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4361DB6" w14:textId="77777777" w:rsidR="00C31199" w:rsidRDefault="00C31199">
      <w:pPr>
        <w:widowControl w:val="0"/>
        <w:pBdr>
          <w:top w:val="nil"/>
          <w:left w:val="nil"/>
          <w:bottom w:val="nil"/>
          <w:right w:val="nil"/>
          <w:between w:val="nil"/>
        </w:pBdr>
        <w:spacing w:line="276" w:lineRule="auto"/>
      </w:pPr>
    </w:p>
    <w:p w14:paraId="3B1EC308" w14:textId="77777777" w:rsidR="00C31199" w:rsidRDefault="002C022C">
      <w:pPr>
        <w:numPr>
          <w:ilvl w:val="0"/>
          <w:numId w:val="10"/>
        </w:numPr>
      </w:pPr>
      <w:r>
        <w:t>Intelligence</w:t>
      </w:r>
    </w:p>
    <w:p w14:paraId="262CE3AC" w14:textId="77777777" w:rsidR="00C31199" w:rsidRDefault="002C022C">
      <w:pPr>
        <w:numPr>
          <w:ilvl w:val="1"/>
          <w:numId w:val="10"/>
        </w:numPr>
      </w:pPr>
      <w:r>
        <w:t>Spearman’s two factor theory</w:t>
      </w:r>
    </w:p>
    <w:p w14:paraId="23270831" w14:textId="77777777" w:rsidR="00C31199" w:rsidRDefault="002C022C">
      <w:pPr>
        <w:numPr>
          <w:ilvl w:val="1"/>
          <w:numId w:val="10"/>
        </w:numPr>
      </w:pPr>
      <w:proofErr w:type="spellStart"/>
      <w:r>
        <w:t>Thursetone’s</w:t>
      </w:r>
      <w:proofErr w:type="spellEnd"/>
      <w:r>
        <w:t xml:space="preserve"> theory</w:t>
      </w:r>
    </w:p>
    <w:p w14:paraId="2B71F6F3" w14:textId="77777777" w:rsidR="00C31199" w:rsidRDefault="002C022C">
      <w:pPr>
        <w:numPr>
          <w:ilvl w:val="1"/>
          <w:numId w:val="10"/>
        </w:numPr>
      </w:pPr>
      <w:r>
        <w:t>Guilford’s structure of intellect</w:t>
      </w:r>
    </w:p>
    <w:p w14:paraId="4E1B9621" w14:textId="77777777" w:rsidR="00C31199" w:rsidRDefault="002C022C">
      <w:pPr>
        <w:numPr>
          <w:ilvl w:val="1"/>
          <w:numId w:val="10"/>
        </w:numPr>
      </w:pPr>
      <w:r>
        <w:t>Gardner’s theory</w:t>
      </w:r>
    </w:p>
    <w:p w14:paraId="135B3F44" w14:textId="77777777" w:rsidR="00C31199" w:rsidRDefault="002C022C">
      <w:pPr>
        <w:numPr>
          <w:ilvl w:val="1"/>
          <w:numId w:val="10"/>
        </w:numPr>
      </w:pPr>
      <w:r>
        <w:t xml:space="preserve">Measurement of intelligence – IQ and deviation IQ, Tests of intelligence – Stanford </w:t>
      </w:r>
      <w:proofErr w:type="spellStart"/>
      <w:r>
        <w:t>Binet</w:t>
      </w:r>
      <w:proofErr w:type="spellEnd"/>
    </w:p>
    <w:p w14:paraId="2E96CDEC" w14:textId="77777777" w:rsidR="00C31199" w:rsidRDefault="002C022C">
      <w:pPr>
        <w:numPr>
          <w:ilvl w:val="1"/>
          <w:numId w:val="10"/>
        </w:numPr>
      </w:pPr>
      <w:r>
        <w:t>Types of intelligence – Social, abstract, concrete, emotional, artificial, spiritual</w:t>
      </w:r>
    </w:p>
    <w:p w14:paraId="6A66B5BE" w14:textId="77777777" w:rsidR="00C31199" w:rsidRDefault="002C022C">
      <w:pPr>
        <w:numPr>
          <w:ilvl w:val="1"/>
          <w:numId w:val="10"/>
        </w:numPr>
      </w:pPr>
      <w:r>
        <w:t>Gifted and mentally challenged children</w:t>
      </w:r>
    </w:p>
    <w:p w14:paraId="01572028" w14:textId="77777777" w:rsidR="00C31199" w:rsidRDefault="00C31199"/>
    <w:p w14:paraId="067941C0" w14:textId="77777777" w:rsidR="00C31199" w:rsidRDefault="00C31199"/>
    <w:p w14:paraId="74DC2476" w14:textId="77777777" w:rsidR="00C31199" w:rsidRDefault="002C022C">
      <w:pPr>
        <w:shd w:val="clear" w:color="auto" w:fill="FFFFFF"/>
        <w:spacing w:before="280" w:after="280"/>
        <w:rPr>
          <w:rFonts w:ascii="Times" w:eastAsia="Times" w:hAnsi="Times" w:cs="Times"/>
          <w:color w:val="222222"/>
          <w:sz w:val="23"/>
          <w:szCs w:val="23"/>
        </w:rPr>
      </w:pPr>
      <w:r>
        <w:rPr>
          <w:rFonts w:ascii="Times" w:eastAsia="Times" w:hAnsi="Times" w:cs="Times"/>
          <w:color w:val="222222"/>
          <w:sz w:val="23"/>
          <w:szCs w:val="23"/>
        </w:rPr>
        <w:t>While intelligence is one of the most talked about subjects in psychology, there is no standard definition of what exactly consti</w:t>
      </w:r>
      <w:r>
        <w:rPr>
          <w:rFonts w:ascii="Times" w:eastAsia="Times" w:hAnsi="Times" w:cs="Times"/>
          <w:color w:val="222222"/>
          <w:sz w:val="23"/>
          <w:szCs w:val="23"/>
        </w:rPr>
        <w:t>tutes "intelligence." Some researchers have suggested that intelligence is a single, general ability while others believe that intelligence encompasses a range of aptitudes, skills, and talents.</w:t>
      </w:r>
    </w:p>
    <w:p w14:paraId="3C6FB3AB" w14:textId="77777777" w:rsidR="00C31199" w:rsidRDefault="002C022C">
      <w:pPr>
        <w:shd w:val="clear" w:color="auto" w:fill="FFFFFF"/>
        <w:spacing w:before="280" w:after="280"/>
        <w:rPr>
          <w:rFonts w:ascii="Times" w:eastAsia="Times" w:hAnsi="Times" w:cs="Times"/>
          <w:color w:val="222222"/>
          <w:sz w:val="23"/>
          <w:szCs w:val="23"/>
        </w:rPr>
      </w:pPr>
      <w:r>
        <w:rPr>
          <w:rFonts w:ascii="Times" w:eastAsia="Times" w:hAnsi="Times" w:cs="Times"/>
          <w:color w:val="222222"/>
          <w:sz w:val="23"/>
          <w:szCs w:val="23"/>
        </w:rPr>
        <w:t>At various points throughout recent history, researchers have</w:t>
      </w:r>
      <w:r>
        <w:rPr>
          <w:rFonts w:ascii="Times" w:eastAsia="Times" w:hAnsi="Times" w:cs="Times"/>
          <w:color w:val="222222"/>
          <w:sz w:val="23"/>
          <w:szCs w:val="23"/>
        </w:rPr>
        <w:t xml:space="preserve"> proposed some different definitions of intelligence. While these definitions can vary considerably from one theorist to the next, current conceptualizations tend to suggest that intelligence involves the ability to:</w:t>
      </w:r>
    </w:p>
    <w:p w14:paraId="244C77D2" w14:textId="77777777" w:rsidR="00C31199" w:rsidRDefault="002C022C">
      <w:pPr>
        <w:numPr>
          <w:ilvl w:val="0"/>
          <w:numId w:val="11"/>
        </w:numPr>
        <w:shd w:val="clear" w:color="auto" w:fill="FFFFFF"/>
        <w:spacing w:before="280"/>
        <w:rPr>
          <w:rFonts w:ascii="Times" w:eastAsia="Times" w:hAnsi="Times" w:cs="Times"/>
          <w:color w:val="222222"/>
          <w:sz w:val="23"/>
          <w:szCs w:val="23"/>
        </w:rPr>
      </w:pPr>
      <w:r>
        <w:rPr>
          <w:rFonts w:ascii="Times" w:eastAsia="Times" w:hAnsi="Times" w:cs="Times"/>
          <w:b/>
          <w:color w:val="222222"/>
          <w:sz w:val="23"/>
          <w:szCs w:val="23"/>
        </w:rPr>
        <w:t>Learn: </w:t>
      </w:r>
      <w:r>
        <w:rPr>
          <w:rFonts w:ascii="Times" w:eastAsia="Times" w:hAnsi="Times" w:cs="Times"/>
          <w:color w:val="222222"/>
          <w:sz w:val="23"/>
          <w:szCs w:val="23"/>
        </w:rPr>
        <w:t xml:space="preserve">The acquisition, retention, and </w:t>
      </w:r>
      <w:r>
        <w:rPr>
          <w:rFonts w:ascii="Times" w:eastAsia="Times" w:hAnsi="Times" w:cs="Times"/>
          <w:color w:val="222222"/>
          <w:sz w:val="23"/>
          <w:szCs w:val="23"/>
        </w:rPr>
        <w:t xml:space="preserve">use of knowledge </w:t>
      </w:r>
      <w:proofErr w:type="gramStart"/>
      <w:r>
        <w:rPr>
          <w:rFonts w:ascii="Times" w:eastAsia="Times" w:hAnsi="Times" w:cs="Times"/>
          <w:color w:val="222222"/>
          <w:sz w:val="23"/>
          <w:szCs w:val="23"/>
        </w:rPr>
        <w:t>is</w:t>
      </w:r>
      <w:proofErr w:type="gramEnd"/>
      <w:r>
        <w:rPr>
          <w:rFonts w:ascii="Times" w:eastAsia="Times" w:hAnsi="Times" w:cs="Times"/>
          <w:color w:val="222222"/>
          <w:sz w:val="23"/>
          <w:szCs w:val="23"/>
        </w:rPr>
        <w:t xml:space="preserve"> an important component of intelligence.</w:t>
      </w:r>
    </w:p>
    <w:p w14:paraId="249D7ED2" w14:textId="77777777" w:rsidR="00C31199" w:rsidRDefault="002C022C">
      <w:pPr>
        <w:numPr>
          <w:ilvl w:val="0"/>
          <w:numId w:val="11"/>
        </w:numPr>
        <w:shd w:val="clear" w:color="auto" w:fill="FFFFFF"/>
        <w:spacing w:after="280"/>
        <w:rPr>
          <w:rFonts w:ascii="Times" w:eastAsia="Times" w:hAnsi="Times" w:cs="Times"/>
          <w:color w:val="222222"/>
          <w:sz w:val="23"/>
          <w:szCs w:val="23"/>
        </w:rPr>
      </w:pPr>
      <w:r>
        <w:rPr>
          <w:rFonts w:ascii="Times" w:eastAsia="Times" w:hAnsi="Times" w:cs="Times"/>
          <w:b/>
          <w:color w:val="222222"/>
          <w:sz w:val="23"/>
          <w:szCs w:val="23"/>
        </w:rPr>
        <w:t>Recognize problems: </w:t>
      </w:r>
      <w:r>
        <w:rPr>
          <w:rFonts w:ascii="Times" w:eastAsia="Times" w:hAnsi="Times" w:cs="Times"/>
          <w:color w:val="222222"/>
          <w:sz w:val="23"/>
          <w:szCs w:val="23"/>
        </w:rPr>
        <w:t>To put knowledge to use, people must first be able to identify possible problems in the environment that need to be addressed.</w:t>
      </w:r>
    </w:p>
    <w:p w14:paraId="4916F55C" w14:textId="77777777" w:rsidR="00C31199" w:rsidRDefault="002C022C">
      <w:pPr>
        <w:numPr>
          <w:ilvl w:val="0"/>
          <w:numId w:val="12"/>
        </w:numPr>
        <w:shd w:val="clear" w:color="auto" w:fill="FFFFFF"/>
        <w:spacing w:before="280" w:after="280"/>
        <w:rPr>
          <w:rFonts w:ascii="Times" w:eastAsia="Times" w:hAnsi="Times" w:cs="Times"/>
          <w:color w:val="222222"/>
          <w:sz w:val="23"/>
          <w:szCs w:val="23"/>
        </w:rPr>
      </w:pPr>
      <w:r>
        <w:rPr>
          <w:rFonts w:ascii="Times" w:eastAsia="Times" w:hAnsi="Times" w:cs="Times"/>
          <w:b/>
          <w:color w:val="222222"/>
          <w:sz w:val="23"/>
          <w:szCs w:val="23"/>
        </w:rPr>
        <w:t>Solve problems: </w:t>
      </w:r>
      <w:r>
        <w:rPr>
          <w:rFonts w:ascii="Times" w:eastAsia="Times" w:hAnsi="Times" w:cs="Times"/>
          <w:color w:val="222222"/>
          <w:sz w:val="23"/>
          <w:szCs w:val="23"/>
        </w:rPr>
        <w:t>People must then be able to take what they have learned to come up with a useful solution to a problem they have noticed in the world around them.</w:t>
      </w:r>
    </w:p>
    <w:p w14:paraId="10CFB7AC" w14:textId="77777777" w:rsidR="00C31199" w:rsidRDefault="002C022C">
      <w:pPr>
        <w:shd w:val="clear" w:color="auto" w:fill="FFFFFF"/>
        <w:spacing w:before="280" w:after="280"/>
        <w:rPr>
          <w:rFonts w:ascii="Times" w:eastAsia="Times" w:hAnsi="Times" w:cs="Times"/>
          <w:color w:val="222222"/>
          <w:sz w:val="23"/>
          <w:szCs w:val="23"/>
        </w:rPr>
      </w:pPr>
      <w:r>
        <w:rPr>
          <w:rFonts w:ascii="Times" w:eastAsia="Times" w:hAnsi="Times" w:cs="Times"/>
          <w:color w:val="222222"/>
          <w:sz w:val="23"/>
          <w:szCs w:val="23"/>
        </w:rPr>
        <w:t xml:space="preserve">Intelligence involves some different mental abilities including logic, reasoning, </w:t>
      </w:r>
      <w:proofErr w:type="gramStart"/>
      <w:r>
        <w:rPr>
          <w:rFonts w:ascii="Times" w:eastAsia="Times" w:hAnsi="Times" w:cs="Times"/>
          <w:color w:val="222222"/>
          <w:sz w:val="23"/>
          <w:szCs w:val="23"/>
        </w:rPr>
        <w:t>problem-solving</w:t>
      </w:r>
      <w:proofErr w:type="gramEnd"/>
      <w:r>
        <w:rPr>
          <w:rFonts w:ascii="Times" w:eastAsia="Times" w:hAnsi="Times" w:cs="Times"/>
          <w:color w:val="222222"/>
          <w:sz w:val="23"/>
          <w:szCs w:val="23"/>
        </w:rPr>
        <w:t>, and planni</w:t>
      </w:r>
      <w:r>
        <w:rPr>
          <w:rFonts w:ascii="Times" w:eastAsia="Times" w:hAnsi="Times" w:cs="Times"/>
          <w:color w:val="222222"/>
          <w:sz w:val="23"/>
          <w:szCs w:val="23"/>
        </w:rPr>
        <w:t>ng. While the subject of intelligence is one of the largest and most heavily researched, it is also one of the topics that generates the greatest controversy.</w:t>
      </w:r>
    </w:p>
    <w:p w14:paraId="0BC5EE85" w14:textId="77777777" w:rsidR="00C31199" w:rsidRDefault="002C022C">
      <w:pPr>
        <w:shd w:val="clear" w:color="auto" w:fill="FFFFFF"/>
        <w:spacing w:before="280" w:after="280"/>
        <w:rPr>
          <w:rFonts w:ascii="Times" w:eastAsia="Times" w:hAnsi="Times" w:cs="Times"/>
          <w:color w:val="222222"/>
          <w:sz w:val="23"/>
          <w:szCs w:val="23"/>
        </w:rPr>
      </w:pPr>
      <w:proofErr w:type="gramStart"/>
      <w:r>
        <w:rPr>
          <w:rFonts w:ascii="Times" w:eastAsia="Times" w:hAnsi="Times" w:cs="Times"/>
          <w:color w:val="222222"/>
          <w:sz w:val="23"/>
          <w:szCs w:val="23"/>
        </w:rPr>
        <w:t>The term "intelligence quotient," or IQ, was first coined in the early 20th century by a German p</w:t>
      </w:r>
      <w:r>
        <w:rPr>
          <w:rFonts w:ascii="Times" w:eastAsia="Times" w:hAnsi="Times" w:cs="Times"/>
          <w:color w:val="222222"/>
          <w:sz w:val="23"/>
          <w:szCs w:val="23"/>
        </w:rPr>
        <w:t xml:space="preserve">sychologist named </w:t>
      </w:r>
      <w:r w:rsidRPr="002C022C">
        <w:rPr>
          <w:rFonts w:ascii="Times" w:eastAsia="Times" w:hAnsi="Times" w:cs="Times"/>
          <w:b/>
          <w:color w:val="222222"/>
          <w:sz w:val="23"/>
          <w:szCs w:val="23"/>
        </w:rPr>
        <w:t>William Stern</w:t>
      </w:r>
      <w:proofErr w:type="gramEnd"/>
      <w:r>
        <w:rPr>
          <w:rFonts w:ascii="Times" w:eastAsia="Times" w:hAnsi="Times" w:cs="Times"/>
          <w:color w:val="222222"/>
          <w:sz w:val="23"/>
          <w:szCs w:val="23"/>
        </w:rPr>
        <w:t xml:space="preserve">. Psychologist </w:t>
      </w:r>
      <w:r w:rsidRPr="002C022C">
        <w:rPr>
          <w:rFonts w:ascii="Times" w:eastAsia="Times" w:hAnsi="Times" w:cs="Times"/>
          <w:b/>
          <w:color w:val="222222"/>
          <w:sz w:val="23"/>
          <w:szCs w:val="23"/>
        </w:rPr>
        <w:t xml:space="preserve">Alfred </w:t>
      </w:r>
      <w:proofErr w:type="spellStart"/>
      <w:r w:rsidRPr="002C022C">
        <w:rPr>
          <w:rFonts w:ascii="Times" w:eastAsia="Times" w:hAnsi="Times" w:cs="Times"/>
          <w:b/>
          <w:color w:val="222222"/>
          <w:sz w:val="23"/>
          <w:szCs w:val="23"/>
        </w:rPr>
        <w:t>Binet</w:t>
      </w:r>
      <w:proofErr w:type="spellEnd"/>
      <w:r>
        <w:rPr>
          <w:rFonts w:ascii="Times" w:eastAsia="Times" w:hAnsi="Times" w:cs="Times"/>
          <w:color w:val="222222"/>
          <w:sz w:val="23"/>
          <w:szCs w:val="23"/>
        </w:rPr>
        <w:t xml:space="preserve"> developed the very first intelligence tests </w:t>
      </w:r>
      <w:proofErr w:type="gramStart"/>
      <w:r>
        <w:rPr>
          <w:rFonts w:ascii="Times" w:eastAsia="Times" w:hAnsi="Times" w:cs="Times"/>
          <w:color w:val="222222"/>
          <w:sz w:val="23"/>
          <w:szCs w:val="23"/>
        </w:rPr>
        <w:t>and  was</w:t>
      </w:r>
      <w:proofErr w:type="gramEnd"/>
      <w:r>
        <w:rPr>
          <w:rFonts w:ascii="Times" w:eastAsia="Times" w:hAnsi="Times" w:cs="Times"/>
          <w:color w:val="222222"/>
          <w:sz w:val="23"/>
          <w:szCs w:val="23"/>
        </w:rPr>
        <w:t xml:space="preserve"> the first to introduce the concept of mental age or a set of abilities that children of a certain age possess.</w:t>
      </w:r>
    </w:p>
    <w:p w14:paraId="435C1E29" w14:textId="77777777" w:rsidR="00C31199" w:rsidRDefault="002C022C">
      <w:pPr>
        <w:shd w:val="clear" w:color="auto" w:fill="FFFFFF"/>
        <w:spacing w:before="280" w:after="280"/>
        <w:rPr>
          <w:rFonts w:ascii="Times" w:eastAsia="Times" w:hAnsi="Times" w:cs="Times"/>
          <w:color w:val="222222"/>
          <w:sz w:val="23"/>
          <w:szCs w:val="23"/>
        </w:rPr>
      </w:pPr>
      <w:r>
        <w:rPr>
          <w:rFonts w:ascii="Times" w:eastAsia="Times" w:hAnsi="Times" w:cs="Times"/>
          <w:color w:val="222222"/>
          <w:sz w:val="23"/>
          <w:szCs w:val="23"/>
        </w:rPr>
        <w:t>Since that time, intelligence tes</w:t>
      </w:r>
      <w:r>
        <w:rPr>
          <w:rFonts w:ascii="Times" w:eastAsia="Times" w:hAnsi="Times" w:cs="Times"/>
          <w:color w:val="222222"/>
          <w:sz w:val="23"/>
          <w:szCs w:val="23"/>
        </w:rPr>
        <w:t>ting has emerged as a widely used tool that has led to developing many other tests of skill and aptitude. It, however, continues to spur debate and controversy over the use of intelligence tests, cultural biases, influences on intelligence, and even the ve</w:t>
      </w:r>
      <w:r>
        <w:rPr>
          <w:rFonts w:ascii="Times" w:eastAsia="Times" w:hAnsi="Times" w:cs="Times"/>
          <w:color w:val="222222"/>
          <w:sz w:val="23"/>
          <w:szCs w:val="23"/>
        </w:rPr>
        <w:t>ry way we define intelligence.</w:t>
      </w:r>
    </w:p>
    <w:p w14:paraId="3FFDED6D" w14:textId="77777777" w:rsidR="00C31199" w:rsidRDefault="002C022C">
      <w:pPr>
        <w:shd w:val="clear" w:color="auto" w:fill="FFFFFF"/>
        <w:spacing w:before="280" w:after="280"/>
        <w:rPr>
          <w:rFonts w:ascii="Helvetica Neue" w:eastAsia="Helvetica Neue" w:hAnsi="Helvetica Neue" w:cs="Helvetica Neue"/>
          <w:color w:val="222222"/>
          <w:sz w:val="27"/>
          <w:szCs w:val="27"/>
        </w:rPr>
      </w:pPr>
      <w:r>
        <w:rPr>
          <w:rFonts w:ascii="Helvetica Neue" w:eastAsia="Helvetica Neue" w:hAnsi="Helvetica Neue" w:cs="Helvetica Neue"/>
          <w:color w:val="222222"/>
          <w:sz w:val="27"/>
          <w:szCs w:val="27"/>
        </w:rPr>
        <w:t>Theories of Intelligence</w:t>
      </w:r>
    </w:p>
    <w:p w14:paraId="0B8A42F8" w14:textId="77777777" w:rsidR="00C31199" w:rsidRDefault="002C022C">
      <w:pPr>
        <w:shd w:val="clear" w:color="auto" w:fill="FFFFFF"/>
        <w:spacing w:before="280" w:after="280"/>
        <w:rPr>
          <w:rFonts w:ascii="Times" w:eastAsia="Times" w:hAnsi="Times" w:cs="Times"/>
          <w:color w:val="222222"/>
          <w:sz w:val="23"/>
          <w:szCs w:val="23"/>
        </w:rPr>
      </w:pPr>
      <w:r>
        <w:rPr>
          <w:rFonts w:ascii="Times" w:eastAsia="Times" w:hAnsi="Times" w:cs="Times"/>
          <w:color w:val="222222"/>
          <w:sz w:val="23"/>
          <w:szCs w:val="23"/>
        </w:rPr>
        <w:t>Different researchers have proposed a variety of theories to explain the nature of intelligence. The following are some of the major theories of intelligence that have emerged during the last 100 year</w:t>
      </w:r>
      <w:r>
        <w:rPr>
          <w:rFonts w:ascii="Times" w:eastAsia="Times" w:hAnsi="Times" w:cs="Times"/>
          <w:color w:val="222222"/>
          <w:sz w:val="23"/>
          <w:szCs w:val="23"/>
        </w:rPr>
        <w:t>s.</w:t>
      </w:r>
    </w:p>
    <w:p w14:paraId="5237EBCD" w14:textId="77777777" w:rsidR="00C31199" w:rsidRDefault="002C022C">
      <w:pPr>
        <w:shd w:val="clear" w:color="auto" w:fill="FFFFFF"/>
        <w:spacing w:before="280" w:after="280"/>
        <w:rPr>
          <w:rFonts w:ascii="Helvetica Neue" w:eastAsia="Helvetica Neue" w:hAnsi="Helvetica Neue" w:cs="Helvetica Neue"/>
          <w:color w:val="222222"/>
          <w:sz w:val="27"/>
          <w:szCs w:val="27"/>
        </w:rPr>
      </w:pPr>
      <w:r>
        <w:rPr>
          <w:rFonts w:ascii="Helvetica Neue" w:eastAsia="Helvetica Neue" w:hAnsi="Helvetica Neue" w:cs="Helvetica Neue"/>
          <w:color w:val="222222"/>
          <w:sz w:val="27"/>
          <w:szCs w:val="27"/>
        </w:rPr>
        <w:t>Charles Spearman: General Intelligence</w:t>
      </w:r>
    </w:p>
    <w:p w14:paraId="465DEACB"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color w:val="222222"/>
          <w:sz w:val="21"/>
          <w:szCs w:val="21"/>
        </w:rPr>
        <w:lastRenderedPageBreak/>
        <w:t xml:space="preserve">Spearman originally came up with the term General Intelligence, or as he called it, ‘g’ and Specific Intelligent or ‘s’ to measure intelligence in his Two Factor Theory on Intelligence. </w:t>
      </w:r>
    </w:p>
    <w:p w14:paraId="1C0546FD"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color w:val="222222"/>
          <w:sz w:val="21"/>
          <w:szCs w:val="21"/>
        </w:rPr>
        <w:t>Spearman proposed that his two-factor theory has two components. The general intelligence, </w:t>
      </w:r>
      <w:r>
        <w:rPr>
          <w:rFonts w:ascii="Arial" w:eastAsia="Arial" w:hAnsi="Arial" w:cs="Arial"/>
          <w:i/>
          <w:color w:val="222222"/>
          <w:sz w:val="21"/>
          <w:szCs w:val="21"/>
        </w:rPr>
        <w:t>g</w:t>
      </w:r>
      <w:r>
        <w:rPr>
          <w:rFonts w:ascii="Arial" w:eastAsia="Arial" w:hAnsi="Arial" w:cs="Arial"/>
          <w:color w:val="222222"/>
          <w:sz w:val="21"/>
          <w:szCs w:val="21"/>
        </w:rPr>
        <w:t xml:space="preserve">, </w:t>
      </w:r>
      <w:r w:rsidRPr="002C022C">
        <w:rPr>
          <w:rFonts w:ascii="Arial" w:eastAsia="Arial" w:hAnsi="Arial" w:cs="Arial"/>
          <w:b/>
          <w:color w:val="222222"/>
          <w:sz w:val="21"/>
          <w:szCs w:val="21"/>
        </w:rPr>
        <w:t>influences the performance on all mental tasks, while another component influences abilities on a particular task</w:t>
      </w:r>
      <w:r>
        <w:rPr>
          <w:rFonts w:ascii="Arial" w:eastAsia="Arial" w:hAnsi="Arial" w:cs="Arial"/>
          <w:color w:val="222222"/>
          <w:sz w:val="21"/>
          <w:szCs w:val="21"/>
        </w:rPr>
        <w:t>. To explain the differences in performance on di</w:t>
      </w:r>
      <w:r>
        <w:rPr>
          <w:rFonts w:ascii="Arial" w:eastAsia="Arial" w:hAnsi="Arial" w:cs="Arial"/>
          <w:color w:val="222222"/>
          <w:sz w:val="21"/>
          <w:szCs w:val="21"/>
        </w:rPr>
        <w:t>fferent tasks, Spearman hypothesized that this other component was specific to a certain aspect of intelligence. This second factor he named </w:t>
      </w:r>
      <w:r>
        <w:rPr>
          <w:rFonts w:ascii="Arial" w:eastAsia="Arial" w:hAnsi="Arial" w:cs="Arial"/>
          <w:i/>
          <w:color w:val="222222"/>
          <w:sz w:val="21"/>
          <w:szCs w:val="21"/>
        </w:rPr>
        <w:t>s</w:t>
      </w:r>
      <w:r>
        <w:rPr>
          <w:rFonts w:ascii="Arial" w:eastAsia="Arial" w:hAnsi="Arial" w:cs="Arial"/>
          <w:color w:val="222222"/>
          <w:sz w:val="21"/>
          <w:szCs w:val="21"/>
        </w:rPr>
        <w:t>, for specific ability. Regarding </w:t>
      </w:r>
      <w:r>
        <w:rPr>
          <w:rFonts w:ascii="Arial" w:eastAsia="Arial" w:hAnsi="Arial" w:cs="Arial"/>
          <w:i/>
          <w:color w:val="222222"/>
          <w:sz w:val="21"/>
          <w:szCs w:val="21"/>
        </w:rPr>
        <w:t>g</w:t>
      </w:r>
      <w:r>
        <w:rPr>
          <w:rFonts w:ascii="Arial" w:eastAsia="Arial" w:hAnsi="Arial" w:cs="Arial"/>
          <w:color w:val="222222"/>
          <w:sz w:val="21"/>
          <w:szCs w:val="21"/>
        </w:rPr>
        <w:t>, Spearman saw individuals as having more or less general intelligence, while </w:t>
      </w:r>
      <w:r>
        <w:rPr>
          <w:rFonts w:ascii="Arial" w:eastAsia="Arial" w:hAnsi="Arial" w:cs="Arial"/>
          <w:i/>
          <w:color w:val="222222"/>
          <w:sz w:val="21"/>
          <w:szCs w:val="21"/>
        </w:rPr>
        <w:t>s</w:t>
      </w:r>
      <w:r>
        <w:rPr>
          <w:rFonts w:ascii="Arial" w:eastAsia="Arial" w:hAnsi="Arial" w:cs="Arial"/>
          <w:color w:val="222222"/>
          <w:sz w:val="21"/>
          <w:szCs w:val="21"/>
        </w:rPr>
        <w:t xml:space="preserve"> varied from person to person on a task. In 1999, behavior </w:t>
      </w:r>
      <w:proofErr w:type="gramStart"/>
      <w:r>
        <w:rPr>
          <w:rFonts w:ascii="Arial" w:eastAsia="Arial" w:hAnsi="Arial" w:cs="Arial"/>
          <w:color w:val="222222"/>
          <w:sz w:val="21"/>
          <w:szCs w:val="21"/>
        </w:rPr>
        <w:t>geneticist  described</w:t>
      </w:r>
      <w:proofErr w:type="gramEnd"/>
      <w:r>
        <w:rPr>
          <w:rFonts w:ascii="Arial" w:eastAsia="Arial" w:hAnsi="Arial" w:cs="Arial"/>
          <w:color w:val="222222"/>
          <w:sz w:val="21"/>
          <w:szCs w:val="21"/>
        </w:rPr>
        <w:t> </w:t>
      </w:r>
      <w:r>
        <w:rPr>
          <w:rFonts w:ascii="Arial" w:eastAsia="Arial" w:hAnsi="Arial" w:cs="Arial"/>
          <w:i/>
          <w:color w:val="222222"/>
          <w:sz w:val="21"/>
          <w:szCs w:val="21"/>
        </w:rPr>
        <w:t>g</w:t>
      </w:r>
      <w:r>
        <w:rPr>
          <w:rFonts w:ascii="Arial" w:eastAsia="Arial" w:hAnsi="Arial" w:cs="Arial"/>
          <w:color w:val="222222"/>
          <w:sz w:val="21"/>
          <w:szCs w:val="21"/>
        </w:rPr>
        <w:t> as:</w:t>
      </w:r>
    </w:p>
    <w:p w14:paraId="11811834" w14:textId="77777777" w:rsidR="00C31199" w:rsidRDefault="002C022C">
      <w:pPr>
        <w:shd w:val="clear" w:color="auto" w:fill="FFFFFF"/>
        <w:spacing w:after="24"/>
        <w:ind w:left="720"/>
        <w:rPr>
          <w:rFonts w:ascii="Arial" w:eastAsia="Arial" w:hAnsi="Arial" w:cs="Arial"/>
          <w:color w:val="222222"/>
          <w:sz w:val="21"/>
          <w:szCs w:val="21"/>
        </w:rPr>
      </w:pPr>
      <w:r>
        <w:rPr>
          <w:rFonts w:ascii="Arial" w:eastAsia="Arial" w:hAnsi="Arial" w:cs="Arial"/>
          <w:color w:val="222222"/>
          <w:sz w:val="21"/>
          <w:szCs w:val="21"/>
        </w:rPr>
        <w:t>"</w:t>
      </w:r>
      <w:proofErr w:type="gramStart"/>
      <w:r>
        <w:rPr>
          <w:rFonts w:ascii="Arial" w:eastAsia="Arial" w:hAnsi="Arial" w:cs="Arial"/>
          <w:i/>
          <w:color w:val="222222"/>
          <w:sz w:val="21"/>
          <w:szCs w:val="21"/>
        </w:rPr>
        <w:t>g</w:t>
      </w:r>
      <w:proofErr w:type="gramEnd"/>
      <w:r>
        <w:rPr>
          <w:rFonts w:ascii="Arial" w:eastAsia="Arial" w:hAnsi="Arial" w:cs="Arial"/>
          <w:color w:val="222222"/>
          <w:sz w:val="21"/>
          <w:szCs w:val="21"/>
        </w:rPr>
        <w:t> is one of the most reliable and valid measures in the behavioral domain... and it predicts important social outcomes such as educational and occupational levels far b</w:t>
      </w:r>
      <w:r>
        <w:rPr>
          <w:rFonts w:ascii="Arial" w:eastAsia="Arial" w:hAnsi="Arial" w:cs="Arial"/>
          <w:color w:val="222222"/>
          <w:sz w:val="21"/>
          <w:szCs w:val="21"/>
        </w:rPr>
        <w:t xml:space="preserve">etter than any other trait."  </w:t>
      </w:r>
    </w:p>
    <w:p w14:paraId="208A3086" w14:textId="77777777" w:rsidR="00C31199" w:rsidRDefault="002C022C">
      <w:pPr>
        <w:shd w:val="clear" w:color="auto" w:fill="FFFFFF"/>
        <w:spacing w:before="280" w:after="280"/>
        <w:rPr>
          <w:rFonts w:ascii="Helvetica Neue" w:eastAsia="Helvetica Neue" w:hAnsi="Helvetica Neue" w:cs="Helvetica Neue"/>
          <w:color w:val="222222"/>
          <w:sz w:val="27"/>
          <w:szCs w:val="27"/>
        </w:rPr>
      </w:pPr>
      <w:r>
        <w:rPr>
          <w:rFonts w:ascii="Helvetica Neue" w:eastAsia="Helvetica Neue" w:hAnsi="Helvetica Neue" w:cs="Helvetica Neue"/>
          <w:color w:val="222222"/>
          <w:sz w:val="27"/>
          <w:szCs w:val="27"/>
        </w:rPr>
        <w:t xml:space="preserve">Louis L. </w:t>
      </w:r>
      <w:proofErr w:type="spellStart"/>
      <w:r w:rsidRPr="002C022C">
        <w:rPr>
          <w:rFonts w:ascii="Helvetica Neue" w:eastAsia="Helvetica Neue" w:hAnsi="Helvetica Neue" w:cs="Helvetica Neue"/>
          <w:b/>
          <w:color w:val="222222"/>
          <w:sz w:val="27"/>
          <w:szCs w:val="27"/>
        </w:rPr>
        <w:t>Thurstone</w:t>
      </w:r>
      <w:proofErr w:type="spellEnd"/>
      <w:r>
        <w:rPr>
          <w:rFonts w:ascii="Helvetica Neue" w:eastAsia="Helvetica Neue" w:hAnsi="Helvetica Neue" w:cs="Helvetica Neue"/>
          <w:color w:val="222222"/>
          <w:sz w:val="27"/>
          <w:szCs w:val="27"/>
        </w:rPr>
        <w:t>: Primary Mental Abilities</w:t>
      </w:r>
    </w:p>
    <w:p w14:paraId="70744FE8" w14:textId="77777777" w:rsidR="00C31199" w:rsidRDefault="002C022C">
      <w:pPr>
        <w:shd w:val="clear" w:color="auto" w:fill="FFFFFF"/>
        <w:spacing w:before="280" w:after="280"/>
        <w:rPr>
          <w:rFonts w:ascii="Times" w:eastAsia="Times" w:hAnsi="Times" w:cs="Times"/>
          <w:color w:val="222222"/>
          <w:sz w:val="23"/>
          <w:szCs w:val="23"/>
        </w:rPr>
      </w:pPr>
      <w:r>
        <w:rPr>
          <w:rFonts w:ascii="Times" w:eastAsia="Times" w:hAnsi="Times" w:cs="Times"/>
          <w:color w:val="222222"/>
          <w:sz w:val="23"/>
          <w:szCs w:val="23"/>
        </w:rPr>
        <w:t xml:space="preserve">Psychologist Louis L. </w:t>
      </w:r>
      <w:proofErr w:type="spellStart"/>
      <w:r>
        <w:rPr>
          <w:rFonts w:ascii="Times" w:eastAsia="Times" w:hAnsi="Times" w:cs="Times"/>
          <w:color w:val="222222"/>
          <w:sz w:val="23"/>
          <w:szCs w:val="23"/>
        </w:rPr>
        <w:t>Thurstone</w:t>
      </w:r>
      <w:proofErr w:type="spellEnd"/>
      <w:r>
        <w:rPr>
          <w:rFonts w:ascii="Times" w:eastAsia="Times" w:hAnsi="Times" w:cs="Times"/>
          <w:color w:val="222222"/>
          <w:sz w:val="23"/>
          <w:szCs w:val="23"/>
        </w:rPr>
        <w:t xml:space="preserve"> (1887–1955) offered a differing theory of intelligence. Instead of viewing intelligence as a single, general ability, </w:t>
      </w:r>
      <w:proofErr w:type="spellStart"/>
      <w:r>
        <w:rPr>
          <w:rFonts w:ascii="Times" w:eastAsia="Times" w:hAnsi="Times" w:cs="Times"/>
          <w:color w:val="222222"/>
          <w:sz w:val="23"/>
          <w:szCs w:val="23"/>
        </w:rPr>
        <w:t>Thurstone's</w:t>
      </w:r>
      <w:proofErr w:type="spellEnd"/>
      <w:r>
        <w:rPr>
          <w:rFonts w:ascii="Times" w:eastAsia="Times" w:hAnsi="Times" w:cs="Times"/>
          <w:color w:val="222222"/>
          <w:sz w:val="23"/>
          <w:szCs w:val="23"/>
        </w:rPr>
        <w:t xml:space="preserve"> theory focused on </w:t>
      </w:r>
      <w:r>
        <w:rPr>
          <w:rFonts w:ascii="Times" w:eastAsia="Times" w:hAnsi="Times" w:cs="Times"/>
          <w:color w:val="222222"/>
          <w:sz w:val="23"/>
          <w:szCs w:val="23"/>
        </w:rPr>
        <w:t>seven different "primary mental abilities." The abilities that he described were:</w:t>
      </w:r>
    </w:p>
    <w:p w14:paraId="392A5F35" w14:textId="77777777" w:rsidR="00C31199" w:rsidRDefault="002C022C">
      <w:pPr>
        <w:numPr>
          <w:ilvl w:val="0"/>
          <w:numId w:val="1"/>
        </w:numPr>
        <w:shd w:val="clear" w:color="auto" w:fill="FFFFFF"/>
        <w:spacing w:before="280"/>
        <w:rPr>
          <w:color w:val="222222"/>
        </w:rPr>
      </w:pPr>
      <w:r>
        <w:rPr>
          <w:rFonts w:ascii="Times" w:eastAsia="Times" w:hAnsi="Times" w:cs="Times"/>
          <w:color w:val="222222"/>
          <w:sz w:val="23"/>
          <w:szCs w:val="23"/>
        </w:rPr>
        <w:t>Verbal comprehension</w:t>
      </w:r>
    </w:p>
    <w:p w14:paraId="29934BB2" w14:textId="77777777" w:rsidR="00C31199" w:rsidRDefault="002C022C">
      <w:pPr>
        <w:numPr>
          <w:ilvl w:val="0"/>
          <w:numId w:val="1"/>
        </w:numPr>
        <w:shd w:val="clear" w:color="auto" w:fill="FFFFFF"/>
        <w:rPr>
          <w:color w:val="222222"/>
        </w:rPr>
      </w:pPr>
      <w:r>
        <w:rPr>
          <w:rFonts w:ascii="Times" w:eastAsia="Times" w:hAnsi="Times" w:cs="Times"/>
          <w:color w:val="222222"/>
          <w:sz w:val="23"/>
          <w:szCs w:val="23"/>
        </w:rPr>
        <w:t>Reasoning</w:t>
      </w:r>
    </w:p>
    <w:p w14:paraId="12CBC488" w14:textId="77777777" w:rsidR="00C31199" w:rsidRDefault="002C022C">
      <w:pPr>
        <w:numPr>
          <w:ilvl w:val="0"/>
          <w:numId w:val="1"/>
        </w:numPr>
        <w:shd w:val="clear" w:color="auto" w:fill="FFFFFF"/>
        <w:rPr>
          <w:color w:val="222222"/>
        </w:rPr>
      </w:pPr>
      <w:r>
        <w:rPr>
          <w:rFonts w:ascii="Times" w:eastAsia="Times" w:hAnsi="Times" w:cs="Times"/>
          <w:color w:val="222222"/>
          <w:sz w:val="23"/>
          <w:szCs w:val="23"/>
        </w:rPr>
        <w:t>Perceptual speed</w:t>
      </w:r>
    </w:p>
    <w:p w14:paraId="2E3F5938" w14:textId="77777777" w:rsidR="00C31199" w:rsidRDefault="002C022C">
      <w:pPr>
        <w:numPr>
          <w:ilvl w:val="0"/>
          <w:numId w:val="1"/>
        </w:numPr>
        <w:shd w:val="clear" w:color="auto" w:fill="FFFFFF"/>
        <w:rPr>
          <w:color w:val="222222"/>
        </w:rPr>
      </w:pPr>
      <w:r>
        <w:rPr>
          <w:rFonts w:ascii="Times" w:eastAsia="Times" w:hAnsi="Times" w:cs="Times"/>
          <w:color w:val="222222"/>
          <w:sz w:val="23"/>
          <w:szCs w:val="23"/>
        </w:rPr>
        <w:t>Numerical ability</w:t>
      </w:r>
    </w:p>
    <w:p w14:paraId="4F4E7B94" w14:textId="77777777" w:rsidR="00C31199" w:rsidRDefault="002C022C">
      <w:pPr>
        <w:numPr>
          <w:ilvl w:val="0"/>
          <w:numId w:val="1"/>
        </w:numPr>
        <w:shd w:val="clear" w:color="auto" w:fill="FFFFFF"/>
        <w:rPr>
          <w:color w:val="222222"/>
        </w:rPr>
      </w:pPr>
      <w:r>
        <w:rPr>
          <w:rFonts w:ascii="Times" w:eastAsia="Times" w:hAnsi="Times" w:cs="Times"/>
          <w:color w:val="222222"/>
          <w:sz w:val="23"/>
          <w:szCs w:val="23"/>
        </w:rPr>
        <w:t>Word fluency</w:t>
      </w:r>
    </w:p>
    <w:p w14:paraId="10E7CC7D" w14:textId="77777777" w:rsidR="00C31199" w:rsidRDefault="002C022C">
      <w:pPr>
        <w:numPr>
          <w:ilvl w:val="0"/>
          <w:numId w:val="1"/>
        </w:numPr>
        <w:shd w:val="clear" w:color="auto" w:fill="FFFFFF"/>
        <w:rPr>
          <w:color w:val="222222"/>
        </w:rPr>
      </w:pPr>
      <w:r>
        <w:rPr>
          <w:rFonts w:ascii="Times" w:eastAsia="Times" w:hAnsi="Times" w:cs="Times"/>
          <w:color w:val="222222"/>
          <w:sz w:val="23"/>
          <w:szCs w:val="23"/>
        </w:rPr>
        <w:t>Associative memory</w:t>
      </w:r>
    </w:p>
    <w:p w14:paraId="279C8438" w14:textId="77777777" w:rsidR="00C31199" w:rsidRDefault="002C022C">
      <w:pPr>
        <w:numPr>
          <w:ilvl w:val="0"/>
          <w:numId w:val="1"/>
        </w:numPr>
        <w:shd w:val="clear" w:color="auto" w:fill="FFFFFF"/>
        <w:spacing w:after="280"/>
        <w:rPr>
          <w:color w:val="222222"/>
        </w:rPr>
      </w:pPr>
      <w:r>
        <w:rPr>
          <w:rFonts w:ascii="Times" w:eastAsia="Times" w:hAnsi="Times" w:cs="Times"/>
          <w:color w:val="222222"/>
          <w:sz w:val="23"/>
          <w:szCs w:val="23"/>
        </w:rPr>
        <w:t>Spatial visualization</w:t>
      </w:r>
    </w:p>
    <w:p w14:paraId="3A8923A6" w14:textId="77777777" w:rsidR="00C31199" w:rsidRDefault="00C31199">
      <w:pPr>
        <w:shd w:val="clear" w:color="auto" w:fill="FFFFFF"/>
        <w:spacing w:before="280" w:after="280"/>
        <w:rPr>
          <w:rFonts w:ascii="Helvetica Neue" w:eastAsia="Helvetica Neue" w:hAnsi="Helvetica Neue" w:cs="Helvetica Neue"/>
          <w:color w:val="222222"/>
          <w:sz w:val="27"/>
          <w:szCs w:val="27"/>
        </w:rPr>
      </w:pPr>
    </w:p>
    <w:p w14:paraId="3A295FD6" w14:textId="77777777" w:rsidR="00C31199" w:rsidRDefault="002C022C">
      <w:pPr>
        <w:shd w:val="clear" w:color="auto" w:fill="FFFFFF"/>
        <w:spacing w:before="280" w:after="280"/>
        <w:rPr>
          <w:rFonts w:ascii="Helvetica Neue" w:eastAsia="Helvetica Neue" w:hAnsi="Helvetica Neue" w:cs="Helvetica Neue"/>
          <w:color w:val="222222"/>
          <w:sz w:val="27"/>
          <w:szCs w:val="27"/>
        </w:rPr>
      </w:pPr>
      <w:r>
        <w:rPr>
          <w:rFonts w:ascii="Helvetica Neue" w:eastAsia="Helvetica Neue" w:hAnsi="Helvetica Neue" w:cs="Helvetica Neue"/>
          <w:color w:val="222222"/>
          <w:sz w:val="27"/>
          <w:szCs w:val="27"/>
        </w:rPr>
        <w:t>Howard Gardner: Multiple Intelligences</w:t>
      </w:r>
    </w:p>
    <w:p w14:paraId="604E67FC" w14:textId="77777777" w:rsidR="00C31199" w:rsidRDefault="002C022C">
      <w:pPr>
        <w:shd w:val="clear" w:color="auto" w:fill="FFFFFF"/>
        <w:spacing w:before="280" w:after="280"/>
        <w:rPr>
          <w:rFonts w:ascii="Times" w:eastAsia="Times" w:hAnsi="Times" w:cs="Times"/>
          <w:color w:val="222222"/>
          <w:sz w:val="23"/>
          <w:szCs w:val="23"/>
        </w:rPr>
      </w:pPr>
      <w:r>
        <w:rPr>
          <w:rFonts w:ascii="Times" w:eastAsia="Times" w:hAnsi="Times" w:cs="Times"/>
          <w:color w:val="222222"/>
          <w:sz w:val="23"/>
          <w:szCs w:val="23"/>
        </w:rPr>
        <w:t xml:space="preserve">One of the more recent ideas to emerge is Howard Gardner's theory </w:t>
      </w:r>
      <w:proofErr w:type="gramStart"/>
      <w:r>
        <w:rPr>
          <w:rFonts w:ascii="Times" w:eastAsia="Times" w:hAnsi="Times" w:cs="Times"/>
          <w:color w:val="222222"/>
          <w:sz w:val="23"/>
          <w:szCs w:val="23"/>
        </w:rPr>
        <w:t>of multiple intelligence</w:t>
      </w:r>
      <w:proofErr w:type="gramEnd"/>
      <w:r>
        <w:rPr>
          <w:rFonts w:ascii="Times" w:eastAsia="Times" w:hAnsi="Times" w:cs="Times"/>
          <w:color w:val="222222"/>
          <w:sz w:val="23"/>
          <w:szCs w:val="23"/>
        </w:rPr>
        <w:t>. Instead of focusing on the analysis of test scores</w:t>
      </w:r>
      <w:r w:rsidRPr="002C022C">
        <w:rPr>
          <w:rFonts w:ascii="Times" w:eastAsia="Times" w:hAnsi="Times" w:cs="Times"/>
          <w:b/>
          <w:color w:val="222222"/>
          <w:sz w:val="23"/>
          <w:szCs w:val="23"/>
        </w:rPr>
        <w:t>, Gardner proposed that numerical expressions of human intelligence are not a full and accurate depiction of peopl</w:t>
      </w:r>
      <w:r w:rsidRPr="002C022C">
        <w:rPr>
          <w:rFonts w:ascii="Times" w:eastAsia="Times" w:hAnsi="Times" w:cs="Times"/>
          <w:b/>
          <w:color w:val="222222"/>
          <w:sz w:val="23"/>
          <w:szCs w:val="23"/>
        </w:rPr>
        <w:t>e's abilities</w:t>
      </w:r>
      <w:r>
        <w:rPr>
          <w:rFonts w:ascii="Times" w:eastAsia="Times" w:hAnsi="Times" w:cs="Times"/>
          <w:color w:val="222222"/>
          <w:sz w:val="23"/>
          <w:szCs w:val="23"/>
        </w:rPr>
        <w:t>. His theory describes eight distinct intelligences based on skills and abilities that are valued in different cultures.</w:t>
      </w:r>
    </w:p>
    <w:p w14:paraId="3AF8272F" w14:textId="77777777" w:rsidR="00C31199" w:rsidRDefault="002C022C">
      <w:pPr>
        <w:shd w:val="clear" w:color="auto" w:fill="FFFFFF"/>
        <w:spacing w:before="280" w:after="280"/>
        <w:rPr>
          <w:rFonts w:ascii="Times" w:eastAsia="Times" w:hAnsi="Times" w:cs="Times"/>
          <w:color w:val="222222"/>
          <w:sz w:val="23"/>
          <w:szCs w:val="23"/>
        </w:rPr>
      </w:pPr>
      <w:r>
        <w:rPr>
          <w:rFonts w:ascii="Times" w:eastAsia="Times" w:hAnsi="Times" w:cs="Times"/>
          <w:color w:val="222222"/>
          <w:sz w:val="23"/>
          <w:szCs w:val="23"/>
        </w:rPr>
        <w:t>The eight intelligences Gardner described are:</w:t>
      </w:r>
    </w:p>
    <w:p w14:paraId="5D03FA7B" w14:textId="77777777" w:rsidR="00C31199" w:rsidRDefault="002C022C">
      <w:pPr>
        <w:numPr>
          <w:ilvl w:val="0"/>
          <w:numId w:val="2"/>
        </w:numPr>
        <w:shd w:val="clear" w:color="auto" w:fill="FFFFFF"/>
        <w:spacing w:before="280"/>
        <w:rPr>
          <w:color w:val="222222"/>
        </w:rPr>
      </w:pPr>
      <w:r>
        <w:rPr>
          <w:rFonts w:ascii="Times" w:eastAsia="Times" w:hAnsi="Times" w:cs="Times"/>
          <w:color w:val="222222"/>
          <w:sz w:val="23"/>
          <w:szCs w:val="23"/>
        </w:rPr>
        <w:t>Visual-spatial Intelligence</w:t>
      </w:r>
    </w:p>
    <w:p w14:paraId="7CAD3AAA" w14:textId="77777777" w:rsidR="00C31199" w:rsidRDefault="002C022C">
      <w:pPr>
        <w:numPr>
          <w:ilvl w:val="0"/>
          <w:numId w:val="2"/>
        </w:numPr>
        <w:shd w:val="clear" w:color="auto" w:fill="FFFFFF"/>
        <w:rPr>
          <w:color w:val="222222"/>
        </w:rPr>
      </w:pPr>
      <w:r>
        <w:rPr>
          <w:rFonts w:ascii="Times" w:eastAsia="Times" w:hAnsi="Times" w:cs="Times"/>
          <w:color w:val="222222"/>
          <w:sz w:val="23"/>
          <w:szCs w:val="23"/>
        </w:rPr>
        <w:t>Verbal-linguistic Intelligence</w:t>
      </w:r>
    </w:p>
    <w:p w14:paraId="1CB080E0" w14:textId="77777777" w:rsidR="00C31199" w:rsidRDefault="002C022C">
      <w:pPr>
        <w:numPr>
          <w:ilvl w:val="0"/>
          <w:numId w:val="2"/>
        </w:numPr>
        <w:shd w:val="clear" w:color="auto" w:fill="FFFFFF"/>
        <w:rPr>
          <w:color w:val="222222"/>
        </w:rPr>
      </w:pPr>
      <w:r>
        <w:rPr>
          <w:rFonts w:ascii="Times" w:eastAsia="Times" w:hAnsi="Times" w:cs="Times"/>
          <w:color w:val="222222"/>
          <w:sz w:val="23"/>
          <w:szCs w:val="23"/>
        </w:rPr>
        <w:t>Bodily-kinesthet</w:t>
      </w:r>
      <w:r>
        <w:rPr>
          <w:rFonts w:ascii="Times" w:eastAsia="Times" w:hAnsi="Times" w:cs="Times"/>
          <w:color w:val="222222"/>
          <w:sz w:val="23"/>
          <w:szCs w:val="23"/>
        </w:rPr>
        <w:t>ic Intelligence</w:t>
      </w:r>
    </w:p>
    <w:p w14:paraId="3A4CC141" w14:textId="77777777" w:rsidR="00C31199" w:rsidRDefault="002C022C">
      <w:pPr>
        <w:numPr>
          <w:ilvl w:val="0"/>
          <w:numId w:val="2"/>
        </w:numPr>
        <w:shd w:val="clear" w:color="auto" w:fill="FFFFFF"/>
        <w:rPr>
          <w:color w:val="222222"/>
        </w:rPr>
      </w:pPr>
      <w:r>
        <w:rPr>
          <w:rFonts w:ascii="Times" w:eastAsia="Times" w:hAnsi="Times" w:cs="Times"/>
          <w:color w:val="222222"/>
          <w:sz w:val="23"/>
          <w:szCs w:val="23"/>
        </w:rPr>
        <w:t>Logical-mathematical Intelligence</w:t>
      </w:r>
    </w:p>
    <w:p w14:paraId="2D9EB714" w14:textId="77777777" w:rsidR="00C31199" w:rsidRDefault="002C022C">
      <w:pPr>
        <w:numPr>
          <w:ilvl w:val="0"/>
          <w:numId w:val="2"/>
        </w:numPr>
        <w:shd w:val="clear" w:color="auto" w:fill="FFFFFF"/>
        <w:rPr>
          <w:color w:val="222222"/>
        </w:rPr>
      </w:pPr>
      <w:r>
        <w:rPr>
          <w:rFonts w:ascii="Times" w:eastAsia="Times" w:hAnsi="Times" w:cs="Times"/>
          <w:color w:val="222222"/>
          <w:sz w:val="23"/>
          <w:szCs w:val="23"/>
        </w:rPr>
        <w:t>Interpersonal Intelligence</w:t>
      </w:r>
    </w:p>
    <w:p w14:paraId="3CE23349" w14:textId="77777777" w:rsidR="00C31199" w:rsidRDefault="002C022C">
      <w:pPr>
        <w:numPr>
          <w:ilvl w:val="0"/>
          <w:numId w:val="2"/>
        </w:numPr>
        <w:shd w:val="clear" w:color="auto" w:fill="FFFFFF"/>
        <w:rPr>
          <w:color w:val="222222"/>
        </w:rPr>
      </w:pPr>
      <w:r>
        <w:rPr>
          <w:rFonts w:ascii="Times" w:eastAsia="Times" w:hAnsi="Times" w:cs="Times"/>
          <w:color w:val="222222"/>
          <w:sz w:val="23"/>
          <w:szCs w:val="23"/>
        </w:rPr>
        <w:t>Musical Intelligence</w:t>
      </w:r>
    </w:p>
    <w:p w14:paraId="4CD65A20" w14:textId="77777777" w:rsidR="00C31199" w:rsidRDefault="002C022C">
      <w:pPr>
        <w:numPr>
          <w:ilvl w:val="0"/>
          <w:numId w:val="2"/>
        </w:numPr>
        <w:shd w:val="clear" w:color="auto" w:fill="FFFFFF"/>
        <w:rPr>
          <w:color w:val="222222"/>
        </w:rPr>
      </w:pPr>
      <w:r>
        <w:rPr>
          <w:rFonts w:ascii="Times" w:eastAsia="Times" w:hAnsi="Times" w:cs="Times"/>
          <w:color w:val="222222"/>
          <w:sz w:val="23"/>
          <w:szCs w:val="23"/>
        </w:rPr>
        <w:t>Intrapersonal Intelligence</w:t>
      </w:r>
    </w:p>
    <w:p w14:paraId="564C58F6" w14:textId="77777777" w:rsidR="00C31199" w:rsidRDefault="002C022C">
      <w:pPr>
        <w:numPr>
          <w:ilvl w:val="0"/>
          <w:numId w:val="2"/>
        </w:numPr>
        <w:shd w:val="clear" w:color="auto" w:fill="FFFFFF"/>
        <w:spacing w:after="280"/>
        <w:rPr>
          <w:color w:val="222222"/>
        </w:rPr>
      </w:pPr>
      <w:r>
        <w:rPr>
          <w:rFonts w:ascii="Times" w:eastAsia="Times" w:hAnsi="Times" w:cs="Times"/>
          <w:color w:val="222222"/>
          <w:sz w:val="23"/>
          <w:szCs w:val="23"/>
        </w:rPr>
        <w:t>Naturalistic Intelligence</w:t>
      </w:r>
    </w:p>
    <w:p w14:paraId="49FDBF51" w14:textId="77777777" w:rsidR="00C31199" w:rsidRDefault="002C022C">
      <w:pPr>
        <w:shd w:val="clear" w:color="auto" w:fill="FFFFFF"/>
        <w:spacing w:before="280" w:after="280"/>
        <w:rPr>
          <w:rFonts w:ascii="Arial" w:eastAsia="Arial" w:hAnsi="Arial" w:cs="Arial"/>
          <w:color w:val="333333"/>
          <w:sz w:val="20"/>
          <w:szCs w:val="20"/>
        </w:rPr>
      </w:pPr>
      <w:r>
        <w:t>GUILFORD’S MODEL OF STRUCTURE OF INTELLECT Guilford (1967, 1985, 1988) proposed a three dimensional struc</w:t>
      </w:r>
      <w:r>
        <w:t xml:space="preserve">ture of intellect model. According to Guilford every </w:t>
      </w:r>
      <w:r>
        <w:lastRenderedPageBreak/>
        <w:t xml:space="preserve">intellectual task can be classified according to it’s (1) content, (2) the mental operation involved and (3) the product resulting from the operation. He further classified content into five categories, </w:t>
      </w:r>
      <w:r>
        <w:t>namely, Visual, Auditory, Symbolic, Semantic and Behavioral. He classified operations into five categories, namely, Cognition, Memory retention, Memory recording, Divergent production, Convergent production and evaluation. He classified products into six c</w:t>
      </w:r>
      <w:r>
        <w:t xml:space="preserve">ategories, namely, Units, Classes, Relations, Systems, Transformations and Implications. </w:t>
      </w:r>
      <w:r>
        <w:rPr>
          <w:rFonts w:ascii="Arial" w:eastAsia="Arial" w:hAnsi="Arial" w:cs="Arial"/>
          <w:color w:val="333333"/>
          <w:sz w:val="20"/>
          <w:szCs w:val="20"/>
        </w:rPr>
        <w:t>Since each of these dimensions is independent, there are theoretically 150 different components of intelligence.</w:t>
      </w:r>
    </w:p>
    <w:p w14:paraId="26A15A1F" w14:textId="77777777" w:rsidR="00C31199" w:rsidRDefault="00C31199">
      <w:pPr>
        <w:pBdr>
          <w:top w:val="nil"/>
          <w:left w:val="nil"/>
          <w:bottom w:val="nil"/>
          <w:right w:val="nil"/>
          <w:between w:val="nil"/>
        </w:pBdr>
        <w:spacing w:before="280" w:after="280"/>
        <w:rPr>
          <w:rFonts w:ascii="Arial" w:eastAsia="Arial" w:hAnsi="Arial" w:cs="Arial"/>
          <w:color w:val="333333"/>
          <w:sz w:val="20"/>
          <w:szCs w:val="20"/>
        </w:rPr>
      </w:pPr>
    </w:p>
    <w:p w14:paraId="170B2CFC" w14:textId="77777777" w:rsidR="00C31199" w:rsidRDefault="00C31199">
      <w:pPr>
        <w:pBdr>
          <w:top w:val="nil"/>
          <w:left w:val="nil"/>
          <w:bottom w:val="nil"/>
          <w:right w:val="nil"/>
          <w:between w:val="nil"/>
        </w:pBdr>
        <w:spacing w:before="280" w:after="280"/>
        <w:rPr>
          <w:rFonts w:ascii="Arial" w:eastAsia="Arial" w:hAnsi="Arial" w:cs="Arial"/>
          <w:color w:val="333333"/>
          <w:sz w:val="20"/>
          <w:szCs w:val="20"/>
        </w:rPr>
      </w:pPr>
    </w:p>
    <w:p w14:paraId="22C96B3B" w14:textId="77777777" w:rsidR="00C31199" w:rsidRDefault="00C31199">
      <w:pPr>
        <w:pBdr>
          <w:top w:val="nil"/>
          <w:left w:val="nil"/>
          <w:bottom w:val="nil"/>
          <w:right w:val="nil"/>
          <w:between w:val="nil"/>
        </w:pBdr>
        <w:spacing w:before="280" w:after="280"/>
        <w:rPr>
          <w:rFonts w:ascii="Arial" w:eastAsia="Arial" w:hAnsi="Arial" w:cs="Arial"/>
          <w:color w:val="333333"/>
          <w:sz w:val="20"/>
          <w:szCs w:val="20"/>
        </w:rPr>
      </w:pPr>
    </w:p>
    <w:p w14:paraId="24238C4E" w14:textId="77777777" w:rsidR="00C31199" w:rsidRDefault="00C31199">
      <w:pPr>
        <w:pBdr>
          <w:top w:val="nil"/>
          <w:left w:val="nil"/>
          <w:bottom w:val="nil"/>
          <w:right w:val="nil"/>
          <w:between w:val="nil"/>
        </w:pBdr>
        <w:spacing w:before="280" w:after="280"/>
        <w:rPr>
          <w:rFonts w:ascii="Arial" w:eastAsia="Arial" w:hAnsi="Arial" w:cs="Arial"/>
          <w:color w:val="333333"/>
          <w:sz w:val="20"/>
          <w:szCs w:val="20"/>
        </w:rPr>
      </w:pPr>
    </w:p>
    <w:p w14:paraId="02CA45F6" w14:textId="77777777" w:rsidR="00C31199" w:rsidRDefault="00C31199">
      <w:pPr>
        <w:pBdr>
          <w:top w:val="nil"/>
          <w:left w:val="nil"/>
          <w:bottom w:val="nil"/>
          <w:right w:val="nil"/>
          <w:between w:val="nil"/>
        </w:pBdr>
        <w:spacing w:before="280" w:after="280"/>
        <w:rPr>
          <w:rFonts w:ascii="Arial" w:eastAsia="Arial" w:hAnsi="Arial" w:cs="Arial"/>
          <w:color w:val="333333"/>
          <w:sz w:val="20"/>
          <w:szCs w:val="20"/>
        </w:rPr>
      </w:pPr>
    </w:p>
    <w:p w14:paraId="24EA95A2" w14:textId="77777777" w:rsidR="00C31199" w:rsidRDefault="00C31199">
      <w:pPr>
        <w:pBdr>
          <w:top w:val="nil"/>
          <w:left w:val="nil"/>
          <w:bottom w:val="nil"/>
          <w:right w:val="nil"/>
          <w:between w:val="nil"/>
        </w:pBdr>
        <w:spacing w:before="280" w:after="280"/>
        <w:rPr>
          <w:rFonts w:ascii="Arial" w:eastAsia="Arial" w:hAnsi="Arial" w:cs="Arial"/>
          <w:color w:val="333333"/>
          <w:sz w:val="20"/>
          <w:szCs w:val="20"/>
        </w:rPr>
      </w:pPr>
    </w:p>
    <w:p w14:paraId="567B2239" w14:textId="77777777" w:rsidR="00C31199" w:rsidRDefault="00C31199">
      <w:pPr>
        <w:pBdr>
          <w:top w:val="nil"/>
          <w:left w:val="nil"/>
          <w:bottom w:val="nil"/>
          <w:right w:val="nil"/>
          <w:between w:val="nil"/>
        </w:pBdr>
        <w:spacing w:before="280" w:after="280"/>
        <w:rPr>
          <w:rFonts w:ascii="Arial" w:eastAsia="Arial" w:hAnsi="Arial" w:cs="Arial"/>
          <w:color w:val="333333"/>
          <w:sz w:val="20"/>
          <w:szCs w:val="20"/>
        </w:rPr>
      </w:pPr>
    </w:p>
    <w:p w14:paraId="4CDCC24B" w14:textId="77777777" w:rsidR="00C31199" w:rsidRDefault="00C31199">
      <w:pPr>
        <w:pBdr>
          <w:top w:val="nil"/>
          <w:left w:val="nil"/>
          <w:bottom w:val="nil"/>
          <w:right w:val="nil"/>
          <w:between w:val="nil"/>
        </w:pBdr>
        <w:spacing w:before="280" w:after="280"/>
        <w:rPr>
          <w:rFonts w:ascii="Arial" w:eastAsia="Arial" w:hAnsi="Arial" w:cs="Arial"/>
          <w:color w:val="333333"/>
          <w:sz w:val="20"/>
          <w:szCs w:val="20"/>
        </w:rPr>
      </w:pPr>
    </w:p>
    <w:p w14:paraId="4C168C11" w14:textId="77777777" w:rsidR="00C31199" w:rsidRDefault="002C022C">
      <w:pPr>
        <w:pBdr>
          <w:top w:val="nil"/>
          <w:left w:val="nil"/>
          <w:bottom w:val="nil"/>
          <w:right w:val="nil"/>
          <w:between w:val="nil"/>
        </w:pBdr>
        <w:spacing w:before="280" w:after="280"/>
        <w:rPr>
          <w:rFonts w:ascii="Arial" w:eastAsia="Arial" w:hAnsi="Arial" w:cs="Arial"/>
          <w:color w:val="333333"/>
          <w:sz w:val="20"/>
          <w:szCs w:val="20"/>
        </w:rPr>
      </w:pPr>
      <w:r>
        <w:rPr>
          <w:rFonts w:ascii="Arial" w:eastAsia="Arial" w:hAnsi="Arial" w:cs="Arial"/>
          <w:noProof/>
          <w:color w:val="333333"/>
          <w:sz w:val="20"/>
          <w:szCs w:val="20"/>
          <w:lang w:bidi="ar-SA"/>
        </w:rPr>
        <w:drawing>
          <wp:inline distT="0" distB="0" distL="0" distR="0" wp14:anchorId="704116BA" wp14:editId="0C11D6BC">
            <wp:extent cx="3876675" cy="2838450"/>
            <wp:effectExtent l="0" t="0" r="0" b="0"/>
            <wp:docPr id="3" name="image24.png" descr="D:\My Documents\Downloads\structure-intellect.png"/>
            <wp:cNvGraphicFramePr/>
            <a:graphic xmlns:a="http://schemas.openxmlformats.org/drawingml/2006/main">
              <a:graphicData uri="http://schemas.openxmlformats.org/drawingml/2006/picture">
                <pic:pic xmlns:pic="http://schemas.openxmlformats.org/drawingml/2006/picture">
                  <pic:nvPicPr>
                    <pic:cNvPr id="0" name="image24.png" descr="D:\My Documents\Downloads\structure-intellect.png"/>
                    <pic:cNvPicPr preferRelativeResize="0"/>
                  </pic:nvPicPr>
                  <pic:blipFill>
                    <a:blip r:embed="rId6"/>
                    <a:srcRect/>
                    <a:stretch>
                      <a:fillRect/>
                    </a:stretch>
                  </pic:blipFill>
                  <pic:spPr>
                    <a:xfrm>
                      <a:off x="0" y="0"/>
                      <a:ext cx="3876675" cy="2838450"/>
                    </a:xfrm>
                    <a:prstGeom prst="rect">
                      <a:avLst/>
                    </a:prstGeom>
                    <a:ln/>
                  </pic:spPr>
                </pic:pic>
              </a:graphicData>
            </a:graphic>
          </wp:inline>
        </w:drawing>
      </w:r>
    </w:p>
    <w:p w14:paraId="18083355" w14:textId="77777777" w:rsidR="00C31199" w:rsidRDefault="002C022C">
      <w:pPr>
        <w:spacing w:before="280" w:after="280"/>
        <w:rPr>
          <w:color w:val="333333"/>
        </w:rPr>
      </w:pPr>
      <w:r>
        <w:rPr>
          <w:color w:val="333333"/>
        </w:rPr>
        <w:t xml:space="preserve">PRINCIPLES </w:t>
      </w:r>
    </w:p>
    <w:p w14:paraId="0DA5FE7A" w14:textId="77777777" w:rsidR="00C31199" w:rsidRDefault="002C022C">
      <w:pPr>
        <w:numPr>
          <w:ilvl w:val="0"/>
          <w:numId w:val="3"/>
        </w:numPr>
        <w:spacing w:before="280"/>
        <w:ind w:left="0"/>
        <w:rPr>
          <w:color w:val="333333"/>
        </w:rPr>
      </w:pPr>
      <w:r>
        <w:rPr>
          <w:color w:val="333333"/>
        </w:rPr>
        <w:t>Reasoning and problem-solving skills (convergent and divergent operations) can be subdivided into 30 distinct abilities (6 products x 5 contents).</w:t>
      </w:r>
    </w:p>
    <w:p w14:paraId="34204372" w14:textId="77777777" w:rsidR="00C31199" w:rsidRDefault="002C022C">
      <w:pPr>
        <w:numPr>
          <w:ilvl w:val="0"/>
          <w:numId w:val="3"/>
        </w:numPr>
        <w:ind w:left="0"/>
        <w:rPr>
          <w:color w:val="333333"/>
        </w:rPr>
      </w:pPr>
      <w:r>
        <w:rPr>
          <w:color w:val="333333"/>
        </w:rPr>
        <w:t>Memory operations can be subdivided into 30 different skills (6 products x 5 contents).</w:t>
      </w:r>
    </w:p>
    <w:p w14:paraId="54C83DEF" w14:textId="77777777" w:rsidR="00C31199" w:rsidRDefault="002C022C">
      <w:pPr>
        <w:numPr>
          <w:ilvl w:val="0"/>
          <w:numId w:val="3"/>
        </w:numPr>
        <w:ind w:left="0"/>
        <w:rPr>
          <w:color w:val="333333"/>
        </w:rPr>
      </w:pPr>
      <w:r>
        <w:rPr>
          <w:color w:val="333333"/>
        </w:rPr>
        <w:t>Decision-making skill</w:t>
      </w:r>
      <w:r>
        <w:rPr>
          <w:color w:val="333333"/>
        </w:rPr>
        <w:t>s (evaluation operations) can be subdivided into 30 distinct abilities (6 products x 5 contents).</w:t>
      </w:r>
    </w:p>
    <w:p w14:paraId="20FCEBA4" w14:textId="77777777" w:rsidR="00C31199" w:rsidRDefault="002C022C">
      <w:pPr>
        <w:numPr>
          <w:ilvl w:val="0"/>
          <w:numId w:val="3"/>
        </w:numPr>
        <w:spacing w:after="280"/>
        <w:ind w:left="0"/>
        <w:rPr>
          <w:color w:val="333333"/>
        </w:rPr>
      </w:pPr>
      <w:r>
        <w:rPr>
          <w:color w:val="333333"/>
        </w:rPr>
        <w:lastRenderedPageBreak/>
        <w:t>Language-related skills (cognitive operations) can be subdivided into 30 distinct abilities (6 products x 5 contents).</w:t>
      </w:r>
    </w:p>
    <w:p w14:paraId="21E8C90C" w14:textId="77777777" w:rsidR="00C31199" w:rsidRDefault="002C022C">
      <w:pPr>
        <w:pStyle w:val="Heading2"/>
        <w:spacing w:before="360" w:after="240"/>
        <w:rPr>
          <w:rFonts w:ascii="Helvetica Neue" w:eastAsia="Helvetica Neue" w:hAnsi="Helvetica Neue" w:cs="Helvetica Neue"/>
          <w:color w:val="373D3F"/>
          <w:sz w:val="29"/>
          <w:szCs w:val="29"/>
        </w:rPr>
      </w:pPr>
      <w:r>
        <w:rPr>
          <w:rFonts w:ascii="Helvetica Neue" w:eastAsia="Helvetica Neue" w:hAnsi="Helvetica Neue" w:cs="Helvetica Neue"/>
          <w:color w:val="373D3F"/>
          <w:sz w:val="29"/>
          <w:szCs w:val="29"/>
        </w:rPr>
        <w:t>Measuring Intelligence: Standardization</w:t>
      </w:r>
      <w:r>
        <w:rPr>
          <w:rFonts w:ascii="Helvetica Neue" w:eastAsia="Helvetica Neue" w:hAnsi="Helvetica Neue" w:cs="Helvetica Neue"/>
          <w:color w:val="373D3F"/>
          <w:sz w:val="29"/>
          <w:szCs w:val="29"/>
        </w:rPr>
        <w:t xml:space="preserve"> and the Intelligence Quotient</w:t>
      </w:r>
    </w:p>
    <w:p w14:paraId="7A759C5C" w14:textId="77777777" w:rsidR="00C31199" w:rsidRDefault="002C022C">
      <w:pPr>
        <w:pBdr>
          <w:top w:val="nil"/>
          <w:left w:val="nil"/>
          <w:bottom w:val="nil"/>
          <w:right w:val="nil"/>
          <w:between w:val="nil"/>
        </w:pBdr>
        <w:rPr>
          <w:rFonts w:cs="Times New Roman"/>
          <w:color w:val="000000"/>
          <w:sz w:val="31"/>
          <w:szCs w:val="31"/>
        </w:rPr>
      </w:pPr>
      <w:r>
        <w:rPr>
          <w:rFonts w:cs="Times New Roman"/>
          <w:color w:val="000000"/>
          <w:sz w:val="31"/>
          <w:szCs w:val="31"/>
        </w:rPr>
        <w:t>IQ = mental age ÷ chronological age × 100.</w:t>
      </w:r>
    </w:p>
    <w:p w14:paraId="0CFC6ECF" w14:textId="77777777" w:rsidR="00C31199" w:rsidRDefault="002C022C">
      <w:pPr>
        <w:pStyle w:val="Heading2"/>
        <w:pBdr>
          <w:bottom w:val="single" w:sz="6" w:space="0" w:color="A2A9B1"/>
        </w:pBdr>
        <w:shd w:val="clear" w:color="auto" w:fill="FFFFFF"/>
        <w:spacing w:before="240" w:after="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Stanford–</w:t>
      </w:r>
      <w:proofErr w:type="spellStart"/>
      <w:r>
        <w:rPr>
          <w:rFonts w:ascii="Times New Roman" w:eastAsia="Times New Roman" w:hAnsi="Times New Roman" w:cs="Times New Roman"/>
          <w:b w:val="0"/>
          <w:color w:val="000000"/>
          <w:sz w:val="24"/>
          <w:szCs w:val="24"/>
        </w:rPr>
        <w:t>Binet</w:t>
      </w:r>
      <w:proofErr w:type="spellEnd"/>
      <w:r>
        <w:rPr>
          <w:rFonts w:ascii="Times New Roman" w:eastAsia="Times New Roman" w:hAnsi="Times New Roman" w:cs="Times New Roman"/>
          <w:b w:val="0"/>
          <w:color w:val="000000"/>
          <w:sz w:val="24"/>
          <w:szCs w:val="24"/>
        </w:rPr>
        <w:t xml:space="preserve"> Intelligence Scale: Fifth Edition</w:t>
      </w:r>
    </w:p>
    <w:p w14:paraId="4B33B891" w14:textId="77777777" w:rsidR="00C31199" w:rsidRDefault="002C022C">
      <w:pPr>
        <w:pBdr>
          <w:top w:val="nil"/>
          <w:left w:val="nil"/>
          <w:bottom w:val="nil"/>
          <w:right w:val="nil"/>
          <w:between w:val="nil"/>
        </w:pBdr>
        <w:spacing w:after="150"/>
        <w:rPr>
          <w:rFonts w:cs="Times New Roman"/>
          <w:color w:val="000000"/>
          <w:highlight w:val="white"/>
        </w:rPr>
      </w:pPr>
      <w:r>
        <w:rPr>
          <w:rFonts w:cs="Times New Roman"/>
          <w:color w:val="000000"/>
        </w:rPr>
        <w:t xml:space="preserve">The </w:t>
      </w:r>
      <w:r w:rsidRPr="002C022C">
        <w:rPr>
          <w:rFonts w:cs="Times New Roman"/>
          <w:b/>
          <w:color w:val="000000"/>
        </w:rPr>
        <w:t>Stanford-</w:t>
      </w:r>
      <w:proofErr w:type="spellStart"/>
      <w:r w:rsidRPr="002C022C">
        <w:rPr>
          <w:rFonts w:cs="Times New Roman"/>
          <w:b/>
          <w:color w:val="000000"/>
        </w:rPr>
        <w:t>Binet</w:t>
      </w:r>
      <w:proofErr w:type="spellEnd"/>
      <w:r w:rsidRPr="002C022C">
        <w:rPr>
          <w:rFonts w:cs="Times New Roman"/>
          <w:b/>
          <w:color w:val="000000"/>
        </w:rPr>
        <w:t xml:space="preserve"> Intelligence Scale</w:t>
      </w:r>
      <w:r>
        <w:rPr>
          <w:rFonts w:cs="Times New Roman"/>
          <w:color w:val="000000"/>
        </w:rPr>
        <w:t xml:space="preserve"> has a rich history. It is a descendant of the </w:t>
      </w:r>
      <w:proofErr w:type="spellStart"/>
      <w:r>
        <w:rPr>
          <w:rFonts w:cs="Times New Roman"/>
          <w:color w:val="000000"/>
        </w:rPr>
        <w:t>Binet</w:t>
      </w:r>
      <w:proofErr w:type="spellEnd"/>
      <w:r>
        <w:rPr>
          <w:rFonts w:cs="Times New Roman"/>
          <w:color w:val="000000"/>
        </w:rPr>
        <w:t xml:space="preserve">-Simon </w:t>
      </w:r>
      <w:proofErr w:type="gramStart"/>
      <w:r>
        <w:rPr>
          <w:rFonts w:cs="Times New Roman"/>
          <w:color w:val="000000"/>
        </w:rPr>
        <w:t>scale which</w:t>
      </w:r>
      <w:proofErr w:type="gramEnd"/>
      <w:r>
        <w:rPr>
          <w:rFonts w:cs="Times New Roman"/>
          <w:color w:val="000000"/>
        </w:rPr>
        <w:t xml:space="preserve"> was developed in 1905 and became the first intelligence test. The Stanford-</w:t>
      </w:r>
      <w:proofErr w:type="spellStart"/>
      <w:r>
        <w:rPr>
          <w:rFonts w:cs="Times New Roman"/>
          <w:color w:val="000000"/>
        </w:rPr>
        <w:t>Binet</w:t>
      </w:r>
      <w:proofErr w:type="spellEnd"/>
      <w:r>
        <w:rPr>
          <w:rFonts w:cs="Times New Roman"/>
          <w:color w:val="000000"/>
        </w:rPr>
        <w:t xml:space="preserve"> Intelligence Scale was developed in 1916 and was revised in 1937, 1</w:t>
      </w:r>
      <w:r>
        <w:rPr>
          <w:rFonts w:cs="Times New Roman"/>
          <w:color w:val="000000"/>
        </w:rPr>
        <w:t xml:space="preserve">960, and 1986. </w:t>
      </w:r>
    </w:p>
    <w:p w14:paraId="1A3C6373" w14:textId="77777777" w:rsidR="00C31199" w:rsidRDefault="002C022C">
      <w:pPr>
        <w:rPr>
          <w:color w:val="000000"/>
        </w:rPr>
      </w:pPr>
      <w:r>
        <w:rPr>
          <w:color w:val="000000"/>
          <w:highlight w:val="white"/>
        </w:rPr>
        <w:t>Administration of the Stanford-</w:t>
      </w:r>
      <w:proofErr w:type="spellStart"/>
      <w:r>
        <w:rPr>
          <w:color w:val="000000"/>
          <w:highlight w:val="white"/>
        </w:rPr>
        <w:t>Binet</w:t>
      </w:r>
      <w:proofErr w:type="spellEnd"/>
      <w:r>
        <w:rPr>
          <w:color w:val="000000"/>
          <w:highlight w:val="white"/>
        </w:rPr>
        <w:t xml:space="preserve"> Intelligence Scale typically takes between 45 to 90 minutes, but can take as long as two hours, 30 minutes. The older the child and the more subtests administered, the longer the test generally takes to complete. The St</w:t>
      </w:r>
      <w:r>
        <w:rPr>
          <w:color w:val="000000"/>
          <w:highlight w:val="white"/>
        </w:rPr>
        <w:t>anford-</w:t>
      </w:r>
      <w:proofErr w:type="spellStart"/>
      <w:r>
        <w:rPr>
          <w:color w:val="000000"/>
          <w:highlight w:val="white"/>
        </w:rPr>
        <w:t>Binet</w:t>
      </w:r>
      <w:proofErr w:type="spellEnd"/>
      <w:r>
        <w:rPr>
          <w:color w:val="000000"/>
          <w:highlight w:val="white"/>
        </w:rPr>
        <w:t xml:space="preserve"> Intelligence Scale is comprised of four cognitive area </w:t>
      </w:r>
      <w:proofErr w:type="gramStart"/>
      <w:r>
        <w:rPr>
          <w:color w:val="000000"/>
          <w:highlight w:val="white"/>
        </w:rPr>
        <w:t>scores which</w:t>
      </w:r>
      <w:proofErr w:type="gramEnd"/>
      <w:r>
        <w:rPr>
          <w:color w:val="000000"/>
          <w:highlight w:val="white"/>
        </w:rPr>
        <w:t xml:space="preserve"> together determine the composite score and factor scores. These area scores include: </w:t>
      </w:r>
      <w:bookmarkStart w:id="0" w:name="_GoBack"/>
      <w:r w:rsidRPr="002C022C">
        <w:rPr>
          <w:b/>
          <w:color w:val="000000"/>
          <w:highlight w:val="white"/>
        </w:rPr>
        <w:t>Verbal Reasoning, Abstract/Visual Reasoning, Quantitative Reasoning, and Short-Term Memory</w:t>
      </w:r>
      <w:bookmarkEnd w:id="0"/>
      <w:r>
        <w:rPr>
          <w:color w:val="000000"/>
          <w:highlight w:val="white"/>
        </w:rPr>
        <w:t xml:space="preserve">. The composite </w:t>
      </w:r>
      <w:r>
        <w:rPr>
          <w:color w:val="000000"/>
        </w:rPr>
        <w:t>score is considered to be what the authors call the best estimate of "g" or "general reasoning ability" and is the sum of all of subtest scores. General reasoning ability or "g" is considered to represent a person's ability to solve novel p</w:t>
      </w:r>
      <w:r>
        <w:rPr>
          <w:color w:val="000000"/>
        </w:rPr>
        <w:t xml:space="preserve">roblems. The composite score is a global estimate of a person's intellectual functioning. The test consists of 15 subtests, which are grouped into the four area scores. Not all subtests are administered to each age group; but six subtests are administered </w:t>
      </w:r>
      <w:r>
        <w:rPr>
          <w:color w:val="000000"/>
        </w:rPr>
        <w:t xml:space="preserve">to all age levels. These subtests are: Vocabulary, Comprehension, Pattern Analysis, Quantitative, Bead Memory, and Memory for Sentences. </w:t>
      </w:r>
    </w:p>
    <w:p w14:paraId="19C00547" w14:textId="77777777" w:rsidR="00C31199" w:rsidRDefault="00C31199">
      <w:pPr>
        <w:rPr>
          <w:b/>
          <w:i/>
          <w:color w:val="0000FF"/>
          <w:highlight w:val="white"/>
        </w:rPr>
      </w:pPr>
    </w:p>
    <w:p w14:paraId="769727BE" w14:textId="77777777" w:rsidR="00C31199" w:rsidRDefault="002C022C">
      <w:proofErr w:type="gramStart"/>
      <w:r>
        <w:rPr>
          <w:b/>
          <w:i/>
          <w:color w:val="0000FF"/>
          <w:highlight w:val="white"/>
        </w:rPr>
        <w:t>2 </w:t>
      </w:r>
      <w:r>
        <w:rPr>
          <w:b/>
          <w:color w:val="0000FF"/>
        </w:rPr>
        <w:t> </w:t>
      </w:r>
      <w:r>
        <w:rPr>
          <w:b/>
          <w:color w:val="0000FF"/>
          <w:highlight w:val="white"/>
        </w:rPr>
        <w:t>If</w:t>
      </w:r>
      <w:proofErr w:type="gramEnd"/>
      <w:r>
        <w:rPr>
          <w:b/>
          <w:color w:val="0000FF"/>
          <w:highlight w:val="white"/>
        </w:rPr>
        <w:t xml:space="preserve"> you rearrange the letters "BARBIT", you would have the name of a:</w:t>
      </w:r>
      <w:r>
        <w:rPr>
          <w:color w:val="494949"/>
        </w:rPr>
        <w:br/>
      </w:r>
    </w:p>
    <w:p w14:paraId="1FDC91A5" w14:textId="77777777" w:rsidR="00C31199" w:rsidRDefault="002C022C">
      <w:pPr>
        <w:shd w:val="clear" w:color="auto" w:fill="FFFFFF"/>
        <w:spacing w:before="180" w:after="300"/>
        <w:rPr>
          <w:rFonts w:ascii="Verdana" w:eastAsia="Verdana" w:hAnsi="Verdana" w:cs="Verdana"/>
          <w:color w:val="494949"/>
          <w:sz w:val="18"/>
          <w:szCs w:val="18"/>
        </w:rPr>
      </w:pPr>
      <w:r>
        <w:rPr>
          <w:rFonts w:ascii="Verdana" w:eastAsia="Verdana" w:hAnsi="Verdana" w:cs="Verdana"/>
          <w:color w:val="494949"/>
          <w:sz w:val="18"/>
          <w:szCs w:val="18"/>
        </w:rPr>
        <w:pict w14:anchorId="236792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18pt">
            <v:imagedata r:id="rId7" o:title=""/>
          </v:shape>
        </w:pict>
      </w:r>
      <w:r>
        <w:rPr>
          <w:rFonts w:ascii="Verdana" w:eastAsia="Verdana" w:hAnsi="Verdana" w:cs="Verdana"/>
          <w:color w:val="494949"/>
          <w:sz w:val="18"/>
          <w:szCs w:val="18"/>
        </w:rPr>
        <w:t> Ocean </w:t>
      </w:r>
      <w:r>
        <w:rPr>
          <w:rFonts w:ascii="Verdana" w:eastAsia="Verdana" w:hAnsi="Verdana" w:cs="Verdana"/>
          <w:color w:val="494949"/>
          <w:sz w:val="18"/>
          <w:szCs w:val="18"/>
        </w:rPr>
        <w:br/>
      </w:r>
      <w:r>
        <w:rPr>
          <w:rFonts w:ascii="Verdana" w:eastAsia="Verdana" w:hAnsi="Verdana" w:cs="Verdana"/>
          <w:color w:val="494949"/>
          <w:sz w:val="18"/>
          <w:szCs w:val="18"/>
        </w:rPr>
        <w:pict w14:anchorId="5778D97B">
          <v:shape id="_x0000_i1026" type="#_x0000_t75" style="width:20.55pt;height:18pt">
            <v:imagedata r:id="rId8" o:title=""/>
          </v:shape>
        </w:pict>
      </w:r>
      <w:r>
        <w:rPr>
          <w:rFonts w:ascii="Verdana" w:eastAsia="Verdana" w:hAnsi="Verdana" w:cs="Verdana"/>
          <w:color w:val="494949"/>
          <w:sz w:val="18"/>
          <w:szCs w:val="18"/>
        </w:rPr>
        <w:t> Country </w:t>
      </w:r>
      <w:r>
        <w:rPr>
          <w:rFonts w:ascii="Verdana" w:eastAsia="Verdana" w:hAnsi="Verdana" w:cs="Verdana"/>
          <w:color w:val="494949"/>
          <w:sz w:val="18"/>
          <w:szCs w:val="18"/>
        </w:rPr>
        <w:br/>
      </w:r>
      <w:r>
        <w:rPr>
          <w:rFonts w:ascii="Verdana" w:eastAsia="Verdana" w:hAnsi="Verdana" w:cs="Verdana"/>
          <w:color w:val="494949"/>
          <w:sz w:val="18"/>
          <w:szCs w:val="18"/>
        </w:rPr>
        <w:pict w14:anchorId="523C374C">
          <v:shape id="_x0000_i1027" type="#_x0000_t75" style="width:20.55pt;height:18pt">
            <v:imagedata r:id="rId9" o:title=""/>
          </v:shape>
        </w:pict>
      </w:r>
      <w:r>
        <w:rPr>
          <w:rFonts w:ascii="Verdana" w:eastAsia="Verdana" w:hAnsi="Verdana" w:cs="Verdana"/>
          <w:color w:val="494949"/>
          <w:sz w:val="18"/>
          <w:szCs w:val="18"/>
        </w:rPr>
        <w:t> State </w:t>
      </w:r>
      <w:r>
        <w:rPr>
          <w:rFonts w:ascii="Verdana" w:eastAsia="Verdana" w:hAnsi="Verdana" w:cs="Verdana"/>
          <w:color w:val="494949"/>
          <w:sz w:val="18"/>
          <w:szCs w:val="18"/>
        </w:rPr>
        <w:br/>
      </w:r>
      <w:r>
        <w:rPr>
          <w:rFonts w:ascii="Verdana" w:eastAsia="Verdana" w:hAnsi="Verdana" w:cs="Verdana"/>
          <w:color w:val="494949"/>
          <w:sz w:val="18"/>
          <w:szCs w:val="18"/>
        </w:rPr>
        <w:pict w14:anchorId="6B2242DC">
          <v:shape id="_x0000_i1028" type="#_x0000_t75" style="width:20.55pt;height:18pt">
            <v:imagedata r:id="rId10" o:title=""/>
          </v:shape>
        </w:pict>
      </w:r>
      <w:r>
        <w:rPr>
          <w:rFonts w:ascii="Verdana" w:eastAsia="Verdana" w:hAnsi="Verdana" w:cs="Verdana"/>
          <w:color w:val="494949"/>
          <w:sz w:val="18"/>
          <w:szCs w:val="18"/>
        </w:rPr>
        <w:t> City </w:t>
      </w:r>
      <w:r>
        <w:rPr>
          <w:rFonts w:ascii="Verdana" w:eastAsia="Verdana" w:hAnsi="Verdana" w:cs="Verdana"/>
          <w:color w:val="494949"/>
          <w:sz w:val="18"/>
          <w:szCs w:val="18"/>
        </w:rPr>
        <w:br/>
      </w:r>
      <w:r>
        <w:rPr>
          <w:rFonts w:ascii="Verdana" w:eastAsia="Verdana" w:hAnsi="Verdana" w:cs="Verdana"/>
          <w:color w:val="494949"/>
          <w:sz w:val="18"/>
          <w:szCs w:val="18"/>
        </w:rPr>
        <w:pict w14:anchorId="1C6BF37A">
          <v:shape id="_x0000_i1029" type="#_x0000_t75" style="width:20.55pt;height:18pt">
            <v:imagedata r:id="rId11" o:title=""/>
          </v:shape>
        </w:pict>
      </w:r>
      <w:r>
        <w:rPr>
          <w:rFonts w:ascii="Verdana" w:eastAsia="Verdana" w:hAnsi="Verdana" w:cs="Verdana"/>
          <w:color w:val="494949"/>
          <w:sz w:val="18"/>
          <w:szCs w:val="18"/>
        </w:rPr>
        <w:t> Anima</w:t>
      </w:r>
      <w:r>
        <w:rPr>
          <w:rFonts w:ascii="Verdana" w:eastAsia="Verdana" w:hAnsi="Verdana" w:cs="Verdana"/>
          <w:color w:val="494949"/>
          <w:sz w:val="18"/>
          <w:szCs w:val="18"/>
        </w:rPr>
        <w:t>l</w:t>
      </w:r>
    </w:p>
    <w:p w14:paraId="6BCC36E3" w14:textId="77777777" w:rsidR="00C31199" w:rsidRDefault="002C022C">
      <w:proofErr w:type="gramStart"/>
      <w:r>
        <w:rPr>
          <w:b/>
          <w:i/>
          <w:color w:val="0000FF"/>
          <w:highlight w:val="white"/>
        </w:rPr>
        <w:t>11 </w:t>
      </w:r>
      <w:r>
        <w:rPr>
          <w:b/>
          <w:color w:val="0000FF"/>
        </w:rPr>
        <w:t> </w:t>
      </w:r>
      <w:r>
        <w:rPr>
          <w:b/>
          <w:color w:val="0000FF"/>
          <w:highlight w:val="white"/>
        </w:rPr>
        <w:t>Which</w:t>
      </w:r>
      <w:proofErr w:type="gramEnd"/>
      <w:r>
        <w:rPr>
          <w:b/>
          <w:color w:val="0000FF"/>
          <w:highlight w:val="white"/>
        </w:rPr>
        <w:t xml:space="preserve"> one of the five choices makes the best comparison?</w:t>
      </w:r>
      <w:r>
        <w:rPr>
          <w:b/>
          <w:color w:val="0000FF"/>
          <w:highlight w:val="white"/>
        </w:rPr>
        <w:br/>
        <w:t>LIVE is to EVIL as 5232 is to:</w:t>
      </w:r>
      <w:r>
        <w:rPr>
          <w:color w:val="494949"/>
        </w:rPr>
        <w:br/>
      </w:r>
    </w:p>
    <w:p w14:paraId="14629B67" w14:textId="77777777" w:rsidR="00C31199" w:rsidRDefault="002C022C">
      <w:pPr>
        <w:shd w:val="clear" w:color="auto" w:fill="FFFFFF"/>
        <w:spacing w:before="180" w:after="300"/>
        <w:rPr>
          <w:color w:val="494949"/>
        </w:rPr>
      </w:pPr>
      <w:r>
        <w:rPr>
          <w:color w:val="494949"/>
        </w:rPr>
        <w:pict w14:anchorId="7468450B">
          <v:shape id="_x0000_i1030" type="#_x0000_t75" style="width:20.55pt;height:18pt">
            <v:imagedata r:id="rId12" o:title=""/>
          </v:shape>
        </w:pict>
      </w:r>
      <w:r>
        <w:rPr>
          <w:color w:val="494949"/>
        </w:rPr>
        <w:t> 2523 </w:t>
      </w:r>
      <w:r>
        <w:rPr>
          <w:color w:val="494949"/>
        </w:rPr>
        <w:br/>
      </w:r>
      <w:r>
        <w:rPr>
          <w:color w:val="494949"/>
        </w:rPr>
        <w:pict w14:anchorId="5F2D99E6">
          <v:shape id="_x0000_i1031" type="#_x0000_t75" style="width:20.55pt;height:18pt">
            <v:imagedata r:id="rId13" o:title=""/>
          </v:shape>
        </w:pict>
      </w:r>
      <w:r>
        <w:rPr>
          <w:color w:val="494949"/>
        </w:rPr>
        <w:t> 3252 </w:t>
      </w:r>
      <w:r>
        <w:rPr>
          <w:color w:val="494949"/>
        </w:rPr>
        <w:br/>
      </w:r>
      <w:r>
        <w:rPr>
          <w:color w:val="494949"/>
        </w:rPr>
        <w:pict w14:anchorId="737603C3">
          <v:shape id="_x0000_i1032" type="#_x0000_t75" style="width:20.55pt;height:18pt">
            <v:imagedata r:id="rId14" o:title=""/>
          </v:shape>
        </w:pict>
      </w:r>
      <w:r>
        <w:rPr>
          <w:color w:val="494949"/>
        </w:rPr>
        <w:t> 2325 </w:t>
      </w:r>
      <w:r>
        <w:rPr>
          <w:color w:val="494949"/>
        </w:rPr>
        <w:br/>
      </w:r>
      <w:r>
        <w:rPr>
          <w:color w:val="494949"/>
        </w:rPr>
        <w:lastRenderedPageBreak/>
        <w:pict w14:anchorId="117B4FAC">
          <v:shape id="_x0000_i1033" type="#_x0000_t75" style="width:20.55pt;height:18pt">
            <v:imagedata r:id="rId15" o:title=""/>
          </v:shape>
        </w:pict>
      </w:r>
      <w:r>
        <w:rPr>
          <w:color w:val="494949"/>
        </w:rPr>
        <w:t> 3225 </w:t>
      </w:r>
      <w:r>
        <w:rPr>
          <w:color w:val="494949"/>
        </w:rPr>
        <w:br/>
      </w:r>
      <w:r>
        <w:rPr>
          <w:color w:val="494949"/>
        </w:rPr>
        <w:pict w14:anchorId="42AC2877">
          <v:shape id="_x0000_i1034" type="#_x0000_t75" style="width:20.55pt;height:18pt">
            <v:imagedata r:id="rId16" o:title=""/>
          </v:shape>
        </w:pict>
      </w:r>
      <w:r>
        <w:rPr>
          <w:color w:val="494949"/>
        </w:rPr>
        <w:t> 5223</w:t>
      </w:r>
    </w:p>
    <w:p w14:paraId="25F0787D" w14:textId="77777777" w:rsidR="00C31199" w:rsidRDefault="002C022C">
      <w:r>
        <w:rPr>
          <w:color w:val="494949"/>
        </w:rPr>
        <w:br/>
      </w:r>
      <w:r>
        <w:rPr>
          <w:color w:val="494949"/>
        </w:rPr>
        <w:br/>
      </w:r>
      <w:r>
        <w:rPr>
          <w:b/>
          <w:i/>
          <w:color w:val="0000FF"/>
          <w:highlight w:val="white"/>
        </w:rPr>
        <w:t> 12 </w:t>
      </w:r>
      <w:r>
        <w:rPr>
          <w:b/>
          <w:color w:val="0000FF"/>
        </w:rPr>
        <w:t> </w:t>
      </w:r>
      <w:r>
        <w:rPr>
          <w:b/>
          <w:color w:val="0000FF"/>
          <w:highlight w:val="white"/>
        </w:rPr>
        <w:t xml:space="preserve">"If some </w:t>
      </w:r>
      <w:proofErr w:type="spellStart"/>
      <w:r>
        <w:rPr>
          <w:b/>
          <w:color w:val="0000FF"/>
          <w:highlight w:val="white"/>
        </w:rPr>
        <w:t>Smaugs</w:t>
      </w:r>
      <w:proofErr w:type="spellEnd"/>
      <w:r>
        <w:rPr>
          <w:b/>
          <w:color w:val="0000FF"/>
          <w:highlight w:val="white"/>
        </w:rPr>
        <w:t xml:space="preserve"> are </w:t>
      </w:r>
      <w:proofErr w:type="spellStart"/>
      <w:r>
        <w:rPr>
          <w:b/>
          <w:color w:val="0000FF"/>
          <w:highlight w:val="white"/>
        </w:rPr>
        <w:t>Thors</w:t>
      </w:r>
      <w:proofErr w:type="spellEnd"/>
      <w:r>
        <w:rPr>
          <w:b/>
          <w:color w:val="0000FF"/>
          <w:highlight w:val="white"/>
        </w:rPr>
        <w:t xml:space="preserve"> and some </w:t>
      </w:r>
      <w:proofErr w:type="spellStart"/>
      <w:r>
        <w:rPr>
          <w:b/>
          <w:color w:val="0000FF"/>
          <w:highlight w:val="white"/>
        </w:rPr>
        <w:t>Thors</w:t>
      </w:r>
      <w:proofErr w:type="spellEnd"/>
      <w:r>
        <w:rPr>
          <w:b/>
          <w:color w:val="0000FF"/>
          <w:highlight w:val="white"/>
        </w:rPr>
        <w:t xml:space="preserve"> are </w:t>
      </w:r>
      <w:proofErr w:type="spellStart"/>
      <w:r>
        <w:rPr>
          <w:b/>
          <w:color w:val="0000FF"/>
          <w:highlight w:val="white"/>
        </w:rPr>
        <w:t>Thrains</w:t>
      </w:r>
      <w:proofErr w:type="spellEnd"/>
      <w:r>
        <w:rPr>
          <w:b/>
          <w:color w:val="0000FF"/>
          <w:highlight w:val="white"/>
        </w:rPr>
        <w:t xml:space="preserve">, then some </w:t>
      </w:r>
      <w:proofErr w:type="spellStart"/>
      <w:r>
        <w:rPr>
          <w:b/>
          <w:color w:val="0000FF"/>
          <w:highlight w:val="white"/>
        </w:rPr>
        <w:t>Smaugs</w:t>
      </w:r>
      <w:proofErr w:type="spellEnd"/>
      <w:r>
        <w:rPr>
          <w:b/>
          <w:color w:val="0000FF"/>
          <w:highlight w:val="white"/>
        </w:rPr>
        <w:t xml:space="preserve"> are definitely </w:t>
      </w:r>
      <w:proofErr w:type="spellStart"/>
      <w:r>
        <w:rPr>
          <w:b/>
          <w:color w:val="0000FF"/>
          <w:highlight w:val="white"/>
        </w:rPr>
        <w:t>Thrains</w:t>
      </w:r>
      <w:proofErr w:type="spellEnd"/>
      <w:r>
        <w:rPr>
          <w:b/>
          <w:color w:val="0000FF"/>
          <w:highlight w:val="white"/>
        </w:rPr>
        <w:t>." This statement is:</w:t>
      </w:r>
      <w:r>
        <w:rPr>
          <w:color w:val="494949"/>
        </w:rPr>
        <w:br/>
      </w:r>
    </w:p>
    <w:p w14:paraId="154B247C" w14:textId="77777777" w:rsidR="00C31199" w:rsidRDefault="002C022C">
      <w:pPr>
        <w:shd w:val="clear" w:color="auto" w:fill="FFFFFF"/>
        <w:spacing w:before="180" w:after="300"/>
        <w:rPr>
          <w:color w:val="494949"/>
        </w:rPr>
      </w:pPr>
      <w:r>
        <w:rPr>
          <w:color w:val="494949"/>
        </w:rPr>
        <w:pict w14:anchorId="619932CC">
          <v:shape id="_x0000_i1035" type="#_x0000_t75" style="width:20.55pt;height:18pt">
            <v:imagedata r:id="rId17" o:title=""/>
          </v:shape>
        </w:pict>
      </w:r>
      <w:r>
        <w:rPr>
          <w:color w:val="494949"/>
        </w:rPr>
        <w:t> True </w:t>
      </w:r>
      <w:r>
        <w:rPr>
          <w:color w:val="494949"/>
        </w:rPr>
        <w:br/>
      </w:r>
      <w:r>
        <w:rPr>
          <w:color w:val="494949"/>
        </w:rPr>
        <w:pict w14:anchorId="4D3EA695">
          <v:shape id="_x0000_i1036" type="#_x0000_t75" style="width:20.55pt;height:18pt">
            <v:imagedata r:id="rId18" o:title=""/>
          </v:shape>
        </w:pict>
      </w:r>
      <w:r>
        <w:rPr>
          <w:color w:val="494949"/>
        </w:rPr>
        <w:t> False </w:t>
      </w:r>
      <w:r>
        <w:rPr>
          <w:color w:val="494949"/>
        </w:rPr>
        <w:br/>
      </w:r>
      <w:r>
        <w:rPr>
          <w:color w:val="494949"/>
        </w:rPr>
        <w:pict w14:anchorId="7789803C">
          <v:shape id="_x0000_i1037" type="#_x0000_t75" style="width:20.55pt;height:18pt">
            <v:imagedata r:id="rId19" o:title=""/>
          </v:shape>
        </w:pict>
      </w:r>
      <w:r>
        <w:rPr>
          <w:color w:val="494949"/>
        </w:rPr>
        <w:t> Neither</w:t>
      </w:r>
    </w:p>
    <w:p w14:paraId="7EC3710D" w14:textId="77777777" w:rsidR="00C31199" w:rsidRDefault="002C022C">
      <w:proofErr w:type="gramStart"/>
      <w:r>
        <w:rPr>
          <w:b/>
          <w:i/>
          <w:color w:val="0000FF"/>
          <w:highlight w:val="white"/>
        </w:rPr>
        <w:t>52 </w:t>
      </w:r>
      <w:r>
        <w:rPr>
          <w:b/>
          <w:color w:val="0000FF"/>
        </w:rPr>
        <w:t> </w:t>
      </w:r>
      <w:r>
        <w:rPr>
          <w:b/>
          <w:color w:val="0000FF"/>
          <w:highlight w:val="white"/>
        </w:rPr>
        <w:t>Mary</w:t>
      </w:r>
      <w:proofErr w:type="gramEnd"/>
      <w:r>
        <w:rPr>
          <w:b/>
          <w:color w:val="0000FF"/>
          <w:highlight w:val="white"/>
        </w:rPr>
        <w:t xml:space="preserve"> was both 13th highest and 13th lowest in a spelling contest. How many people were in the contest?</w:t>
      </w:r>
      <w:r>
        <w:rPr>
          <w:color w:val="494949"/>
        </w:rPr>
        <w:br/>
      </w:r>
    </w:p>
    <w:p w14:paraId="2AD4EEEB" w14:textId="77777777" w:rsidR="00C31199" w:rsidRDefault="002C022C">
      <w:pPr>
        <w:shd w:val="clear" w:color="auto" w:fill="FFFFFF"/>
        <w:spacing w:before="180" w:after="300"/>
        <w:rPr>
          <w:color w:val="494949"/>
        </w:rPr>
      </w:pPr>
      <w:r>
        <w:rPr>
          <w:color w:val="494949"/>
        </w:rPr>
        <w:pict w14:anchorId="71098364">
          <v:shape id="_x0000_i1038" type="#_x0000_t75" style="width:20.55pt;height:18pt">
            <v:imagedata r:id="rId20" o:title=""/>
          </v:shape>
        </w:pict>
      </w:r>
      <w:r>
        <w:rPr>
          <w:color w:val="494949"/>
        </w:rPr>
        <w:t> 13 </w:t>
      </w:r>
      <w:r>
        <w:rPr>
          <w:color w:val="494949"/>
        </w:rPr>
        <w:br/>
      </w:r>
      <w:r>
        <w:rPr>
          <w:color w:val="494949"/>
        </w:rPr>
        <w:pict w14:anchorId="15028E70">
          <v:shape id="_x0000_i1039" type="#_x0000_t75" style="width:20.55pt;height:18pt">
            <v:imagedata r:id="rId21" o:title=""/>
          </v:shape>
        </w:pict>
      </w:r>
      <w:r>
        <w:rPr>
          <w:color w:val="494949"/>
        </w:rPr>
        <w:t> 25 </w:t>
      </w:r>
      <w:r>
        <w:rPr>
          <w:color w:val="494949"/>
        </w:rPr>
        <w:br/>
      </w:r>
      <w:r>
        <w:rPr>
          <w:color w:val="494949"/>
        </w:rPr>
        <w:pict w14:anchorId="1E1F22F3">
          <v:shape id="_x0000_i1040" type="#_x0000_t75" style="width:20.55pt;height:18pt">
            <v:imagedata r:id="rId22" o:title=""/>
          </v:shape>
        </w:pict>
      </w:r>
      <w:r>
        <w:rPr>
          <w:color w:val="494949"/>
        </w:rPr>
        <w:t> 26 </w:t>
      </w:r>
      <w:r>
        <w:rPr>
          <w:color w:val="494949"/>
        </w:rPr>
        <w:br/>
      </w:r>
      <w:r>
        <w:rPr>
          <w:color w:val="494949"/>
        </w:rPr>
        <w:pict w14:anchorId="2B8C89F6">
          <v:shape id="_x0000_i1041" type="#_x0000_t75" style="width:20.55pt;height:18pt">
            <v:imagedata r:id="rId23" o:title=""/>
          </v:shape>
        </w:pict>
      </w:r>
      <w:r>
        <w:rPr>
          <w:color w:val="494949"/>
        </w:rPr>
        <w:t> 27 </w:t>
      </w:r>
      <w:r>
        <w:rPr>
          <w:color w:val="494949"/>
        </w:rPr>
        <w:br/>
      </w:r>
      <w:r>
        <w:rPr>
          <w:color w:val="494949"/>
        </w:rPr>
        <w:pict w14:anchorId="4995795C">
          <v:shape id="_x0000_i1042" type="#_x0000_t75" style="width:20.55pt;height:18pt">
            <v:imagedata r:id="rId24" o:title=""/>
          </v:shape>
        </w:pict>
      </w:r>
      <w:r>
        <w:rPr>
          <w:color w:val="494949"/>
        </w:rPr>
        <w:t> 28</w:t>
      </w:r>
    </w:p>
    <w:p w14:paraId="45DE7620" w14:textId="77777777" w:rsidR="00C31199" w:rsidRDefault="002C022C">
      <w:r>
        <w:rPr>
          <w:b/>
          <w:i/>
          <w:color w:val="0000FF"/>
          <w:highlight w:val="white"/>
        </w:rPr>
        <w:t>60 </w:t>
      </w:r>
      <w:r>
        <w:rPr>
          <w:b/>
          <w:color w:val="0000FF"/>
        </w:rPr>
        <w:t> </w:t>
      </w:r>
      <w:r>
        <w:rPr>
          <w:b/>
          <w:color w:val="0000FF"/>
          <w:highlight w:val="white"/>
        </w:rPr>
        <w:t>"A fish has a head 9" long. The tail is equal to the size of the head plus one-half the</w:t>
      </w:r>
      <w:r>
        <w:rPr>
          <w:b/>
          <w:color w:val="0000FF"/>
          <w:highlight w:val="white"/>
        </w:rPr>
        <w:t xml:space="preserve"> size of the body. The body is the size of the head plus the tail." How long is the fish?</w:t>
      </w:r>
      <w:r>
        <w:rPr>
          <w:color w:val="494949"/>
        </w:rPr>
        <w:br/>
      </w:r>
    </w:p>
    <w:p w14:paraId="026691C8" w14:textId="77777777" w:rsidR="00C31199" w:rsidRDefault="002C022C">
      <w:pPr>
        <w:shd w:val="clear" w:color="auto" w:fill="FFFFFF"/>
        <w:spacing w:before="180" w:after="300"/>
        <w:rPr>
          <w:color w:val="494949"/>
        </w:rPr>
      </w:pPr>
      <w:r>
        <w:rPr>
          <w:color w:val="494949"/>
        </w:rPr>
        <w:pict w14:anchorId="065D93D8">
          <v:shape id="_x0000_i1043" type="#_x0000_t75" style="width:20.55pt;height:18pt">
            <v:imagedata r:id="rId25" o:title=""/>
          </v:shape>
        </w:pict>
      </w:r>
      <w:r>
        <w:rPr>
          <w:color w:val="494949"/>
        </w:rPr>
        <w:t> 27" </w:t>
      </w:r>
      <w:r>
        <w:rPr>
          <w:color w:val="494949"/>
        </w:rPr>
        <w:br/>
      </w:r>
      <w:r>
        <w:rPr>
          <w:color w:val="494949"/>
        </w:rPr>
        <w:pict w14:anchorId="4EFD7BA4">
          <v:shape id="_x0000_i1044" type="#_x0000_t75" style="width:20.55pt;height:18pt">
            <v:imagedata r:id="rId26" o:title=""/>
          </v:shape>
        </w:pict>
      </w:r>
      <w:r>
        <w:rPr>
          <w:color w:val="494949"/>
        </w:rPr>
        <w:t> 54" </w:t>
      </w:r>
      <w:r>
        <w:rPr>
          <w:color w:val="494949"/>
        </w:rPr>
        <w:br/>
      </w:r>
      <w:r>
        <w:rPr>
          <w:color w:val="494949"/>
        </w:rPr>
        <w:pict w14:anchorId="6D7D28ED">
          <v:shape id="_x0000_i1045" type="#_x0000_t75" style="width:20.55pt;height:18pt">
            <v:imagedata r:id="rId27" o:title=""/>
          </v:shape>
        </w:pict>
      </w:r>
      <w:r>
        <w:rPr>
          <w:color w:val="494949"/>
        </w:rPr>
        <w:t> 63" </w:t>
      </w:r>
      <w:r>
        <w:rPr>
          <w:color w:val="494949"/>
        </w:rPr>
        <w:br/>
      </w:r>
      <w:r>
        <w:rPr>
          <w:color w:val="494949"/>
        </w:rPr>
        <w:pict w14:anchorId="759810F1">
          <v:shape id="_x0000_i1046" type="#_x0000_t75" style="width:20.55pt;height:18pt">
            <v:imagedata r:id="rId28" o:title=""/>
          </v:shape>
        </w:pict>
      </w:r>
      <w:r>
        <w:rPr>
          <w:color w:val="494949"/>
        </w:rPr>
        <w:t> 72" </w:t>
      </w:r>
      <w:r>
        <w:rPr>
          <w:color w:val="494949"/>
        </w:rPr>
        <w:br/>
      </w:r>
      <w:r>
        <w:rPr>
          <w:color w:val="494949"/>
        </w:rPr>
        <w:pict w14:anchorId="65CEEFB3">
          <v:shape id="_x0000_i1047" type="#_x0000_t75" style="width:20.55pt;height:18pt">
            <v:imagedata r:id="rId29" o:title=""/>
          </v:shape>
        </w:pict>
      </w:r>
      <w:r>
        <w:rPr>
          <w:color w:val="494949"/>
        </w:rPr>
        <w:t> 81"</w:t>
      </w:r>
    </w:p>
    <w:p w14:paraId="33F34534" w14:textId="77777777" w:rsidR="00C31199" w:rsidRDefault="002C022C">
      <w:pPr>
        <w:pBdr>
          <w:top w:val="nil"/>
          <w:left w:val="nil"/>
          <w:bottom w:val="nil"/>
          <w:right w:val="nil"/>
          <w:between w:val="nil"/>
        </w:pBdr>
        <w:spacing w:after="150"/>
        <w:rPr>
          <w:rFonts w:cs="Times New Roman"/>
          <w:color w:val="000000"/>
        </w:rPr>
      </w:pPr>
      <w:r>
        <w:rPr>
          <w:rFonts w:cs="Times New Roman"/>
          <w:color w:val="000000"/>
        </w:rPr>
        <w:br/>
        <w:t>Score classification</w:t>
      </w:r>
    </w:p>
    <w:p w14:paraId="16B2A16E" w14:textId="77777777" w:rsidR="00C31199" w:rsidRDefault="002C022C">
      <w:pPr>
        <w:pBdr>
          <w:top w:val="nil"/>
          <w:left w:val="nil"/>
          <w:bottom w:val="nil"/>
          <w:right w:val="nil"/>
          <w:between w:val="nil"/>
        </w:pBdr>
        <w:shd w:val="clear" w:color="auto" w:fill="FFFFFF"/>
        <w:spacing w:before="120" w:after="120"/>
        <w:rPr>
          <w:rFonts w:cs="Times New Roman"/>
          <w:color w:val="222222"/>
        </w:rPr>
      </w:pPr>
      <w:r>
        <w:rPr>
          <w:rFonts w:cs="Times New Roman"/>
          <w:color w:val="222222"/>
        </w:rPr>
        <w:t>The test publisher includes suggested score classifications in the test manual.</w:t>
      </w:r>
    </w:p>
    <w:tbl>
      <w:tblPr>
        <w:tblStyle w:val="a"/>
        <w:tblW w:w="6237" w:type="dxa"/>
        <w:tblBorders>
          <w:top w:val="single" w:sz="6" w:space="0" w:color="A2A9B1"/>
          <w:left w:val="single" w:sz="6" w:space="0" w:color="A2A9B1"/>
          <w:bottom w:val="single" w:sz="6" w:space="0" w:color="A2A9B1"/>
          <w:right w:val="single" w:sz="6" w:space="0" w:color="A2A9B1"/>
        </w:tblBorders>
        <w:tblLayout w:type="fixed"/>
        <w:tblLook w:val="0400" w:firstRow="0" w:lastRow="0" w:firstColumn="0" w:lastColumn="0" w:noHBand="0" w:noVBand="1"/>
      </w:tblPr>
      <w:tblGrid>
        <w:gridCol w:w="2959"/>
        <w:gridCol w:w="3278"/>
      </w:tblGrid>
      <w:tr w:rsidR="00C31199" w14:paraId="1CBDABA1" w14:textId="77777777">
        <w:tc>
          <w:tcPr>
            <w:tcW w:w="6237" w:type="dxa"/>
            <w:gridSpan w:val="2"/>
            <w:tcBorders>
              <w:top w:val="nil"/>
              <w:left w:val="nil"/>
              <w:bottom w:val="nil"/>
              <w:right w:val="nil"/>
            </w:tcBorders>
            <w:shd w:val="clear" w:color="auto" w:fill="EAECF0"/>
            <w:tcMar>
              <w:top w:w="48" w:type="dxa"/>
              <w:left w:w="96" w:type="dxa"/>
              <w:bottom w:w="48" w:type="dxa"/>
              <w:right w:w="96" w:type="dxa"/>
            </w:tcMar>
            <w:vAlign w:val="center"/>
          </w:tcPr>
          <w:p w14:paraId="5DE7B2A7" w14:textId="77777777" w:rsidR="00C31199" w:rsidRDefault="002C022C">
            <w:pPr>
              <w:spacing w:before="240" w:after="240"/>
              <w:jc w:val="center"/>
              <w:rPr>
                <w:b/>
                <w:color w:val="222222"/>
              </w:rPr>
            </w:pPr>
            <w:r>
              <w:rPr>
                <w:b/>
                <w:color w:val="222222"/>
              </w:rPr>
              <w:t>Stanford–</w:t>
            </w:r>
            <w:proofErr w:type="spellStart"/>
            <w:r>
              <w:rPr>
                <w:b/>
                <w:color w:val="222222"/>
              </w:rPr>
              <w:t>Binet</w:t>
            </w:r>
            <w:proofErr w:type="spellEnd"/>
            <w:r>
              <w:rPr>
                <w:b/>
                <w:color w:val="222222"/>
              </w:rPr>
              <w:t xml:space="preserve"> Fifth Edition (SB5) classification</w:t>
            </w:r>
            <w:hyperlink r:id="rId30" w:anchor="cite_note-2">
              <w:r>
                <w:rPr>
                  <w:color w:val="0B0080"/>
                  <w:vertAlign w:val="superscript"/>
                </w:rPr>
                <w:t>[2]</w:t>
              </w:r>
            </w:hyperlink>
          </w:p>
        </w:tc>
      </w:tr>
      <w:tr w:rsidR="00C31199" w14:paraId="6CFEF9C2" w14:textId="77777777">
        <w:tc>
          <w:tcPr>
            <w:tcW w:w="295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336DF5BD" w14:textId="77777777" w:rsidR="00C31199" w:rsidRDefault="002C022C">
            <w:pPr>
              <w:spacing w:before="240" w:after="240"/>
              <w:jc w:val="center"/>
              <w:rPr>
                <w:b/>
                <w:color w:val="222222"/>
              </w:rPr>
            </w:pPr>
            <w:r>
              <w:rPr>
                <w:b/>
                <w:color w:val="222222"/>
              </w:rPr>
              <w:lastRenderedPageBreak/>
              <w:t>IQ Range ("deviation IQ")</w:t>
            </w:r>
          </w:p>
        </w:tc>
        <w:tc>
          <w:tcPr>
            <w:tcW w:w="327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1C791A9F" w14:textId="77777777" w:rsidR="00C31199" w:rsidRDefault="002C022C">
            <w:pPr>
              <w:spacing w:before="240" w:after="240"/>
              <w:jc w:val="center"/>
              <w:rPr>
                <w:b/>
                <w:color w:val="222222"/>
              </w:rPr>
            </w:pPr>
            <w:r>
              <w:rPr>
                <w:b/>
                <w:color w:val="222222"/>
              </w:rPr>
              <w:t>IQ Classification</w:t>
            </w:r>
          </w:p>
        </w:tc>
      </w:tr>
      <w:tr w:rsidR="00C31199" w14:paraId="0A3FD316" w14:textId="77777777">
        <w:tc>
          <w:tcPr>
            <w:tcW w:w="295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0CC089EE" w14:textId="77777777" w:rsidR="00C31199" w:rsidRDefault="002C022C">
            <w:pPr>
              <w:spacing w:before="240" w:after="240"/>
              <w:jc w:val="center"/>
              <w:rPr>
                <w:b/>
                <w:color w:val="222222"/>
              </w:rPr>
            </w:pPr>
            <w:r>
              <w:rPr>
                <w:b/>
                <w:color w:val="222222"/>
              </w:rPr>
              <w:t>145–160</w:t>
            </w:r>
          </w:p>
        </w:tc>
        <w:tc>
          <w:tcPr>
            <w:tcW w:w="327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1782C14" w14:textId="77777777" w:rsidR="00C31199" w:rsidRDefault="002C022C">
            <w:pPr>
              <w:spacing w:before="240" w:after="240"/>
              <w:rPr>
                <w:color w:val="222222"/>
              </w:rPr>
            </w:pPr>
            <w:r>
              <w:rPr>
                <w:color w:val="222222"/>
              </w:rPr>
              <w:t>Very gifted or highly advanced</w:t>
            </w:r>
          </w:p>
        </w:tc>
      </w:tr>
      <w:tr w:rsidR="00C31199" w14:paraId="781E07A6" w14:textId="77777777">
        <w:tc>
          <w:tcPr>
            <w:tcW w:w="295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4D91A1F9" w14:textId="77777777" w:rsidR="00C31199" w:rsidRDefault="002C022C">
            <w:pPr>
              <w:spacing w:before="240" w:after="240"/>
              <w:jc w:val="center"/>
              <w:rPr>
                <w:b/>
                <w:color w:val="222222"/>
              </w:rPr>
            </w:pPr>
            <w:r>
              <w:rPr>
                <w:b/>
                <w:color w:val="222222"/>
              </w:rPr>
              <w:t>130–144</w:t>
            </w:r>
          </w:p>
        </w:tc>
        <w:tc>
          <w:tcPr>
            <w:tcW w:w="327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6FFA306" w14:textId="77777777" w:rsidR="00C31199" w:rsidRDefault="002C022C">
            <w:pPr>
              <w:spacing w:before="240" w:after="240"/>
              <w:rPr>
                <w:color w:val="222222"/>
              </w:rPr>
            </w:pPr>
            <w:r>
              <w:rPr>
                <w:color w:val="222222"/>
              </w:rPr>
              <w:t>Gifted or very advanced</w:t>
            </w:r>
          </w:p>
        </w:tc>
      </w:tr>
      <w:tr w:rsidR="00C31199" w14:paraId="490B83B6" w14:textId="77777777">
        <w:tc>
          <w:tcPr>
            <w:tcW w:w="295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33186FC7" w14:textId="77777777" w:rsidR="00C31199" w:rsidRDefault="002C022C">
            <w:pPr>
              <w:spacing w:before="240" w:after="240"/>
              <w:jc w:val="center"/>
              <w:rPr>
                <w:b/>
                <w:color w:val="222222"/>
              </w:rPr>
            </w:pPr>
            <w:r>
              <w:rPr>
                <w:b/>
                <w:color w:val="222222"/>
              </w:rPr>
              <w:t>120–129</w:t>
            </w:r>
          </w:p>
        </w:tc>
        <w:tc>
          <w:tcPr>
            <w:tcW w:w="327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B850487" w14:textId="77777777" w:rsidR="00C31199" w:rsidRDefault="002C022C">
            <w:pPr>
              <w:spacing w:before="240" w:after="240"/>
              <w:rPr>
                <w:color w:val="222222"/>
              </w:rPr>
            </w:pPr>
            <w:r>
              <w:rPr>
                <w:color w:val="222222"/>
              </w:rPr>
              <w:t>Superior</w:t>
            </w:r>
          </w:p>
        </w:tc>
      </w:tr>
      <w:tr w:rsidR="00C31199" w14:paraId="4D0BDA06" w14:textId="77777777">
        <w:tc>
          <w:tcPr>
            <w:tcW w:w="295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9C8C0B2" w14:textId="77777777" w:rsidR="00C31199" w:rsidRDefault="002C022C">
            <w:pPr>
              <w:spacing w:before="240" w:after="240"/>
              <w:jc w:val="center"/>
              <w:rPr>
                <w:b/>
                <w:color w:val="222222"/>
              </w:rPr>
            </w:pPr>
            <w:r>
              <w:rPr>
                <w:b/>
                <w:color w:val="222222"/>
              </w:rPr>
              <w:t>110–119</w:t>
            </w:r>
          </w:p>
        </w:tc>
        <w:tc>
          <w:tcPr>
            <w:tcW w:w="327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59555DE" w14:textId="77777777" w:rsidR="00C31199" w:rsidRDefault="002C022C">
            <w:pPr>
              <w:spacing w:before="240" w:after="240"/>
              <w:rPr>
                <w:color w:val="222222"/>
              </w:rPr>
            </w:pPr>
            <w:r>
              <w:rPr>
                <w:color w:val="222222"/>
              </w:rPr>
              <w:t>High average</w:t>
            </w:r>
          </w:p>
        </w:tc>
      </w:tr>
      <w:tr w:rsidR="00C31199" w14:paraId="35FD3BA9" w14:textId="77777777">
        <w:tc>
          <w:tcPr>
            <w:tcW w:w="295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AB7F0BE" w14:textId="77777777" w:rsidR="00C31199" w:rsidRDefault="002C022C">
            <w:pPr>
              <w:spacing w:before="240" w:after="240"/>
              <w:jc w:val="center"/>
              <w:rPr>
                <w:b/>
                <w:color w:val="222222"/>
              </w:rPr>
            </w:pPr>
            <w:r>
              <w:rPr>
                <w:b/>
                <w:color w:val="222222"/>
              </w:rPr>
              <w:t>90–109</w:t>
            </w:r>
          </w:p>
        </w:tc>
        <w:tc>
          <w:tcPr>
            <w:tcW w:w="327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D9B9DAF" w14:textId="77777777" w:rsidR="00C31199" w:rsidRDefault="002C022C">
            <w:pPr>
              <w:spacing w:before="240" w:after="240"/>
              <w:rPr>
                <w:color w:val="222222"/>
              </w:rPr>
            </w:pPr>
            <w:r>
              <w:rPr>
                <w:color w:val="222222"/>
              </w:rPr>
              <w:t>Average</w:t>
            </w:r>
          </w:p>
        </w:tc>
      </w:tr>
      <w:tr w:rsidR="00C31199" w14:paraId="64FE3E39" w14:textId="77777777">
        <w:tc>
          <w:tcPr>
            <w:tcW w:w="295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4EE68A40" w14:textId="77777777" w:rsidR="00C31199" w:rsidRDefault="002C022C">
            <w:pPr>
              <w:spacing w:before="240" w:after="240"/>
              <w:jc w:val="center"/>
              <w:rPr>
                <w:b/>
                <w:color w:val="222222"/>
              </w:rPr>
            </w:pPr>
            <w:r>
              <w:rPr>
                <w:b/>
                <w:color w:val="222222"/>
              </w:rPr>
              <w:t>80–89</w:t>
            </w:r>
          </w:p>
        </w:tc>
        <w:tc>
          <w:tcPr>
            <w:tcW w:w="327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D529A81" w14:textId="77777777" w:rsidR="00C31199" w:rsidRDefault="002C022C">
            <w:pPr>
              <w:spacing w:before="240" w:after="240"/>
              <w:rPr>
                <w:color w:val="222222"/>
              </w:rPr>
            </w:pPr>
            <w:r>
              <w:rPr>
                <w:color w:val="222222"/>
              </w:rPr>
              <w:t>Low average</w:t>
            </w:r>
          </w:p>
        </w:tc>
      </w:tr>
      <w:tr w:rsidR="00C31199" w14:paraId="3EC658E6" w14:textId="77777777">
        <w:tc>
          <w:tcPr>
            <w:tcW w:w="295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08A5F830" w14:textId="77777777" w:rsidR="00C31199" w:rsidRDefault="002C022C">
            <w:pPr>
              <w:spacing w:before="240" w:after="240"/>
              <w:jc w:val="center"/>
              <w:rPr>
                <w:b/>
                <w:color w:val="222222"/>
              </w:rPr>
            </w:pPr>
            <w:r>
              <w:rPr>
                <w:b/>
                <w:color w:val="222222"/>
              </w:rPr>
              <w:t>70–79</w:t>
            </w:r>
          </w:p>
        </w:tc>
        <w:tc>
          <w:tcPr>
            <w:tcW w:w="327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22EF6FE" w14:textId="77777777" w:rsidR="00C31199" w:rsidRDefault="002C022C">
            <w:pPr>
              <w:spacing w:before="240" w:after="240"/>
              <w:rPr>
                <w:color w:val="222222"/>
              </w:rPr>
            </w:pPr>
            <w:r>
              <w:rPr>
                <w:color w:val="222222"/>
              </w:rPr>
              <w:t>Borderline impaired or delayed</w:t>
            </w:r>
          </w:p>
        </w:tc>
      </w:tr>
      <w:tr w:rsidR="00C31199" w14:paraId="27107997" w14:textId="77777777">
        <w:tc>
          <w:tcPr>
            <w:tcW w:w="295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A4D353D" w14:textId="77777777" w:rsidR="00C31199" w:rsidRDefault="002C022C">
            <w:pPr>
              <w:spacing w:before="240" w:after="240"/>
              <w:jc w:val="center"/>
              <w:rPr>
                <w:b/>
                <w:color w:val="222222"/>
              </w:rPr>
            </w:pPr>
            <w:r>
              <w:rPr>
                <w:b/>
                <w:color w:val="222222"/>
              </w:rPr>
              <w:t>55–69</w:t>
            </w:r>
          </w:p>
        </w:tc>
        <w:tc>
          <w:tcPr>
            <w:tcW w:w="327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F003C26" w14:textId="77777777" w:rsidR="00C31199" w:rsidRDefault="002C022C">
            <w:pPr>
              <w:spacing w:before="240" w:after="240"/>
              <w:rPr>
                <w:color w:val="222222"/>
              </w:rPr>
            </w:pPr>
            <w:r>
              <w:rPr>
                <w:color w:val="222222"/>
              </w:rPr>
              <w:t>Mildly impaired or delayed</w:t>
            </w:r>
          </w:p>
        </w:tc>
      </w:tr>
      <w:tr w:rsidR="00C31199" w14:paraId="2D00C5AD" w14:textId="77777777">
        <w:tc>
          <w:tcPr>
            <w:tcW w:w="295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3E154C07" w14:textId="77777777" w:rsidR="00C31199" w:rsidRDefault="002C022C">
            <w:pPr>
              <w:spacing w:before="240" w:after="240"/>
              <w:jc w:val="center"/>
              <w:rPr>
                <w:b/>
                <w:color w:val="222222"/>
              </w:rPr>
            </w:pPr>
            <w:r>
              <w:rPr>
                <w:b/>
                <w:color w:val="222222"/>
              </w:rPr>
              <w:t>40–54</w:t>
            </w:r>
          </w:p>
        </w:tc>
        <w:tc>
          <w:tcPr>
            <w:tcW w:w="327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2128EE5" w14:textId="77777777" w:rsidR="00C31199" w:rsidRDefault="002C022C">
            <w:pPr>
              <w:spacing w:before="240" w:after="240"/>
              <w:rPr>
                <w:color w:val="222222"/>
              </w:rPr>
            </w:pPr>
            <w:r>
              <w:rPr>
                <w:color w:val="222222"/>
              </w:rPr>
              <w:t>Moderately impaired or delayed</w:t>
            </w:r>
          </w:p>
        </w:tc>
      </w:tr>
      <w:tr w:rsidR="00C31199" w14:paraId="1412AD55" w14:textId="77777777">
        <w:tc>
          <w:tcPr>
            <w:tcW w:w="295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11AC5990" w14:textId="77777777" w:rsidR="00C31199" w:rsidRDefault="002C022C">
            <w:pPr>
              <w:spacing w:before="240" w:after="240"/>
              <w:jc w:val="center"/>
              <w:rPr>
                <w:b/>
                <w:color w:val="222222"/>
              </w:rPr>
            </w:pPr>
            <w:r>
              <w:rPr>
                <w:b/>
                <w:color w:val="222222"/>
              </w:rPr>
              <w:t>Below 40</w:t>
            </w:r>
          </w:p>
        </w:tc>
        <w:tc>
          <w:tcPr>
            <w:tcW w:w="327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BF4A961" w14:textId="77777777" w:rsidR="00C31199" w:rsidRDefault="002C022C">
            <w:pPr>
              <w:spacing w:before="240" w:after="240"/>
              <w:rPr>
                <w:color w:val="222222"/>
              </w:rPr>
            </w:pPr>
            <w:r>
              <w:rPr>
                <w:color w:val="222222"/>
              </w:rPr>
              <w:t>Severely impaired</w:t>
            </w:r>
          </w:p>
        </w:tc>
      </w:tr>
    </w:tbl>
    <w:p w14:paraId="2B90471C" w14:textId="77777777" w:rsidR="00C31199" w:rsidRDefault="002C022C">
      <w:pPr>
        <w:pStyle w:val="Heading2"/>
        <w:pBdr>
          <w:bottom w:val="single" w:sz="6" w:space="0" w:color="A2A9B1"/>
        </w:pBdr>
        <w:shd w:val="clear" w:color="auto" w:fill="FFFFFF"/>
        <w:spacing w:before="240" w:after="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Present use</w:t>
      </w:r>
    </w:p>
    <w:p w14:paraId="5904BD9C" w14:textId="77777777" w:rsidR="00C31199" w:rsidRDefault="002C022C">
      <w:pPr>
        <w:pBdr>
          <w:top w:val="nil"/>
          <w:left w:val="nil"/>
          <w:bottom w:val="nil"/>
          <w:right w:val="nil"/>
          <w:between w:val="nil"/>
        </w:pBdr>
        <w:shd w:val="clear" w:color="auto" w:fill="FFFFFF"/>
        <w:spacing w:before="120" w:after="120"/>
        <w:rPr>
          <w:rFonts w:cs="Times New Roman"/>
          <w:color w:val="222222"/>
        </w:rPr>
      </w:pPr>
      <w:r>
        <w:rPr>
          <w:rFonts w:cs="Times New Roman"/>
          <w:color w:val="222222"/>
        </w:rPr>
        <w:t>Current uses for the test include clinical and neuropsychological assessment, educational placement, compensation evaluations, career assessment, adult neuropsychological treatment, forensics, and research on aptitude. Various high-IQ societies also accept</w:t>
      </w:r>
      <w:r>
        <w:rPr>
          <w:rFonts w:cs="Times New Roman"/>
          <w:color w:val="222222"/>
        </w:rPr>
        <w:t xml:space="preserve"> this test for admission into their ranks.</w:t>
      </w:r>
    </w:p>
    <w:p w14:paraId="25EAEB9B" w14:textId="77777777" w:rsidR="00C31199" w:rsidRDefault="00C31199">
      <w:pPr>
        <w:pBdr>
          <w:top w:val="nil"/>
          <w:left w:val="nil"/>
          <w:bottom w:val="nil"/>
          <w:right w:val="nil"/>
          <w:between w:val="nil"/>
        </w:pBdr>
        <w:shd w:val="clear" w:color="auto" w:fill="FFFFFF"/>
        <w:spacing w:before="120" w:after="120"/>
        <w:rPr>
          <w:rFonts w:cs="Times New Roman"/>
          <w:b/>
          <w:color w:val="222222"/>
        </w:rPr>
      </w:pPr>
    </w:p>
    <w:p w14:paraId="405D5C4B" w14:textId="77777777" w:rsidR="00C31199" w:rsidRDefault="002C022C">
      <w:pPr>
        <w:pBdr>
          <w:top w:val="nil"/>
          <w:left w:val="nil"/>
          <w:bottom w:val="nil"/>
          <w:right w:val="nil"/>
          <w:between w:val="nil"/>
        </w:pBdr>
        <w:shd w:val="clear" w:color="auto" w:fill="FFFFFF"/>
        <w:spacing w:before="120" w:after="120"/>
        <w:rPr>
          <w:rFonts w:ascii="Arial" w:eastAsia="Arial" w:hAnsi="Arial" w:cs="Arial"/>
          <w:b/>
          <w:color w:val="222222"/>
          <w:sz w:val="21"/>
          <w:szCs w:val="21"/>
        </w:rPr>
      </w:pPr>
      <w:r>
        <w:rPr>
          <w:rFonts w:ascii="Arial" w:eastAsia="Arial" w:hAnsi="Arial" w:cs="Arial"/>
          <w:b/>
          <w:color w:val="222222"/>
          <w:sz w:val="21"/>
          <w:szCs w:val="21"/>
        </w:rPr>
        <w:t>TYPES OF INTELLIGENCE</w:t>
      </w:r>
    </w:p>
    <w:p w14:paraId="58AA91EB" w14:textId="77777777" w:rsidR="00C31199" w:rsidRDefault="00C31199">
      <w:pPr>
        <w:pBdr>
          <w:top w:val="nil"/>
          <w:left w:val="nil"/>
          <w:bottom w:val="nil"/>
          <w:right w:val="nil"/>
          <w:between w:val="nil"/>
        </w:pBdr>
        <w:shd w:val="clear" w:color="auto" w:fill="FFFFFF"/>
        <w:spacing w:before="120" w:after="120"/>
        <w:rPr>
          <w:rFonts w:ascii="Arial" w:eastAsia="Arial" w:hAnsi="Arial" w:cs="Arial"/>
          <w:b/>
          <w:color w:val="222222"/>
          <w:sz w:val="21"/>
          <w:szCs w:val="21"/>
        </w:rPr>
      </w:pPr>
    </w:p>
    <w:p w14:paraId="22ACDB0F" w14:textId="77777777" w:rsidR="00C31199" w:rsidRDefault="002C022C">
      <w:pPr>
        <w:pBdr>
          <w:top w:val="nil"/>
          <w:left w:val="nil"/>
          <w:bottom w:val="nil"/>
          <w:right w:val="nil"/>
          <w:between w:val="nil"/>
        </w:pBdr>
        <w:shd w:val="clear" w:color="auto" w:fill="FFFFFF"/>
        <w:spacing w:before="120" w:after="120"/>
        <w:rPr>
          <w:rFonts w:ascii="Arial" w:eastAsia="Arial" w:hAnsi="Arial" w:cs="Arial"/>
          <w:b/>
          <w:color w:val="222222"/>
          <w:sz w:val="21"/>
          <w:szCs w:val="21"/>
        </w:rPr>
      </w:pPr>
      <w:r>
        <w:rPr>
          <w:rFonts w:ascii="Arial" w:eastAsia="Arial" w:hAnsi="Arial" w:cs="Arial"/>
          <w:b/>
          <w:color w:val="222222"/>
          <w:sz w:val="21"/>
          <w:szCs w:val="21"/>
        </w:rPr>
        <w:t xml:space="preserve">Emotional intelligence </w:t>
      </w:r>
    </w:p>
    <w:p w14:paraId="5C5C9D7F"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color w:val="222222"/>
          <w:sz w:val="21"/>
          <w:szCs w:val="21"/>
        </w:rPr>
        <w:lastRenderedPageBreak/>
        <w:t>Emotional intelligence can be defined as the ability to monitor one's own and other people's emotions, to discriminate between different emotions and label them appropriately, and to use emotional information to guide thinking and behavior. Emotional intel</w:t>
      </w:r>
      <w:r>
        <w:rPr>
          <w:rFonts w:ascii="Arial" w:eastAsia="Arial" w:hAnsi="Arial" w:cs="Arial"/>
          <w:color w:val="222222"/>
          <w:sz w:val="21"/>
          <w:szCs w:val="21"/>
        </w:rPr>
        <w:t xml:space="preserve">ligence also reflects abilities to join intelligence, empathy and emotions to enhance thought and understanding of interpersonal dynamics. However, substantial disagreement exists regarding the definition of EI, with respect to both terminology and </w:t>
      </w:r>
      <w:proofErr w:type="spellStart"/>
      <w:r>
        <w:rPr>
          <w:rFonts w:ascii="Arial" w:eastAsia="Arial" w:hAnsi="Arial" w:cs="Arial"/>
          <w:color w:val="222222"/>
          <w:sz w:val="21"/>
          <w:szCs w:val="21"/>
        </w:rPr>
        <w:t>operati</w:t>
      </w:r>
      <w:r>
        <w:rPr>
          <w:rFonts w:ascii="Arial" w:eastAsia="Arial" w:hAnsi="Arial" w:cs="Arial"/>
          <w:color w:val="222222"/>
          <w:sz w:val="21"/>
          <w:szCs w:val="21"/>
        </w:rPr>
        <w:t>onalizations</w:t>
      </w:r>
      <w:proofErr w:type="spellEnd"/>
      <w:r>
        <w:rPr>
          <w:rFonts w:ascii="Arial" w:eastAsia="Arial" w:hAnsi="Arial" w:cs="Arial"/>
          <w:color w:val="222222"/>
          <w:sz w:val="21"/>
          <w:szCs w:val="21"/>
        </w:rPr>
        <w:t>. Currently, there are three main models of EI:</w:t>
      </w:r>
    </w:p>
    <w:p w14:paraId="6813032D" w14:textId="77777777" w:rsidR="00C31199" w:rsidRDefault="002C022C">
      <w:pPr>
        <w:numPr>
          <w:ilvl w:val="0"/>
          <w:numId w:val="4"/>
        </w:numPr>
        <w:shd w:val="clear" w:color="auto" w:fill="FFFFFF"/>
        <w:spacing w:before="280" w:after="24"/>
        <w:ind w:left="768"/>
        <w:rPr>
          <w:rFonts w:ascii="Arial" w:eastAsia="Arial" w:hAnsi="Arial" w:cs="Arial"/>
          <w:color w:val="222222"/>
          <w:sz w:val="21"/>
          <w:szCs w:val="21"/>
        </w:rPr>
      </w:pPr>
      <w:r>
        <w:rPr>
          <w:rFonts w:ascii="Arial" w:eastAsia="Arial" w:hAnsi="Arial" w:cs="Arial"/>
          <w:color w:val="222222"/>
          <w:sz w:val="21"/>
          <w:szCs w:val="21"/>
        </w:rPr>
        <w:t>Ability model</w:t>
      </w:r>
    </w:p>
    <w:p w14:paraId="3C6DC0B8" w14:textId="77777777" w:rsidR="00C31199" w:rsidRDefault="002C022C">
      <w:pPr>
        <w:numPr>
          <w:ilvl w:val="0"/>
          <w:numId w:val="4"/>
        </w:numPr>
        <w:shd w:val="clear" w:color="auto" w:fill="FFFFFF"/>
        <w:spacing w:after="24"/>
        <w:ind w:left="768"/>
        <w:rPr>
          <w:rFonts w:ascii="Arial" w:eastAsia="Arial" w:hAnsi="Arial" w:cs="Arial"/>
          <w:color w:val="222222"/>
          <w:sz w:val="21"/>
          <w:szCs w:val="21"/>
        </w:rPr>
      </w:pPr>
      <w:r>
        <w:rPr>
          <w:rFonts w:ascii="Arial" w:eastAsia="Arial" w:hAnsi="Arial" w:cs="Arial"/>
          <w:color w:val="222222"/>
          <w:sz w:val="21"/>
          <w:szCs w:val="21"/>
        </w:rPr>
        <w:t xml:space="preserve">Mixed model (usually subsumed under trait EI) </w:t>
      </w:r>
    </w:p>
    <w:p w14:paraId="598737D9" w14:textId="77777777" w:rsidR="00C31199" w:rsidRDefault="002C022C">
      <w:pPr>
        <w:numPr>
          <w:ilvl w:val="0"/>
          <w:numId w:val="4"/>
        </w:numPr>
        <w:shd w:val="clear" w:color="auto" w:fill="FFFFFF"/>
        <w:spacing w:after="24"/>
        <w:ind w:left="768"/>
        <w:rPr>
          <w:rFonts w:ascii="Arial" w:eastAsia="Arial" w:hAnsi="Arial" w:cs="Arial"/>
          <w:color w:val="222222"/>
          <w:sz w:val="21"/>
          <w:szCs w:val="21"/>
        </w:rPr>
      </w:pPr>
      <w:r>
        <w:rPr>
          <w:rFonts w:ascii="Arial" w:eastAsia="Arial" w:hAnsi="Arial" w:cs="Arial"/>
          <w:color w:val="222222"/>
          <w:sz w:val="21"/>
          <w:szCs w:val="21"/>
        </w:rPr>
        <w:t>Trait model</w:t>
      </w:r>
    </w:p>
    <w:p w14:paraId="337653FA" w14:textId="77777777" w:rsidR="00C31199" w:rsidRDefault="002C022C">
      <w:pPr>
        <w:shd w:val="clear" w:color="auto" w:fill="FFFFFF"/>
        <w:spacing w:before="280" w:after="24"/>
        <w:rPr>
          <w:rFonts w:ascii="Arial" w:eastAsia="Arial" w:hAnsi="Arial" w:cs="Arial"/>
          <w:b/>
          <w:color w:val="222222"/>
          <w:sz w:val="21"/>
          <w:szCs w:val="21"/>
        </w:rPr>
      </w:pPr>
      <w:r>
        <w:rPr>
          <w:rFonts w:ascii="Arial" w:eastAsia="Arial" w:hAnsi="Arial" w:cs="Arial"/>
          <w:b/>
          <w:color w:val="222222"/>
          <w:sz w:val="21"/>
          <w:szCs w:val="21"/>
        </w:rPr>
        <w:t> Ability model</w:t>
      </w:r>
    </w:p>
    <w:p w14:paraId="5D8076FC"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color w:val="222222"/>
          <w:sz w:val="21"/>
          <w:szCs w:val="21"/>
        </w:rPr>
        <w:t xml:space="preserve">The model proposes that individuals vary in their ability to process information of an emotional nature and </w:t>
      </w:r>
      <w:r>
        <w:rPr>
          <w:rFonts w:ascii="Arial" w:eastAsia="Arial" w:hAnsi="Arial" w:cs="Arial"/>
          <w:color w:val="222222"/>
          <w:sz w:val="21"/>
          <w:szCs w:val="21"/>
        </w:rPr>
        <w:t>in their ability to relate emotional processing to a wider cognition. This ability is seen to manifest itself in certain adaptive behaviors. The model claims that EI includes four types of abilities:</w:t>
      </w:r>
    </w:p>
    <w:p w14:paraId="2461813B" w14:textId="77777777" w:rsidR="00C31199" w:rsidRDefault="002C022C">
      <w:pPr>
        <w:numPr>
          <w:ilvl w:val="0"/>
          <w:numId w:val="5"/>
        </w:numPr>
        <w:shd w:val="clear" w:color="auto" w:fill="FFFFFF"/>
        <w:spacing w:before="280" w:after="24"/>
        <w:ind w:left="768"/>
        <w:rPr>
          <w:rFonts w:ascii="Arial" w:eastAsia="Arial" w:hAnsi="Arial" w:cs="Arial"/>
          <w:color w:val="222222"/>
          <w:sz w:val="21"/>
          <w:szCs w:val="21"/>
        </w:rPr>
      </w:pPr>
      <w:r>
        <w:rPr>
          <w:rFonts w:ascii="Arial" w:eastAsia="Arial" w:hAnsi="Arial" w:cs="Arial"/>
          <w:color w:val="222222"/>
          <w:sz w:val="21"/>
          <w:szCs w:val="21"/>
        </w:rPr>
        <w:t xml:space="preserve">Perceiving emotions – the ability to detect and decipher emotions in faces, pictures, voices, and cultural artifacts—including the ability to identify one's own emotions. </w:t>
      </w:r>
    </w:p>
    <w:p w14:paraId="4BA78C8D" w14:textId="77777777" w:rsidR="00C31199" w:rsidRDefault="002C022C">
      <w:pPr>
        <w:numPr>
          <w:ilvl w:val="0"/>
          <w:numId w:val="5"/>
        </w:numPr>
        <w:shd w:val="clear" w:color="auto" w:fill="FFFFFF"/>
        <w:spacing w:after="24"/>
        <w:ind w:left="768"/>
        <w:rPr>
          <w:rFonts w:ascii="Arial" w:eastAsia="Arial" w:hAnsi="Arial" w:cs="Arial"/>
          <w:color w:val="222222"/>
          <w:sz w:val="21"/>
          <w:szCs w:val="21"/>
        </w:rPr>
      </w:pPr>
      <w:r>
        <w:rPr>
          <w:rFonts w:ascii="Arial" w:eastAsia="Arial" w:hAnsi="Arial" w:cs="Arial"/>
          <w:color w:val="222222"/>
          <w:sz w:val="21"/>
          <w:szCs w:val="21"/>
        </w:rPr>
        <w:t>Using emotions – the ability to harness emotions to facilitate various cognitive act</w:t>
      </w:r>
      <w:r>
        <w:rPr>
          <w:rFonts w:ascii="Arial" w:eastAsia="Arial" w:hAnsi="Arial" w:cs="Arial"/>
          <w:color w:val="222222"/>
          <w:sz w:val="21"/>
          <w:szCs w:val="21"/>
        </w:rPr>
        <w:t xml:space="preserve">ivities, such as thinking and problem solving. </w:t>
      </w:r>
    </w:p>
    <w:p w14:paraId="75C7C813" w14:textId="77777777" w:rsidR="00C31199" w:rsidRDefault="002C022C">
      <w:pPr>
        <w:numPr>
          <w:ilvl w:val="0"/>
          <w:numId w:val="5"/>
        </w:numPr>
        <w:shd w:val="clear" w:color="auto" w:fill="FFFFFF"/>
        <w:spacing w:after="24"/>
        <w:ind w:left="768"/>
        <w:rPr>
          <w:rFonts w:ascii="Arial" w:eastAsia="Arial" w:hAnsi="Arial" w:cs="Arial"/>
          <w:color w:val="222222"/>
          <w:sz w:val="21"/>
          <w:szCs w:val="21"/>
        </w:rPr>
      </w:pPr>
      <w:r>
        <w:rPr>
          <w:rFonts w:ascii="Arial" w:eastAsia="Arial" w:hAnsi="Arial" w:cs="Arial"/>
          <w:color w:val="222222"/>
          <w:sz w:val="21"/>
          <w:szCs w:val="21"/>
        </w:rPr>
        <w:t xml:space="preserve">Understanding emotions – the ability to comprehend emotion language and to appreciate complicated relationships among emotions. </w:t>
      </w:r>
    </w:p>
    <w:p w14:paraId="0C536C5A" w14:textId="77777777" w:rsidR="00C31199" w:rsidRDefault="002C022C">
      <w:pPr>
        <w:numPr>
          <w:ilvl w:val="0"/>
          <w:numId w:val="5"/>
        </w:numPr>
        <w:shd w:val="clear" w:color="auto" w:fill="FFFFFF"/>
        <w:spacing w:after="24"/>
        <w:ind w:left="768"/>
        <w:rPr>
          <w:rFonts w:ascii="Arial" w:eastAsia="Arial" w:hAnsi="Arial" w:cs="Arial"/>
          <w:color w:val="222222"/>
          <w:sz w:val="21"/>
          <w:szCs w:val="21"/>
        </w:rPr>
      </w:pPr>
      <w:r>
        <w:rPr>
          <w:rFonts w:ascii="Arial" w:eastAsia="Arial" w:hAnsi="Arial" w:cs="Arial"/>
          <w:color w:val="222222"/>
          <w:sz w:val="21"/>
          <w:szCs w:val="21"/>
        </w:rPr>
        <w:t>Managing emotions – the ability to regulate emotions in both ourselves and in o</w:t>
      </w:r>
      <w:r>
        <w:rPr>
          <w:rFonts w:ascii="Arial" w:eastAsia="Arial" w:hAnsi="Arial" w:cs="Arial"/>
          <w:color w:val="222222"/>
          <w:sz w:val="21"/>
          <w:szCs w:val="21"/>
        </w:rPr>
        <w:t>thers. Therefore, the emotionally intelligent person can harness emotions, even negative ones, and manage them to achieve intended goals.</w:t>
      </w:r>
    </w:p>
    <w:p w14:paraId="77707E73" w14:textId="77777777" w:rsidR="00C31199" w:rsidRDefault="002C022C">
      <w:pPr>
        <w:pBdr>
          <w:top w:val="nil"/>
          <w:left w:val="nil"/>
          <w:bottom w:val="nil"/>
          <w:right w:val="nil"/>
          <w:between w:val="nil"/>
        </w:pBdr>
        <w:shd w:val="clear" w:color="auto" w:fill="FFFFFF"/>
        <w:spacing w:before="120" w:after="120"/>
        <w:rPr>
          <w:rFonts w:ascii="Arial" w:eastAsia="Arial" w:hAnsi="Arial" w:cs="Arial"/>
          <w:b/>
          <w:color w:val="222222"/>
          <w:sz w:val="21"/>
          <w:szCs w:val="21"/>
        </w:rPr>
      </w:pPr>
      <w:r>
        <w:rPr>
          <w:rFonts w:ascii="Arial" w:eastAsia="Arial" w:hAnsi="Arial" w:cs="Arial"/>
          <w:b/>
          <w:color w:val="222222"/>
          <w:sz w:val="21"/>
          <w:szCs w:val="21"/>
        </w:rPr>
        <w:t xml:space="preserve">Mixed model </w:t>
      </w:r>
    </w:p>
    <w:p w14:paraId="31B0061A"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color w:val="222222"/>
          <w:sz w:val="21"/>
          <w:szCs w:val="21"/>
        </w:rPr>
        <w:t xml:space="preserve">The model focuses on EI as a wide array of competencies and skills that drive leadership performance. </w:t>
      </w:r>
      <w:proofErr w:type="spellStart"/>
      <w:r>
        <w:rPr>
          <w:rFonts w:ascii="Arial" w:eastAsia="Arial" w:hAnsi="Arial" w:cs="Arial"/>
          <w:color w:val="222222"/>
          <w:sz w:val="21"/>
          <w:szCs w:val="21"/>
        </w:rPr>
        <w:t>Gol</w:t>
      </w:r>
      <w:r>
        <w:rPr>
          <w:rFonts w:ascii="Arial" w:eastAsia="Arial" w:hAnsi="Arial" w:cs="Arial"/>
          <w:color w:val="222222"/>
          <w:sz w:val="21"/>
          <w:szCs w:val="21"/>
        </w:rPr>
        <w:t>eman's</w:t>
      </w:r>
      <w:proofErr w:type="spellEnd"/>
      <w:r>
        <w:rPr>
          <w:rFonts w:ascii="Arial" w:eastAsia="Arial" w:hAnsi="Arial" w:cs="Arial"/>
          <w:color w:val="222222"/>
          <w:sz w:val="21"/>
          <w:szCs w:val="21"/>
        </w:rPr>
        <w:t xml:space="preserve"> model outlines five main EI constructs:</w:t>
      </w:r>
    </w:p>
    <w:p w14:paraId="48E6E4E4" w14:textId="77777777" w:rsidR="00C31199" w:rsidRDefault="002C022C">
      <w:pPr>
        <w:numPr>
          <w:ilvl w:val="0"/>
          <w:numId w:val="6"/>
        </w:numPr>
        <w:shd w:val="clear" w:color="auto" w:fill="FFFFFF"/>
        <w:spacing w:before="280" w:after="24"/>
        <w:ind w:left="768"/>
        <w:rPr>
          <w:rFonts w:ascii="Arial" w:eastAsia="Arial" w:hAnsi="Arial" w:cs="Arial"/>
          <w:color w:val="222222"/>
          <w:sz w:val="21"/>
          <w:szCs w:val="21"/>
        </w:rPr>
      </w:pPr>
      <w:r>
        <w:rPr>
          <w:rFonts w:ascii="Arial" w:eastAsia="Arial" w:hAnsi="Arial" w:cs="Arial"/>
          <w:color w:val="222222"/>
          <w:sz w:val="21"/>
          <w:szCs w:val="21"/>
        </w:rPr>
        <w:t>Self-awareness – the ability to know one's emotions, strengths, weaknesses, drives, values and goals and recognize their impact on others while using gut feeling to guide decisions.</w:t>
      </w:r>
    </w:p>
    <w:p w14:paraId="5CE7E9AD" w14:textId="77777777" w:rsidR="00C31199" w:rsidRDefault="002C022C">
      <w:pPr>
        <w:numPr>
          <w:ilvl w:val="0"/>
          <w:numId w:val="6"/>
        </w:numPr>
        <w:shd w:val="clear" w:color="auto" w:fill="FFFFFF"/>
        <w:spacing w:after="24"/>
        <w:ind w:left="768"/>
        <w:rPr>
          <w:rFonts w:ascii="Arial" w:eastAsia="Arial" w:hAnsi="Arial" w:cs="Arial"/>
          <w:color w:val="222222"/>
          <w:sz w:val="21"/>
          <w:szCs w:val="21"/>
        </w:rPr>
      </w:pPr>
      <w:r>
        <w:rPr>
          <w:rFonts w:ascii="Arial" w:eastAsia="Arial" w:hAnsi="Arial" w:cs="Arial"/>
          <w:color w:val="222222"/>
          <w:sz w:val="21"/>
          <w:szCs w:val="21"/>
        </w:rPr>
        <w:t xml:space="preserve">Self-regulation – involves </w:t>
      </w:r>
      <w:r>
        <w:rPr>
          <w:rFonts w:ascii="Arial" w:eastAsia="Arial" w:hAnsi="Arial" w:cs="Arial"/>
          <w:color w:val="222222"/>
          <w:sz w:val="21"/>
          <w:szCs w:val="21"/>
        </w:rPr>
        <w:t>controlling or redirecting one's disruptive emotions and impulses and adapting to changing circumstances.</w:t>
      </w:r>
    </w:p>
    <w:p w14:paraId="47FC6C70" w14:textId="77777777" w:rsidR="00C31199" w:rsidRDefault="002C022C">
      <w:pPr>
        <w:numPr>
          <w:ilvl w:val="0"/>
          <w:numId w:val="6"/>
        </w:numPr>
        <w:shd w:val="clear" w:color="auto" w:fill="FFFFFF"/>
        <w:spacing w:after="24"/>
        <w:ind w:left="768"/>
        <w:rPr>
          <w:rFonts w:ascii="Arial" w:eastAsia="Arial" w:hAnsi="Arial" w:cs="Arial"/>
          <w:color w:val="222222"/>
          <w:sz w:val="21"/>
          <w:szCs w:val="21"/>
        </w:rPr>
      </w:pPr>
      <w:r>
        <w:rPr>
          <w:rFonts w:ascii="Arial" w:eastAsia="Arial" w:hAnsi="Arial" w:cs="Arial"/>
          <w:color w:val="222222"/>
          <w:sz w:val="21"/>
          <w:szCs w:val="21"/>
        </w:rPr>
        <w:t>Social-skill – managing relationships to move people in the desired direction</w:t>
      </w:r>
    </w:p>
    <w:p w14:paraId="39D8CF51" w14:textId="77777777" w:rsidR="00C31199" w:rsidRDefault="002C022C">
      <w:pPr>
        <w:numPr>
          <w:ilvl w:val="0"/>
          <w:numId w:val="6"/>
        </w:numPr>
        <w:shd w:val="clear" w:color="auto" w:fill="FFFFFF"/>
        <w:spacing w:after="24"/>
        <w:ind w:left="768"/>
        <w:rPr>
          <w:rFonts w:ascii="Arial" w:eastAsia="Arial" w:hAnsi="Arial" w:cs="Arial"/>
          <w:color w:val="222222"/>
          <w:sz w:val="21"/>
          <w:szCs w:val="21"/>
        </w:rPr>
      </w:pPr>
      <w:r>
        <w:rPr>
          <w:rFonts w:ascii="Arial" w:eastAsia="Arial" w:hAnsi="Arial" w:cs="Arial"/>
          <w:color w:val="222222"/>
          <w:sz w:val="21"/>
          <w:szCs w:val="21"/>
        </w:rPr>
        <w:t>Empathy – considering other people's feelings especially when making dec</w:t>
      </w:r>
      <w:r>
        <w:rPr>
          <w:rFonts w:ascii="Arial" w:eastAsia="Arial" w:hAnsi="Arial" w:cs="Arial"/>
          <w:color w:val="222222"/>
          <w:sz w:val="21"/>
          <w:szCs w:val="21"/>
        </w:rPr>
        <w:t>isions</w:t>
      </w:r>
    </w:p>
    <w:p w14:paraId="4D962CF8" w14:textId="77777777" w:rsidR="00C31199" w:rsidRDefault="002C022C">
      <w:pPr>
        <w:numPr>
          <w:ilvl w:val="0"/>
          <w:numId w:val="6"/>
        </w:numPr>
        <w:shd w:val="clear" w:color="auto" w:fill="FFFFFF"/>
        <w:spacing w:after="24"/>
        <w:ind w:left="768"/>
        <w:rPr>
          <w:rFonts w:ascii="Arial" w:eastAsia="Arial" w:hAnsi="Arial" w:cs="Arial"/>
          <w:color w:val="222222"/>
          <w:sz w:val="21"/>
          <w:szCs w:val="21"/>
        </w:rPr>
      </w:pPr>
      <w:r>
        <w:rPr>
          <w:rFonts w:ascii="Arial" w:eastAsia="Arial" w:hAnsi="Arial" w:cs="Arial"/>
          <w:color w:val="222222"/>
          <w:sz w:val="21"/>
          <w:szCs w:val="21"/>
        </w:rPr>
        <w:t>Motivation – being driven to achieve for the sake of achievement</w:t>
      </w:r>
    </w:p>
    <w:p w14:paraId="1547F811" w14:textId="77777777" w:rsidR="00C31199" w:rsidRDefault="002C022C">
      <w:pPr>
        <w:shd w:val="clear" w:color="auto" w:fill="FFFFFF"/>
        <w:spacing w:before="280" w:after="24"/>
        <w:rPr>
          <w:rFonts w:ascii="Arial" w:eastAsia="Arial" w:hAnsi="Arial" w:cs="Arial"/>
          <w:b/>
          <w:color w:val="222222"/>
          <w:sz w:val="21"/>
          <w:szCs w:val="21"/>
        </w:rPr>
      </w:pPr>
      <w:r>
        <w:rPr>
          <w:rFonts w:ascii="Arial" w:eastAsia="Arial" w:hAnsi="Arial" w:cs="Arial"/>
          <w:b/>
          <w:color w:val="222222"/>
          <w:sz w:val="21"/>
          <w:szCs w:val="21"/>
        </w:rPr>
        <w:t>Trait model</w:t>
      </w:r>
    </w:p>
    <w:p w14:paraId="05047314" w14:textId="77777777" w:rsidR="00C31199" w:rsidRDefault="002C022C">
      <w:pPr>
        <w:shd w:val="clear" w:color="auto" w:fill="FFFFFF"/>
        <w:spacing w:before="280" w:after="24"/>
        <w:rPr>
          <w:rFonts w:ascii="Arial" w:eastAsia="Arial" w:hAnsi="Arial" w:cs="Arial"/>
          <w:color w:val="222222"/>
          <w:sz w:val="21"/>
          <w:szCs w:val="21"/>
        </w:rPr>
      </w:pPr>
      <w:r>
        <w:rPr>
          <w:rFonts w:ascii="Arial" w:eastAsia="Arial" w:hAnsi="Arial" w:cs="Arial"/>
          <w:color w:val="222222"/>
          <w:sz w:val="21"/>
          <w:szCs w:val="21"/>
          <w:highlight w:val="white"/>
        </w:rPr>
        <w:t xml:space="preserve">Trait EI refers to an individual's self-perceptions of their emotional abilities. This definition of EI encompasses behavioral dispositions and self-perceived abilities and is measured by self-report as opposed to the </w:t>
      </w:r>
      <w:proofErr w:type="gramStart"/>
      <w:r>
        <w:rPr>
          <w:rFonts w:ascii="Arial" w:eastAsia="Arial" w:hAnsi="Arial" w:cs="Arial"/>
          <w:color w:val="222222"/>
          <w:sz w:val="21"/>
          <w:szCs w:val="21"/>
          <w:highlight w:val="white"/>
        </w:rPr>
        <w:t>ability based</w:t>
      </w:r>
      <w:proofErr w:type="gramEnd"/>
      <w:r>
        <w:rPr>
          <w:rFonts w:ascii="Arial" w:eastAsia="Arial" w:hAnsi="Arial" w:cs="Arial"/>
          <w:color w:val="222222"/>
          <w:sz w:val="21"/>
          <w:szCs w:val="21"/>
          <w:highlight w:val="white"/>
        </w:rPr>
        <w:t xml:space="preserve"> model which refers to ac</w:t>
      </w:r>
      <w:r>
        <w:rPr>
          <w:rFonts w:ascii="Arial" w:eastAsia="Arial" w:hAnsi="Arial" w:cs="Arial"/>
          <w:color w:val="222222"/>
          <w:sz w:val="21"/>
          <w:szCs w:val="21"/>
          <w:highlight w:val="white"/>
        </w:rPr>
        <w:t>tual abilities, which have proven highly resistant to scientific measurement. Trait EI should be investigated within a personality</w:t>
      </w:r>
      <w:r>
        <w:t xml:space="preserve"> </w:t>
      </w:r>
      <w:r>
        <w:rPr>
          <w:rFonts w:ascii="Arial" w:eastAsia="Arial" w:hAnsi="Arial" w:cs="Arial"/>
          <w:color w:val="222222"/>
          <w:sz w:val="21"/>
          <w:szCs w:val="21"/>
          <w:highlight w:val="white"/>
        </w:rPr>
        <w:t>framework. An alternative label for the same construct is trait emotional self-efficacy.</w:t>
      </w:r>
    </w:p>
    <w:p w14:paraId="16BF8402" w14:textId="77777777" w:rsidR="00C31199" w:rsidRDefault="002C022C">
      <w:pPr>
        <w:pBdr>
          <w:top w:val="nil"/>
          <w:left w:val="nil"/>
          <w:bottom w:val="nil"/>
          <w:right w:val="nil"/>
          <w:between w:val="nil"/>
        </w:pBdr>
        <w:shd w:val="clear" w:color="auto" w:fill="FFFFFF"/>
        <w:spacing w:before="120" w:after="120"/>
        <w:rPr>
          <w:rFonts w:ascii="Arial" w:eastAsia="Arial" w:hAnsi="Arial" w:cs="Arial"/>
          <w:b/>
          <w:color w:val="222222"/>
          <w:sz w:val="21"/>
          <w:szCs w:val="21"/>
        </w:rPr>
      </w:pPr>
      <w:r>
        <w:rPr>
          <w:rFonts w:ascii="Arial" w:eastAsia="Arial" w:hAnsi="Arial" w:cs="Arial"/>
          <w:b/>
          <w:color w:val="222222"/>
          <w:sz w:val="21"/>
          <w:szCs w:val="21"/>
        </w:rPr>
        <w:t xml:space="preserve">Social intelligence </w:t>
      </w:r>
    </w:p>
    <w:p w14:paraId="4C380DFA"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color w:val="222222"/>
          <w:sz w:val="21"/>
          <w:szCs w:val="21"/>
        </w:rPr>
        <w:t xml:space="preserve">Social intelligence is the capability to effectively navigate and negotiate complex social relationships and environments. Social intelligence is an aggregated measure of self- and social-awareness, evolved social beliefs and attitudes, and a capacity and </w:t>
      </w:r>
      <w:r>
        <w:rPr>
          <w:rFonts w:ascii="Arial" w:eastAsia="Arial" w:hAnsi="Arial" w:cs="Arial"/>
          <w:color w:val="222222"/>
          <w:sz w:val="21"/>
          <w:szCs w:val="21"/>
        </w:rPr>
        <w:t xml:space="preserve">appetite to manage complex social </w:t>
      </w:r>
      <w:r>
        <w:rPr>
          <w:rFonts w:ascii="Arial" w:eastAsia="Arial" w:hAnsi="Arial" w:cs="Arial"/>
          <w:color w:val="222222"/>
          <w:sz w:val="21"/>
          <w:szCs w:val="21"/>
        </w:rPr>
        <w:lastRenderedPageBreak/>
        <w:t xml:space="preserve">change. Social intelligence is a person’s competence to optimally understand one's environment and react appropriately for socially successful conduct. </w:t>
      </w:r>
    </w:p>
    <w:p w14:paraId="1D7D1414"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color w:val="222222"/>
          <w:sz w:val="21"/>
          <w:szCs w:val="21"/>
        </w:rPr>
        <w:t xml:space="preserve"> The social intelligence hypothesis states that social intelligence, </w:t>
      </w:r>
      <w:r>
        <w:rPr>
          <w:rFonts w:ascii="Arial" w:eastAsia="Arial" w:hAnsi="Arial" w:cs="Arial"/>
          <w:color w:val="222222"/>
          <w:sz w:val="21"/>
          <w:szCs w:val="21"/>
        </w:rPr>
        <w:t>that is, complex socialization such as politics, romance, family relationships, quarrels, collaboration, reciprocity, and altruism, (1) was the driving force in developing the size of human brains and (2) today provides our ability to use those large brain</w:t>
      </w:r>
      <w:r>
        <w:rPr>
          <w:rFonts w:ascii="Arial" w:eastAsia="Arial" w:hAnsi="Arial" w:cs="Arial"/>
          <w:color w:val="222222"/>
          <w:sz w:val="21"/>
          <w:szCs w:val="21"/>
        </w:rPr>
        <w:t>s in complex social circumstances. </w:t>
      </w:r>
    </w:p>
    <w:p w14:paraId="6277F817" w14:textId="77777777" w:rsidR="00C31199" w:rsidRDefault="002C022C">
      <w:pPr>
        <w:pBdr>
          <w:top w:val="nil"/>
          <w:left w:val="nil"/>
          <w:bottom w:val="nil"/>
          <w:right w:val="nil"/>
          <w:between w:val="nil"/>
        </w:pBdr>
        <w:shd w:val="clear" w:color="auto" w:fill="FFFFFF"/>
        <w:spacing w:before="120" w:after="120"/>
        <w:rPr>
          <w:rFonts w:ascii="Arial" w:eastAsia="Arial" w:hAnsi="Arial" w:cs="Arial"/>
          <w:b/>
          <w:color w:val="222222"/>
          <w:sz w:val="21"/>
          <w:szCs w:val="21"/>
        </w:rPr>
      </w:pPr>
      <w:r>
        <w:rPr>
          <w:rFonts w:ascii="Arial" w:eastAsia="Arial" w:hAnsi="Arial" w:cs="Arial"/>
          <w:b/>
          <w:color w:val="222222"/>
          <w:sz w:val="21"/>
          <w:szCs w:val="21"/>
        </w:rPr>
        <w:t xml:space="preserve">Artificial intelligence </w:t>
      </w:r>
    </w:p>
    <w:p w14:paraId="2F75665E"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b/>
          <w:color w:val="222222"/>
          <w:sz w:val="21"/>
          <w:szCs w:val="21"/>
        </w:rPr>
        <w:t>Artificial intelligence</w:t>
      </w:r>
      <w:r>
        <w:rPr>
          <w:rFonts w:ascii="Arial" w:eastAsia="Arial" w:hAnsi="Arial" w:cs="Arial"/>
          <w:color w:val="222222"/>
          <w:sz w:val="21"/>
          <w:szCs w:val="21"/>
        </w:rPr>
        <w:t> (</w:t>
      </w:r>
      <w:r>
        <w:rPr>
          <w:rFonts w:ascii="Arial" w:eastAsia="Arial" w:hAnsi="Arial" w:cs="Arial"/>
          <w:b/>
          <w:color w:val="222222"/>
          <w:sz w:val="21"/>
          <w:szCs w:val="21"/>
        </w:rPr>
        <w:t>AI</w:t>
      </w:r>
      <w:r>
        <w:rPr>
          <w:rFonts w:ascii="Arial" w:eastAsia="Arial" w:hAnsi="Arial" w:cs="Arial"/>
          <w:color w:val="222222"/>
          <w:sz w:val="21"/>
          <w:szCs w:val="21"/>
        </w:rPr>
        <w:t>, also </w:t>
      </w:r>
      <w:r>
        <w:rPr>
          <w:rFonts w:ascii="Arial" w:eastAsia="Arial" w:hAnsi="Arial" w:cs="Arial"/>
          <w:b/>
          <w:color w:val="222222"/>
          <w:sz w:val="21"/>
          <w:szCs w:val="21"/>
        </w:rPr>
        <w:t>machine intelligence</w:t>
      </w:r>
      <w:r>
        <w:rPr>
          <w:rFonts w:ascii="Arial" w:eastAsia="Arial" w:hAnsi="Arial" w:cs="Arial"/>
          <w:color w:val="222222"/>
          <w:sz w:val="21"/>
          <w:szCs w:val="21"/>
        </w:rPr>
        <w:t>, </w:t>
      </w:r>
      <w:r>
        <w:rPr>
          <w:rFonts w:ascii="Arial" w:eastAsia="Arial" w:hAnsi="Arial" w:cs="Arial"/>
          <w:b/>
          <w:color w:val="222222"/>
          <w:sz w:val="21"/>
          <w:szCs w:val="21"/>
        </w:rPr>
        <w:t>MI</w:t>
      </w:r>
      <w:r>
        <w:rPr>
          <w:rFonts w:ascii="Arial" w:eastAsia="Arial" w:hAnsi="Arial" w:cs="Arial"/>
          <w:color w:val="222222"/>
          <w:sz w:val="21"/>
          <w:szCs w:val="21"/>
        </w:rPr>
        <w:t xml:space="preserve">) is apparently </w:t>
      </w:r>
      <w:proofErr w:type="gramStart"/>
      <w:r>
        <w:rPr>
          <w:rFonts w:ascii="Arial" w:eastAsia="Arial" w:hAnsi="Arial" w:cs="Arial"/>
          <w:color w:val="222222"/>
          <w:sz w:val="21"/>
          <w:szCs w:val="21"/>
        </w:rPr>
        <w:t>intelligent  </w:t>
      </w:r>
      <w:proofErr w:type="spellStart"/>
      <w:r>
        <w:rPr>
          <w:rFonts w:ascii="Arial" w:eastAsia="Arial" w:hAnsi="Arial" w:cs="Arial"/>
          <w:color w:val="222222"/>
          <w:sz w:val="21"/>
          <w:szCs w:val="21"/>
        </w:rPr>
        <w:t>behaviour</w:t>
      </w:r>
      <w:proofErr w:type="spellEnd"/>
      <w:proofErr w:type="gramEnd"/>
      <w:r>
        <w:rPr>
          <w:rFonts w:ascii="Arial" w:eastAsia="Arial" w:hAnsi="Arial" w:cs="Arial"/>
          <w:color w:val="222222"/>
          <w:sz w:val="21"/>
          <w:szCs w:val="21"/>
        </w:rPr>
        <w:t xml:space="preserve"> by </w:t>
      </w:r>
      <w:r>
        <w:rPr>
          <w:rFonts w:ascii="Arial" w:eastAsia="Arial" w:hAnsi="Arial" w:cs="Arial"/>
          <w:color w:val="000000"/>
          <w:sz w:val="21"/>
          <w:szCs w:val="21"/>
        </w:rPr>
        <w:t>machine</w:t>
      </w:r>
      <w:r>
        <w:rPr>
          <w:rFonts w:ascii="Arial" w:eastAsia="Arial" w:hAnsi="Arial" w:cs="Arial"/>
          <w:color w:val="222222"/>
          <w:sz w:val="21"/>
          <w:szCs w:val="21"/>
        </w:rPr>
        <w:t>, rather than the </w:t>
      </w:r>
      <w:r>
        <w:rPr>
          <w:rFonts w:ascii="Arial" w:eastAsia="Arial" w:hAnsi="Arial" w:cs="Arial"/>
          <w:i/>
          <w:color w:val="222222"/>
          <w:sz w:val="21"/>
          <w:szCs w:val="21"/>
        </w:rPr>
        <w:t>natural intelligence</w:t>
      </w:r>
      <w:r>
        <w:rPr>
          <w:rFonts w:ascii="Arial" w:eastAsia="Arial" w:hAnsi="Arial" w:cs="Arial"/>
          <w:color w:val="222222"/>
          <w:sz w:val="21"/>
          <w:szCs w:val="21"/>
        </w:rPr>
        <w:t> (</w:t>
      </w:r>
      <w:r>
        <w:rPr>
          <w:rFonts w:ascii="Arial" w:eastAsia="Arial" w:hAnsi="Arial" w:cs="Arial"/>
          <w:i/>
          <w:color w:val="222222"/>
          <w:sz w:val="21"/>
          <w:szCs w:val="21"/>
        </w:rPr>
        <w:t>NI</w:t>
      </w:r>
      <w:r>
        <w:rPr>
          <w:rFonts w:ascii="Arial" w:eastAsia="Arial" w:hAnsi="Arial" w:cs="Arial"/>
          <w:color w:val="222222"/>
          <w:sz w:val="21"/>
          <w:szCs w:val="21"/>
        </w:rPr>
        <w:t>) of humans and other animals. In computer</w:t>
      </w:r>
      <w:r>
        <w:rPr>
          <w:rFonts w:cs="Times New Roman"/>
          <w:color w:val="000000"/>
        </w:rPr>
        <w:t xml:space="preserve"> science</w:t>
      </w:r>
      <w:r>
        <w:rPr>
          <w:rFonts w:ascii="Arial" w:eastAsia="Arial" w:hAnsi="Arial" w:cs="Arial"/>
          <w:color w:val="222222"/>
          <w:sz w:val="21"/>
          <w:szCs w:val="21"/>
        </w:rPr>
        <w:t> AI research is defined as the study of "intelligent agents": any device that perceives its environment and takes actions that maximize its chance of success at some goal. Colloquially, the term "artificial intelligence" is applied when a machine m</w:t>
      </w:r>
      <w:r>
        <w:rPr>
          <w:rFonts w:ascii="Arial" w:eastAsia="Arial" w:hAnsi="Arial" w:cs="Arial"/>
          <w:color w:val="222222"/>
          <w:sz w:val="21"/>
          <w:szCs w:val="21"/>
        </w:rPr>
        <w:t>imics "cognitive" functions that humans associate with other human mind, such as "learning" and "problem solving"</w:t>
      </w:r>
    </w:p>
    <w:p w14:paraId="45E50016"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color w:val="222222"/>
          <w:sz w:val="21"/>
          <w:szCs w:val="21"/>
        </w:rPr>
        <w:t>The traditional problems (or goals) of AI research include reasoning knowledge, planning, learning, natural language processing, perception an</w:t>
      </w:r>
      <w:r>
        <w:rPr>
          <w:rFonts w:ascii="Arial" w:eastAsia="Arial" w:hAnsi="Arial" w:cs="Arial"/>
          <w:color w:val="222222"/>
          <w:sz w:val="21"/>
          <w:szCs w:val="21"/>
        </w:rPr>
        <w:t xml:space="preserve">d the ability to move and manipulate objects. General intelligence is among the field's long-term goals. Approaches include statistical methods, computational intelligence and traditional symbolic AI.  </w:t>
      </w:r>
    </w:p>
    <w:p w14:paraId="7D4120F5"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b/>
          <w:color w:val="222222"/>
          <w:sz w:val="21"/>
          <w:szCs w:val="21"/>
        </w:rPr>
        <w:t>Spiritual intelligence</w:t>
      </w:r>
      <w:r>
        <w:rPr>
          <w:rFonts w:ascii="Arial" w:eastAsia="Arial" w:hAnsi="Arial" w:cs="Arial"/>
          <w:color w:val="222222"/>
          <w:sz w:val="21"/>
          <w:szCs w:val="21"/>
        </w:rPr>
        <w:t> </w:t>
      </w:r>
    </w:p>
    <w:p w14:paraId="469A5675"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proofErr w:type="gramStart"/>
      <w:r>
        <w:rPr>
          <w:rFonts w:ascii="Arial" w:eastAsia="Arial" w:hAnsi="Arial" w:cs="Arial"/>
          <w:color w:val="222222"/>
          <w:sz w:val="21"/>
          <w:szCs w:val="21"/>
        </w:rPr>
        <w:t>is</w:t>
      </w:r>
      <w:proofErr w:type="gramEnd"/>
      <w:r>
        <w:rPr>
          <w:rFonts w:ascii="Arial" w:eastAsia="Arial" w:hAnsi="Arial" w:cs="Arial"/>
          <w:color w:val="222222"/>
          <w:sz w:val="21"/>
          <w:szCs w:val="21"/>
        </w:rPr>
        <w:t xml:space="preserve"> a term used by some Philos</w:t>
      </w:r>
      <w:r>
        <w:rPr>
          <w:rFonts w:ascii="Arial" w:eastAsia="Arial" w:hAnsi="Arial" w:cs="Arial"/>
          <w:color w:val="222222"/>
          <w:sz w:val="21"/>
          <w:szCs w:val="21"/>
        </w:rPr>
        <w:t xml:space="preserve">ophers, Psychologists, and developmental theorists to indicate spiritual parallels with IQ and EQ. According to Stephen Convey, "Spiritual intelligence is the central and most fundamental of all the intelligences, because it becomes the source of guidance </w:t>
      </w:r>
      <w:r>
        <w:rPr>
          <w:rFonts w:ascii="Arial" w:eastAsia="Arial" w:hAnsi="Arial" w:cs="Arial"/>
          <w:color w:val="222222"/>
          <w:sz w:val="21"/>
          <w:szCs w:val="21"/>
        </w:rPr>
        <w:t xml:space="preserve">for the others. Variations of spiritual intelligence are sometimes used in corporate settings, as a means of motivating </w:t>
      </w:r>
      <w:proofErr w:type="gramStart"/>
      <w:r>
        <w:rPr>
          <w:rFonts w:ascii="Arial" w:eastAsia="Arial" w:hAnsi="Arial" w:cs="Arial"/>
          <w:color w:val="222222"/>
          <w:sz w:val="21"/>
          <w:szCs w:val="21"/>
        </w:rPr>
        <w:t>employees  and</w:t>
      </w:r>
      <w:proofErr w:type="gramEnd"/>
      <w:r>
        <w:rPr>
          <w:rFonts w:ascii="Arial" w:eastAsia="Arial" w:hAnsi="Arial" w:cs="Arial"/>
          <w:color w:val="222222"/>
          <w:sz w:val="21"/>
          <w:szCs w:val="21"/>
        </w:rPr>
        <w:t xml:space="preserve"> providing a non-religious, diversity-sensitive framework for addressing issues of values in the workplace. </w:t>
      </w:r>
    </w:p>
    <w:p w14:paraId="29F39F4C" w14:textId="77777777" w:rsidR="00C31199" w:rsidRDefault="002C022C">
      <w:pPr>
        <w:shd w:val="clear" w:color="auto" w:fill="FFFFFF"/>
        <w:spacing w:before="280" w:after="280"/>
        <w:rPr>
          <w:rFonts w:ascii="Arial" w:eastAsia="Arial" w:hAnsi="Arial" w:cs="Arial"/>
          <w:b/>
          <w:color w:val="222222"/>
          <w:sz w:val="21"/>
          <w:szCs w:val="21"/>
          <w:highlight w:val="white"/>
        </w:rPr>
      </w:pPr>
      <w:r>
        <w:rPr>
          <w:rFonts w:ascii="Arial" w:eastAsia="Arial" w:hAnsi="Arial" w:cs="Arial"/>
          <w:b/>
          <w:color w:val="222222"/>
          <w:sz w:val="21"/>
          <w:szCs w:val="21"/>
          <w:highlight w:val="white"/>
        </w:rPr>
        <w:t>Abstract</w:t>
      </w:r>
      <w:r>
        <w:rPr>
          <w:rFonts w:ascii="Arial" w:eastAsia="Arial" w:hAnsi="Arial" w:cs="Arial"/>
          <w:color w:val="222222"/>
          <w:sz w:val="21"/>
          <w:szCs w:val="21"/>
          <w:highlight w:val="white"/>
        </w:rPr>
        <w:t> and </w:t>
      </w:r>
      <w:r>
        <w:rPr>
          <w:rFonts w:ascii="Arial" w:eastAsia="Arial" w:hAnsi="Arial" w:cs="Arial"/>
          <w:b/>
          <w:color w:val="222222"/>
          <w:sz w:val="21"/>
          <w:szCs w:val="21"/>
          <w:highlight w:val="white"/>
        </w:rPr>
        <w:t>concrete</w:t>
      </w:r>
      <w:r>
        <w:rPr>
          <w:rFonts w:ascii="Arial" w:eastAsia="Arial" w:hAnsi="Arial" w:cs="Arial"/>
          <w:color w:val="222222"/>
          <w:sz w:val="21"/>
          <w:szCs w:val="21"/>
          <w:highlight w:val="white"/>
        </w:rPr>
        <w:t> </w:t>
      </w:r>
      <w:r>
        <w:rPr>
          <w:rFonts w:ascii="Arial" w:eastAsia="Arial" w:hAnsi="Arial" w:cs="Arial"/>
          <w:b/>
          <w:color w:val="222222"/>
          <w:sz w:val="21"/>
          <w:szCs w:val="21"/>
          <w:highlight w:val="white"/>
        </w:rPr>
        <w:t xml:space="preserve"> </w:t>
      </w:r>
    </w:p>
    <w:p w14:paraId="0232E375" w14:textId="77777777" w:rsidR="00C31199" w:rsidRDefault="002C022C">
      <w:pPr>
        <w:shd w:val="clear" w:color="auto" w:fill="FFFFFF"/>
        <w:spacing w:before="280" w:after="280"/>
      </w:pPr>
      <w:r>
        <w:rPr>
          <w:rFonts w:ascii="Arial" w:eastAsia="Arial" w:hAnsi="Arial" w:cs="Arial"/>
          <w:b/>
          <w:color w:val="222222"/>
          <w:sz w:val="21"/>
          <w:szCs w:val="21"/>
          <w:highlight w:val="white"/>
        </w:rPr>
        <w:t>Abstract</w:t>
      </w:r>
      <w:r>
        <w:rPr>
          <w:rFonts w:ascii="Arial" w:eastAsia="Arial" w:hAnsi="Arial" w:cs="Arial"/>
          <w:color w:val="222222"/>
          <w:sz w:val="21"/>
          <w:szCs w:val="21"/>
          <w:highlight w:val="white"/>
        </w:rPr>
        <w:t> and </w:t>
      </w:r>
      <w:proofErr w:type="gramStart"/>
      <w:r>
        <w:rPr>
          <w:rFonts w:ascii="Arial" w:eastAsia="Arial" w:hAnsi="Arial" w:cs="Arial"/>
          <w:b/>
          <w:color w:val="222222"/>
          <w:sz w:val="21"/>
          <w:szCs w:val="21"/>
          <w:highlight w:val="white"/>
        </w:rPr>
        <w:t>concrete</w:t>
      </w:r>
      <w:r>
        <w:rPr>
          <w:rFonts w:ascii="Arial" w:eastAsia="Arial" w:hAnsi="Arial" w:cs="Arial"/>
          <w:color w:val="222222"/>
          <w:sz w:val="21"/>
          <w:szCs w:val="21"/>
          <w:highlight w:val="white"/>
        </w:rPr>
        <w:t>  are</w:t>
      </w:r>
      <w:proofErr w:type="gramEnd"/>
      <w:r>
        <w:rPr>
          <w:rFonts w:ascii="Arial" w:eastAsia="Arial" w:hAnsi="Arial" w:cs="Arial"/>
          <w:color w:val="222222"/>
          <w:sz w:val="21"/>
          <w:szCs w:val="21"/>
          <w:highlight w:val="white"/>
        </w:rPr>
        <w:t xml:space="preserve"> classifications that denote whether a term describes an object with a physical referent or one with no physical referents. An </w:t>
      </w:r>
      <w:r>
        <w:rPr>
          <w:rFonts w:ascii="Arial" w:eastAsia="Arial" w:hAnsi="Arial" w:cs="Arial"/>
          <w:b/>
          <w:color w:val="222222"/>
          <w:sz w:val="21"/>
          <w:szCs w:val="21"/>
          <w:highlight w:val="white"/>
        </w:rPr>
        <w:t>abstract object</w:t>
      </w:r>
      <w:r>
        <w:rPr>
          <w:rFonts w:ascii="Arial" w:eastAsia="Arial" w:hAnsi="Arial" w:cs="Arial"/>
          <w:color w:val="222222"/>
          <w:sz w:val="21"/>
          <w:szCs w:val="21"/>
          <w:highlight w:val="white"/>
        </w:rPr>
        <w:t> is an object</w:t>
      </w:r>
      <w:proofErr w:type="gramStart"/>
      <w:r>
        <w:rPr>
          <w:rFonts w:ascii="Arial" w:eastAsia="Arial" w:hAnsi="Arial" w:cs="Arial"/>
          <w:color w:val="222222"/>
          <w:sz w:val="21"/>
          <w:szCs w:val="21"/>
          <w:highlight w:val="white"/>
        </w:rPr>
        <w:t> which</w:t>
      </w:r>
      <w:proofErr w:type="gramEnd"/>
      <w:r>
        <w:rPr>
          <w:rFonts w:ascii="Arial" w:eastAsia="Arial" w:hAnsi="Arial" w:cs="Arial"/>
          <w:color w:val="222222"/>
          <w:sz w:val="21"/>
          <w:szCs w:val="21"/>
          <w:highlight w:val="white"/>
        </w:rPr>
        <w:t xml:space="preserve"> does not exist at any particular time or place, but rathe</w:t>
      </w:r>
      <w:r>
        <w:rPr>
          <w:rFonts w:ascii="Arial" w:eastAsia="Arial" w:hAnsi="Arial" w:cs="Arial"/>
          <w:color w:val="222222"/>
          <w:sz w:val="21"/>
          <w:szCs w:val="21"/>
          <w:highlight w:val="white"/>
        </w:rPr>
        <w:t>r exists as a type of thing, i.e., an idea, or abstraction. </w:t>
      </w:r>
      <w:r>
        <w:t xml:space="preserve"> </w:t>
      </w:r>
    </w:p>
    <w:tbl>
      <w:tblPr>
        <w:tblStyle w:val="a0"/>
        <w:tblW w:w="6315" w:type="dxa"/>
        <w:tblBorders>
          <w:top w:val="single" w:sz="6" w:space="0" w:color="A2A9B1"/>
          <w:left w:val="single" w:sz="6" w:space="0" w:color="A2A9B1"/>
          <w:bottom w:val="single" w:sz="6" w:space="0" w:color="A2A9B1"/>
          <w:right w:val="single" w:sz="6" w:space="0" w:color="A2A9B1"/>
        </w:tblBorders>
        <w:tblLayout w:type="fixed"/>
        <w:tblLook w:val="0400" w:firstRow="0" w:lastRow="0" w:firstColumn="0" w:lastColumn="0" w:noHBand="0" w:noVBand="1"/>
      </w:tblPr>
      <w:tblGrid>
        <w:gridCol w:w="1044"/>
        <w:gridCol w:w="5271"/>
      </w:tblGrid>
      <w:tr w:rsidR="00C31199" w14:paraId="178FBA7C" w14:textId="77777777">
        <w:tc>
          <w:tcPr>
            <w:tcW w:w="6315" w:type="dxa"/>
            <w:gridSpan w:val="2"/>
            <w:tcBorders>
              <w:top w:val="nil"/>
              <w:left w:val="nil"/>
              <w:bottom w:val="nil"/>
              <w:right w:val="nil"/>
            </w:tcBorders>
            <w:shd w:val="clear" w:color="auto" w:fill="F8F9FA"/>
            <w:tcMar>
              <w:top w:w="48" w:type="dxa"/>
              <w:left w:w="96" w:type="dxa"/>
              <w:bottom w:w="48" w:type="dxa"/>
              <w:right w:w="96" w:type="dxa"/>
            </w:tcMar>
            <w:vAlign w:val="center"/>
          </w:tcPr>
          <w:p w14:paraId="754C9F7F" w14:textId="77777777" w:rsidR="00C31199" w:rsidRDefault="002C022C">
            <w:pPr>
              <w:spacing w:before="240" w:after="240"/>
              <w:jc w:val="center"/>
              <w:rPr>
                <w:rFonts w:ascii="Arial" w:eastAsia="Arial" w:hAnsi="Arial" w:cs="Arial"/>
                <w:b/>
                <w:color w:val="222222"/>
                <w:sz w:val="21"/>
                <w:szCs w:val="21"/>
              </w:rPr>
            </w:pPr>
            <w:r>
              <w:rPr>
                <w:rFonts w:ascii="Arial" w:eastAsia="Arial" w:hAnsi="Arial" w:cs="Arial"/>
                <w:b/>
                <w:color w:val="222222"/>
                <w:sz w:val="21"/>
                <w:szCs w:val="21"/>
              </w:rPr>
              <w:t>Examples of abstract and concrete objects</w:t>
            </w:r>
          </w:p>
        </w:tc>
      </w:tr>
      <w:tr w:rsidR="00C31199" w14:paraId="16321501" w14:textId="77777777">
        <w:tc>
          <w:tcPr>
            <w:tcW w:w="104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FF1EE73" w14:textId="77777777" w:rsidR="00C31199" w:rsidRDefault="002C022C">
            <w:pPr>
              <w:spacing w:before="240" w:after="240"/>
              <w:rPr>
                <w:rFonts w:ascii="Arial" w:eastAsia="Arial" w:hAnsi="Arial" w:cs="Arial"/>
                <w:color w:val="222222"/>
                <w:sz w:val="21"/>
                <w:szCs w:val="21"/>
              </w:rPr>
            </w:pPr>
            <w:r>
              <w:rPr>
                <w:rFonts w:ascii="Arial" w:eastAsia="Arial" w:hAnsi="Arial" w:cs="Arial"/>
                <w:b/>
                <w:color w:val="222222"/>
                <w:sz w:val="21"/>
                <w:szCs w:val="21"/>
              </w:rPr>
              <w:t>Abstract</w:t>
            </w:r>
          </w:p>
        </w:tc>
        <w:tc>
          <w:tcPr>
            <w:tcW w:w="52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F55B5F3" w14:textId="77777777" w:rsidR="00C31199" w:rsidRDefault="002C022C">
            <w:pPr>
              <w:spacing w:before="240" w:after="240"/>
              <w:rPr>
                <w:rFonts w:ascii="Arial" w:eastAsia="Arial" w:hAnsi="Arial" w:cs="Arial"/>
                <w:color w:val="222222"/>
                <w:sz w:val="21"/>
                <w:szCs w:val="21"/>
              </w:rPr>
            </w:pPr>
            <w:r>
              <w:rPr>
                <w:rFonts w:ascii="Arial" w:eastAsia="Arial" w:hAnsi="Arial" w:cs="Arial"/>
                <w:b/>
                <w:color w:val="222222"/>
                <w:sz w:val="21"/>
                <w:szCs w:val="21"/>
              </w:rPr>
              <w:t>Concrete</w:t>
            </w:r>
          </w:p>
        </w:tc>
      </w:tr>
      <w:tr w:rsidR="00C31199" w14:paraId="22599A11" w14:textId="77777777">
        <w:tc>
          <w:tcPr>
            <w:tcW w:w="104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A5C863B" w14:textId="77777777" w:rsidR="00C31199" w:rsidRDefault="002C022C">
            <w:pPr>
              <w:spacing w:before="240" w:after="240"/>
              <w:rPr>
                <w:rFonts w:ascii="Arial" w:eastAsia="Arial" w:hAnsi="Arial" w:cs="Arial"/>
                <w:color w:val="222222"/>
                <w:sz w:val="21"/>
                <w:szCs w:val="21"/>
              </w:rPr>
            </w:pPr>
            <w:r>
              <w:rPr>
                <w:rFonts w:ascii="Arial" w:eastAsia="Arial" w:hAnsi="Arial" w:cs="Arial"/>
                <w:color w:val="222222"/>
                <w:sz w:val="21"/>
                <w:szCs w:val="21"/>
              </w:rPr>
              <w:t>Tennis</w:t>
            </w:r>
          </w:p>
        </w:tc>
        <w:tc>
          <w:tcPr>
            <w:tcW w:w="52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A96481E" w14:textId="77777777" w:rsidR="00C31199" w:rsidRDefault="002C022C">
            <w:pPr>
              <w:spacing w:before="240" w:after="240"/>
              <w:rPr>
                <w:rFonts w:ascii="Arial" w:eastAsia="Arial" w:hAnsi="Arial" w:cs="Arial"/>
                <w:color w:val="222222"/>
                <w:sz w:val="21"/>
                <w:szCs w:val="21"/>
              </w:rPr>
            </w:pPr>
            <w:r>
              <w:rPr>
                <w:rFonts w:ascii="Arial" w:eastAsia="Arial" w:hAnsi="Arial" w:cs="Arial"/>
                <w:color w:val="222222"/>
                <w:sz w:val="21"/>
                <w:szCs w:val="21"/>
              </w:rPr>
              <w:t>A tennis match</w:t>
            </w:r>
          </w:p>
        </w:tc>
      </w:tr>
      <w:tr w:rsidR="00C31199" w14:paraId="41094BD4" w14:textId="77777777">
        <w:tc>
          <w:tcPr>
            <w:tcW w:w="104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278389E" w14:textId="77777777" w:rsidR="00C31199" w:rsidRDefault="002C022C">
            <w:pPr>
              <w:spacing w:before="240" w:after="240"/>
              <w:rPr>
                <w:rFonts w:ascii="Arial" w:eastAsia="Arial" w:hAnsi="Arial" w:cs="Arial"/>
                <w:color w:val="222222"/>
                <w:sz w:val="21"/>
                <w:szCs w:val="21"/>
              </w:rPr>
            </w:pPr>
            <w:r>
              <w:rPr>
                <w:rFonts w:ascii="Arial" w:eastAsia="Arial" w:hAnsi="Arial" w:cs="Arial"/>
                <w:color w:val="222222"/>
                <w:sz w:val="21"/>
                <w:szCs w:val="21"/>
              </w:rPr>
              <w:t>Redness</w:t>
            </w:r>
          </w:p>
        </w:tc>
        <w:tc>
          <w:tcPr>
            <w:tcW w:w="52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920F950" w14:textId="77777777" w:rsidR="00C31199" w:rsidRDefault="002C022C">
            <w:pPr>
              <w:spacing w:before="240" w:after="240"/>
              <w:rPr>
                <w:rFonts w:ascii="Arial" w:eastAsia="Arial" w:hAnsi="Arial" w:cs="Arial"/>
                <w:color w:val="222222"/>
                <w:sz w:val="21"/>
                <w:szCs w:val="21"/>
              </w:rPr>
            </w:pPr>
            <w:r>
              <w:rPr>
                <w:rFonts w:ascii="Arial" w:eastAsia="Arial" w:hAnsi="Arial" w:cs="Arial"/>
                <w:color w:val="222222"/>
                <w:sz w:val="21"/>
                <w:szCs w:val="21"/>
              </w:rPr>
              <w:t>Red light reflected off of an apple and hitting your eyes</w:t>
            </w:r>
          </w:p>
        </w:tc>
      </w:tr>
      <w:tr w:rsidR="00C31199" w14:paraId="3EC0DEE9" w14:textId="77777777">
        <w:tc>
          <w:tcPr>
            <w:tcW w:w="104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CAECEB9" w14:textId="77777777" w:rsidR="00C31199" w:rsidRDefault="002C022C">
            <w:pPr>
              <w:spacing w:before="240" w:after="240"/>
              <w:rPr>
                <w:rFonts w:ascii="Arial" w:eastAsia="Arial" w:hAnsi="Arial" w:cs="Arial"/>
                <w:color w:val="222222"/>
                <w:sz w:val="21"/>
                <w:szCs w:val="21"/>
              </w:rPr>
            </w:pPr>
            <w:r>
              <w:rPr>
                <w:rFonts w:ascii="Arial" w:eastAsia="Arial" w:hAnsi="Arial" w:cs="Arial"/>
                <w:color w:val="222222"/>
                <w:sz w:val="21"/>
                <w:szCs w:val="21"/>
              </w:rPr>
              <w:t>Justice</w:t>
            </w:r>
          </w:p>
        </w:tc>
        <w:tc>
          <w:tcPr>
            <w:tcW w:w="52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93D465A" w14:textId="77777777" w:rsidR="00C31199" w:rsidRDefault="002C022C">
            <w:pPr>
              <w:spacing w:before="240" w:after="240"/>
              <w:rPr>
                <w:rFonts w:ascii="Arial" w:eastAsia="Arial" w:hAnsi="Arial" w:cs="Arial"/>
                <w:color w:val="222222"/>
                <w:sz w:val="21"/>
                <w:szCs w:val="21"/>
              </w:rPr>
            </w:pPr>
            <w:r>
              <w:rPr>
                <w:rFonts w:ascii="Arial" w:eastAsia="Arial" w:hAnsi="Arial" w:cs="Arial"/>
                <w:color w:val="222222"/>
                <w:sz w:val="21"/>
                <w:szCs w:val="21"/>
              </w:rPr>
              <w:t>A just action</w:t>
            </w:r>
          </w:p>
        </w:tc>
      </w:tr>
    </w:tbl>
    <w:p w14:paraId="08345FFF"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color w:val="222222"/>
          <w:sz w:val="21"/>
          <w:szCs w:val="21"/>
        </w:rPr>
        <w:lastRenderedPageBreak/>
        <w:t>Abstract objects have often garnered the interest of philosophers because they raise problems for popular theories. Abstract objects are considered problematic for </w:t>
      </w:r>
      <w:proofErr w:type="spellStart"/>
      <w:r>
        <w:rPr>
          <w:rFonts w:ascii="Arial" w:eastAsia="Arial" w:hAnsi="Arial" w:cs="Arial"/>
          <w:color w:val="222222"/>
          <w:sz w:val="21"/>
          <w:szCs w:val="21"/>
        </w:rPr>
        <w:t>physicalism</w:t>
      </w:r>
      <w:proofErr w:type="spellEnd"/>
      <w:r>
        <w:rPr>
          <w:rFonts w:ascii="Arial" w:eastAsia="Arial" w:hAnsi="Arial" w:cs="Arial"/>
          <w:color w:val="222222"/>
          <w:sz w:val="21"/>
          <w:szCs w:val="21"/>
        </w:rPr>
        <w:t> and some forms of naturalism. Historically, the most important ontological dispu</w:t>
      </w:r>
      <w:r>
        <w:rPr>
          <w:rFonts w:ascii="Arial" w:eastAsia="Arial" w:hAnsi="Arial" w:cs="Arial"/>
          <w:color w:val="222222"/>
          <w:sz w:val="21"/>
          <w:szCs w:val="21"/>
        </w:rPr>
        <w:t xml:space="preserve">te about abstract objects has been the problem of Universe in epistemology. Abstract objects are considered problematic for empiricism. If </w:t>
      </w:r>
      <w:proofErr w:type="spellStart"/>
      <w:r>
        <w:rPr>
          <w:rFonts w:ascii="Arial" w:eastAsia="Arial" w:hAnsi="Arial" w:cs="Arial"/>
          <w:color w:val="222222"/>
          <w:sz w:val="21"/>
          <w:szCs w:val="21"/>
        </w:rPr>
        <w:t>abstracta</w:t>
      </w:r>
      <w:proofErr w:type="spellEnd"/>
      <w:r>
        <w:rPr>
          <w:rFonts w:ascii="Arial" w:eastAsia="Arial" w:hAnsi="Arial" w:cs="Arial"/>
          <w:color w:val="222222"/>
          <w:sz w:val="21"/>
          <w:szCs w:val="21"/>
        </w:rPr>
        <w:t xml:space="preserve"> lack causal powers or spatial location, how do we know about them? It is hard to say how they can affect ou</w:t>
      </w:r>
      <w:r>
        <w:rPr>
          <w:rFonts w:ascii="Arial" w:eastAsia="Arial" w:hAnsi="Arial" w:cs="Arial"/>
          <w:color w:val="222222"/>
          <w:sz w:val="21"/>
          <w:szCs w:val="21"/>
        </w:rPr>
        <w:t>r sensory experiences, and yet we seem to agree on a wide range of claims about them.</w:t>
      </w:r>
    </w:p>
    <w:p w14:paraId="5C537AD3" w14:textId="77777777" w:rsidR="00C31199" w:rsidRDefault="00C31199">
      <w:pPr>
        <w:pBdr>
          <w:top w:val="nil"/>
          <w:left w:val="nil"/>
          <w:bottom w:val="nil"/>
          <w:right w:val="nil"/>
          <w:between w:val="nil"/>
        </w:pBdr>
        <w:shd w:val="clear" w:color="auto" w:fill="FFFFFF"/>
        <w:spacing w:before="120" w:after="120"/>
        <w:rPr>
          <w:rFonts w:ascii="Arial" w:eastAsia="Arial" w:hAnsi="Arial" w:cs="Arial"/>
          <w:b/>
          <w:color w:val="222222"/>
          <w:sz w:val="21"/>
          <w:szCs w:val="21"/>
        </w:rPr>
      </w:pPr>
    </w:p>
    <w:p w14:paraId="099BCB8B" w14:textId="77777777" w:rsidR="00C31199" w:rsidRDefault="00C31199">
      <w:pPr>
        <w:pBdr>
          <w:top w:val="nil"/>
          <w:left w:val="nil"/>
          <w:bottom w:val="nil"/>
          <w:right w:val="nil"/>
          <w:between w:val="nil"/>
        </w:pBdr>
        <w:shd w:val="clear" w:color="auto" w:fill="FFFFFF"/>
        <w:spacing w:before="120" w:after="120"/>
        <w:rPr>
          <w:rFonts w:ascii="Arial" w:eastAsia="Arial" w:hAnsi="Arial" w:cs="Arial"/>
          <w:b/>
          <w:color w:val="222222"/>
          <w:sz w:val="21"/>
          <w:szCs w:val="21"/>
        </w:rPr>
      </w:pPr>
    </w:p>
    <w:p w14:paraId="38DC53A3" w14:textId="77777777" w:rsidR="00C31199" w:rsidRDefault="002C022C">
      <w:pPr>
        <w:pBdr>
          <w:top w:val="nil"/>
          <w:left w:val="nil"/>
          <w:bottom w:val="nil"/>
          <w:right w:val="nil"/>
          <w:between w:val="nil"/>
        </w:pBdr>
        <w:shd w:val="clear" w:color="auto" w:fill="FFFFFF"/>
        <w:spacing w:before="120" w:after="120"/>
        <w:rPr>
          <w:rFonts w:ascii="Arial" w:eastAsia="Arial" w:hAnsi="Arial" w:cs="Arial"/>
          <w:b/>
          <w:color w:val="222222"/>
          <w:sz w:val="21"/>
          <w:szCs w:val="21"/>
        </w:rPr>
      </w:pPr>
      <w:r>
        <w:rPr>
          <w:rFonts w:ascii="Arial" w:eastAsia="Arial" w:hAnsi="Arial" w:cs="Arial"/>
          <w:b/>
          <w:color w:val="222222"/>
          <w:sz w:val="21"/>
          <w:szCs w:val="21"/>
        </w:rPr>
        <w:t>Mentally Challenged/Intellectual Disability</w:t>
      </w:r>
    </w:p>
    <w:p w14:paraId="77815A45"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b/>
          <w:color w:val="222222"/>
          <w:sz w:val="21"/>
          <w:szCs w:val="21"/>
        </w:rPr>
        <w:t>Intellectual disability</w:t>
      </w:r>
      <w:r>
        <w:rPr>
          <w:rFonts w:ascii="Arial" w:eastAsia="Arial" w:hAnsi="Arial" w:cs="Arial"/>
          <w:color w:val="222222"/>
          <w:sz w:val="21"/>
          <w:szCs w:val="21"/>
        </w:rPr>
        <w:t> (</w:t>
      </w:r>
      <w:r>
        <w:rPr>
          <w:rFonts w:ascii="Arial" w:eastAsia="Arial" w:hAnsi="Arial" w:cs="Arial"/>
          <w:b/>
          <w:color w:val="222222"/>
          <w:sz w:val="21"/>
          <w:szCs w:val="21"/>
        </w:rPr>
        <w:t>ID</w:t>
      </w:r>
      <w:r>
        <w:rPr>
          <w:rFonts w:ascii="Arial" w:eastAsia="Arial" w:hAnsi="Arial" w:cs="Arial"/>
          <w:color w:val="222222"/>
          <w:sz w:val="21"/>
          <w:szCs w:val="21"/>
        </w:rPr>
        <w:t>), also known as </w:t>
      </w:r>
      <w:r>
        <w:rPr>
          <w:rFonts w:ascii="Arial" w:eastAsia="Arial" w:hAnsi="Arial" w:cs="Arial"/>
          <w:b/>
          <w:color w:val="222222"/>
          <w:sz w:val="21"/>
          <w:szCs w:val="21"/>
        </w:rPr>
        <w:t>general learning disability</w:t>
      </w:r>
      <w:r>
        <w:rPr>
          <w:rFonts w:ascii="Arial" w:eastAsia="Arial" w:hAnsi="Arial" w:cs="Arial"/>
          <w:color w:val="222222"/>
          <w:sz w:val="21"/>
          <w:szCs w:val="21"/>
        </w:rPr>
        <w:t>, and </w:t>
      </w:r>
      <w:r>
        <w:rPr>
          <w:rFonts w:ascii="Arial" w:eastAsia="Arial" w:hAnsi="Arial" w:cs="Arial"/>
          <w:b/>
          <w:color w:val="222222"/>
          <w:sz w:val="21"/>
          <w:szCs w:val="21"/>
        </w:rPr>
        <w:t>mental retardation</w:t>
      </w:r>
      <w:r>
        <w:rPr>
          <w:rFonts w:ascii="Arial" w:eastAsia="Arial" w:hAnsi="Arial" w:cs="Arial"/>
          <w:color w:val="222222"/>
          <w:sz w:val="21"/>
          <w:szCs w:val="21"/>
        </w:rPr>
        <w:t> (</w:t>
      </w:r>
      <w:r>
        <w:rPr>
          <w:rFonts w:ascii="Arial" w:eastAsia="Arial" w:hAnsi="Arial" w:cs="Arial"/>
          <w:b/>
          <w:color w:val="222222"/>
          <w:sz w:val="21"/>
          <w:szCs w:val="21"/>
        </w:rPr>
        <w:t>MR</w:t>
      </w:r>
      <w:r>
        <w:rPr>
          <w:rFonts w:ascii="Arial" w:eastAsia="Arial" w:hAnsi="Arial" w:cs="Arial"/>
          <w:color w:val="222222"/>
          <w:sz w:val="21"/>
          <w:szCs w:val="21"/>
        </w:rPr>
        <w:t xml:space="preserve">), is a generalized neurodevelopmental disorder characterized by significantly impaired intellectual and adaptive functioning. It is defined by an IQ score under 70 in addition to deficits in two or more adaptive </w:t>
      </w:r>
      <w:proofErr w:type="gramStart"/>
      <w:r>
        <w:rPr>
          <w:rFonts w:ascii="Arial" w:eastAsia="Arial" w:hAnsi="Arial" w:cs="Arial"/>
          <w:color w:val="222222"/>
          <w:sz w:val="21"/>
          <w:szCs w:val="21"/>
        </w:rPr>
        <w:t>behavior  that</w:t>
      </w:r>
      <w:proofErr w:type="gramEnd"/>
      <w:r>
        <w:rPr>
          <w:rFonts w:ascii="Arial" w:eastAsia="Arial" w:hAnsi="Arial" w:cs="Arial"/>
          <w:color w:val="222222"/>
          <w:sz w:val="21"/>
          <w:szCs w:val="21"/>
        </w:rPr>
        <w:t xml:space="preserve"> affect everyday, general liv</w:t>
      </w:r>
      <w:r>
        <w:rPr>
          <w:rFonts w:ascii="Arial" w:eastAsia="Arial" w:hAnsi="Arial" w:cs="Arial"/>
          <w:color w:val="222222"/>
          <w:sz w:val="21"/>
          <w:szCs w:val="21"/>
        </w:rPr>
        <w:t>ing. Once focused almost entirely on cognition, the definition now includes both a component relating to mental functioning and one relating to individuals' functional skills in their environments. As a result of this focus on the person's abilities in pra</w:t>
      </w:r>
      <w:r>
        <w:rPr>
          <w:rFonts w:ascii="Arial" w:eastAsia="Arial" w:hAnsi="Arial" w:cs="Arial"/>
          <w:color w:val="222222"/>
          <w:sz w:val="21"/>
          <w:szCs w:val="21"/>
        </w:rPr>
        <w:t xml:space="preserve">ctice, a person with an unusually low IQ may not be considered to have intellectually disability. Intellectual disability is subdivided into </w:t>
      </w:r>
      <w:proofErr w:type="spellStart"/>
      <w:r>
        <w:rPr>
          <w:rFonts w:ascii="Arial" w:eastAsia="Arial" w:hAnsi="Arial" w:cs="Arial"/>
          <w:color w:val="222222"/>
          <w:sz w:val="21"/>
          <w:szCs w:val="21"/>
        </w:rPr>
        <w:t>syndromic</w:t>
      </w:r>
      <w:proofErr w:type="spellEnd"/>
      <w:r>
        <w:rPr>
          <w:rFonts w:ascii="Arial" w:eastAsia="Arial" w:hAnsi="Arial" w:cs="Arial"/>
          <w:color w:val="222222"/>
          <w:sz w:val="21"/>
          <w:szCs w:val="21"/>
        </w:rPr>
        <w:t xml:space="preserve"> intellectual </w:t>
      </w:r>
      <w:proofErr w:type="gramStart"/>
      <w:r>
        <w:rPr>
          <w:rFonts w:ascii="Arial" w:eastAsia="Arial" w:hAnsi="Arial" w:cs="Arial"/>
          <w:color w:val="222222"/>
          <w:sz w:val="21"/>
          <w:szCs w:val="21"/>
        </w:rPr>
        <w:t>disability,</w:t>
      </w:r>
      <w:proofErr w:type="gramEnd"/>
      <w:r>
        <w:rPr>
          <w:rFonts w:ascii="Arial" w:eastAsia="Arial" w:hAnsi="Arial" w:cs="Arial"/>
          <w:color w:val="222222"/>
          <w:sz w:val="21"/>
          <w:szCs w:val="21"/>
        </w:rPr>
        <w:t xml:space="preserve"> in which intellectual deficits associated with other medical and behavioral sign</w:t>
      </w:r>
      <w:r>
        <w:rPr>
          <w:rFonts w:ascii="Arial" w:eastAsia="Arial" w:hAnsi="Arial" w:cs="Arial"/>
          <w:color w:val="222222"/>
          <w:sz w:val="21"/>
          <w:szCs w:val="21"/>
        </w:rPr>
        <w:t>s and symptoms are present, and non-</w:t>
      </w:r>
      <w:proofErr w:type="spellStart"/>
      <w:r>
        <w:rPr>
          <w:rFonts w:ascii="Arial" w:eastAsia="Arial" w:hAnsi="Arial" w:cs="Arial"/>
          <w:color w:val="222222"/>
          <w:sz w:val="21"/>
          <w:szCs w:val="21"/>
        </w:rPr>
        <w:t>syndromic</w:t>
      </w:r>
      <w:proofErr w:type="spellEnd"/>
      <w:r>
        <w:rPr>
          <w:rFonts w:ascii="Arial" w:eastAsia="Arial" w:hAnsi="Arial" w:cs="Arial"/>
          <w:color w:val="222222"/>
          <w:sz w:val="21"/>
          <w:szCs w:val="21"/>
        </w:rPr>
        <w:t xml:space="preserve"> intellectual disability, in which intellectual deficits appear without other abnormalities. Down syndrome and Fragile X   are examples of </w:t>
      </w:r>
      <w:proofErr w:type="spellStart"/>
      <w:r>
        <w:rPr>
          <w:rFonts w:ascii="Arial" w:eastAsia="Arial" w:hAnsi="Arial" w:cs="Arial"/>
          <w:color w:val="222222"/>
          <w:sz w:val="21"/>
          <w:szCs w:val="21"/>
        </w:rPr>
        <w:t>syndromic</w:t>
      </w:r>
      <w:proofErr w:type="spellEnd"/>
      <w:r>
        <w:rPr>
          <w:rFonts w:ascii="Arial" w:eastAsia="Arial" w:hAnsi="Arial" w:cs="Arial"/>
          <w:color w:val="222222"/>
          <w:sz w:val="21"/>
          <w:szCs w:val="21"/>
        </w:rPr>
        <w:t xml:space="preserve"> intellectual disabilities.</w:t>
      </w:r>
    </w:p>
    <w:p w14:paraId="387102E7"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color w:val="222222"/>
          <w:sz w:val="21"/>
          <w:szCs w:val="21"/>
        </w:rPr>
        <w:t>Intellectual disability affects about 2–3% of the general population. Seventy-five to ninety percent of the affected people have mild intellectual disability. Non-</w:t>
      </w:r>
      <w:proofErr w:type="spellStart"/>
      <w:r>
        <w:rPr>
          <w:rFonts w:ascii="Arial" w:eastAsia="Arial" w:hAnsi="Arial" w:cs="Arial"/>
          <w:color w:val="222222"/>
          <w:sz w:val="21"/>
          <w:szCs w:val="21"/>
        </w:rPr>
        <w:t>syndromic</w:t>
      </w:r>
      <w:proofErr w:type="spellEnd"/>
      <w:r>
        <w:rPr>
          <w:rFonts w:ascii="Arial" w:eastAsia="Arial" w:hAnsi="Arial" w:cs="Arial"/>
          <w:color w:val="222222"/>
          <w:sz w:val="21"/>
          <w:szCs w:val="21"/>
        </w:rPr>
        <w:t xml:space="preserve"> or idiopathic cases account for 30–50% of cases.  About a quarter of cases are caus</w:t>
      </w:r>
      <w:r>
        <w:rPr>
          <w:rFonts w:ascii="Arial" w:eastAsia="Arial" w:hAnsi="Arial" w:cs="Arial"/>
          <w:color w:val="222222"/>
          <w:sz w:val="21"/>
          <w:szCs w:val="21"/>
        </w:rPr>
        <w:t xml:space="preserve">ed by a genetic disorder, and about 5% of cases are inherited from family. Cases of unknown cause affect about 95 million people as of 2013. </w:t>
      </w:r>
    </w:p>
    <w:p w14:paraId="628918E1" w14:textId="77777777" w:rsidR="00C31199" w:rsidRDefault="002C022C">
      <w:pPr>
        <w:pStyle w:val="Heading2"/>
        <w:pBdr>
          <w:bottom w:val="single" w:sz="6" w:space="0" w:color="A2A9B1"/>
        </w:pBdr>
        <w:shd w:val="clear" w:color="auto" w:fill="FFFFFF"/>
        <w:spacing w:before="240" w:after="60"/>
        <w:rPr>
          <w:rFonts w:ascii="Georgia" w:eastAsia="Georgia" w:hAnsi="Georgia" w:cs="Georgia"/>
          <w:b w:val="0"/>
          <w:color w:val="000000"/>
          <w:sz w:val="36"/>
          <w:szCs w:val="36"/>
        </w:rPr>
      </w:pPr>
      <w:r>
        <w:rPr>
          <w:rFonts w:ascii="Georgia" w:eastAsia="Georgia" w:hAnsi="Georgia" w:cs="Georgia"/>
          <w:b w:val="0"/>
          <w:color w:val="000000"/>
        </w:rPr>
        <w:t>Signs and symptoms</w:t>
      </w:r>
    </w:p>
    <w:p w14:paraId="408C5C16" w14:textId="77777777" w:rsidR="00C31199" w:rsidRDefault="00C31199">
      <w:pPr>
        <w:shd w:val="clear" w:color="auto" w:fill="F8F9FA"/>
        <w:jc w:val="center"/>
        <w:rPr>
          <w:rFonts w:ascii="Arial" w:eastAsia="Arial" w:hAnsi="Arial" w:cs="Arial"/>
          <w:color w:val="222222"/>
          <w:sz w:val="20"/>
          <w:szCs w:val="20"/>
        </w:rPr>
      </w:pPr>
    </w:p>
    <w:p w14:paraId="63B5847E" w14:textId="77777777" w:rsidR="00C31199" w:rsidRDefault="002C022C">
      <w:pPr>
        <w:shd w:val="clear" w:color="auto" w:fill="F8F9FA"/>
        <w:rPr>
          <w:rFonts w:ascii="Arial" w:eastAsia="Arial" w:hAnsi="Arial" w:cs="Arial"/>
          <w:color w:val="222222"/>
          <w:sz w:val="19"/>
          <w:szCs w:val="19"/>
        </w:rPr>
      </w:pPr>
      <w:r>
        <w:rPr>
          <w:rFonts w:ascii="Arial" w:eastAsia="Arial" w:hAnsi="Arial" w:cs="Arial"/>
          <w:color w:val="222222"/>
          <w:sz w:val="19"/>
          <w:szCs w:val="19"/>
        </w:rPr>
        <w:t>A historical image of a person with intellectual disability</w:t>
      </w:r>
    </w:p>
    <w:p w14:paraId="45A8C112"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color w:val="222222"/>
          <w:sz w:val="21"/>
          <w:szCs w:val="21"/>
        </w:rPr>
        <w:t>Intellectual disability (ID) begins during childhood and involves deficits in mental abilities, social skills, and core activities of daily living (ADLs) when compared to same-aged peers. There often are no physical signs of mild forms of ID, although ther</w:t>
      </w:r>
      <w:r>
        <w:rPr>
          <w:rFonts w:ascii="Arial" w:eastAsia="Arial" w:hAnsi="Arial" w:cs="Arial"/>
          <w:color w:val="222222"/>
          <w:sz w:val="21"/>
          <w:szCs w:val="21"/>
        </w:rPr>
        <w:t xml:space="preserve">e may be characteristic physical traits when it is associated with a genetic disorder (e.g., Down syndrome). </w:t>
      </w:r>
    </w:p>
    <w:p w14:paraId="7603AD92"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color w:val="222222"/>
          <w:sz w:val="21"/>
          <w:szCs w:val="21"/>
        </w:rPr>
        <w:t>The level of impairment ranges in severity for each person. Some of the early signs can include</w:t>
      </w:r>
    </w:p>
    <w:p w14:paraId="0626B8AC" w14:textId="77777777" w:rsidR="00C31199" w:rsidRDefault="002C022C">
      <w:pPr>
        <w:numPr>
          <w:ilvl w:val="0"/>
          <w:numId w:val="7"/>
        </w:numPr>
        <w:shd w:val="clear" w:color="auto" w:fill="FFFFFF"/>
        <w:spacing w:before="280" w:after="24"/>
        <w:ind w:left="384"/>
        <w:rPr>
          <w:color w:val="222222"/>
        </w:rPr>
      </w:pPr>
      <w:r>
        <w:rPr>
          <w:rFonts w:ascii="Arial" w:eastAsia="Arial" w:hAnsi="Arial" w:cs="Arial"/>
          <w:color w:val="222222"/>
          <w:sz w:val="21"/>
          <w:szCs w:val="21"/>
        </w:rPr>
        <w:t>Delays in reaching or failure to achieve milestone</w:t>
      </w:r>
      <w:r>
        <w:rPr>
          <w:rFonts w:ascii="Arial" w:eastAsia="Arial" w:hAnsi="Arial" w:cs="Arial"/>
          <w:color w:val="222222"/>
          <w:sz w:val="21"/>
          <w:szCs w:val="21"/>
        </w:rPr>
        <w:t>s in motor skills development (sitting, crawling, walking)</w:t>
      </w:r>
    </w:p>
    <w:p w14:paraId="16875110" w14:textId="77777777" w:rsidR="00C31199" w:rsidRDefault="002C022C">
      <w:pPr>
        <w:numPr>
          <w:ilvl w:val="0"/>
          <w:numId w:val="7"/>
        </w:numPr>
        <w:shd w:val="clear" w:color="auto" w:fill="FFFFFF"/>
        <w:spacing w:after="24"/>
        <w:ind w:left="384"/>
        <w:rPr>
          <w:color w:val="222222"/>
        </w:rPr>
      </w:pPr>
      <w:r>
        <w:rPr>
          <w:rFonts w:ascii="Arial" w:eastAsia="Arial" w:hAnsi="Arial" w:cs="Arial"/>
          <w:color w:val="222222"/>
          <w:sz w:val="21"/>
          <w:szCs w:val="21"/>
        </w:rPr>
        <w:t>Slowness learning to talk or continued difficulties with speech and language skills after starting to talk</w:t>
      </w:r>
    </w:p>
    <w:p w14:paraId="603D9D97" w14:textId="77777777" w:rsidR="00C31199" w:rsidRDefault="002C022C">
      <w:pPr>
        <w:numPr>
          <w:ilvl w:val="0"/>
          <w:numId w:val="7"/>
        </w:numPr>
        <w:shd w:val="clear" w:color="auto" w:fill="FFFFFF"/>
        <w:spacing w:after="24"/>
        <w:ind w:left="384"/>
        <w:rPr>
          <w:color w:val="222222"/>
        </w:rPr>
      </w:pPr>
      <w:r>
        <w:rPr>
          <w:rFonts w:ascii="Arial" w:eastAsia="Arial" w:hAnsi="Arial" w:cs="Arial"/>
          <w:color w:val="222222"/>
          <w:sz w:val="21"/>
          <w:szCs w:val="21"/>
        </w:rPr>
        <w:t>Difficulty with self-help and self-care skills (e.g., getting dressed, washing, and feedin</w:t>
      </w:r>
      <w:r>
        <w:rPr>
          <w:rFonts w:ascii="Arial" w:eastAsia="Arial" w:hAnsi="Arial" w:cs="Arial"/>
          <w:color w:val="222222"/>
          <w:sz w:val="21"/>
          <w:szCs w:val="21"/>
        </w:rPr>
        <w:t>g themselves)</w:t>
      </w:r>
    </w:p>
    <w:p w14:paraId="36D38E56" w14:textId="77777777" w:rsidR="00C31199" w:rsidRDefault="002C022C">
      <w:pPr>
        <w:numPr>
          <w:ilvl w:val="0"/>
          <w:numId w:val="7"/>
        </w:numPr>
        <w:shd w:val="clear" w:color="auto" w:fill="FFFFFF"/>
        <w:spacing w:after="24"/>
        <w:ind w:left="384"/>
        <w:rPr>
          <w:color w:val="222222"/>
        </w:rPr>
      </w:pPr>
      <w:r>
        <w:rPr>
          <w:rFonts w:ascii="Arial" w:eastAsia="Arial" w:hAnsi="Arial" w:cs="Arial"/>
          <w:color w:val="222222"/>
          <w:sz w:val="21"/>
          <w:szCs w:val="21"/>
        </w:rPr>
        <w:t>Poor planning or problem solving abilities</w:t>
      </w:r>
    </w:p>
    <w:p w14:paraId="6D0842F8" w14:textId="77777777" w:rsidR="00C31199" w:rsidRDefault="002C022C">
      <w:pPr>
        <w:numPr>
          <w:ilvl w:val="0"/>
          <w:numId w:val="7"/>
        </w:numPr>
        <w:shd w:val="clear" w:color="auto" w:fill="FFFFFF"/>
        <w:spacing w:after="24"/>
        <w:ind w:left="384"/>
        <w:rPr>
          <w:color w:val="222222"/>
        </w:rPr>
      </w:pPr>
      <w:r>
        <w:rPr>
          <w:rFonts w:ascii="Arial" w:eastAsia="Arial" w:hAnsi="Arial" w:cs="Arial"/>
          <w:color w:val="222222"/>
          <w:sz w:val="21"/>
          <w:szCs w:val="21"/>
        </w:rPr>
        <w:t>Behavioral and social problems</w:t>
      </w:r>
    </w:p>
    <w:p w14:paraId="70FE1A1A" w14:textId="77777777" w:rsidR="00C31199" w:rsidRDefault="002C022C">
      <w:pPr>
        <w:numPr>
          <w:ilvl w:val="0"/>
          <w:numId w:val="7"/>
        </w:numPr>
        <w:shd w:val="clear" w:color="auto" w:fill="FFFFFF"/>
        <w:spacing w:after="24"/>
        <w:ind w:left="384"/>
        <w:rPr>
          <w:color w:val="222222"/>
        </w:rPr>
      </w:pPr>
      <w:r>
        <w:rPr>
          <w:rFonts w:ascii="Arial" w:eastAsia="Arial" w:hAnsi="Arial" w:cs="Arial"/>
          <w:color w:val="222222"/>
          <w:sz w:val="21"/>
          <w:szCs w:val="21"/>
        </w:rPr>
        <w:t>Failure to grow intellectually or continued infant-like behavior</w:t>
      </w:r>
    </w:p>
    <w:p w14:paraId="5F3C5AF1" w14:textId="77777777" w:rsidR="00C31199" w:rsidRDefault="002C022C">
      <w:pPr>
        <w:numPr>
          <w:ilvl w:val="0"/>
          <w:numId w:val="7"/>
        </w:numPr>
        <w:shd w:val="clear" w:color="auto" w:fill="FFFFFF"/>
        <w:spacing w:after="24"/>
        <w:ind w:left="384"/>
        <w:rPr>
          <w:color w:val="222222"/>
        </w:rPr>
      </w:pPr>
      <w:r>
        <w:rPr>
          <w:rFonts w:ascii="Arial" w:eastAsia="Arial" w:hAnsi="Arial" w:cs="Arial"/>
          <w:color w:val="222222"/>
          <w:sz w:val="21"/>
          <w:szCs w:val="21"/>
        </w:rPr>
        <w:t>Problems keeping up in school</w:t>
      </w:r>
    </w:p>
    <w:p w14:paraId="2979C75D" w14:textId="77777777" w:rsidR="00C31199" w:rsidRDefault="002C022C">
      <w:pPr>
        <w:numPr>
          <w:ilvl w:val="0"/>
          <w:numId w:val="7"/>
        </w:numPr>
        <w:shd w:val="clear" w:color="auto" w:fill="FFFFFF"/>
        <w:spacing w:after="24"/>
        <w:ind w:left="384"/>
        <w:rPr>
          <w:color w:val="222222"/>
        </w:rPr>
      </w:pPr>
      <w:r>
        <w:rPr>
          <w:rFonts w:ascii="Arial" w:eastAsia="Arial" w:hAnsi="Arial" w:cs="Arial"/>
          <w:color w:val="222222"/>
          <w:sz w:val="21"/>
          <w:szCs w:val="21"/>
        </w:rPr>
        <w:t>Failure to adapt or adjust to new situations</w:t>
      </w:r>
    </w:p>
    <w:p w14:paraId="3FE1FF45" w14:textId="77777777" w:rsidR="00C31199" w:rsidRDefault="002C022C">
      <w:pPr>
        <w:numPr>
          <w:ilvl w:val="0"/>
          <w:numId w:val="7"/>
        </w:numPr>
        <w:shd w:val="clear" w:color="auto" w:fill="FFFFFF"/>
        <w:spacing w:after="24"/>
        <w:ind w:left="384"/>
        <w:rPr>
          <w:color w:val="222222"/>
        </w:rPr>
      </w:pPr>
      <w:r>
        <w:rPr>
          <w:rFonts w:ascii="Arial" w:eastAsia="Arial" w:hAnsi="Arial" w:cs="Arial"/>
          <w:color w:val="222222"/>
          <w:sz w:val="21"/>
          <w:szCs w:val="21"/>
        </w:rPr>
        <w:t>Difficulty understanding and following social rules</w:t>
      </w:r>
    </w:p>
    <w:p w14:paraId="5C0AD4A7"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color w:val="222222"/>
          <w:sz w:val="21"/>
          <w:szCs w:val="21"/>
        </w:rPr>
        <w:lastRenderedPageBreak/>
        <w:t>In early childhood, mild ID (IQ 50–69) may not be obvious or identified until children begin school. Even when poor academic performance is recognized, it may take expert assessment to distinguish mild in</w:t>
      </w:r>
      <w:r>
        <w:rPr>
          <w:rFonts w:ascii="Arial" w:eastAsia="Arial" w:hAnsi="Arial" w:cs="Arial"/>
          <w:color w:val="222222"/>
          <w:sz w:val="21"/>
          <w:szCs w:val="21"/>
        </w:rPr>
        <w:t>tellectual disability from specific learning disability or emotional/behavioral disorders. People with mild ID are capable of learning reading and mathematics skills to approximately the level of a typical child aged nine to twelve. They can learn self-car</w:t>
      </w:r>
      <w:r>
        <w:rPr>
          <w:rFonts w:ascii="Arial" w:eastAsia="Arial" w:hAnsi="Arial" w:cs="Arial"/>
          <w:color w:val="222222"/>
          <w:sz w:val="21"/>
          <w:szCs w:val="21"/>
        </w:rPr>
        <w:t>e and practical skills, such as cooking or using the local mass transit system. As individuals with intellectual disability reach adulthood, many learn to live independently and maintain gainful employment.</w:t>
      </w:r>
      <w:hyperlink r:id="rId31" w:anchor="cite_note-AFP-6">
        <w:r>
          <w:rPr>
            <w:rFonts w:ascii="Arial" w:eastAsia="Arial" w:hAnsi="Arial" w:cs="Arial"/>
            <w:color w:val="0B0080"/>
            <w:sz w:val="17"/>
            <w:szCs w:val="17"/>
            <w:u w:val="single"/>
            <w:vertAlign w:val="superscript"/>
          </w:rPr>
          <w:t>[</w:t>
        </w:r>
      </w:hyperlink>
      <w:r>
        <w:rPr>
          <w:rFonts w:ascii="Arial" w:eastAsia="Arial" w:hAnsi="Arial" w:cs="Arial"/>
          <w:color w:val="222222"/>
          <w:sz w:val="21"/>
          <w:szCs w:val="21"/>
        </w:rPr>
        <w:t>Moderate ID (IQ 35–49) is nearly always apparent within the first years of life. Speech delays are particularly common signs of moderate ID. People with moderate intellectual disability need considerable support</w:t>
      </w:r>
      <w:r>
        <w:rPr>
          <w:rFonts w:ascii="Arial" w:eastAsia="Arial" w:hAnsi="Arial" w:cs="Arial"/>
          <w:color w:val="222222"/>
          <w:sz w:val="21"/>
          <w:szCs w:val="21"/>
        </w:rPr>
        <w:t>s in school, at home, and in the community in order to fully participate. While their academic potential is limited, they can learn simple health and safety skills and to participate in simple activities. As adults, they may live with their parents, in a s</w:t>
      </w:r>
      <w:r>
        <w:rPr>
          <w:rFonts w:ascii="Arial" w:eastAsia="Arial" w:hAnsi="Arial" w:cs="Arial"/>
          <w:color w:val="222222"/>
          <w:sz w:val="21"/>
          <w:szCs w:val="21"/>
        </w:rPr>
        <w:t>upportive group home or even semi-independently with significant supportive services to help them, for example, manage their finances. As adults, they may work in a sheltered workshop.</w:t>
      </w:r>
    </w:p>
    <w:p w14:paraId="268CFBA9" w14:textId="77777777" w:rsidR="00C31199" w:rsidRDefault="002C022C">
      <w:pPr>
        <w:pBdr>
          <w:top w:val="nil"/>
          <w:left w:val="nil"/>
          <w:bottom w:val="nil"/>
          <w:right w:val="nil"/>
          <w:between w:val="nil"/>
        </w:pBdr>
        <w:shd w:val="clear" w:color="auto" w:fill="FFFFFF"/>
        <w:spacing w:before="120" w:after="120"/>
        <w:rPr>
          <w:rFonts w:ascii="Arial" w:eastAsia="Arial" w:hAnsi="Arial" w:cs="Arial"/>
          <w:color w:val="222222"/>
          <w:sz w:val="21"/>
          <w:szCs w:val="21"/>
        </w:rPr>
      </w:pPr>
      <w:r>
        <w:rPr>
          <w:rFonts w:ascii="Arial" w:eastAsia="Arial" w:hAnsi="Arial" w:cs="Arial"/>
          <w:color w:val="222222"/>
          <w:sz w:val="21"/>
          <w:szCs w:val="21"/>
        </w:rPr>
        <w:t>People with severe or profound ID need more intensive support and super</w:t>
      </w:r>
      <w:r>
        <w:rPr>
          <w:rFonts w:ascii="Arial" w:eastAsia="Arial" w:hAnsi="Arial" w:cs="Arial"/>
          <w:color w:val="222222"/>
          <w:sz w:val="21"/>
          <w:szCs w:val="21"/>
        </w:rPr>
        <w:t>vision their entire lives. They may learn some ADLs, but an intellectual disability is considered severe or profound when individuals are unable to independently care for themselves without ongoing significant assistance from a caregiver throughout adultho</w:t>
      </w:r>
      <w:r>
        <w:rPr>
          <w:rFonts w:ascii="Arial" w:eastAsia="Arial" w:hAnsi="Arial" w:cs="Arial"/>
          <w:color w:val="222222"/>
          <w:sz w:val="21"/>
          <w:szCs w:val="21"/>
        </w:rPr>
        <w:t xml:space="preserve">od. Individuals with profound ID are completely dependent on others for all ADLs and to maintain their physical health and safety, although they may be able to learn to participate in some of these activities to limited degree. </w:t>
      </w:r>
    </w:p>
    <w:p w14:paraId="099F58F1" w14:textId="77777777" w:rsidR="00C31199" w:rsidRDefault="002C022C">
      <w:pPr>
        <w:pBdr>
          <w:top w:val="nil"/>
          <w:left w:val="nil"/>
          <w:bottom w:val="nil"/>
          <w:right w:val="nil"/>
          <w:between w:val="nil"/>
        </w:pBdr>
        <w:shd w:val="clear" w:color="auto" w:fill="FFFFFF"/>
        <w:spacing w:after="225"/>
        <w:rPr>
          <w:rFonts w:ascii="Arial" w:eastAsia="Arial" w:hAnsi="Arial" w:cs="Arial"/>
          <w:b/>
          <w:color w:val="363636"/>
          <w:sz w:val="21"/>
          <w:szCs w:val="21"/>
        </w:rPr>
      </w:pPr>
      <w:r>
        <w:rPr>
          <w:rFonts w:ascii="Arial" w:eastAsia="Arial" w:hAnsi="Arial" w:cs="Arial"/>
          <w:b/>
          <w:color w:val="363636"/>
          <w:sz w:val="21"/>
          <w:szCs w:val="21"/>
        </w:rPr>
        <w:t>Gifted children</w:t>
      </w:r>
    </w:p>
    <w:p w14:paraId="4123C129" w14:textId="77777777" w:rsidR="00C31199" w:rsidRDefault="002C022C">
      <w:pPr>
        <w:spacing w:before="60" w:after="150"/>
        <w:rPr>
          <w:color w:val="444444"/>
        </w:rPr>
      </w:pPr>
      <w:r>
        <w:rPr>
          <w:color w:val="444444"/>
        </w:rPr>
        <w:t>Gifted (or talented) children show achievement that is well above average in one or more areas—usually in language, math, music, art, or athletics. Some children are globally gifted: They show exceptional talent in all areas. Other children are unevenly gi</w:t>
      </w:r>
      <w:r>
        <w:rPr>
          <w:color w:val="444444"/>
        </w:rPr>
        <w:t>fted: They are exceptional in one or two areas but are at (or below) average levels in others. While a high IQ score may be one indicator of giftedness, it is not the only one; some talent areas are not included on intelligence tests, and such tests do not</w:t>
      </w:r>
      <w:r>
        <w:rPr>
          <w:color w:val="444444"/>
        </w:rPr>
        <w:t xml:space="preserve"> consider a child's cultural context when used as indicators of talent (Sternberg, 2007). Winner (1996) describes three characteristics that are typical of gifted (or talented) children:</w:t>
      </w:r>
    </w:p>
    <w:p w14:paraId="13B610CC" w14:textId="77777777" w:rsidR="00C31199" w:rsidRDefault="002C022C">
      <w:pPr>
        <w:numPr>
          <w:ilvl w:val="0"/>
          <w:numId w:val="8"/>
        </w:numPr>
        <w:spacing w:before="280"/>
        <w:ind w:left="0"/>
        <w:rPr>
          <w:color w:val="444444"/>
        </w:rPr>
      </w:pPr>
      <w:r>
        <w:rPr>
          <w:color w:val="444444"/>
        </w:rPr>
        <w:t>Gifted children are precocious. They begin learning early and progres</w:t>
      </w:r>
      <w:r>
        <w:rPr>
          <w:color w:val="444444"/>
        </w:rPr>
        <w:t>s faster than others.</w:t>
      </w:r>
    </w:p>
    <w:p w14:paraId="4AAF1FDA" w14:textId="77777777" w:rsidR="00C31199" w:rsidRDefault="002C022C">
      <w:pPr>
        <w:numPr>
          <w:ilvl w:val="0"/>
          <w:numId w:val="8"/>
        </w:numPr>
        <w:ind w:left="0"/>
        <w:rPr>
          <w:color w:val="444444"/>
        </w:rPr>
      </w:pPr>
      <w:r>
        <w:rPr>
          <w:color w:val="444444"/>
        </w:rPr>
        <w:t xml:space="preserve">Gifted children march to their own drummer. They don't need much assistance to master information in their favorite subjects. </w:t>
      </w:r>
    </w:p>
    <w:p w14:paraId="3B65BB72" w14:textId="77777777" w:rsidR="00C31199" w:rsidRDefault="002C022C">
      <w:pPr>
        <w:numPr>
          <w:ilvl w:val="0"/>
          <w:numId w:val="8"/>
        </w:numPr>
        <w:spacing w:after="280"/>
        <w:ind w:left="0"/>
        <w:rPr>
          <w:color w:val="444444"/>
        </w:rPr>
      </w:pPr>
      <w:r>
        <w:rPr>
          <w:color w:val="444444"/>
        </w:rPr>
        <w:t xml:space="preserve">Gifted children have a rage to master—an intense craving for information and an obsessive need to make sense out of their favorite topics. </w:t>
      </w:r>
    </w:p>
    <w:p w14:paraId="48D4E8AB" w14:textId="77777777" w:rsidR="00C31199" w:rsidRDefault="002C022C">
      <w:pPr>
        <w:pBdr>
          <w:top w:val="nil"/>
          <w:left w:val="nil"/>
          <w:bottom w:val="nil"/>
          <w:right w:val="nil"/>
          <w:between w:val="nil"/>
        </w:pBdr>
        <w:shd w:val="clear" w:color="auto" w:fill="FFFFFF"/>
        <w:spacing w:after="225"/>
        <w:rPr>
          <w:rFonts w:cs="Times New Roman"/>
          <w:color w:val="363636"/>
        </w:rPr>
      </w:pPr>
      <w:r>
        <w:rPr>
          <w:rFonts w:cs="Times New Roman"/>
          <w:color w:val="363636"/>
        </w:rPr>
        <w:t>No gifted individual is exactly the same, each with his own unique patterns and traits.   There are many traits that</w:t>
      </w:r>
      <w:r>
        <w:rPr>
          <w:rFonts w:cs="Times New Roman"/>
          <w:color w:val="363636"/>
        </w:rPr>
        <w:t xml:space="preserve"> gifted individuals have in common, but no gifted learner exhibits traits in every area.  This list of </w:t>
      </w:r>
      <w:proofErr w:type="gramStart"/>
      <w:r>
        <w:rPr>
          <w:rFonts w:cs="Times New Roman"/>
          <w:color w:val="363636"/>
        </w:rPr>
        <w:t>traits  may</w:t>
      </w:r>
      <w:proofErr w:type="gramEnd"/>
      <w:r>
        <w:rPr>
          <w:rFonts w:cs="Times New Roman"/>
          <w:color w:val="363636"/>
        </w:rPr>
        <w:t xml:space="preserve"> help you better understand whether or not your child is gifted.</w:t>
      </w:r>
    </w:p>
    <w:p w14:paraId="2AEEC34F" w14:textId="77777777" w:rsidR="00C31199" w:rsidRDefault="00C31199">
      <w:pPr>
        <w:pBdr>
          <w:top w:val="nil"/>
          <w:left w:val="nil"/>
          <w:bottom w:val="nil"/>
          <w:right w:val="nil"/>
          <w:between w:val="nil"/>
        </w:pBdr>
        <w:shd w:val="clear" w:color="auto" w:fill="FFFFFF"/>
        <w:spacing w:before="120" w:after="120"/>
        <w:rPr>
          <w:rFonts w:cs="Times New Roman"/>
          <w:color w:val="222222"/>
        </w:rPr>
      </w:pPr>
    </w:p>
    <w:p w14:paraId="24C789B7" w14:textId="77777777" w:rsidR="00C31199" w:rsidRDefault="002C022C">
      <w:pPr>
        <w:pBdr>
          <w:top w:val="nil"/>
          <w:left w:val="nil"/>
          <w:bottom w:val="nil"/>
          <w:right w:val="nil"/>
          <w:between w:val="nil"/>
        </w:pBdr>
        <w:shd w:val="clear" w:color="auto" w:fill="FFFFFF"/>
        <w:spacing w:before="120" w:after="120"/>
        <w:rPr>
          <w:rFonts w:cs="Times New Roman"/>
          <w:color w:val="222222"/>
          <w:sz w:val="36"/>
          <w:szCs w:val="36"/>
        </w:rPr>
      </w:pPr>
      <w:r>
        <w:rPr>
          <w:rFonts w:cs="Times New Roman"/>
          <w:color w:val="222222"/>
          <w:sz w:val="36"/>
          <w:szCs w:val="36"/>
        </w:rPr>
        <w:t>Modern Concept of Intelligence</w:t>
      </w:r>
    </w:p>
    <w:p w14:paraId="15FAE70F" w14:textId="77777777" w:rsidR="00C31199" w:rsidRDefault="002C022C">
      <w:pPr>
        <w:pBdr>
          <w:top w:val="nil"/>
          <w:left w:val="nil"/>
          <w:bottom w:val="nil"/>
          <w:right w:val="nil"/>
          <w:between w:val="nil"/>
        </w:pBdr>
        <w:shd w:val="clear" w:color="auto" w:fill="FFFFFF"/>
        <w:spacing w:before="280" w:after="280"/>
        <w:rPr>
          <w:rFonts w:cs="Times New Roman"/>
          <w:color w:val="222222"/>
        </w:rPr>
      </w:pPr>
      <w:proofErr w:type="spellStart"/>
      <w:r>
        <w:rPr>
          <w:rFonts w:cs="Times New Roman"/>
          <w:color w:val="222222"/>
        </w:rPr>
        <w:t>Triarchic</w:t>
      </w:r>
      <w:proofErr w:type="spellEnd"/>
      <w:r>
        <w:rPr>
          <w:rFonts w:cs="Times New Roman"/>
          <w:color w:val="222222"/>
        </w:rPr>
        <w:t xml:space="preserve"> theory of intelligence  (Sternberg,</w:t>
      </w:r>
      <w:r>
        <w:rPr>
          <w:rFonts w:cs="Times New Roman"/>
          <w:color w:val="222222"/>
        </w:rPr>
        <w:t xml:space="preserve"> 1985)</w:t>
      </w:r>
      <w:r>
        <w:pict w14:anchorId="4ECE937F">
          <v:shapetype id="_x0000_t32" coordsize="21600,21600" o:spt="32" o:oned="t" path="m0,0l21600,21600e" filled="f">
            <v:path arrowok="t" fillok="f" o:connecttype="none"/>
            <o:lock v:ext="edit" shapetype="t"/>
          </v:shapetype>
          <v:shape id="_x0000_s1049" type="#_x0000_t32" style="position:absolute;margin-left:45.25pt;margin-top:34pt;width:96pt;height:33pt;flip:x;z-index:251658240;mso-position-horizontal:absolute;mso-position-horizontal-relative:margin;mso-position-vertical:absolute;mso-position-vertical-relative:text" o:connectortype="straight">
            <v:stroke endarrow="block"/>
            <w10:wrap anchorx="margin"/>
          </v:shape>
        </w:pict>
      </w:r>
      <w:r>
        <w:pict w14:anchorId="65FD576F">
          <v:shape id="_x0000_s1050" type="#_x0000_t32" style="position:absolute;margin-left:141.25pt;margin-top:34pt;width:54pt;height:37.5pt;z-index:251659264;mso-position-horizontal:absolute;mso-position-horizontal-relative:margin;mso-position-vertical:absolute;mso-position-vertical-relative:text" o:connectortype="straight">
            <v:stroke endarrow="block"/>
            <w10:wrap anchorx="margin"/>
          </v:shape>
        </w:pict>
      </w:r>
      <w:r>
        <w:pict w14:anchorId="43103788">
          <v:shape id="_x0000_s1051" type="#_x0000_t32" style="position:absolute;margin-left:141.25pt;margin-top:34pt;width:200.25pt;height:37.5pt;z-index:251660288;mso-position-horizontal:absolute;mso-position-horizontal-relative:margin;mso-position-vertical:absolute;mso-position-vertical-relative:text" o:connectortype="straight">
            <v:stroke endarrow="block"/>
            <w10:wrap anchorx="margin"/>
          </v:shape>
        </w:pict>
      </w:r>
    </w:p>
    <w:p w14:paraId="557ED90E" w14:textId="77777777" w:rsidR="00C31199" w:rsidRDefault="00C31199">
      <w:pPr>
        <w:pBdr>
          <w:top w:val="nil"/>
          <w:left w:val="nil"/>
          <w:bottom w:val="nil"/>
          <w:right w:val="nil"/>
          <w:between w:val="nil"/>
        </w:pBdr>
        <w:shd w:val="clear" w:color="auto" w:fill="FFFFFF"/>
        <w:spacing w:before="280" w:after="280"/>
        <w:rPr>
          <w:rFonts w:cs="Times New Roman"/>
          <w:color w:val="222222"/>
        </w:rPr>
      </w:pPr>
    </w:p>
    <w:p w14:paraId="7E59C72C" w14:textId="77777777" w:rsidR="00C31199" w:rsidRDefault="002C022C">
      <w:pPr>
        <w:pBdr>
          <w:top w:val="nil"/>
          <w:left w:val="nil"/>
          <w:bottom w:val="nil"/>
          <w:right w:val="nil"/>
          <w:between w:val="nil"/>
        </w:pBdr>
        <w:rPr>
          <w:rFonts w:cs="Times New Roman"/>
          <w:color w:val="000000"/>
        </w:rPr>
      </w:pPr>
      <w:r>
        <w:rPr>
          <w:rFonts w:cs="Times New Roman"/>
          <w:color w:val="222222"/>
        </w:rPr>
        <w:lastRenderedPageBreak/>
        <w:t xml:space="preserve"> </w:t>
      </w:r>
      <w:r>
        <w:rPr>
          <w:rFonts w:cs="Times New Roman"/>
          <w:color w:val="000000"/>
        </w:rPr>
        <w:t xml:space="preserve"> Componential                         </w:t>
      </w:r>
      <w:proofErr w:type="spellStart"/>
      <w:r>
        <w:rPr>
          <w:rFonts w:cs="Times New Roman"/>
          <w:color w:val="000000"/>
        </w:rPr>
        <w:t>Experince</w:t>
      </w:r>
      <w:proofErr w:type="spellEnd"/>
      <w:r>
        <w:rPr>
          <w:rFonts w:cs="Times New Roman"/>
          <w:color w:val="000000"/>
        </w:rPr>
        <w:t xml:space="preserve">-based         </w:t>
      </w:r>
      <w:r>
        <w:rPr>
          <w:rFonts w:cs="Times New Roman"/>
          <w:color w:val="000000"/>
        </w:rPr>
        <w:tab/>
        <w:t xml:space="preserve"> Contextual Theory </w:t>
      </w:r>
    </w:p>
    <w:p w14:paraId="553AE210" w14:textId="77777777" w:rsidR="00C31199" w:rsidRDefault="002C022C">
      <w:pPr>
        <w:pBdr>
          <w:top w:val="nil"/>
          <w:left w:val="nil"/>
          <w:bottom w:val="nil"/>
          <w:right w:val="nil"/>
          <w:between w:val="nil"/>
        </w:pBdr>
        <w:rPr>
          <w:rFonts w:cs="Times New Roman"/>
          <w:color w:val="000000"/>
        </w:rPr>
      </w:pPr>
      <w:r>
        <w:rPr>
          <w:rFonts w:cs="Times New Roman"/>
          <w:color w:val="000000"/>
        </w:rPr>
        <w:t xml:space="preserve">Theory                                      </w:t>
      </w:r>
      <w:proofErr w:type="spellStart"/>
      <w:r>
        <w:rPr>
          <w:rFonts w:cs="Times New Roman"/>
          <w:color w:val="000000"/>
        </w:rPr>
        <w:t>Theory</w:t>
      </w:r>
      <w:proofErr w:type="spellEnd"/>
      <w:r>
        <w:rPr>
          <w:rFonts w:cs="Times New Roman"/>
          <w:color w:val="000000"/>
        </w:rPr>
        <w:t xml:space="preserve"> </w:t>
      </w:r>
      <w:r>
        <w:pict w14:anchorId="602F400F">
          <v:shape id="_x0000_s1052" type="#_x0000_t32" style="position:absolute;margin-left:38pt;margin-top:10.35pt;width:.75pt;height:30.75pt;flip:x;z-index:251661312;mso-position-horizontal:absolute;mso-position-horizontal-relative:margin;mso-position-vertical:absolute;mso-position-vertical-relative:text" o:connectortype="straight">
            <v:stroke endarrow="block"/>
            <w10:wrap anchorx="margin"/>
          </v:shape>
        </w:pict>
      </w:r>
      <w:r>
        <w:pict w14:anchorId="0FB96F9F">
          <v:shape id="_x0000_s1054" type="#_x0000_t32" style="position:absolute;margin-left:315.5pt;margin-top:4.35pt;width:.75pt;height:33pt;z-index:251663360;mso-position-horizontal:absolute;mso-position-horizontal-relative:margin;mso-position-vertical:absolute;mso-position-vertical-relative:text" o:connectortype="straight">
            <v:stroke endarrow="block"/>
            <w10:wrap anchorx="margin"/>
          </v:shape>
        </w:pict>
      </w:r>
    </w:p>
    <w:p w14:paraId="4EFF5C0C" w14:textId="77777777" w:rsidR="00C31199" w:rsidRDefault="002C022C">
      <w:pPr>
        <w:pBdr>
          <w:top w:val="nil"/>
          <w:left w:val="nil"/>
          <w:bottom w:val="nil"/>
          <w:right w:val="nil"/>
          <w:between w:val="nil"/>
        </w:pBdr>
        <w:rPr>
          <w:rFonts w:cs="Times New Roman"/>
          <w:color w:val="000000"/>
        </w:rPr>
      </w:pPr>
      <w:r>
        <w:pict w14:anchorId="57FBD704">
          <v:shape id="_x0000_s1053" type="#_x0000_t32" style="position:absolute;margin-left:170pt;margin-top:7.05pt;width:0;height:16.5pt;z-index:251662336;mso-position-horizontal:absolute;mso-position-horizontal-relative:margin;mso-position-vertical:absolute;mso-position-vertical-relative:text" o:connectortype="straight">
            <v:stroke endarrow="block"/>
            <w10:wrap anchorx="margin"/>
          </v:shape>
        </w:pict>
      </w:r>
    </w:p>
    <w:p w14:paraId="357B2934" w14:textId="77777777" w:rsidR="00C31199" w:rsidRDefault="00C31199">
      <w:pPr>
        <w:pBdr>
          <w:top w:val="nil"/>
          <w:left w:val="nil"/>
          <w:bottom w:val="nil"/>
          <w:right w:val="nil"/>
          <w:between w:val="nil"/>
        </w:pBdr>
        <w:rPr>
          <w:rFonts w:cs="Times New Roman"/>
          <w:color w:val="000000"/>
        </w:rPr>
      </w:pPr>
    </w:p>
    <w:p w14:paraId="50E8787F" w14:textId="77777777" w:rsidR="00C31199" w:rsidRDefault="002C022C">
      <w:pPr>
        <w:pBdr>
          <w:top w:val="nil"/>
          <w:left w:val="nil"/>
          <w:bottom w:val="nil"/>
          <w:right w:val="nil"/>
          <w:between w:val="nil"/>
        </w:pBdr>
        <w:rPr>
          <w:rFonts w:cs="Times New Roman"/>
          <w:color w:val="000000"/>
        </w:rPr>
      </w:pPr>
      <w:proofErr w:type="spellStart"/>
      <w:r>
        <w:rPr>
          <w:rFonts w:cs="Times New Roman"/>
          <w:color w:val="000000"/>
        </w:rPr>
        <w:t>Metacomponents</w:t>
      </w:r>
      <w:proofErr w:type="spellEnd"/>
      <w:r>
        <w:rPr>
          <w:rFonts w:cs="Times New Roman"/>
          <w:color w:val="000000"/>
        </w:rPr>
        <w:t xml:space="preserve">                     Novelty                                  Adaptation</w:t>
      </w:r>
    </w:p>
    <w:p w14:paraId="01637A5B" w14:textId="77777777" w:rsidR="00C31199" w:rsidRDefault="002C022C">
      <w:pPr>
        <w:pBdr>
          <w:top w:val="nil"/>
          <w:left w:val="nil"/>
          <w:bottom w:val="nil"/>
          <w:right w:val="nil"/>
          <w:between w:val="nil"/>
        </w:pBdr>
        <w:rPr>
          <w:rFonts w:cs="Times New Roman"/>
          <w:color w:val="000000"/>
        </w:rPr>
      </w:pPr>
      <w:r>
        <w:rPr>
          <w:rFonts w:cs="Times New Roman"/>
          <w:color w:val="000000"/>
        </w:rPr>
        <w:t>Performance                            Automation                            Selection</w:t>
      </w:r>
    </w:p>
    <w:p w14:paraId="60599CD8" w14:textId="77777777" w:rsidR="00C31199" w:rsidRDefault="002C022C">
      <w:pPr>
        <w:pBdr>
          <w:top w:val="nil"/>
          <w:left w:val="nil"/>
          <w:bottom w:val="nil"/>
          <w:right w:val="nil"/>
          <w:between w:val="nil"/>
        </w:pBdr>
        <w:rPr>
          <w:rFonts w:cs="Times New Roman"/>
          <w:color w:val="000000"/>
        </w:rPr>
      </w:pPr>
      <w:r>
        <w:rPr>
          <w:rFonts w:cs="Times New Roman"/>
          <w:color w:val="000000"/>
        </w:rPr>
        <w:t xml:space="preserve">Knowledge </w:t>
      </w:r>
      <w:proofErr w:type="spellStart"/>
      <w:r>
        <w:rPr>
          <w:rFonts w:cs="Times New Roman"/>
          <w:color w:val="000000"/>
        </w:rPr>
        <w:t>aquisition</w:t>
      </w:r>
      <w:proofErr w:type="spellEnd"/>
      <w:r>
        <w:rPr>
          <w:rFonts w:cs="Times New Roman"/>
          <w:color w:val="000000"/>
        </w:rPr>
        <w:t xml:space="preserve">                                                            Remodeling               </w:t>
      </w:r>
      <w:r>
        <w:rPr>
          <w:rFonts w:cs="Times New Roman"/>
          <w:color w:val="000000"/>
        </w:rPr>
        <w:tab/>
      </w:r>
      <w:r>
        <w:rPr>
          <w:rFonts w:cs="Times New Roman"/>
          <w:color w:val="000000"/>
        </w:rPr>
        <w:tab/>
      </w:r>
      <w:r>
        <w:rPr>
          <w:rFonts w:cs="Times New Roman"/>
          <w:color w:val="000000"/>
        </w:rPr>
        <w:tab/>
      </w:r>
      <w:r>
        <w:rPr>
          <w:rFonts w:cs="Times New Roman"/>
          <w:color w:val="000000"/>
        </w:rPr>
        <w:tab/>
        <w:t xml:space="preserve">                                         </w:t>
      </w:r>
      <w:r>
        <w:pict w14:anchorId="73748D64">
          <v:shape id="_x0000_s1055" type="#_x0000_t32" style="position:absolute;margin-left:170pt;margin-top:3.6pt;width:0;height:21.75pt;z-index:251664384;mso-position-horizontal:absolute;mso-position-horizontal-relative:margin;mso-position-vertical:absolute;mso-position-vertical-relative:text" o:connectortype="straight">
            <v:stroke endarrow="block"/>
            <w10:wrap anchorx="margin"/>
          </v:shape>
        </w:pict>
      </w:r>
      <w:r>
        <w:pict w14:anchorId="59612678">
          <v:shape id="_x0000_s1056" type="#_x0000_t32" style="position:absolute;margin-left:38pt;margin-top:18.6pt;width:0;height:48pt;z-index:251665408;mso-position-horizontal:absolute;mso-position-horizontal-relative:margin;mso-position-vertical:absolute;mso-position-vertical-relative:text" o:connectortype="straight">
            <v:stroke endarrow="block"/>
            <w10:wrap anchorx="margin"/>
          </v:shape>
        </w:pict>
      </w:r>
      <w:r>
        <w:pict w14:anchorId="7F0DAE38">
          <v:shape id="_x0000_s1057" type="#_x0000_t32" style="position:absolute;margin-left:316.25pt;margin-top:18.6pt;width:0;height:48pt;z-index:251666432;mso-position-horizontal:absolute;mso-position-horizontal-relative:margin;mso-position-vertical:absolute;mso-position-vertical-relative:text" o:connectortype="straight">
            <v:stroke endarrow="block"/>
            <w10:wrap anchorx="margin"/>
          </v:shape>
        </w:pict>
      </w:r>
    </w:p>
    <w:p w14:paraId="68E2F59D" w14:textId="77777777" w:rsidR="00C31199" w:rsidRDefault="002C022C">
      <w:pPr>
        <w:pBdr>
          <w:top w:val="nil"/>
          <w:left w:val="nil"/>
          <w:bottom w:val="nil"/>
          <w:right w:val="nil"/>
          <w:between w:val="nil"/>
        </w:pBdr>
        <w:ind w:left="2160" w:firstLine="720"/>
        <w:rPr>
          <w:rFonts w:cs="Times New Roman"/>
          <w:color w:val="000000"/>
        </w:rPr>
      </w:pPr>
      <w:r>
        <w:rPr>
          <w:rFonts w:cs="Times New Roman"/>
          <w:color w:val="000000"/>
        </w:rPr>
        <w:t xml:space="preserve">  Experience  </w:t>
      </w:r>
    </w:p>
    <w:p w14:paraId="65F589F5" w14:textId="77777777" w:rsidR="00C31199" w:rsidRDefault="002C022C">
      <w:pPr>
        <w:pBdr>
          <w:top w:val="nil"/>
          <w:left w:val="nil"/>
          <w:bottom w:val="nil"/>
          <w:right w:val="nil"/>
          <w:between w:val="nil"/>
        </w:pBdr>
        <w:rPr>
          <w:rFonts w:cs="Times New Roman"/>
          <w:color w:val="000000"/>
        </w:rPr>
      </w:pPr>
      <w:r>
        <w:rPr>
          <w:rFonts w:cs="Times New Roman"/>
          <w:color w:val="000000"/>
        </w:rPr>
        <w:t xml:space="preserve">                                                  </w:t>
      </w:r>
      <w:proofErr w:type="gramStart"/>
      <w:r>
        <w:rPr>
          <w:rFonts w:cs="Times New Roman"/>
          <w:color w:val="000000"/>
        </w:rPr>
        <w:t>spectrum</w:t>
      </w:r>
      <w:proofErr w:type="gramEnd"/>
    </w:p>
    <w:p w14:paraId="17BA7ADC" w14:textId="77777777" w:rsidR="00C31199" w:rsidRDefault="00C31199">
      <w:pPr>
        <w:pBdr>
          <w:top w:val="nil"/>
          <w:left w:val="nil"/>
          <w:bottom w:val="nil"/>
          <w:right w:val="nil"/>
          <w:between w:val="nil"/>
        </w:pBdr>
        <w:rPr>
          <w:rFonts w:cs="Times New Roman"/>
          <w:color w:val="000000"/>
        </w:rPr>
      </w:pPr>
    </w:p>
    <w:p w14:paraId="68081140" w14:textId="77777777" w:rsidR="00C31199" w:rsidRDefault="002C022C">
      <w:pPr>
        <w:pBdr>
          <w:top w:val="nil"/>
          <w:left w:val="nil"/>
          <w:bottom w:val="nil"/>
          <w:right w:val="nil"/>
          <w:between w:val="nil"/>
        </w:pBdr>
        <w:rPr>
          <w:rFonts w:cs="Times New Roman"/>
          <w:color w:val="000000"/>
        </w:rPr>
      </w:pPr>
      <w:r>
        <w:rPr>
          <w:rFonts w:cs="Times New Roman"/>
          <w:color w:val="000000"/>
        </w:rPr>
        <w:t xml:space="preserve">Connection with                                                               Connection with </w:t>
      </w:r>
    </w:p>
    <w:p w14:paraId="188AC175" w14:textId="77777777" w:rsidR="00C31199" w:rsidRDefault="002C022C">
      <w:pPr>
        <w:pBdr>
          <w:top w:val="nil"/>
          <w:left w:val="nil"/>
          <w:bottom w:val="nil"/>
          <w:right w:val="nil"/>
          <w:between w:val="nil"/>
        </w:pBdr>
        <w:rPr>
          <w:rFonts w:cs="Times New Roman"/>
          <w:color w:val="000000"/>
        </w:rPr>
      </w:pPr>
      <w:proofErr w:type="gramStart"/>
      <w:r>
        <w:rPr>
          <w:rFonts w:cs="Times New Roman"/>
          <w:color w:val="000000"/>
        </w:rPr>
        <w:t>the</w:t>
      </w:r>
      <w:proofErr w:type="gramEnd"/>
      <w:r>
        <w:rPr>
          <w:rFonts w:cs="Times New Roman"/>
          <w:color w:val="000000"/>
        </w:rPr>
        <w:t xml:space="preserve"> inner world of the                                                       outer world of</w:t>
      </w:r>
    </w:p>
    <w:p w14:paraId="1E2C6CFD" w14:textId="77777777" w:rsidR="00C31199" w:rsidRDefault="002C022C">
      <w:pPr>
        <w:pBdr>
          <w:top w:val="nil"/>
          <w:left w:val="nil"/>
          <w:bottom w:val="nil"/>
          <w:right w:val="nil"/>
          <w:between w:val="nil"/>
        </w:pBdr>
        <w:rPr>
          <w:rFonts w:cs="Times New Roman"/>
          <w:color w:val="000000"/>
        </w:rPr>
      </w:pPr>
      <w:r>
        <w:rPr>
          <w:rFonts w:cs="Times New Roman"/>
          <w:color w:val="000000"/>
        </w:rPr>
        <w:t xml:space="preserve"> </w:t>
      </w:r>
      <w:proofErr w:type="gramStart"/>
      <w:r>
        <w:rPr>
          <w:rFonts w:cs="Times New Roman"/>
          <w:color w:val="000000"/>
        </w:rPr>
        <w:t>individu</w:t>
      </w:r>
      <w:r>
        <w:rPr>
          <w:rFonts w:cs="Times New Roman"/>
          <w:color w:val="000000"/>
        </w:rPr>
        <w:t>al</w:t>
      </w:r>
      <w:proofErr w:type="gramEnd"/>
      <w:r>
        <w:rPr>
          <w:rFonts w:cs="Times New Roman"/>
          <w:color w:val="000000"/>
        </w:rPr>
        <w:t xml:space="preserve">                                                                        the individual. </w:t>
      </w:r>
    </w:p>
    <w:p w14:paraId="295DE454" w14:textId="77777777" w:rsidR="00C31199" w:rsidRDefault="00C31199">
      <w:pPr>
        <w:pBdr>
          <w:top w:val="nil"/>
          <w:left w:val="nil"/>
          <w:bottom w:val="nil"/>
          <w:right w:val="nil"/>
          <w:between w:val="nil"/>
        </w:pBdr>
        <w:rPr>
          <w:rFonts w:cs="Times New Roman"/>
          <w:color w:val="000000"/>
        </w:rPr>
      </w:pPr>
    </w:p>
    <w:p w14:paraId="120D29C2" w14:textId="77777777" w:rsidR="00C31199" w:rsidRDefault="00C31199">
      <w:pPr>
        <w:pBdr>
          <w:top w:val="nil"/>
          <w:left w:val="nil"/>
          <w:bottom w:val="nil"/>
          <w:right w:val="nil"/>
          <w:between w:val="nil"/>
        </w:pBdr>
        <w:rPr>
          <w:rFonts w:cs="Times New Roman"/>
          <w:color w:val="000000"/>
        </w:rPr>
      </w:pPr>
    </w:p>
    <w:p w14:paraId="1E07B6A5" w14:textId="77777777" w:rsidR="00C31199" w:rsidRDefault="00C31199">
      <w:pPr>
        <w:pBdr>
          <w:top w:val="nil"/>
          <w:left w:val="nil"/>
          <w:bottom w:val="nil"/>
          <w:right w:val="nil"/>
          <w:between w:val="nil"/>
        </w:pBdr>
        <w:rPr>
          <w:rFonts w:cs="Times New Roman"/>
          <w:color w:val="000000"/>
        </w:rPr>
      </w:pPr>
    </w:p>
    <w:p w14:paraId="28F69024" w14:textId="77777777" w:rsidR="00C31199" w:rsidRDefault="002C022C">
      <w:pPr>
        <w:pBdr>
          <w:top w:val="nil"/>
          <w:left w:val="nil"/>
          <w:bottom w:val="nil"/>
          <w:right w:val="nil"/>
          <w:between w:val="nil"/>
        </w:pBdr>
        <w:rPr>
          <w:rFonts w:cs="Times New Roman"/>
          <w:color w:val="000000"/>
        </w:rPr>
      </w:pPr>
      <w:r>
        <w:rPr>
          <w:rFonts w:cs="Times New Roman"/>
          <w:b/>
          <w:color w:val="000000"/>
        </w:rPr>
        <w:t>Componential Theory</w:t>
      </w:r>
      <w:r>
        <w:rPr>
          <w:rFonts w:cs="Times New Roman"/>
          <w:color w:val="000000"/>
        </w:rPr>
        <w:t xml:space="preserve">-its purpose is to identify mechanisms of information processing that characterizes the performance of intelligent behavior. The role of these </w:t>
      </w:r>
      <w:r>
        <w:rPr>
          <w:rFonts w:cs="Times New Roman"/>
          <w:color w:val="000000"/>
        </w:rPr>
        <w:t>mechanisms (components) is to select and decide which information is relevant for to achieve a specific goal. Thus they involve permanent decisions to make with certain content and to ignore others.</w:t>
      </w:r>
    </w:p>
    <w:p w14:paraId="16047166" w14:textId="77777777" w:rsidR="00C31199" w:rsidRDefault="00C31199">
      <w:pPr>
        <w:pBdr>
          <w:top w:val="nil"/>
          <w:left w:val="nil"/>
          <w:bottom w:val="nil"/>
          <w:right w:val="nil"/>
          <w:between w:val="nil"/>
        </w:pBdr>
        <w:ind w:left="720"/>
        <w:rPr>
          <w:rFonts w:cs="Times New Roman"/>
          <w:color w:val="000000"/>
        </w:rPr>
      </w:pPr>
    </w:p>
    <w:p w14:paraId="437F11FF" w14:textId="77777777" w:rsidR="00C31199" w:rsidRDefault="002C022C">
      <w:pPr>
        <w:pBdr>
          <w:top w:val="nil"/>
          <w:left w:val="nil"/>
          <w:bottom w:val="nil"/>
          <w:right w:val="nil"/>
          <w:between w:val="nil"/>
        </w:pBdr>
        <w:rPr>
          <w:rFonts w:cs="Times New Roman"/>
          <w:color w:val="000000"/>
        </w:rPr>
      </w:pPr>
      <w:r>
        <w:rPr>
          <w:rFonts w:cs="Times New Roman"/>
          <w:color w:val="000000"/>
        </w:rPr>
        <w:t>Metacognitive skills refers to</w:t>
      </w:r>
    </w:p>
    <w:p w14:paraId="7CE24976" w14:textId="77777777" w:rsidR="00C31199" w:rsidRDefault="002C022C">
      <w:pPr>
        <w:pBdr>
          <w:top w:val="nil"/>
          <w:left w:val="nil"/>
          <w:bottom w:val="nil"/>
          <w:right w:val="nil"/>
          <w:between w:val="nil"/>
        </w:pBdr>
        <w:rPr>
          <w:rFonts w:cs="Times New Roman"/>
          <w:color w:val="000000"/>
        </w:rPr>
      </w:pPr>
      <w:r>
        <w:rPr>
          <w:rFonts w:cs="Times New Roman"/>
          <w:color w:val="000000"/>
        </w:rPr>
        <w:t xml:space="preserve"> - Assessment about own ability/intelligence/</w:t>
      </w:r>
      <w:proofErr w:type="gramStart"/>
      <w:r>
        <w:rPr>
          <w:rFonts w:cs="Times New Roman"/>
          <w:color w:val="000000"/>
        </w:rPr>
        <w:t>cognition which</w:t>
      </w:r>
      <w:proofErr w:type="gramEnd"/>
      <w:r>
        <w:rPr>
          <w:rFonts w:cs="Times New Roman"/>
          <w:color w:val="000000"/>
        </w:rPr>
        <w:t xml:space="preserve"> expressed through</w:t>
      </w:r>
    </w:p>
    <w:p w14:paraId="10292E4E" w14:textId="77777777" w:rsidR="00C31199" w:rsidRDefault="002C022C">
      <w:pPr>
        <w:numPr>
          <w:ilvl w:val="0"/>
          <w:numId w:val="9"/>
        </w:numPr>
        <w:pBdr>
          <w:top w:val="nil"/>
          <w:left w:val="nil"/>
          <w:bottom w:val="nil"/>
          <w:right w:val="nil"/>
          <w:between w:val="nil"/>
        </w:pBdr>
      </w:pPr>
      <w:proofErr w:type="gramStart"/>
      <w:r>
        <w:rPr>
          <w:rFonts w:cs="Times New Roman"/>
          <w:color w:val="000000"/>
        </w:rPr>
        <w:t>planning</w:t>
      </w:r>
      <w:proofErr w:type="gramEnd"/>
      <w:r>
        <w:rPr>
          <w:rFonts w:cs="Times New Roman"/>
          <w:color w:val="000000"/>
        </w:rPr>
        <w:t xml:space="preserve">, </w:t>
      </w:r>
    </w:p>
    <w:p w14:paraId="16E21252" w14:textId="77777777" w:rsidR="00C31199" w:rsidRDefault="002C022C">
      <w:pPr>
        <w:numPr>
          <w:ilvl w:val="0"/>
          <w:numId w:val="9"/>
        </w:numPr>
        <w:pBdr>
          <w:top w:val="nil"/>
          <w:left w:val="nil"/>
          <w:bottom w:val="nil"/>
          <w:right w:val="nil"/>
          <w:between w:val="nil"/>
        </w:pBdr>
      </w:pPr>
      <w:proofErr w:type="gramStart"/>
      <w:r>
        <w:rPr>
          <w:rFonts w:cs="Times New Roman"/>
          <w:color w:val="000000"/>
        </w:rPr>
        <w:t>monitoring</w:t>
      </w:r>
      <w:proofErr w:type="gramEnd"/>
      <w:r>
        <w:rPr>
          <w:rFonts w:cs="Times New Roman"/>
          <w:color w:val="000000"/>
        </w:rPr>
        <w:t xml:space="preserve">, </w:t>
      </w:r>
    </w:p>
    <w:p w14:paraId="79E59F2A" w14:textId="77777777" w:rsidR="00C31199" w:rsidRDefault="002C022C">
      <w:pPr>
        <w:numPr>
          <w:ilvl w:val="0"/>
          <w:numId w:val="9"/>
        </w:numPr>
        <w:pBdr>
          <w:top w:val="nil"/>
          <w:left w:val="nil"/>
          <w:bottom w:val="nil"/>
          <w:right w:val="nil"/>
          <w:between w:val="nil"/>
        </w:pBdr>
      </w:pPr>
      <w:r>
        <w:rPr>
          <w:rFonts w:cs="Times New Roman"/>
          <w:color w:val="000000"/>
        </w:rPr>
        <w:t>Evaluation.</w:t>
      </w:r>
    </w:p>
    <w:p w14:paraId="7918041E" w14:textId="77777777" w:rsidR="00C31199" w:rsidRDefault="00C31199">
      <w:pPr>
        <w:pBdr>
          <w:top w:val="nil"/>
          <w:left w:val="nil"/>
          <w:bottom w:val="nil"/>
          <w:right w:val="nil"/>
          <w:between w:val="nil"/>
        </w:pBdr>
        <w:rPr>
          <w:rFonts w:cs="Times New Roman"/>
          <w:color w:val="000000"/>
        </w:rPr>
      </w:pPr>
    </w:p>
    <w:p w14:paraId="2962E876" w14:textId="77777777" w:rsidR="00C31199" w:rsidRDefault="002C022C">
      <w:pPr>
        <w:pBdr>
          <w:top w:val="nil"/>
          <w:left w:val="nil"/>
          <w:bottom w:val="nil"/>
          <w:right w:val="nil"/>
          <w:between w:val="nil"/>
        </w:pBdr>
        <w:rPr>
          <w:rFonts w:cs="Times New Roman"/>
          <w:color w:val="000000"/>
        </w:rPr>
      </w:pPr>
      <w:r>
        <w:rPr>
          <w:rFonts w:cs="Times New Roman"/>
          <w:b/>
          <w:color w:val="000000"/>
        </w:rPr>
        <w:t xml:space="preserve">Experience-based Theory </w:t>
      </w:r>
      <w:r>
        <w:rPr>
          <w:rFonts w:cs="Times New Roman"/>
          <w:color w:val="000000"/>
        </w:rPr>
        <w:t xml:space="preserve">– expresses the idea that intelligent behavior is strongly influenced by the </w:t>
      </w:r>
      <w:proofErr w:type="gramStart"/>
      <w:r>
        <w:rPr>
          <w:rFonts w:cs="Times New Roman"/>
          <w:color w:val="000000"/>
        </w:rPr>
        <w:t>subjects</w:t>
      </w:r>
      <w:proofErr w:type="gramEnd"/>
      <w:r>
        <w:rPr>
          <w:rFonts w:cs="Times New Roman"/>
          <w:color w:val="000000"/>
        </w:rPr>
        <w:t xml:space="preserve"> experiences. Different individ</w:t>
      </w:r>
      <w:r>
        <w:rPr>
          <w:rFonts w:cs="Times New Roman"/>
          <w:color w:val="000000"/>
        </w:rPr>
        <w:t>uals with different experiences resort to different processing in a specific task.</w:t>
      </w:r>
    </w:p>
    <w:p w14:paraId="527CD08E" w14:textId="77777777" w:rsidR="00C31199" w:rsidRDefault="00C31199">
      <w:pPr>
        <w:pBdr>
          <w:top w:val="nil"/>
          <w:left w:val="nil"/>
          <w:bottom w:val="nil"/>
          <w:right w:val="nil"/>
          <w:between w:val="nil"/>
        </w:pBdr>
        <w:rPr>
          <w:rFonts w:cs="Times New Roman"/>
          <w:color w:val="000000"/>
        </w:rPr>
      </w:pPr>
    </w:p>
    <w:p w14:paraId="1959C1B0" w14:textId="77777777" w:rsidR="00C31199" w:rsidRDefault="002C022C">
      <w:pPr>
        <w:pBdr>
          <w:top w:val="nil"/>
          <w:left w:val="nil"/>
          <w:bottom w:val="nil"/>
          <w:right w:val="nil"/>
          <w:between w:val="nil"/>
        </w:pBdr>
        <w:rPr>
          <w:rFonts w:cs="Times New Roman"/>
          <w:color w:val="000000"/>
        </w:rPr>
      </w:pPr>
      <w:proofErr w:type="gramStart"/>
      <w:r>
        <w:rPr>
          <w:rFonts w:cs="Times New Roman"/>
          <w:b/>
          <w:color w:val="000000"/>
        </w:rPr>
        <w:t xml:space="preserve">Contextual Theory </w:t>
      </w:r>
      <w:r>
        <w:rPr>
          <w:rFonts w:cs="Times New Roman"/>
          <w:color w:val="000000"/>
        </w:rPr>
        <w:t>- the relationship between intelligent behavior and contextual / the outer world of an individual.</w:t>
      </w:r>
      <w:proofErr w:type="gramEnd"/>
      <w:r>
        <w:rPr>
          <w:rFonts w:cs="Times New Roman"/>
          <w:color w:val="000000"/>
        </w:rPr>
        <w:t xml:space="preserve"> According to this theory, there are three ways of inter</w:t>
      </w:r>
      <w:r>
        <w:rPr>
          <w:rFonts w:cs="Times New Roman"/>
          <w:color w:val="000000"/>
        </w:rPr>
        <w:t xml:space="preserve">action with the environment: adaptation, shaping the environment, environmental change.  Intelligent behavior results from a balance between adaptation to the environment, shaping it and changing it. </w:t>
      </w:r>
    </w:p>
    <w:p w14:paraId="23683835" w14:textId="77777777" w:rsidR="00C31199" w:rsidRDefault="00C31199">
      <w:pPr>
        <w:pBdr>
          <w:top w:val="nil"/>
          <w:left w:val="nil"/>
          <w:bottom w:val="nil"/>
          <w:right w:val="nil"/>
          <w:between w:val="nil"/>
        </w:pBdr>
        <w:rPr>
          <w:rFonts w:cs="Times New Roman"/>
          <w:color w:val="000000"/>
        </w:rPr>
      </w:pPr>
    </w:p>
    <w:sectPr w:rsidR="00C311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Vrinda">
    <w:panose1 w:val="00000000000000000000"/>
    <w:charset w:val="01"/>
    <w:family w:val="roman"/>
    <w:notTrueType/>
    <w:pitch w:val="variable"/>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003" w:usb1="00000000" w:usb2="00000000" w:usb3="00000000" w:csb0="00000001" w:csb1="00000000"/>
  </w:font>
  <w:font w:name="Times">
    <w:altName w:val="Times Roman"/>
    <w:panose1 w:val="000000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6384A74"/>
    <w:multiLevelType w:val="multilevel"/>
    <w:tmpl w:val="04B4EE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B295420"/>
    <w:multiLevelType w:val="multilevel"/>
    <w:tmpl w:val="32D817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BEE57BB"/>
    <w:multiLevelType w:val="multilevel"/>
    <w:tmpl w:val="F08CF1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3C637A9"/>
    <w:multiLevelType w:val="multilevel"/>
    <w:tmpl w:val="074898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AFE2AAC"/>
    <w:multiLevelType w:val="multilevel"/>
    <w:tmpl w:val="8604C8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223F7E45"/>
    <w:multiLevelType w:val="multilevel"/>
    <w:tmpl w:val="D08052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40D3D03"/>
    <w:multiLevelType w:val="multilevel"/>
    <w:tmpl w:val="97F652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383F0F8B"/>
    <w:multiLevelType w:val="multilevel"/>
    <w:tmpl w:val="D706B7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43D5113D"/>
    <w:multiLevelType w:val="multilevel"/>
    <w:tmpl w:val="1B920A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66DC4D28"/>
    <w:multiLevelType w:val="multilevel"/>
    <w:tmpl w:val="806292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67BF60E3"/>
    <w:multiLevelType w:val="multilevel"/>
    <w:tmpl w:val="4AD688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703D2E66"/>
    <w:multiLevelType w:val="multilevel"/>
    <w:tmpl w:val="942CD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10"/>
  </w:num>
  <w:num w:numId="4">
    <w:abstractNumId w:val="9"/>
  </w:num>
  <w:num w:numId="5">
    <w:abstractNumId w:val="8"/>
  </w:num>
  <w:num w:numId="6">
    <w:abstractNumId w:val="7"/>
  </w:num>
  <w:num w:numId="7">
    <w:abstractNumId w:val="0"/>
  </w:num>
  <w:num w:numId="8">
    <w:abstractNumId w:val="3"/>
  </w:num>
  <w:num w:numId="9">
    <w:abstractNumId w:val="11"/>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
  <w:rsids>
    <w:rsidRoot w:val="00C31199"/>
    <w:rsid w:val="002C022C"/>
    <w:rsid w:val="00C31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40"/>
    <o:shapelayout v:ext="edit">
      <o:idmap v:ext="edit" data="1"/>
      <o:rules v:ext="edit">
        <o:r id="V:Rule1" type="connector" idref="#_x0000_s1049"/>
        <o:r id="V:Rule2" type="connector" idref="#_x0000_s1050"/>
        <o:r id="V:Rule3" type="connector" idref="#_x0000_s1051"/>
        <o:r id="V:Rule4" type="connector" idref="#_x0000_s1052"/>
        <o:r id="V:Rule5" type="connector" idref="#_x0000_s1054"/>
        <o:r id="V:Rule6" type="connector" idref="#_x0000_s1053"/>
        <o:r id="V:Rule7" type="connector" idref="#_x0000_s1055"/>
        <o:r id="V:Rule8" type="connector" idref="#_x0000_s1056"/>
        <o:r id="V:Rule9" type="connector" idref="#_x0000_s1057"/>
      </o:rules>
    </o:shapelayout>
  </w:shapeDefaults>
  <w:decimalSymbol w:val="."/>
  <w:listSeparator w:val=","/>
  <w14:docId w14:val="4B9F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76"/>
    <w:rPr>
      <w:rFonts w:cs="Vrinda"/>
      <w:lang w:bidi="bn-IN"/>
    </w:rPr>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5D7B6E"/>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7D6798"/>
    <w:pPr>
      <w:spacing w:before="100" w:beforeAutospacing="1" w:after="100" w:afterAutospacing="1"/>
      <w:outlineLvl w:val="2"/>
    </w:pPr>
    <w:rPr>
      <w:rFonts w:cs="Times New Roman"/>
      <w:b/>
      <w:bCs/>
      <w:sz w:val="27"/>
      <w:szCs w:val="27"/>
      <w:lang w:bidi="ar-SA"/>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character" w:customStyle="1" w:styleId="Heading3Char">
    <w:name w:val="Heading 3 Char"/>
    <w:basedOn w:val="DefaultParagraphFont"/>
    <w:link w:val="Heading3"/>
    <w:uiPriority w:val="9"/>
    <w:rsid w:val="007D6798"/>
    <w:rPr>
      <w:rFonts w:ascii="Times New Roman" w:eastAsia="Times New Roman" w:hAnsi="Times New Roman" w:cs="Times New Roman"/>
      <w:b/>
      <w:bCs/>
      <w:sz w:val="27"/>
      <w:szCs w:val="27"/>
    </w:rPr>
  </w:style>
  <w:style w:type="paragraph" w:styleId="NormalWeb">
    <w:name w:val="Normal (Web)"/>
    <w:basedOn w:val="Normal"/>
    <w:uiPriority w:val="99"/>
    <w:unhideWhenUsed/>
    <w:rsid w:val="007D6798"/>
    <w:pPr>
      <w:spacing w:before="100" w:beforeAutospacing="1" w:after="100" w:afterAutospacing="1"/>
    </w:pPr>
    <w:rPr>
      <w:rFonts w:cs="Times New Roman"/>
      <w:lang w:bidi="ar-SA"/>
    </w:rPr>
  </w:style>
  <w:style w:type="character" w:styleId="Strong">
    <w:name w:val="Strong"/>
    <w:basedOn w:val="DefaultParagraphFont"/>
    <w:uiPriority w:val="22"/>
    <w:qFormat/>
    <w:rsid w:val="007D6798"/>
    <w:rPr>
      <w:b/>
      <w:bCs/>
    </w:rPr>
  </w:style>
  <w:style w:type="character" w:customStyle="1" w:styleId="apple-converted-space">
    <w:name w:val="apple-converted-space"/>
    <w:basedOn w:val="DefaultParagraphFont"/>
    <w:rsid w:val="007D6798"/>
  </w:style>
  <w:style w:type="character" w:styleId="Hyperlink">
    <w:name w:val="Hyperlink"/>
    <w:basedOn w:val="DefaultParagraphFont"/>
    <w:uiPriority w:val="99"/>
    <w:semiHidden/>
    <w:unhideWhenUsed/>
    <w:rsid w:val="007D6798"/>
    <w:rPr>
      <w:color w:val="0000FF"/>
      <w:u w:val="single"/>
    </w:rPr>
  </w:style>
  <w:style w:type="character" w:styleId="Emphasis">
    <w:name w:val="Emphasis"/>
    <w:basedOn w:val="DefaultParagraphFont"/>
    <w:uiPriority w:val="20"/>
    <w:qFormat/>
    <w:rsid w:val="007D6798"/>
    <w:rPr>
      <w:i/>
      <w:iCs/>
    </w:rPr>
  </w:style>
  <w:style w:type="paragraph" w:customStyle="1" w:styleId="cb-split">
    <w:name w:val="cb-split"/>
    <w:basedOn w:val="Normal"/>
    <w:rsid w:val="007D6798"/>
    <w:pPr>
      <w:spacing w:before="100" w:beforeAutospacing="1" w:after="100" w:afterAutospacing="1"/>
    </w:pPr>
    <w:rPr>
      <w:rFonts w:cs="Times New Roman"/>
      <w:lang w:bidi="ar-SA"/>
    </w:rPr>
  </w:style>
  <w:style w:type="character" w:customStyle="1" w:styleId="Heading2Char">
    <w:name w:val="Heading 2 Char"/>
    <w:basedOn w:val="DefaultParagraphFont"/>
    <w:link w:val="Heading2"/>
    <w:uiPriority w:val="9"/>
    <w:semiHidden/>
    <w:rsid w:val="005D7B6E"/>
    <w:rPr>
      <w:rFonts w:asciiTheme="majorHAnsi" w:eastAsiaTheme="majorEastAsia" w:hAnsiTheme="majorHAnsi" w:cstheme="majorBidi"/>
      <w:b/>
      <w:bCs/>
      <w:color w:val="4F81BD" w:themeColor="accent1"/>
      <w:sz w:val="26"/>
      <w:szCs w:val="33"/>
      <w:lang w:bidi="bn-IN"/>
    </w:rPr>
  </w:style>
  <w:style w:type="paragraph" w:customStyle="1" w:styleId="para">
    <w:name w:val="para"/>
    <w:basedOn w:val="Normal"/>
    <w:rsid w:val="005D7B6E"/>
    <w:pPr>
      <w:spacing w:before="100" w:beforeAutospacing="1" w:after="100" w:afterAutospacing="1"/>
    </w:pPr>
    <w:rPr>
      <w:rFonts w:cs="Times New Roman"/>
      <w:lang w:bidi="ar-SA"/>
    </w:rPr>
  </w:style>
  <w:style w:type="character" w:customStyle="1" w:styleId="marginterm">
    <w:name w:val="margin_term"/>
    <w:basedOn w:val="DefaultParagraphFont"/>
    <w:rsid w:val="005D7B6E"/>
  </w:style>
  <w:style w:type="character" w:customStyle="1" w:styleId="informalequation">
    <w:name w:val="informalequation"/>
    <w:basedOn w:val="DefaultParagraphFont"/>
    <w:rsid w:val="005D7B6E"/>
  </w:style>
  <w:style w:type="character" w:customStyle="1" w:styleId="mw-headline">
    <w:name w:val="mw-headline"/>
    <w:basedOn w:val="DefaultParagraphFont"/>
    <w:rsid w:val="003E5FDA"/>
  </w:style>
  <w:style w:type="character" w:customStyle="1" w:styleId="mw-editsection">
    <w:name w:val="mw-editsection"/>
    <w:basedOn w:val="DefaultParagraphFont"/>
    <w:rsid w:val="003E5FDA"/>
  </w:style>
  <w:style w:type="character" w:customStyle="1" w:styleId="mw-editsection-bracket">
    <w:name w:val="mw-editsection-bracket"/>
    <w:basedOn w:val="DefaultParagraphFont"/>
    <w:rsid w:val="003E5FDA"/>
  </w:style>
  <w:style w:type="paragraph" w:customStyle="1" w:styleId="quoteb">
    <w:name w:val="quoteb"/>
    <w:basedOn w:val="Normal"/>
    <w:rsid w:val="009E75FE"/>
    <w:pPr>
      <w:spacing w:before="100" w:beforeAutospacing="1" w:after="100" w:afterAutospacing="1"/>
    </w:pPr>
    <w:rPr>
      <w:rFonts w:cs="Times New Roman"/>
      <w:lang w:bidi="ar-SA"/>
    </w:rPr>
  </w:style>
  <w:style w:type="paragraph" w:customStyle="1" w:styleId="skip">
    <w:name w:val="skip"/>
    <w:basedOn w:val="Normal"/>
    <w:rsid w:val="009E75FE"/>
    <w:pPr>
      <w:spacing w:before="100" w:beforeAutospacing="1" w:after="100" w:afterAutospacing="1"/>
    </w:pPr>
    <w:rPr>
      <w:rFonts w:cs="Times New Roman"/>
      <w:lang w:bidi="ar-SA"/>
    </w:rPr>
  </w:style>
  <w:style w:type="character" w:customStyle="1" w:styleId="toctoggle">
    <w:name w:val="toctoggle"/>
    <w:basedOn w:val="DefaultParagraphFont"/>
    <w:rsid w:val="007720FF"/>
  </w:style>
  <w:style w:type="character" w:customStyle="1" w:styleId="tocnumber">
    <w:name w:val="tocnumber"/>
    <w:basedOn w:val="DefaultParagraphFont"/>
    <w:rsid w:val="007720FF"/>
  </w:style>
  <w:style w:type="character" w:customStyle="1" w:styleId="toctext">
    <w:name w:val="toctext"/>
    <w:basedOn w:val="DefaultParagraphFont"/>
    <w:rsid w:val="007720FF"/>
  </w:style>
  <w:style w:type="paragraph" w:styleId="BalloonText">
    <w:name w:val="Balloon Text"/>
    <w:basedOn w:val="Normal"/>
    <w:link w:val="BalloonTextChar"/>
    <w:uiPriority w:val="99"/>
    <w:semiHidden/>
    <w:unhideWhenUsed/>
    <w:rsid w:val="005E7E9A"/>
    <w:rPr>
      <w:rFonts w:ascii="Tahoma" w:hAnsi="Tahoma" w:cs="Tahoma"/>
      <w:sz w:val="16"/>
      <w:szCs w:val="20"/>
    </w:rPr>
  </w:style>
  <w:style w:type="character" w:customStyle="1" w:styleId="BalloonTextChar">
    <w:name w:val="Balloon Text Char"/>
    <w:basedOn w:val="DefaultParagraphFont"/>
    <w:link w:val="BalloonText"/>
    <w:uiPriority w:val="99"/>
    <w:semiHidden/>
    <w:rsid w:val="005E7E9A"/>
    <w:rPr>
      <w:rFonts w:ascii="Tahoma" w:eastAsia="Times New Roman" w:hAnsi="Tahoma" w:cs="Tahoma"/>
      <w:sz w:val="16"/>
      <w:szCs w:val="20"/>
      <w:lang w:bidi="bn-IN"/>
    </w:rPr>
  </w:style>
  <w:style w:type="paragraph" w:styleId="NoSpacing">
    <w:name w:val="No Spacing"/>
    <w:uiPriority w:val="1"/>
    <w:qFormat/>
    <w:rsid w:val="005851D6"/>
    <w:rPr>
      <w:rFonts w:cs="Vrinda"/>
      <w:szCs w:val="30"/>
      <w:lang w:bidi="b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76"/>
    <w:rPr>
      <w:rFonts w:cs="Vrinda"/>
      <w:lang w:bidi="bn-IN"/>
    </w:rPr>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5D7B6E"/>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7D6798"/>
    <w:pPr>
      <w:spacing w:before="100" w:beforeAutospacing="1" w:after="100" w:afterAutospacing="1"/>
      <w:outlineLvl w:val="2"/>
    </w:pPr>
    <w:rPr>
      <w:rFonts w:cs="Times New Roman"/>
      <w:b/>
      <w:bCs/>
      <w:sz w:val="27"/>
      <w:szCs w:val="27"/>
      <w:lang w:bidi="ar-SA"/>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character" w:customStyle="1" w:styleId="Heading3Char">
    <w:name w:val="Heading 3 Char"/>
    <w:basedOn w:val="DefaultParagraphFont"/>
    <w:link w:val="Heading3"/>
    <w:uiPriority w:val="9"/>
    <w:rsid w:val="007D6798"/>
    <w:rPr>
      <w:rFonts w:ascii="Times New Roman" w:eastAsia="Times New Roman" w:hAnsi="Times New Roman" w:cs="Times New Roman"/>
      <w:b/>
      <w:bCs/>
      <w:sz w:val="27"/>
      <w:szCs w:val="27"/>
    </w:rPr>
  </w:style>
  <w:style w:type="paragraph" w:styleId="NormalWeb">
    <w:name w:val="Normal (Web)"/>
    <w:basedOn w:val="Normal"/>
    <w:uiPriority w:val="99"/>
    <w:unhideWhenUsed/>
    <w:rsid w:val="007D6798"/>
    <w:pPr>
      <w:spacing w:before="100" w:beforeAutospacing="1" w:after="100" w:afterAutospacing="1"/>
    </w:pPr>
    <w:rPr>
      <w:rFonts w:cs="Times New Roman"/>
      <w:lang w:bidi="ar-SA"/>
    </w:rPr>
  </w:style>
  <w:style w:type="character" w:styleId="Strong">
    <w:name w:val="Strong"/>
    <w:basedOn w:val="DefaultParagraphFont"/>
    <w:uiPriority w:val="22"/>
    <w:qFormat/>
    <w:rsid w:val="007D6798"/>
    <w:rPr>
      <w:b/>
      <w:bCs/>
    </w:rPr>
  </w:style>
  <w:style w:type="character" w:customStyle="1" w:styleId="apple-converted-space">
    <w:name w:val="apple-converted-space"/>
    <w:basedOn w:val="DefaultParagraphFont"/>
    <w:rsid w:val="007D6798"/>
  </w:style>
  <w:style w:type="character" w:styleId="Hyperlink">
    <w:name w:val="Hyperlink"/>
    <w:basedOn w:val="DefaultParagraphFont"/>
    <w:uiPriority w:val="99"/>
    <w:semiHidden/>
    <w:unhideWhenUsed/>
    <w:rsid w:val="007D6798"/>
    <w:rPr>
      <w:color w:val="0000FF"/>
      <w:u w:val="single"/>
    </w:rPr>
  </w:style>
  <w:style w:type="character" w:styleId="Emphasis">
    <w:name w:val="Emphasis"/>
    <w:basedOn w:val="DefaultParagraphFont"/>
    <w:uiPriority w:val="20"/>
    <w:qFormat/>
    <w:rsid w:val="007D6798"/>
    <w:rPr>
      <w:i/>
      <w:iCs/>
    </w:rPr>
  </w:style>
  <w:style w:type="paragraph" w:customStyle="1" w:styleId="cb-split">
    <w:name w:val="cb-split"/>
    <w:basedOn w:val="Normal"/>
    <w:rsid w:val="007D6798"/>
    <w:pPr>
      <w:spacing w:before="100" w:beforeAutospacing="1" w:after="100" w:afterAutospacing="1"/>
    </w:pPr>
    <w:rPr>
      <w:rFonts w:cs="Times New Roman"/>
      <w:lang w:bidi="ar-SA"/>
    </w:rPr>
  </w:style>
  <w:style w:type="character" w:customStyle="1" w:styleId="Heading2Char">
    <w:name w:val="Heading 2 Char"/>
    <w:basedOn w:val="DefaultParagraphFont"/>
    <w:link w:val="Heading2"/>
    <w:uiPriority w:val="9"/>
    <w:semiHidden/>
    <w:rsid w:val="005D7B6E"/>
    <w:rPr>
      <w:rFonts w:asciiTheme="majorHAnsi" w:eastAsiaTheme="majorEastAsia" w:hAnsiTheme="majorHAnsi" w:cstheme="majorBidi"/>
      <w:b/>
      <w:bCs/>
      <w:color w:val="4F81BD" w:themeColor="accent1"/>
      <w:sz w:val="26"/>
      <w:szCs w:val="33"/>
      <w:lang w:bidi="bn-IN"/>
    </w:rPr>
  </w:style>
  <w:style w:type="paragraph" w:customStyle="1" w:styleId="para">
    <w:name w:val="para"/>
    <w:basedOn w:val="Normal"/>
    <w:rsid w:val="005D7B6E"/>
    <w:pPr>
      <w:spacing w:before="100" w:beforeAutospacing="1" w:after="100" w:afterAutospacing="1"/>
    </w:pPr>
    <w:rPr>
      <w:rFonts w:cs="Times New Roman"/>
      <w:lang w:bidi="ar-SA"/>
    </w:rPr>
  </w:style>
  <w:style w:type="character" w:customStyle="1" w:styleId="marginterm">
    <w:name w:val="margin_term"/>
    <w:basedOn w:val="DefaultParagraphFont"/>
    <w:rsid w:val="005D7B6E"/>
  </w:style>
  <w:style w:type="character" w:customStyle="1" w:styleId="informalequation">
    <w:name w:val="informalequation"/>
    <w:basedOn w:val="DefaultParagraphFont"/>
    <w:rsid w:val="005D7B6E"/>
  </w:style>
  <w:style w:type="character" w:customStyle="1" w:styleId="mw-headline">
    <w:name w:val="mw-headline"/>
    <w:basedOn w:val="DefaultParagraphFont"/>
    <w:rsid w:val="003E5FDA"/>
  </w:style>
  <w:style w:type="character" w:customStyle="1" w:styleId="mw-editsection">
    <w:name w:val="mw-editsection"/>
    <w:basedOn w:val="DefaultParagraphFont"/>
    <w:rsid w:val="003E5FDA"/>
  </w:style>
  <w:style w:type="character" w:customStyle="1" w:styleId="mw-editsection-bracket">
    <w:name w:val="mw-editsection-bracket"/>
    <w:basedOn w:val="DefaultParagraphFont"/>
    <w:rsid w:val="003E5FDA"/>
  </w:style>
  <w:style w:type="paragraph" w:customStyle="1" w:styleId="quoteb">
    <w:name w:val="quoteb"/>
    <w:basedOn w:val="Normal"/>
    <w:rsid w:val="009E75FE"/>
    <w:pPr>
      <w:spacing w:before="100" w:beforeAutospacing="1" w:after="100" w:afterAutospacing="1"/>
    </w:pPr>
    <w:rPr>
      <w:rFonts w:cs="Times New Roman"/>
      <w:lang w:bidi="ar-SA"/>
    </w:rPr>
  </w:style>
  <w:style w:type="paragraph" w:customStyle="1" w:styleId="skip">
    <w:name w:val="skip"/>
    <w:basedOn w:val="Normal"/>
    <w:rsid w:val="009E75FE"/>
    <w:pPr>
      <w:spacing w:before="100" w:beforeAutospacing="1" w:after="100" w:afterAutospacing="1"/>
    </w:pPr>
    <w:rPr>
      <w:rFonts w:cs="Times New Roman"/>
      <w:lang w:bidi="ar-SA"/>
    </w:rPr>
  </w:style>
  <w:style w:type="character" w:customStyle="1" w:styleId="toctoggle">
    <w:name w:val="toctoggle"/>
    <w:basedOn w:val="DefaultParagraphFont"/>
    <w:rsid w:val="007720FF"/>
  </w:style>
  <w:style w:type="character" w:customStyle="1" w:styleId="tocnumber">
    <w:name w:val="tocnumber"/>
    <w:basedOn w:val="DefaultParagraphFont"/>
    <w:rsid w:val="007720FF"/>
  </w:style>
  <w:style w:type="character" w:customStyle="1" w:styleId="toctext">
    <w:name w:val="toctext"/>
    <w:basedOn w:val="DefaultParagraphFont"/>
    <w:rsid w:val="007720FF"/>
  </w:style>
  <w:style w:type="paragraph" w:styleId="BalloonText">
    <w:name w:val="Balloon Text"/>
    <w:basedOn w:val="Normal"/>
    <w:link w:val="BalloonTextChar"/>
    <w:uiPriority w:val="99"/>
    <w:semiHidden/>
    <w:unhideWhenUsed/>
    <w:rsid w:val="005E7E9A"/>
    <w:rPr>
      <w:rFonts w:ascii="Tahoma" w:hAnsi="Tahoma" w:cs="Tahoma"/>
      <w:sz w:val="16"/>
      <w:szCs w:val="20"/>
    </w:rPr>
  </w:style>
  <w:style w:type="character" w:customStyle="1" w:styleId="BalloonTextChar">
    <w:name w:val="Balloon Text Char"/>
    <w:basedOn w:val="DefaultParagraphFont"/>
    <w:link w:val="BalloonText"/>
    <w:uiPriority w:val="99"/>
    <w:semiHidden/>
    <w:rsid w:val="005E7E9A"/>
    <w:rPr>
      <w:rFonts w:ascii="Tahoma" w:eastAsia="Times New Roman" w:hAnsi="Tahoma" w:cs="Tahoma"/>
      <w:sz w:val="16"/>
      <w:szCs w:val="20"/>
      <w:lang w:bidi="bn-IN"/>
    </w:rPr>
  </w:style>
  <w:style w:type="paragraph" w:styleId="NoSpacing">
    <w:name w:val="No Spacing"/>
    <w:uiPriority w:val="1"/>
    <w:qFormat/>
    <w:rsid w:val="005851D6"/>
    <w:rPr>
      <w:rFonts w:cs="Vrinda"/>
      <w:szCs w:val="30"/>
      <w:lang w:bidi="b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wmf"/><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20.wmf"/><Relationship Id="rId26" Type="http://schemas.openxmlformats.org/officeDocument/2006/relationships/image" Target="media/image21.wmf"/><Relationship Id="rId27" Type="http://schemas.openxmlformats.org/officeDocument/2006/relationships/image" Target="media/image22.wmf"/><Relationship Id="rId28" Type="http://schemas.openxmlformats.org/officeDocument/2006/relationships/image" Target="media/image23.wmf"/><Relationship Id="rId29" Type="http://schemas.openxmlformats.org/officeDocument/2006/relationships/image" Target="media/image24.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Stanford%E2%80%93Binet_Intelligence_Scales" TargetMode="External"/><Relationship Id="rId31" Type="http://schemas.openxmlformats.org/officeDocument/2006/relationships/hyperlink" Target="https://en.wikipedia.org/wiki/Intellectual_disability" TargetMode="External"/><Relationship Id="rId32" Type="http://schemas.openxmlformats.org/officeDocument/2006/relationships/fontTable" Target="fontTable.xml"/><Relationship Id="rId9" Type="http://schemas.openxmlformats.org/officeDocument/2006/relationships/image" Target="media/image4.wmf"/><Relationship Id="rId6" Type="http://schemas.openxmlformats.org/officeDocument/2006/relationships/image" Target="media/image1.png"/><Relationship Id="rId7" Type="http://schemas.openxmlformats.org/officeDocument/2006/relationships/image" Target="media/image2.wmf"/><Relationship Id="rId8" Type="http://schemas.openxmlformats.org/officeDocument/2006/relationships/image" Target="media/image3.wmf"/><Relationship Id="rId33" Type="http://schemas.openxmlformats.org/officeDocument/2006/relationships/theme" Target="theme/theme1.xml"/><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3507</Words>
  <Characters>19992</Characters>
  <Application>Microsoft Macintosh Word</Application>
  <DocSecurity>0</DocSecurity>
  <Lines>166</Lines>
  <Paragraphs>46</Paragraphs>
  <ScaleCrop>false</ScaleCrop>
  <Company/>
  <LinksUpToDate>false</LinksUpToDate>
  <CharactersWithSpaces>23453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BANERJEE</dc:creator>
  <cp:lastModifiedBy>Nimish Mishra</cp:lastModifiedBy>
  <cp:revision>2</cp:revision>
  <dcterms:created xsi:type="dcterms:W3CDTF">2017-10-01T15:27:00Z</dcterms:created>
  <dcterms:modified xsi:type="dcterms:W3CDTF">2019-10-23T03:19:00Z</dcterms:modified>
</cp:coreProperties>
</file>