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India and RBCDSAI, IIT Madras Joint Summer School on DS/ML/AI for Women 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8046875" w:line="240" w:lineRule="auto"/>
        <w:ind w:left="1160.325317382812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2: Data distribution and plotting libraries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3553.666381835937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July 12,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3341.317749023437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  <w:rtl w:val="0"/>
        </w:rPr>
        <w:t xml:space="preserve">Submission URL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55859375" w:line="240" w:lineRule="auto"/>
        <w:ind w:left="1834.55932617187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Deadline: 13/07/2022, 2.30 PM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52270507812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Data Visualization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88.074426651001" w:lineRule="auto"/>
        <w:ind w:left="353.0400085449219" w:right="9.1552734375" w:hanging="6.00006103515625"/>
        <w:jc w:val="both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Tips database is the record of the tip given by customers in a restaurant for two and a half months in the early 1990s. It contains 6 columns such as total_bill, tip, sex, smoker, day, time, and size.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341796875" w:line="240" w:lineRule="auto"/>
        <w:ind w:left="352.79998779296875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dataset using: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8291015625" w:line="240" w:lineRule="auto"/>
        <w:ind w:left="357.120056152343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353.520050048828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sns.load_dataset("tips")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6806640625" w:line="240" w:lineRule="auto"/>
        <w:ind w:left="353.5200500488281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4041748046875" w:line="240" w:lineRule="auto"/>
        <w:ind w:left="713.0400085449219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Plot a scatter plot with days against the tip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708.2400512695312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Plot the data distribution for the total bill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951171875" w:line="240" w:lineRule="auto"/>
        <w:ind w:left="712.3199462890625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Plot a line plot between sex and the total bill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6806640625" w:line="288.0739116668701" w:lineRule="auto"/>
        <w:ind w:left="1073.0398559570312" w:right="16.87744140625" w:hanging="359.9998474121094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Plot scatter plots between total bill and tip, color by sex, and subplot day-wise (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sns.relplot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763916015625" w:line="240" w:lineRule="auto"/>
        <w:ind w:left="713.0400085449219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Plot a point plot between day and tip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710.3999328613281" w:right="0" w:firstLine="0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Explain your observations briefly from these plots</w:t>
      </w:r>
    </w:p>
    <w:sectPr>
      <w:pgSz w:h="15840" w:w="12240" w:orient="portrait"/>
      <w:pgMar w:bottom="6110.360107421875" w:top="701.96044921875" w:left="1817.760009765625" w:right="1401.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