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Real-Time Crypto Market Intelligence Pipeline</w:t>
      </w:r>
    </w:p>
    <w:p>
      <w:pPr>
        <w:pStyle w:val="BodyText"/>
      </w:pPr>
      <w:r>
        <w:rPr>
          <w:bCs/>
          <w:b/>
        </w:rPr>
        <w:t xml:space="preserve">Project Overview</w:t>
      </w:r>
    </w:p>
    <w:p>
      <w:pPr>
        <w:pStyle w:val="BodyText"/>
      </w:pPr>
      <w:r>
        <w:t xml:space="preserve">This project is an end-to-end data engineering pipeline that ingests</w:t>
      </w:r>
      <w:r>
        <w:t xml:space="preserve"> </w:t>
      </w:r>
      <w:r>
        <w:t xml:space="preserve">live cryptocurrency market data, processes it in real time, stores its</w:t>
      </w:r>
      <w:r>
        <w:t xml:space="preserve"> </w:t>
      </w:r>
      <w:r>
        <w:t xml:space="preserve">full history, and serves both a live view and a historical, analytical</w:t>
      </w:r>
      <w:r>
        <w:t xml:space="preserve"> </w:t>
      </w:r>
      <w:r>
        <w:t xml:space="preserve">view of the data. It was built to mirror the kind of data infrastructure</w:t>
      </w:r>
      <w:r>
        <w:t xml:space="preserve"> </w:t>
      </w:r>
      <w:r>
        <w:t xml:space="preserve">a trading platform, financial analytics product, or market intelligence</w:t>
      </w:r>
      <w:r>
        <w:t xml:space="preserve"> </w:t>
      </w:r>
      <w:r>
        <w:t xml:space="preserve">tool would run in production — not as a simplified academic exercise,</w:t>
      </w:r>
      <w:r>
        <w:t xml:space="preserve"> </w:t>
      </w:r>
      <w:r>
        <w:t xml:space="preserve">but as a system that deliberately confronts the same problems real data</w:t>
      </w:r>
      <w:r>
        <w:t xml:space="preserve"> </w:t>
      </w:r>
      <w:r>
        <w:t xml:space="preserve">engineers solve: continuous ingestion, real-time computation, historical</w:t>
      </w:r>
      <w:r>
        <w:t xml:space="preserve"> </w:t>
      </w:r>
      <w:r>
        <w:t xml:space="preserve">storage, scheduled transformation, data quality assurance, and serving.</w:t>
      </w:r>
    </w:p>
    <w:p>
      <w:pPr>
        <w:pStyle w:val="BodyText"/>
      </w:pPr>
      <w:r>
        <w:t xml:space="preserve">The guiding principle throughout the build was to never take a shortcut</w:t>
      </w:r>
      <w:r>
        <w:t xml:space="preserve"> </w:t>
      </w:r>
      <w:r>
        <w:t xml:space="preserve">that would remove the need for a real design decision. Wherever a</w:t>
      </w:r>
      <w:r>
        <w:t xml:space="preserve"> </w:t>
      </w:r>
      <w:r>
        <w:t xml:space="preserve">simpler alternative existed, it was used only if it didn't compromise</w:t>
      </w:r>
      <w:r>
        <w:t xml:space="preserve"> </w:t>
      </w:r>
      <w:r>
        <w:t xml:space="preserve">the integrity of the underlying data engineering problem — and every</w:t>
      </w:r>
      <w:r>
        <w:t xml:space="preserve"> </w:t>
      </w:r>
      <w:r>
        <w:t xml:space="preserve">simplification made is documented and justified below, rather than</w:t>
      </w:r>
      <w:r>
        <w:t xml:space="preserve"> </w:t>
      </w:r>
      <w:r>
        <w:t xml:space="preserve">hidden.</w:t>
      </w:r>
    </w:p>
    <w:p>
      <w:pPr>
        <w:pStyle w:val="BodyText"/>
      </w:pPr>
      <w:r>
        <w:rPr>
          <w:bCs/>
          <w:b/>
        </w:rPr>
        <w:t xml:space="preserve">Problem Statement</w:t>
      </w:r>
    </w:p>
    <w:p>
      <w:pPr>
        <w:pStyle w:val="BodyText"/>
      </w:pPr>
      <w:r>
        <w:t xml:space="preserve">A company operating in the crypto space — a trading platform, an</w:t>
      </w:r>
      <w:r>
        <w:t xml:space="preserve"> </w:t>
      </w:r>
      <w:r>
        <w:t xml:space="preserve">analytics dashboard provider, or an internal treasury/research team —</w:t>
      </w:r>
      <w:r>
        <w:t xml:space="preserve"> </w:t>
      </w:r>
      <w:r>
        <w:t xml:space="preserve">needs to answer two different kinds of questions about the market, on</w:t>
      </w:r>
      <w:r>
        <w:t xml:space="preserve"> </w:t>
      </w:r>
      <w:r>
        <w:t xml:space="preserve">two different time horizons: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Immediate questions</w:t>
      </w:r>
      <w:r>
        <w:t xml:space="preserve">: "What is Bitcoin's price right now?"</w:t>
      </w:r>
      <w:r>
        <w:t xml:space="preserve"> </w:t>
      </w:r>
      <w:r>
        <w:t xml:space="preserve">"How volatile has Ethereum been in the last few minutes?" "Which</w:t>
      </w:r>
      <w:r>
        <w:t xml:space="preserve"> </w:t>
      </w:r>
      <w:r>
        <w:t xml:space="preserve">coin is moving the most, right now?"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Historical questions</w:t>
      </w:r>
      <w:r>
        <w:t xml:space="preserve">: "What was yesterday's daily price range</w:t>
      </w:r>
      <w:r>
        <w:t xml:space="preserve"> </w:t>
      </w:r>
      <w:r>
        <w:t xml:space="preserve">for Solana?" "How has Dogecoin trended over the past month?"</w:t>
      </w:r>
      <w:r>
        <w:t xml:space="preserve"> </w:t>
      </w:r>
      <w:r>
        <w:t xml:space="preserve">"What was total trading volume last Tuesday?"</w:t>
      </w:r>
    </w:p>
    <w:p>
      <w:pPr>
        <w:pStyle w:val="FirstParagraph"/>
      </w:pPr>
      <w:r>
        <w:t xml:space="preserve">These two categories of questions have fundamentally different technical</w:t>
      </w:r>
      <w:r>
        <w:t xml:space="preserve"> </w:t>
      </w:r>
      <w:r>
        <w:t xml:space="preserve">requirements. Immediate questions need low-latency, continuously</w:t>
      </w:r>
      <w:r>
        <w:t xml:space="preserve"> </w:t>
      </w:r>
      <w:r>
        <w:t xml:space="preserve">updating computation. Historical questions need durable storage, careful</w:t>
      </w:r>
      <w:r>
        <w:t xml:space="preserve"> </w:t>
      </w:r>
      <w:r>
        <w:t xml:space="preserve">data modeling, and can tolerate being updated on a daily schedule rather</w:t>
      </w:r>
      <w:r>
        <w:t xml:space="preserve"> </w:t>
      </w:r>
      <w:r>
        <w:t xml:space="preserve">than instantly. A system that only solved one of these problems would be</w:t>
      </w:r>
      <w:r>
        <w:t xml:space="preserve"> </w:t>
      </w:r>
      <w:r>
        <w:t xml:space="preserve">incomplete — this project was deliberately scoped to solve both, using</w:t>
      </w:r>
      <w:r>
        <w:t xml:space="preserve"> </w:t>
      </w:r>
      <w:r>
        <w:t xml:space="preserve">the appropriate tool for each.</w:t>
      </w:r>
    </w:p>
    <w:p>
      <w:pPr>
        <w:pStyle w:val="BodyText"/>
      </w:pPr>
      <w:r>
        <w:rPr>
          <w:bCs/>
          <w:b/>
        </w:rPr>
        <w:t xml:space="preserve">Architecture at a Glance</w:t>
      </w:r>
    </w:p>
    <w:p>
      <w:pPr>
        <w:pStyle w:val="BodyText"/>
      </w:pPr>
      <w:r>
        <w:t xml:space="preserve">The system is built from two parallel pipelines that share a common data</w:t>
      </w:r>
      <w:r>
        <w:t xml:space="preserve"> </w:t>
      </w:r>
      <w:r>
        <w:t xml:space="preserve">source and a common destination database, but which operate on entirely</w:t>
      </w:r>
      <w:r>
        <w:t xml:space="preserve"> </w:t>
      </w:r>
      <w:r>
        <w:t xml:space="preserve">different timescales and use entirely different technology for their</w:t>
      </w:r>
      <w:r>
        <w:t xml:space="preserve"> </w:t>
      </w:r>
      <w:r>
        <w:t xml:space="preserve">respective jobs: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fast pipeline</w:t>
      </w:r>
      <w:r>
        <w:t xml:space="preserve"> </w:t>
      </w:r>
      <w:r>
        <w:t xml:space="preserve">(seconds-to-minutes latency): live market data</w:t>
      </w:r>
      <w:r>
        <w:t xml:space="preserve"> </w:t>
      </w:r>
      <w:r>
        <w:t xml:space="preserve">is ingested continuously, streamed through a message queue, and</w:t>
      </w:r>
      <w:r>
        <w:t xml:space="preserve"> </w:t>
      </w:r>
      <w:r>
        <w:t xml:space="preserve">processed in real time to produce rolling metrics that feed a live</w:t>
      </w:r>
      <w:r>
        <w:t xml:space="preserve"> </w:t>
      </w:r>
      <w:r>
        <w:t xml:space="preserve">view.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slow pipeline</w:t>
      </w:r>
      <w:r>
        <w:t xml:space="preserve"> </w:t>
      </w:r>
      <w:r>
        <w:t xml:space="preserve">(daily latency): the same raw data is also</w:t>
      </w:r>
      <w:r>
        <w:t xml:space="preserve"> </w:t>
      </w:r>
      <w:r>
        <w:t xml:space="preserve">durably archived, and once a day, a scheduled job transforms the</w:t>
      </w:r>
      <w:r>
        <w:t xml:space="preserve"> </w:t>
      </w:r>
      <w:r>
        <w:t xml:space="preserve">accumulated history into clean, analysis-ready tables.</w:t>
      </w:r>
    </w:p>
    <w:p>
      <w:pPr>
        <w:pStyle w:val="FirstParagraph"/>
      </w:pPr>
      <w:r>
        <w:t xml:space="preserve">This split — often called a speed layer and a batch layer working over</w:t>
      </w:r>
      <w:r>
        <w:t xml:space="preserve"> </w:t>
      </w:r>
      <w:r>
        <w:t xml:space="preserve">the same source data — is a deliberate, industry-recognized</w:t>
      </w:r>
      <w:r>
        <w:t xml:space="preserve"> </w:t>
      </w:r>
      <w:r>
        <w:t xml:space="preserve">architectural pattern (sometimes referred to as a Lambda architecture),</w:t>
      </w:r>
      <w:r>
        <w:t xml:space="preserve"> </w:t>
      </w:r>
      <w:r>
        <w:t xml:space="preserve">not an accidental byproduct of using multiple tools. It exists because</w:t>
      </w:r>
      <w:r>
        <w:t xml:space="preserve"> </w:t>
      </w:r>
      <w:r>
        <w:t xml:space="preserve">no single processing paradigm handles both "give me an answer in</w:t>
      </w:r>
      <w:r>
        <w:t xml:space="preserve"> </w:t>
      </w:r>
      <w:r>
        <w:t xml:space="preserve">seconds" and "give me a trustworthy, fully reconciled historical</w:t>
      </w:r>
      <w:r>
        <w:t xml:space="preserve"> </w:t>
      </w:r>
      <w:r>
        <w:t xml:space="preserve">record" equally well.</w:t>
      </w:r>
    </w:p>
    <w:p>
      <w:pPr>
        <w:pStyle w:val="BodyText"/>
      </w:pPr>
      <w:r>
        <w:rPr>
          <w:bCs/>
          <w:b/>
        </w:rPr>
        <w:t xml:space="preserve">Component-by-Component: What Was Done, How, and Why</w:t>
      </w:r>
    </w:p>
    <w:p>
      <w:pPr>
        <w:pStyle w:val="BodyText"/>
      </w:pPr>
      <w:r>
        <w:rPr>
          <w:bCs/>
          <w:b/>
        </w:rPr>
        <w:t xml:space="preserve">1. Data Ingestion — Live Market Data Source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A continuously running process polls a real</w:t>
      </w:r>
      <w:r>
        <w:t xml:space="preserve"> </w:t>
      </w:r>
      <w:r>
        <w:t xml:space="preserve">cryptocurrency exchange's public market data API every ten seconds and</w:t>
      </w:r>
      <w:r>
        <w:t xml:space="preserve"> </w:t>
      </w:r>
      <w:r>
        <w:t xml:space="preserve">publishes each price observation as an event.</w:t>
      </w:r>
    </w:p>
    <w:p>
      <w:pPr>
        <w:pStyle w:val="BodyText"/>
      </w:pPr>
      <w:r>
        <w:rPr>
          <w:bCs/>
          <w:b/>
        </w:rPr>
        <w:t xml:space="preserve">How</w:t>
      </w:r>
      <w:r>
        <w:t xml:space="preserve">: The initial implementation used CoinGecko's free public API,</w:t>
      </w:r>
      <w:r>
        <w:t xml:space="preserve"> </w:t>
      </w:r>
      <w:r>
        <w:t xml:space="preserve">which aggregates prices across many exchanges. This was later replaced</w:t>
      </w:r>
      <w:r>
        <w:t xml:space="preserve"> </w:t>
      </w:r>
      <w:r>
        <w:t xml:space="preserve">with Binance's public market data API, which returns live,</w:t>
      </w:r>
      <w:r>
        <w:t xml:space="preserve"> </w:t>
      </w:r>
      <w:r>
        <w:t xml:space="preserve">exchange-native trading data.</w:t>
      </w:r>
    </w:p>
    <w:p>
      <w:pPr>
        <w:pStyle w:val="BodyText"/>
      </w:pPr>
      <w:r>
        <w:rPr>
          <w:bCs/>
          <w:b/>
        </w:rPr>
        <w:t xml:space="preserve">Why the switch was made — a comparative decision, not a default</w:t>
      </w:r>
      <w:r>
        <w:rPr>
          <w:bCs/>
          <w:b/>
        </w:rPr>
        <w:t xml:space="preserve"> </w:t>
      </w:r>
      <w:r>
        <w:rPr>
          <w:bCs/>
          <w:b/>
        </w:rPr>
        <w:t xml:space="preserve">choice</w:t>
      </w:r>
      <w:r>
        <w:t xml:space="preserve">: This is one of the most important design decisions in the</w:t>
      </w:r>
      <w:r>
        <w:t xml:space="preserve"> </w:t>
      </w:r>
      <w:r>
        <w:t xml:space="preserve">project, and it was made empirically rather than assumed upfront.</w:t>
      </w:r>
      <w:r>
        <w:t xml:space="preserve"> </w:t>
      </w:r>
      <w:r>
        <w:t xml:space="preserve">CoinGecko's free tier does not refresh its underlying price data on</w:t>
      </w:r>
      <w:r>
        <w:t xml:space="preserve"> </w:t>
      </w:r>
      <w:r>
        <w:t xml:space="preserve">every API call — its cache updates on an internal schedule, meaning</w:t>
      </w:r>
      <w:r>
        <w:t xml:space="preserve"> </w:t>
      </w:r>
      <w:r>
        <w:t xml:space="preserve">consecutive polls often returned an identical price. This was only</w:t>
      </w:r>
      <w:r>
        <w:t xml:space="preserve"> </w:t>
      </w:r>
      <w:r>
        <w:t xml:space="preserve">discovered once the downstream volatility calculation was observed</w:t>
      </w:r>
      <w:r>
        <w:t xml:space="preserve"> </w:t>
      </w:r>
      <w:r>
        <w:t xml:space="preserve">returning zero for extended stretches. Rather than treating this as an</w:t>
      </w:r>
      <w:r>
        <w:t xml:space="preserve"> </w:t>
      </w:r>
      <w:r>
        <w:t xml:space="preserve">acceptable quirk, it was diagnosed to its root cause (an external API's</w:t>
      </w:r>
      <w:r>
        <w:t xml:space="preserve"> </w:t>
      </w:r>
      <w:r>
        <w:t xml:space="preserve">refresh behavior, not a bug in the pipeline) and resolved by switching</w:t>
      </w:r>
      <w:r>
        <w:t xml:space="preserve"> </w:t>
      </w:r>
      <w:r>
        <w:t xml:space="preserve">to Binance, whose ticker data reflects genuinely live trading activity</w:t>
      </w:r>
      <w:r>
        <w:t xml:space="preserve"> </w:t>
      </w:r>
      <w:r>
        <w:t xml:space="preserve">and updates meaningfully between ten-second polls. Binance's public</w:t>
      </w:r>
      <w:r>
        <w:t xml:space="preserve"> </w:t>
      </w:r>
      <w:r>
        <w:t xml:space="preserve">market data endpoints require no authentication and impose no meaningful</w:t>
      </w:r>
      <w:r>
        <w:t xml:space="preserve"> </w:t>
      </w:r>
      <w:r>
        <w:t xml:space="preserve">rate-limit constraint for this project's polling frequency, making the</w:t>
      </w:r>
      <w:r>
        <w:t xml:space="preserve"> </w:t>
      </w:r>
      <w:r>
        <w:t xml:space="preserve">switch free of any new operational cost.</w:t>
      </w:r>
    </w:p>
    <w:p>
      <w:pPr>
        <w:pStyle w:val="BodyText"/>
      </w:pPr>
      <w:r>
        <w:t xml:space="preserve">This decision demonstrates a core data engineering discipline: not</w:t>
      </w:r>
      <w:r>
        <w:t xml:space="preserve"> </w:t>
      </w:r>
      <w:r>
        <w:t xml:space="preserve">simply building something that runs without erroring, but observing the</w:t>
      </w:r>
      <w:r>
        <w:t xml:space="preserve"> </w:t>
      </w:r>
      <w:r>
        <w:t xml:space="preserve">actual behavior of the data flowing through the system and questioning</w:t>
      </w:r>
      <w:r>
        <w:t xml:space="preserve"> </w:t>
      </w:r>
      <w:r>
        <w:t xml:space="preserve">whether it reflects reality.</w:t>
      </w:r>
    </w:p>
    <w:p>
      <w:pPr>
        <w:pStyle w:val="BodyText"/>
      </w:pPr>
      <w:r>
        <w:rPr>
          <w:bCs/>
          <w:b/>
        </w:rPr>
        <w:t xml:space="preserve">Why polling, not a push-based feed</w:t>
      </w:r>
      <w:r>
        <w:t xml:space="preserve">: A true continuous push feed</w:t>
      </w:r>
      <w:r>
        <w:t xml:space="preserve"> </w:t>
      </w:r>
      <w:r>
        <w:t xml:space="preserve">(such as a websocket) would reduce latency further, but polling every</w:t>
      </w:r>
      <w:r>
        <w:t xml:space="preserve"> </w:t>
      </w:r>
      <w:r>
        <w:t xml:space="preserve">ten seconds was judged sufficient for the granularity this project</w:t>
      </w:r>
      <w:r>
        <w:t xml:space="preserve"> </w:t>
      </w:r>
      <w:r>
        <w:t xml:space="preserve">needed, and it kept the ingestion layer simple and easy to reason about.</w:t>
      </w:r>
      <w:r>
        <w:t xml:space="preserve"> </w:t>
      </w:r>
      <w:r>
        <w:t xml:space="preserve">This tradeoff is explicitly acknowledged rather than presented as the</w:t>
      </w:r>
      <w:r>
        <w:t xml:space="preserve"> </w:t>
      </w:r>
      <w:r>
        <w:t xml:space="preserve">only possible approach — a production system with stricter latency</w:t>
      </w:r>
      <w:r>
        <w:t xml:space="preserve"> </w:t>
      </w:r>
      <w:r>
        <w:t xml:space="preserve">requirements would likely move to a websocket-based feed.</w:t>
      </w:r>
    </w:p>
    <w:p>
      <w:pPr>
        <w:pStyle w:val="BodyText"/>
      </w:pPr>
      <w:r>
        <w:rPr>
          <w:bCs/>
          <w:b/>
        </w:rPr>
        <w:t xml:space="preserve">2. Message Queue — Apache Kafka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Every ingested price event is published to a Kafka</w:t>
      </w:r>
      <w:r>
        <w:t xml:space="preserve"> </w:t>
      </w:r>
      <w:r>
        <w:t xml:space="preserve">topic before anything else happens to it.</w:t>
      </w:r>
    </w:p>
    <w:p>
      <w:pPr>
        <w:pStyle w:val="BodyText"/>
      </w:pPr>
      <w:r>
        <w:rPr>
          <w:bCs/>
          <w:b/>
        </w:rPr>
        <w:t xml:space="preserve">Why Kafka specifically, rather than having the ingestion process write</w:t>
      </w:r>
      <w:r>
        <w:rPr>
          <w:bCs/>
          <w:b/>
        </w:rPr>
        <w:t xml:space="preserve"> </w:t>
      </w:r>
      <w:r>
        <w:rPr>
          <w:bCs/>
          <w:b/>
        </w:rPr>
        <w:t xml:space="preserve">directly to a database</w:t>
      </w:r>
      <w:r>
        <w:t xml:space="preserve">: This is a foundational architectural choice,</w:t>
      </w:r>
      <w:r>
        <w:t xml:space="preserve"> </w:t>
      </w:r>
      <w:r>
        <w:t xml:space="preserve">and the reasoning matters more than the mechanics. Writing ingested data</w:t>
      </w:r>
      <w:r>
        <w:t xml:space="preserve"> </w:t>
      </w:r>
      <w:r>
        <w:t xml:space="preserve">directly into a database creates tight coupling — if the database is</w:t>
      </w:r>
      <w:r>
        <w:t xml:space="preserve"> </w:t>
      </w:r>
      <w:r>
        <w:t xml:space="preserve">slow, down, or being migrated, ingestion either blocks or loses data.</w:t>
      </w:r>
      <w:r>
        <w:t xml:space="preserve"> </w:t>
      </w:r>
      <w:r>
        <w:t xml:space="preserve">Kafka decouples the producer of data from its consumers entirely. The</w:t>
      </w:r>
      <w:r>
        <w:t xml:space="preserve"> </w:t>
      </w:r>
      <w:r>
        <w:t xml:space="preserve">ingestion process's only responsibility is to publish events reliably;</w:t>
      </w:r>
      <w:r>
        <w:t xml:space="preserve"> </w:t>
      </w:r>
      <w:r>
        <w:t xml:space="preserve">it has no knowledge of, or dependency on, what happens to that data</w:t>
      </w:r>
      <w:r>
        <w:t xml:space="preserve"> </w:t>
      </w:r>
      <w:r>
        <w:t xml:space="preserve">afterward. Two entirely independent processes — the real-time</w:t>
      </w:r>
      <w:r>
        <w:t xml:space="preserve"> </w:t>
      </w:r>
      <w:r>
        <w:t xml:space="preserve">processing layer and the historical archival layer — can each read the</w:t>
      </w:r>
      <w:r>
        <w:t xml:space="preserve"> </w:t>
      </w:r>
      <w:r>
        <w:t xml:space="preserve">same stream of events at their own pace, without competing with each</w:t>
      </w:r>
      <w:r>
        <w:t xml:space="preserve"> </w:t>
      </w:r>
      <w:r>
        <w:t xml:space="preserve">other or with the producer.</w:t>
      </w:r>
    </w:p>
    <w:p>
      <w:pPr>
        <w:pStyle w:val="BodyText"/>
      </w:pPr>
      <w:r>
        <w:t xml:space="preserve">Kafka's durability guarantee is equally important: if a downstream</w:t>
      </w:r>
      <w:r>
        <w:t xml:space="preserve"> </w:t>
      </w:r>
      <w:r>
        <w:t xml:space="preserve">consumer crashes or is temporarily offline, no data is lost — it</w:t>
      </w:r>
      <w:r>
        <w:t xml:space="preserve"> </w:t>
      </w:r>
      <w:r>
        <w:t xml:space="preserve">remains in the queue until that consumer resumes and catches up. This</w:t>
      </w:r>
      <w:r>
        <w:t xml:space="preserve"> </w:t>
      </w:r>
      <w:r>
        <w:t xml:space="preserve">property was directly relied upon and tested during the build, by</w:t>
      </w:r>
      <w:r>
        <w:t xml:space="preserve"> </w:t>
      </w:r>
      <w:r>
        <w:t xml:space="preserve">deliberately stopping and restarting the historical-archival consumer</w:t>
      </w:r>
      <w:r>
        <w:t xml:space="preserve"> </w:t>
      </w:r>
      <w:r>
        <w:t xml:space="preserve">and confirming no data gaps resulted.</w:t>
      </w:r>
    </w:p>
    <w:p>
      <w:pPr>
        <w:pStyle w:val="BodyText"/>
      </w:pPr>
      <w:r>
        <w:rPr>
          <w:bCs/>
          <w:b/>
        </w:rPr>
        <w:t xml:space="preserve">Partitioning decision</w:t>
      </w:r>
      <w:r>
        <w:t xml:space="preserve">: The topic was created with multiple</w:t>
      </w:r>
      <w:r>
        <w:t xml:space="preserve"> </w:t>
      </w:r>
      <w:r>
        <w:t xml:space="preserve">partitions, a deliberate choice to reflect real-world scalability</w:t>
      </w:r>
      <w:r>
        <w:t xml:space="preserve"> </w:t>
      </w:r>
      <w:r>
        <w:t xml:space="preserve">practice even though a single partition would have technically sufficed</w:t>
      </w:r>
      <w:r>
        <w:t xml:space="preserve"> </w:t>
      </w:r>
      <w:r>
        <w:t xml:space="preserve">at this data volume. Partitions are Kafka's unit of parallelism —</w:t>
      </w:r>
      <w:r>
        <w:t xml:space="preserve"> </w:t>
      </w:r>
      <w:r>
        <w:t xml:space="preserve">using multiple partitions demonstrates an understanding that a</w:t>
      </w:r>
      <w:r>
        <w:t xml:space="preserve"> </w:t>
      </w:r>
      <w:r>
        <w:t xml:space="preserve">production Kafka topic is designed for horizontal scaling of consumers,</w:t>
      </w:r>
      <w:r>
        <w:t xml:space="preserve"> </w:t>
      </w:r>
      <w:r>
        <w:t xml:space="preserve">not just correctness at small scale.</w:t>
      </w:r>
    </w:p>
    <w:p>
      <w:pPr>
        <w:pStyle w:val="BodyText"/>
      </w:pPr>
      <w:r>
        <w:rPr>
          <w:bCs/>
          <w:b/>
        </w:rPr>
        <w:t xml:space="preserve">3. Real-Time Processing — Apache Spark Structured Streaming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A continuously running Spark job reads directly from</w:t>
      </w:r>
      <w:r>
        <w:t xml:space="preserve"> </w:t>
      </w:r>
      <w:r>
        <w:t xml:space="preserve">the Kafka topic and computes two rolling metrics per asset, recalculated</w:t>
      </w:r>
      <w:r>
        <w:t xml:space="preserve"> </w:t>
      </w:r>
      <w:r>
        <w:t xml:space="preserve">every minute over a five-minute sliding window: the average price, and</w:t>
      </w:r>
      <w:r>
        <w:t xml:space="preserve"> </w:t>
      </w:r>
      <w:r>
        <w:t xml:space="preserve">the price volatility (statistical standard deviation).</w:t>
      </w:r>
    </w:p>
    <w:p>
      <w:pPr>
        <w:pStyle w:val="BodyText"/>
      </w:pPr>
      <w:r>
        <w:rPr>
          <w:bCs/>
          <w:b/>
        </w:rPr>
        <w:t xml:space="preserve">Why Spark, rather than writing a simpler custom script to compute</w:t>
      </w:r>
      <w:r>
        <w:rPr>
          <w:bCs/>
          <w:b/>
        </w:rPr>
        <w:t xml:space="preserve"> </w:t>
      </w:r>
      <w:r>
        <w:rPr>
          <w:bCs/>
          <w:b/>
        </w:rPr>
        <w:t xml:space="preserve">these metrics</w:t>
      </w:r>
      <w:r>
        <w:t xml:space="preserve">: Spark Structured Streaming was chosen because it solves</w:t>
      </w:r>
      <w:r>
        <w:t xml:space="preserve"> </w:t>
      </w:r>
      <w:r>
        <w:t xml:space="preserve">a class of problems that a hand-rolled script would either ignore or</w:t>
      </w:r>
      <w:r>
        <w:t xml:space="preserve"> </w:t>
      </w:r>
      <w:r>
        <w:t xml:space="preserve">solve poorly — specifically, correctly handling data that arrives out</w:t>
      </w:r>
      <w:r>
        <w:t xml:space="preserve"> </w:t>
      </w:r>
      <w:r>
        <w:t xml:space="preserve">of order or late, and doing so with fault tolerance and exactly-once</w:t>
      </w:r>
      <w:r>
        <w:t xml:space="preserve"> </w:t>
      </w:r>
      <w:r>
        <w:t xml:space="preserve">processing guarantees. The single most technically significant concept</w:t>
      </w:r>
      <w:r>
        <w:t xml:space="preserve"> </w:t>
      </w:r>
      <w:r>
        <w:t xml:space="preserve">applied in this component is</w:t>
      </w:r>
      <w:r>
        <w:t xml:space="preserve"> </w:t>
      </w:r>
      <w:r>
        <w:rPr>
          <w:bCs/>
          <w:b/>
        </w:rPr>
        <w:t xml:space="preserve">watermarking</w:t>
      </w:r>
      <w:r>
        <w:t xml:space="preserve">: the streaming job is</w:t>
      </w:r>
      <w:r>
        <w:t xml:space="preserve"> </w:t>
      </w:r>
      <w:r>
        <w:t xml:space="preserve">configured to tolerate events arriving up to two minutes after the</w:t>
      </w:r>
      <w:r>
        <w:t xml:space="preserve"> </w:t>
      </w:r>
      <w:r>
        <w:t xml:space="preserve">window they belong to has technically closed, before finalizing that</w:t>
      </w:r>
      <w:r>
        <w:t xml:space="preserve"> </w:t>
      </w:r>
      <w:r>
        <w:t xml:space="preserve">window's results. Without this, the system would face an unavoidable</w:t>
      </w:r>
      <w:r>
        <w:t xml:space="preserve"> </w:t>
      </w:r>
      <w:r>
        <w:t xml:space="preserve">tradeoff between two bad outcomes — either waiting indefinitely to</w:t>
      </w:r>
      <w:r>
        <w:t xml:space="preserve"> </w:t>
      </w:r>
      <w:r>
        <w:t xml:space="preserve">finalize any result (risking unbounded memory growth) or immediately</w:t>
      </w:r>
      <w:r>
        <w:t xml:space="preserve"> </w:t>
      </w:r>
      <w:r>
        <w:t xml:space="preserve">discarding any data that arrives even slightly out of order (producing</w:t>
      </w:r>
      <w:r>
        <w:t xml:space="preserve"> </w:t>
      </w:r>
      <w:r>
        <w:t xml:space="preserve">systematically incomplete or wrong metrics). This is a genuinely</w:t>
      </w:r>
      <w:r>
        <w:t xml:space="preserve"> </w:t>
      </w:r>
      <w:r>
        <w:t xml:space="preserve">production-grade concern, not a toy problem, and understanding it was</w:t>
      </w:r>
      <w:r>
        <w:t xml:space="preserve"> </w:t>
      </w:r>
      <w:r>
        <w:t xml:space="preserve">treated as a first-class part of this project rather than an</w:t>
      </w:r>
      <w:r>
        <w:t xml:space="preserve"> </w:t>
      </w:r>
      <w:r>
        <w:t xml:space="preserve">afterthought.</w:t>
      </w:r>
    </w:p>
    <w:p>
      <w:pPr>
        <w:pStyle w:val="BodyText"/>
      </w:pPr>
      <w:r>
        <w:rPr>
          <w:bCs/>
          <w:b/>
        </w:rPr>
        <w:t xml:space="preserve">Sliding versus tumbling windows</w:t>
      </w:r>
      <w:r>
        <w:t xml:space="preserve">: The rolling metrics use a sliding</w:t>
      </w:r>
      <w:r>
        <w:t xml:space="preserve"> </w:t>
      </w:r>
      <w:r>
        <w:t xml:space="preserve">window (a five-minute window, recalculated every one minute) rather than</w:t>
      </w:r>
      <w:r>
        <w:t xml:space="preserve"> </w:t>
      </w:r>
      <w:r>
        <w:t xml:space="preserve">a tumbling window (non-overlapping fixed buckets). This choice was made</w:t>
      </w:r>
      <w:r>
        <w:t xml:space="preserve"> </w:t>
      </w:r>
      <w:r>
        <w:t xml:space="preserve">because a "moving average" as commonly understood in financial</w:t>
      </w:r>
      <w:r>
        <w:t xml:space="preserve"> </w:t>
      </w:r>
      <w:r>
        <w:t xml:space="preserve">contexts implies continuous recalculation, not a series of disconnected</w:t>
      </w:r>
      <w:r>
        <w:t xml:space="preserve"> </w:t>
      </w:r>
      <w:r>
        <w:t xml:space="preserve">snapshots — a tumbling window would produce a choppier, less</w:t>
      </w:r>
      <w:r>
        <w:t xml:space="preserve"> </w:t>
      </w:r>
      <w:r>
        <w:t xml:space="preserve">representative signal.</w:t>
      </w:r>
    </w:p>
    <w:p>
      <w:pPr>
        <w:pStyle w:val="BodyText"/>
      </w:pPr>
      <w:r>
        <w:rPr>
          <w:bCs/>
          <w:b/>
        </w:rPr>
        <w:t xml:space="preserve">A real engineering obstacle encountered and resolved</w:t>
      </w:r>
      <w:r>
        <w:t xml:space="preserve">: During</w:t>
      </w:r>
      <w:r>
        <w:t xml:space="preserve"> </w:t>
      </w:r>
      <w:r>
        <w:t xml:space="preserve">implementation, a low-level runtime error (NoSuchMethodError related to</w:t>
      </w:r>
      <w:r>
        <w:t xml:space="preserve"> </w:t>
      </w:r>
      <w:r>
        <w:t xml:space="preserve">Scala method signatures) occurred when the Spark session attempted to</w:t>
      </w:r>
      <w:r>
        <w:t xml:space="preserve"> </w:t>
      </w:r>
      <w:r>
        <w:t xml:space="preserve">load its Kafka connector library. Diagnosis revealed that the Python</w:t>
      </w:r>
      <w:r>
        <w:t xml:space="preserve"> </w:t>
      </w:r>
      <w:r>
        <w:t xml:space="preserve">package manager had installed the newest available version of PySpark by</w:t>
      </w:r>
      <w:r>
        <w:t xml:space="preserve"> </w:t>
      </w:r>
      <w:r>
        <w:t xml:space="preserve">default, which did not match the specific, older version of the Kafka</w:t>
      </w:r>
      <w:r>
        <w:t xml:space="preserve"> </w:t>
      </w:r>
      <w:r>
        <w:t xml:space="preserve">connector library the code explicitly requested — a classic dependency</w:t>
      </w:r>
      <w:r>
        <w:t xml:space="preserve"> </w:t>
      </w:r>
      <w:r>
        <w:t xml:space="preserve">version mismatch. This was resolved by deliberately pinning the PySpark</w:t>
      </w:r>
      <w:r>
        <w:t xml:space="preserve"> </w:t>
      </w:r>
      <w:r>
        <w:t xml:space="preserve">installation to a specific version and aligning the connector library</w:t>
      </w:r>
      <w:r>
        <w:t xml:space="preserve"> </w:t>
      </w:r>
      <w:r>
        <w:t xml:space="preserve">version to match exactly. This incident is included here deliberately,</w:t>
      </w:r>
      <w:r>
        <w:t xml:space="preserve"> </w:t>
      </w:r>
      <w:r>
        <w:t xml:space="preserve">because correctly diagnosing and resolving dependency version conflicts</w:t>
      </w:r>
      <w:r>
        <w:t xml:space="preserve"> </w:t>
      </w:r>
      <w:r>
        <w:t xml:space="preserve">is a routine and important part of real data engineering work, not a</w:t>
      </w:r>
      <w:r>
        <w:t xml:space="preserve"> </w:t>
      </w:r>
      <w:r>
        <w:t xml:space="preserve">distraction from it.</w:t>
      </w:r>
    </w:p>
    <w:p>
      <w:pPr>
        <w:pStyle w:val="BodyText"/>
      </w:pPr>
      <w:r>
        <w:rPr>
          <w:bCs/>
          <w:b/>
        </w:rPr>
        <w:t xml:space="preserve">A second obstacle — writing structured streaming output to a</w:t>
      </w:r>
      <w:r>
        <w:rPr>
          <w:bCs/>
          <w:b/>
        </w:rPr>
        <w:t xml:space="preserve"> </w:t>
      </w:r>
      <w:r>
        <w:rPr>
          <w:bCs/>
          <w:b/>
        </w:rPr>
        <w:t xml:space="preserve">relational sink</w:t>
      </w:r>
      <w:r>
        <w:t xml:space="preserve">: Spark's windowed aggregation produces a nested</w:t>
      </w:r>
      <w:r>
        <w:t xml:space="preserve"> </w:t>
      </w:r>
      <w:r>
        <w:t xml:space="preserve">(struct) column representing the window's start and end timestamps</w:t>
      </w:r>
      <w:r>
        <w:t xml:space="preserve"> </w:t>
      </w:r>
      <w:r>
        <w:t xml:space="preserve">together as a single field. Relational databases such as Postgres have</w:t>
      </w:r>
      <w:r>
        <w:t xml:space="preserve"> </w:t>
      </w:r>
      <w:r>
        <w:t xml:space="preserve">no native concept of a nested struct column — attempting to write this</w:t>
      </w:r>
      <w:r>
        <w:t xml:space="preserve"> </w:t>
      </w:r>
      <w:r>
        <w:t xml:space="preserve">directly caused a clear, specific failure. The resolution was to</w:t>
      </w:r>
      <w:r>
        <w:t xml:space="preserve"> </w:t>
      </w:r>
      <w:r>
        <w:t xml:space="preserve">explicitly flatten this struct into two separate scalar timestamp</w:t>
      </w:r>
      <w:r>
        <w:t xml:space="preserve"> </w:t>
      </w:r>
      <w:r>
        <w:t xml:space="preserve">columns before writing. This is a well-known friction point wherever</w:t>
      </w:r>
      <w:r>
        <w:t xml:space="preserve"> </w:t>
      </w:r>
      <w:r>
        <w:t xml:space="preserve">Spark's in-memory data structures meet a relational sink, and</w:t>
      </w:r>
      <w:r>
        <w:t xml:space="preserve"> </w:t>
      </w:r>
      <w:r>
        <w:t xml:space="preserve">encountering it directly (rather than avoiding it by design) provided a</w:t>
      </w:r>
      <w:r>
        <w:t xml:space="preserve"> </w:t>
      </w:r>
      <w:r>
        <w:t xml:space="preserve">concrete, defensible understanding of exactly why this step is</w:t>
      </w:r>
      <w:r>
        <w:t xml:space="preserve"> </w:t>
      </w:r>
      <w:r>
        <w:t xml:space="preserve">necessary.</w:t>
      </w:r>
    </w:p>
    <w:p>
      <w:pPr>
        <w:pStyle w:val="BodyText"/>
      </w:pPr>
      <w:r>
        <w:rPr>
          <w:bCs/>
          <w:b/>
        </w:rPr>
        <w:t xml:space="preserve">4. Historical Storage — MinIO (S3-Compatible Object Storage) and</w:t>
      </w:r>
      <w:r>
        <w:rPr>
          <w:bCs/>
          <w:b/>
        </w:rPr>
        <w:t xml:space="preserve"> </w:t>
      </w:r>
      <w:r>
        <w:rPr>
          <w:bCs/>
          <w:b/>
        </w:rPr>
        <w:t xml:space="preserve">Parquet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Independently of the real-time metrics path, every</w:t>
      </w:r>
      <w:r>
        <w:t xml:space="preserve"> </w:t>
      </w:r>
      <w:r>
        <w:t xml:space="preserve">raw event is also durably archived as Parquet files in an S3-compatible</w:t>
      </w:r>
      <w:r>
        <w:t xml:space="preserve"> </w:t>
      </w:r>
      <w:r>
        <w:t xml:space="preserve">object store, organized into folders by date.</w:t>
      </w:r>
    </w:p>
    <w:p>
      <w:pPr>
        <w:pStyle w:val="BodyText"/>
      </w:pPr>
      <w:r>
        <w:rPr>
          <w:bCs/>
          <w:b/>
        </w:rPr>
        <w:t xml:space="preserve">Why raw data is preserved at all, given that modeled tables are also</w:t>
      </w:r>
      <w:r>
        <w:rPr>
          <w:bCs/>
          <w:b/>
        </w:rPr>
        <w:t xml:space="preserve"> </w:t>
      </w:r>
      <w:r>
        <w:rPr>
          <w:bCs/>
          <w:b/>
        </w:rPr>
        <w:t xml:space="preserve">built from it</w:t>
      </w:r>
      <w:r>
        <w:t xml:space="preserve">: This is a deliberate and important design principle,</w:t>
      </w:r>
      <w:r>
        <w:t xml:space="preserve"> </w:t>
      </w:r>
      <w:r>
        <w:t xml:space="preserve">not an oversight. If the transformation logic used to build the</w:t>
      </w:r>
      <w:r>
        <w:t xml:space="preserve"> </w:t>
      </w:r>
      <w:r>
        <w:t xml:space="preserve">historical analytical tables is ever found to be flawed, or if a new</w:t>
      </w:r>
      <w:r>
        <w:t xml:space="preserve"> </w:t>
      </w:r>
      <w:r>
        <w:t xml:space="preserve">metric is needed that wasn't originally computed, having the complete,</w:t>
      </w:r>
      <w:r>
        <w:t xml:space="preserve"> </w:t>
      </w:r>
      <w:r>
        <w:t xml:space="preserve">untouched raw history means the correction or addition can be made by</w:t>
      </w:r>
      <w:r>
        <w:t xml:space="preserve"> </w:t>
      </w:r>
      <w:r>
        <w:t xml:space="preserve">reprocessing from the original source — nothing is permanently lost by</w:t>
      </w:r>
      <w:r>
        <w:t xml:space="preserve"> </w:t>
      </w:r>
      <w:r>
        <w:t xml:space="preserve">having only kept a "cleaned" version. This is standard practice in</w:t>
      </w:r>
      <w:r>
        <w:t xml:space="preserve"> </w:t>
      </w:r>
      <w:r>
        <w:t xml:space="preserve">mature data platforms and was applied here intentionally rather than</w:t>
      </w:r>
      <w:r>
        <w:t xml:space="preserve"> </w:t>
      </w:r>
      <w:r>
        <w:t xml:space="preserve">incidentally.</w:t>
      </w:r>
    </w:p>
    <w:p>
      <w:pPr>
        <w:pStyle w:val="BodyText"/>
      </w:pPr>
      <w:r>
        <w:rPr>
          <w:bCs/>
          <w:b/>
        </w:rPr>
        <w:t xml:space="preserve">Why an S3-compatible store rather than the local filesystem</w:t>
      </w:r>
      <w:r>
        <w:t xml:space="preserve">:</w:t>
      </w:r>
      <w:r>
        <w:t xml:space="preserve"> </w:t>
      </w:r>
      <w:r>
        <w:t xml:space="preserve">Building against the S3 API (even against a local, free implementation</w:t>
      </w:r>
      <w:r>
        <w:t xml:space="preserve"> </w:t>
      </w:r>
      <w:r>
        <w:t xml:space="preserve">rather than genuine cloud storage) means every line of code interacting</w:t>
      </w:r>
      <w:r>
        <w:t xml:space="preserve"> </w:t>
      </w:r>
      <w:r>
        <w:t xml:space="preserve">with storage would work unmodified against real Amazon S3, Google Cloud</w:t>
      </w:r>
      <w:r>
        <w:t xml:space="preserve"> </w:t>
      </w:r>
      <w:r>
        <w:t xml:space="preserve">Storage, or Azure Blob Storage with only a configuration change. This</w:t>
      </w:r>
      <w:r>
        <w:t xml:space="preserve"> </w:t>
      </w:r>
      <w:r>
        <w:t xml:space="preserve">was a deliberate choice to practice against an interface that transfers</w:t>
      </w:r>
      <w:r>
        <w:t xml:space="preserve"> </w:t>
      </w:r>
      <w:r>
        <w:t xml:space="preserve">directly to a real cloud environment, rather than a convenience that</w:t>
      </w:r>
      <w:r>
        <w:t xml:space="preserve"> </w:t>
      </w:r>
      <w:r>
        <w:t xml:space="preserve">would need to be substantially rewritten later.</w:t>
      </w:r>
    </w:p>
    <w:p>
      <w:pPr>
        <w:pStyle w:val="BodyText"/>
      </w:pPr>
      <w:r>
        <w:rPr>
          <w:bCs/>
          <w:b/>
        </w:rPr>
        <w:t xml:space="preserve">Why Parquet rather than JSON or CSV</w:t>
      </w:r>
      <w:r>
        <w:t xml:space="preserve">: Parquet stores data</w:t>
      </w:r>
      <w:r>
        <w:t xml:space="preserve"> </w:t>
      </w:r>
      <w:r>
        <w:t xml:space="preserve">column-by-column rather than row-by-row, and is compressed. For a query</w:t>
      </w:r>
      <w:r>
        <w:t xml:space="preserve"> </w:t>
      </w:r>
      <w:r>
        <w:t xml:space="preserve">that only needs certain fields (for example, only the price column</w:t>
      </w:r>
      <w:r>
        <w:t xml:space="preserve"> </w:t>
      </w:r>
      <w:r>
        <w:t xml:space="preserve">across a date range, ignoring everything else), a column-oriented format</w:t>
      </w:r>
      <w:r>
        <w:t xml:space="preserve"> </w:t>
      </w:r>
      <w:r>
        <w:t xml:space="preserve">allows that data to be read far more efficiently than a row-oriented</w:t>
      </w:r>
      <w:r>
        <w:t xml:space="preserve"> </w:t>
      </w:r>
      <w:r>
        <w:t xml:space="preserve">format, which would require scanning entire rows regardless of which</w:t>
      </w:r>
      <w:r>
        <w:t xml:space="preserve"> </w:t>
      </w:r>
      <w:r>
        <w:t xml:space="preserve">fields are actually needed. This matters increasingly as data volume</w:t>
      </w:r>
      <w:r>
        <w:t xml:space="preserve"> </w:t>
      </w:r>
      <w:r>
        <w:t xml:space="preserve">grows, and Parquet is the de facto standard format for data lakes for</w:t>
      </w:r>
      <w:r>
        <w:t xml:space="preserve"> </w:t>
      </w:r>
      <w:r>
        <w:t xml:space="preserve">exactly this reason.</w:t>
      </w:r>
    </w:p>
    <w:p>
      <w:pPr>
        <w:pStyle w:val="BodyText"/>
      </w:pPr>
      <w:r>
        <w:rPr>
          <w:bCs/>
          <w:b/>
        </w:rPr>
        <w:t xml:space="preserve">Why data is partitioned by date in the folder structure</w:t>
      </w:r>
      <w:r>
        <w:t xml:space="preserve">: Organizing</w:t>
      </w:r>
      <w:r>
        <w:t xml:space="preserve"> </w:t>
      </w:r>
      <w:r>
        <w:t xml:space="preserve">files into date-named folders (a convention known as Hive-style</w:t>
      </w:r>
      <w:r>
        <w:t xml:space="preserve"> </w:t>
      </w:r>
      <w:r>
        <w:t xml:space="preserve">partitioning) allows any query engine reading this data to skip scanning</w:t>
      </w:r>
      <w:r>
        <w:t xml:space="preserve"> </w:t>
      </w:r>
      <w:r>
        <w:t xml:space="preserve">irrelevant dates entirely when a query filters by date range, rather</w:t>
      </w:r>
      <w:r>
        <w:t xml:space="preserve"> </w:t>
      </w:r>
      <w:r>
        <w:t xml:space="preserve">than reading every file and filtering afterward. This is a foundational</w:t>
      </w:r>
      <w:r>
        <w:t xml:space="preserve"> </w:t>
      </w:r>
      <w:r>
        <w:t xml:space="preserve">performance pattern in data lake design.</w:t>
      </w:r>
    </w:p>
    <w:p>
      <w:pPr>
        <w:pStyle w:val="BodyText"/>
      </w:pPr>
      <w:r>
        <w:rPr>
          <w:bCs/>
          <w:b/>
        </w:rPr>
        <w:t xml:space="preserve">A design choice worth naming explicitly — batching before writing</w:t>
      </w:r>
      <w:r>
        <w:t xml:space="preserve">:</w:t>
      </w:r>
      <w:r>
        <w:t xml:space="preserve"> </w:t>
      </w:r>
      <w:r>
        <w:t xml:space="preserve">Rather than writing a separate file for every single incoming event,</w:t>
      </w:r>
      <w:r>
        <w:t xml:space="preserve"> </w:t>
      </w:r>
      <w:r>
        <w:t xml:space="preserve">events are accumulated in memory and written out in small batches.</w:t>
      </w:r>
      <w:r>
        <w:t xml:space="preserve"> </w:t>
      </w:r>
      <w:r>
        <w:t xml:space="preserve">Writing one file per event at any meaningful data volume creates what is</w:t>
      </w:r>
      <w:r>
        <w:t xml:space="preserve"> </w:t>
      </w:r>
      <w:r>
        <w:t xml:space="preserve">commonly known as the "small files problem" — an accumulation of</w:t>
      </w:r>
      <w:r>
        <w:t xml:space="preserve"> </w:t>
      </w:r>
      <w:r>
        <w:t xml:space="preserve">many tiny files that overwhelms the metadata overhead of any system</w:t>
      </w:r>
      <w:r>
        <w:t xml:space="preserve"> </w:t>
      </w:r>
      <w:r>
        <w:t xml:space="preserve">trying to read them later, degrading performance for every downstream</w:t>
      </w:r>
      <w:r>
        <w:t xml:space="preserve"> </w:t>
      </w:r>
      <w:r>
        <w:t xml:space="preserve">consumer. Batching writes, even on a small scale as demonstrated here,</w:t>
      </w:r>
      <w:r>
        <w:t xml:space="preserve"> </w:t>
      </w:r>
      <w:r>
        <w:t xml:space="preserve">reflects an awareness of this well-known anti-pattern.</w:t>
      </w:r>
    </w:p>
    <w:p>
      <w:pPr>
        <w:pStyle w:val="BodyText"/>
      </w:pPr>
      <w:r>
        <w:rPr>
          <w:bCs/>
          <w:b/>
        </w:rPr>
        <w:t xml:space="preserve">5. Orchestration — Apache Airflow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A scheduled daily workflow reads the accumulated raw</w:t>
      </w:r>
      <w:r>
        <w:t xml:space="preserve"> </w:t>
      </w:r>
      <w:r>
        <w:t xml:space="preserve">Parquet files from object storage and loads them into a staging table in</w:t>
      </w:r>
      <w:r>
        <w:t xml:space="preserve"> </w:t>
      </w:r>
      <w:r>
        <w:t xml:space="preserve">the analytical database, on a fully automated, unattended schedule.</w:t>
      </w:r>
    </w:p>
    <w:p>
      <w:pPr>
        <w:pStyle w:val="BodyText"/>
      </w:pPr>
      <w:r>
        <w:rPr>
          <w:bCs/>
          <w:b/>
        </w:rPr>
        <w:t xml:space="preserve">Why an orchestrator is needed at all, rather than simply running a</w:t>
      </w:r>
      <w:r>
        <w:rPr>
          <w:bCs/>
          <w:b/>
        </w:rPr>
        <w:t xml:space="preserve"> </w:t>
      </w:r>
      <w:r>
        <w:rPr>
          <w:bCs/>
          <w:b/>
        </w:rPr>
        <w:t xml:space="preserve">script manually or via a basic cron job</w:t>
      </w:r>
      <w:r>
        <w:t xml:space="preserve">: A scheduler alone tells you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something should run; it says nothing about</w:t>
      </w:r>
      <w:r>
        <w:t xml:space="preserve"> </w:t>
      </w:r>
      <w:r>
        <w:rPr>
          <w:iCs/>
          <w:i/>
        </w:rPr>
        <w:t xml:space="preserve">whether it</w:t>
      </w:r>
      <w:r>
        <w:rPr>
          <w:iCs/>
          <w:i/>
        </w:rPr>
        <w:t xml:space="preserve"> </w:t>
      </w:r>
      <w:r>
        <w:rPr>
          <w:iCs/>
          <w:i/>
        </w:rPr>
        <w:t xml:space="preserve">succeeded</w:t>
      </w:r>
      <w:r>
        <w:t xml:space="preserve">,</w:t>
      </w:r>
      <w:r>
        <w:t xml:space="preserve"> </w:t>
      </w:r>
      <w:r>
        <w:rPr>
          <w:iCs/>
          <w:i/>
        </w:rPr>
        <w:t xml:space="preserve">what depends on what</w:t>
      </w:r>
      <w:r>
        <w:t xml:space="preserve">, or</w:t>
      </w:r>
      <w:r>
        <w:t xml:space="preserve"> </w:t>
      </w:r>
      <w:r>
        <w:rPr>
          <w:iCs/>
          <w:i/>
        </w:rPr>
        <w:t xml:space="preserve">what should happen if it fails</w:t>
      </w:r>
      <w:r>
        <w:t xml:space="preserve">.</w:t>
      </w:r>
      <w:r>
        <w:t xml:space="preserve"> </w:t>
      </w:r>
      <w:r>
        <w:t xml:space="preserve">Airflow was chosen because it provides all of these as first-class,</w:t>
      </w:r>
      <w:r>
        <w:t xml:space="preserve"> </w:t>
      </w:r>
      <w:r>
        <w:t xml:space="preserve">observable properties of the system: automatic retries with a delay if a</w:t>
      </w:r>
      <w:r>
        <w:t xml:space="preserve"> </w:t>
      </w:r>
      <w:r>
        <w:t xml:space="preserve">step fails transiently, explicit dependency ordering between steps, and</w:t>
      </w:r>
      <w:r>
        <w:t xml:space="preserve"> </w:t>
      </w:r>
      <w:r>
        <w:t xml:space="preserve">a visual, auditable history of every run. This reflects the actual</w:t>
      </w:r>
      <w:r>
        <w:t xml:space="preserve"> </w:t>
      </w:r>
      <w:r>
        <w:t xml:space="preserve">operational reality of production data pipelines, where unattended,</w:t>
      </w:r>
      <w:r>
        <w:t xml:space="preserve"> </w:t>
      </w:r>
      <w:r>
        <w:t xml:space="preserve">reliable execution — not just correct logic — is the deliverable.</w:t>
      </w:r>
    </w:p>
    <w:p>
      <w:pPr>
        <w:pStyle w:val="BodyText"/>
      </w:pPr>
      <w:r>
        <w:rPr>
          <w:bCs/>
          <w:b/>
        </w:rPr>
        <w:t xml:space="preserve">A specific configuration decision worth explaining — disabling</w:t>
      </w:r>
      <w:r>
        <w:rPr>
          <w:bCs/>
          <w:b/>
        </w:rPr>
        <w:t xml:space="preserve"> </w:t>
      </w:r>
      <w:r>
        <w:rPr>
          <w:bCs/>
          <w:b/>
        </w:rPr>
        <w:t xml:space="preserve">catch-up runs</w:t>
      </w:r>
      <w:r>
        <w:t xml:space="preserve">: Airflow's default behavior, if a workflow's defined</w:t>
      </w:r>
      <w:r>
        <w:t xml:space="preserve"> </w:t>
      </w:r>
      <w:r>
        <w:t xml:space="preserve">start date is in the past, is to retroactively execute a run for every</w:t>
      </w:r>
      <w:r>
        <w:t xml:space="preserve"> </w:t>
      </w:r>
      <w:r>
        <w:t xml:space="preserve">day that has elapsed since that start date. This was deliberately</w:t>
      </w:r>
      <w:r>
        <w:t xml:space="preserve"> </w:t>
      </w:r>
      <w:r>
        <w:t xml:space="preserve">disabled, because for a project under active development, this default</w:t>
      </w:r>
      <w:r>
        <w:t xml:space="preserve"> </w:t>
      </w:r>
      <w:r>
        <w:t xml:space="preserve">behavior would trigger an unintended flood of backdated executions</w:t>
      </w:r>
      <w:r>
        <w:t xml:space="preserve"> </w:t>
      </w:r>
      <w:r>
        <w:t xml:space="preserve">rather than reflecting the intended "process each new day going</w:t>
      </w:r>
      <w:r>
        <w:t xml:space="preserve"> </w:t>
      </w:r>
      <w:r>
        <w:t xml:space="preserve">forward" behavior.</w:t>
      </w:r>
    </w:p>
    <w:p>
      <w:pPr>
        <w:pStyle w:val="BodyText"/>
      </w:pPr>
      <w:r>
        <w:rPr>
          <w:bCs/>
          <w:b/>
        </w:rPr>
        <w:t xml:space="preserve">A deliberate, acknowledged simplification</w:t>
      </w:r>
      <w:r>
        <w:t xml:space="preserve">: The dependencies required</w:t>
      </w:r>
      <w:r>
        <w:t xml:space="preserve"> </w:t>
      </w:r>
      <w:r>
        <w:t xml:space="preserve">by the loading script (packages for reading object storage and</w:t>
      </w:r>
      <w:r>
        <w:t xml:space="preserve"> </w:t>
      </w:r>
      <w:r>
        <w:t xml:space="preserve">interacting with the database) are installed at the start of every</w:t>
      </w:r>
      <w:r>
        <w:t xml:space="preserve"> </w:t>
      </w:r>
      <w:r>
        <w:t xml:space="preserve">single workflow run, rather than being pre-baked into a custom container</w:t>
      </w:r>
      <w:r>
        <w:t xml:space="preserve"> </w:t>
      </w:r>
      <w:r>
        <w:t xml:space="preserve">image. This was a conscious tradeoff to keep the project's operational</w:t>
      </w:r>
      <w:r>
        <w:t xml:space="preserve"> </w:t>
      </w:r>
      <w:r>
        <w:t xml:space="preserve">complexity manageable within its scope — a production deployment would</w:t>
      </w:r>
      <w:r>
        <w:t xml:space="preserve"> </w:t>
      </w:r>
      <w:r>
        <w:t xml:space="preserve">instead build a custom image with all dependencies pre-installed, since</w:t>
      </w:r>
      <w:r>
        <w:t xml:space="preserve"> </w:t>
      </w:r>
      <w:r>
        <w:t xml:space="preserve">installing packages on every run is slower and more fragile than having</w:t>
      </w:r>
      <w:r>
        <w:t xml:space="preserve"> </w:t>
      </w:r>
      <w:r>
        <w:t xml:space="preserve">them already present. This limitation is named here explicitly rather</w:t>
      </w:r>
      <w:r>
        <w:t xml:space="preserve"> </w:t>
      </w:r>
      <w:r>
        <w:t xml:space="preserve">than concealed, because recognizing a tradeoff is itself part of</w:t>
      </w:r>
      <w:r>
        <w:t xml:space="preserve"> </w:t>
      </w:r>
      <w:r>
        <w:t xml:space="preserve">demonstrating engineering judgment.</w:t>
      </w:r>
    </w:p>
    <w:p>
      <w:pPr>
        <w:pStyle w:val="BodyText"/>
      </w:pPr>
      <w:r>
        <w:rPr>
          <w:bCs/>
          <w:b/>
        </w:rPr>
        <w:t xml:space="preserve">A real, observed side effect that led to a genuine downstream design</w:t>
      </w:r>
      <w:r>
        <w:rPr>
          <w:bCs/>
          <w:b/>
        </w:rPr>
        <w:t xml:space="preserve"> </w:t>
      </w:r>
      <w:r>
        <w:rPr>
          <w:bCs/>
          <w:b/>
        </w:rPr>
        <w:t xml:space="preserve">requirement</w:t>
      </w:r>
      <w:r>
        <w:t xml:space="preserve">: Because the daily workflow reloads and re-inserts all of</w:t>
      </w:r>
      <w:r>
        <w:t xml:space="preserve"> </w:t>
      </w:r>
      <w:r>
        <w:t xml:space="preserve">the current day's raw data every time it runs — and it was run</w:t>
      </w:r>
      <w:r>
        <w:t xml:space="preserve"> </w:t>
      </w:r>
      <w:r>
        <w:t xml:space="preserve">multiple times during development and testing — the staging table</w:t>
      </w:r>
      <w:r>
        <w:t xml:space="preserve"> </w:t>
      </w:r>
      <w:r>
        <w:t xml:space="preserve">accumulated duplicate rows. Rather than treating this as a problem to</w:t>
      </w:r>
      <w:r>
        <w:t xml:space="preserve"> </w:t>
      </w:r>
      <w:r>
        <w:t xml:space="preserve">route around, it was allowed to surface naturally and was solved</w:t>
      </w:r>
      <w:r>
        <w:t xml:space="preserve"> </w:t>
      </w:r>
      <w:r>
        <w:t xml:space="preserve">properly at the correct layer of the pipeline (described in the next</w:t>
      </w:r>
      <w:r>
        <w:t xml:space="preserve"> </w:t>
      </w:r>
      <w:r>
        <w:t xml:space="preserve">section), producing a genuine, empirically-motivated data quality</w:t>
      </w:r>
      <w:r>
        <w:t xml:space="preserve"> </w:t>
      </w:r>
      <w:r>
        <w:t xml:space="preserve">requirement rather than a hypothetical one invented for demonstration</w:t>
      </w:r>
      <w:r>
        <w:t xml:space="preserve"> </w:t>
      </w:r>
      <w:r>
        <w:t xml:space="preserve">purposes.</w:t>
      </w:r>
    </w:p>
    <w:p>
      <w:pPr>
        <w:pStyle w:val="BodyText"/>
      </w:pPr>
      <w:r>
        <w:rPr>
          <w:bCs/>
          <w:b/>
        </w:rPr>
        <w:t xml:space="preserve">6. Data Transformation and Modeling — dbt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On top of the raw staging data, a layered set of SQL</w:t>
      </w:r>
      <w:r>
        <w:t xml:space="preserve"> </w:t>
      </w:r>
      <w:r>
        <w:t xml:space="preserve">transformations produces a deduplicated staging view, a dimension table</w:t>
      </w:r>
      <w:r>
        <w:t xml:space="preserve"> </w:t>
      </w:r>
      <w:r>
        <w:t xml:space="preserve">describing each tracked asset, a fact table of individual cleaned price</w:t>
      </w:r>
      <w:r>
        <w:t xml:space="preserve"> </w:t>
      </w:r>
      <w:r>
        <w:t xml:space="preserve">observations, and a daily summary table of open, high, low, and close</w:t>
      </w:r>
      <w:r>
        <w:t xml:space="preserve"> </w:t>
      </w:r>
      <w:r>
        <w:t xml:space="preserve">prices per asset per day — accompanied by an automated suite of data</w:t>
      </w:r>
      <w:r>
        <w:t xml:space="preserve"> </w:t>
      </w:r>
      <w:r>
        <w:t xml:space="preserve">quality tests.</w:t>
      </w:r>
    </w:p>
    <w:p>
      <w:pPr>
        <w:pStyle w:val="BodyText"/>
      </w:pPr>
      <w:r>
        <w:rPr>
          <w:bCs/>
          <w:b/>
        </w:rPr>
        <w:t xml:space="preserve">Why a dedicated transformation tool rather than plain, ad hoc SQL</w:t>
      </w:r>
      <w:r>
        <w:rPr>
          <w:bCs/>
          <w:b/>
        </w:rPr>
        <w:t xml:space="preserve"> </w:t>
      </w:r>
      <w:r>
        <w:rPr>
          <w:bCs/>
          <w:b/>
        </w:rPr>
        <w:t xml:space="preserve">scripts</w:t>
      </w:r>
      <w:r>
        <w:t xml:space="preserve">: dbt's core value is treating SQL transformations as</w:t>
      </w:r>
      <w:r>
        <w:t xml:space="preserve"> </w:t>
      </w:r>
      <w:r>
        <w:t xml:space="preserve">software: version-controlled, dependency-aware, testable, and</w:t>
      </w:r>
      <w:r>
        <w:t xml:space="preserve"> </w:t>
      </w:r>
      <w:r>
        <w:t xml:space="preserve">documented, rather than as a collection of scripts run by hand in</w:t>
      </w:r>
      <w:r>
        <w:t xml:space="preserve"> </w:t>
      </w:r>
      <w:r>
        <w:t xml:space="preserve">whatever order seems right at the time. Every model explicitly declares</w:t>
      </w:r>
      <w:r>
        <w:t xml:space="preserve"> </w:t>
      </w:r>
      <w:r>
        <w:t xml:space="preserve">what it depends on, and dbt determines the correct execution order</w:t>
      </w:r>
      <w:r>
        <w:t xml:space="preserve"> </w:t>
      </w:r>
      <w:r>
        <w:t xml:space="preserve">automatically — eliminating an entire category of error where</w:t>
      </w:r>
      <w:r>
        <w:t xml:space="preserve"> </w:t>
      </w:r>
      <w:r>
        <w:t xml:space="preserve">transformations are run out of sequence against stale or incomplete</w:t>
      </w:r>
      <w:r>
        <w:t xml:space="preserve"> </w:t>
      </w:r>
      <w:r>
        <w:t xml:space="preserve">underlying data.</w:t>
      </w:r>
    </w:p>
    <w:p>
      <w:pPr>
        <w:pStyle w:val="BodyText"/>
      </w:pPr>
      <w:r>
        <w:rPr>
          <w:bCs/>
          <w:b/>
        </w:rPr>
        <w:t xml:space="preserve">The staging layer's role, and why deduplication belongs there</w:t>
      </w:r>
      <w:r>
        <w:rPr>
          <w:bCs/>
          <w:b/>
        </w:rPr>
        <w:t xml:space="preserve"> </w:t>
      </w:r>
      <w:r>
        <w:rPr>
          <w:bCs/>
          <w:b/>
        </w:rPr>
        <w:t xml:space="preserve">specifically</w:t>
      </w:r>
      <w:r>
        <w:t xml:space="preserve">: The staging layer performs only light, mechanical</w:t>
      </w:r>
      <w:r>
        <w:t xml:space="preserve"> </w:t>
      </w:r>
      <w:r>
        <w:t xml:space="preserve">cleaning — renaming and type-casting fields, and, critically,</w:t>
      </w:r>
      <w:r>
        <w:t xml:space="preserve"> </w:t>
      </w:r>
      <w:r>
        <w:t xml:space="preserve">resolving the duplicate-row problem that emerged from repeated pipeline</w:t>
      </w:r>
      <w:r>
        <w:t xml:space="preserve"> </w:t>
      </w:r>
      <w:r>
        <w:t xml:space="preserve">runs. Deduplication was implemented by numbering rows that share the</w:t>
      </w:r>
      <w:r>
        <w:t xml:space="preserve"> </w:t>
      </w:r>
      <w:r>
        <w:t xml:space="preserve">same asset and timestamp, and retaining only the first of each group.</w:t>
      </w:r>
      <w:r>
        <w:t xml:space="preserve"> </w:t>
      </w:r>
      <w:r>
        <w:t xml:space="preserve">This logic was deliberately placed at the earliest possible point in the</w:t>
      </w:r>
      <w:r>
        <w:t xml:space="preserve"> </w:t>
      </w:r>
      <w:r>
        <w:t xml:space="preserve">transformation chain, so that every model built afterward can assume</w:t>
      </w:r>
      <w:r>
        <w:t xml:space="preserve"> </w:t>
      </w:r>
      <w:r>
        <w:t xml:space="preserve">clean, unique data without needing to repeat this logic itself. Placing</w:t>
      </w:r>
      <w:r>
        <w:t xml:space="preserve"> </w:t>
      </w:r>
      <w:r>
        <w:t xml:space="preserve">cleaning logic in exactly one place, rather than scattering defensive</w:t>
      </w:r>
      <w:r>
        <w:t xml:space="preserve"> </w:t>
      </w:r>
      <w:r>
        <w:t xml:space="preserve">checks throughout every downstream query, is a foundational data</w:t>
      </w:r>
      <w:r>
        <w:t xml:space="preserve"> </w:t>
      </w:r>
      <w:r>
        <w:t xml:space="preserve">modeling discipline.</w:t>
      </w:r>
    </w:p>
    <w:p>
      <w:pPr>
        <w:pStyle w:val="BodyText"/>
      </w:pPr>
      <w:r>
        <w:rPr>
          <w:bCs/>
          <w:b/>
        </w:rPr>
        <w:t xml:space="preserve">Why the data is modeled as a star schema (a fact table plus a</w:t>
      </w:r>
      <w:r>
        <w:rPr>
          <w:bCs/>
          <w:b/>
        </w:rPr>
        <w:t xml:space="preserve"> </w:t>
      </w:r>
      <w:r>
        <w:rPr>
          <w:bCs/>
          <w:b/>
        </w:rPr>
        <w:t xml:space="preserve">dimension table) rather than one large flat table</w:t>
      </w:r>
      <w:r>
        <w:t xml:space="preserve">: This is a</w:t>
      </w:r>
      <w:r>
        <w:t xml:space="preserve"> </w:t>
      </w:r>
      <w:r>
        <w:t xml:space="preserve">deliberate, classical data warehousing pattern, chosen with specific</w:t>
      </w:r>
      <w:r>
        <w:t xml:space="preserve"> </w:t>
      </w:r>
      <w:r>
        <w:t xml:space="preserve">reasoning rather than out of habit. The fact table holds the granular,</w:t>
      </w:r>
      <w:r>
        <w:t xml:space="preserve"> </w:t>
      </w:r>
      <w:r>
        <w:t xml:space="preserve">continuously growing record of individual price observations — the</w:t>
      </w:r>
      <w:r>
        <w:t xml:space="preserve"> </w:t>
      </w:r>
      <w:r>
        <w:t xml:space="preserve">kind of data that will keep accumulating indefinitely. The dimension</w:t>
      </w:r>
      <w:r>
        <w:t xml:space="preserve"> </w:t>
      </w:r>
      <w:r>
        <w:t xml:space="preserve">table holds descriptive information about each asset that changes</w:t>
      </w:r>
      <w:r>
        <w:t xml:space="preserve"> </w:t>
      </w:r>
      <w:r>
        <w:t xml:space="preserve">rarely, if ever. Separating these means the ever-growing fact table</w:t>
      </w:r>
      <w:r>
        <w:t xml:space="preserve"> </w:t>
      </w:r>
      <w:r>
        <w:t xml:space="preserve">never needs to repeat descriptive information on every single row, and</w:t>
      </w:r>
      <w:r>
        <w:t xml:space="preserve"> </w:t>
      </w:r>
      <w:r>
        <w:t xml:space="preserve">any analytical query can join cleanly between the two using a simple,</w:t>
      </w:r>
      <w:r>
        <w:t xml:space="preserve"> </w:t>
      </w:r>
      <w:r>
        <w:t xml:space="preserve">well-defined key. A single flat table combining both would work in the</w:t>
      </w:r>
      <w:r>
        <w:t xml:space="preserve"> </w:t>
      </w:r>
      <w:r>
        <w:t xml:space="preserve">short term but would waste storage through repetition and would make any</w:t>
      </w:r>
      <w:r>
        <w:t xml:space="preserve"> </w:t>
      </w:r>
      <w:r>
        <w:t xml:space="preserve">future addition of richer asset metadata (for example, an asset's</w:t>
      </w:r>
      <w:r>
        <w:t xml:space="preserve"> </w:t>
      </w:r>
      <w:r>
        <w:t xml:space="preserve">category or full name) far more error-prone to introduce consistently.</w:t>
      </w:r>
    </w:p>
    <w:p>
      <w:pPr>
        <w:pStyle w:val="BodyText"/>
      </w:pPr>
      <w:r>
        <w:rPr>
          <w:bCs/>
          <w:b/>
        </w:rPr>
        <w:t xml:space="preserve">Why a separate, pre-computed daily summary table exists, rather than</w:t>
      </w:r>
      <w:r>
        <w:rPr>
          <w:bCs/>
          <w:b/>
        </w:rPr>
        <w:t xml:space="preserve"> </w:t>
      </w:r>
      <w:r>
        <w:rPr>
          <w:bCs/>
          <w:b/>
        </w:rPr>
        <w:t xml:space="preserve">calculating open/high/low/close on demand every time it's needed</w:t>
      </w:r>
      <w:r>
        <w:t xml:space="preserve">: The</w:t>
      </w:r>
      <w:r>
        <w:t xml:space="preserve"> </w:t>
      </w:r>
      <w:r>
        <w:t xml:space="preserve">daily open, high, low, and close values are a well-defined, frequently</w:t>
      </w:r>
      <w:r>
        <w:t xml:space="preserve"> </w:t>
      </w:r>
      <w:r>
        <w:t xml:space="preserve">needed metric that multiple consumers — a dashboard, an analyst, a</w:t>
      </w:r>
      <w:r>
        <w:t xml:space="preserve"> </w:t>
      </w:r>
      <w:r>
        <w:t xml:space="preserve">potential future backtesting tool — would otherwise each need to</w:t>
      </w:r>
      <w:r>
        <w:t xml:space="preserve"> </w:t>
      </w:r>
      <w:r>
        <w:t xml:space="preserve">recompute independently from raw tick data, at real risk of subtly</w:t>
      </w:r>
      <w:r>
        <w:t xml:space="preserve"> </w:t>
      </w:r>
      <w:r>
        <w:t xml:space="preserve">inconsistent logic between them. Computing this once, as its own model,</w:t>
      </w:r>
      <w:r>
        <w:t xml:space="preserve"> </w:t>
      </w:r>
      <w:r>
        <w:t xml:space="preserve">establishes a single source of truth: if the calculation logic ever</w:t>
      </w:r>
      <w:r>
        <w:t xml:space="preserve"> </w:t>
      </w:r>
      <w:r>
        <w:t xml:space="preserve">needs correcting, it is corrected in exactly one place, and every</w:t>
      </w:r>
      <w:r>
        <w:t xml:space="preserve"> </w:t>
      </w:r>
      <w:r>
        <w:t xml:space="preserve">consumer downstream automatically benefits.</w:t>
      </w:r>
    </w:p>
    <w:p>
      <w:pPr>
        <w:pStyle w:val="BodyText"/>
      </w:pPr>
      <w:r>
        <w:rPr>
          <w:bCs/>
          <w:b/>
        </w:rPr>
        <w:t xml:space="preserve">Why automated tests are included as part of the transformation layer,</w:t>
      </w:r>
      <w:r>
        <w:rPr>
          <w:bCs/>
          <w:b/>
        </w:rPr>
        <w:t xml:space="preserve"> </w:t>
      </w:r>
      <w:r>
        <w:rPr>
          <w:bCs/>
          <w:b/>
        </w:rPr>
        <w:t xml:space="preserve">not treated as optional</w:t>
      </w:r>
      <w:r>
        <w:t xml:space="preserve">: Tests were written to assert that critical</w:t>
      </w:r>
      <w:r>
        <w:t xml:space="preserve"> </w:t>
      </w:r>
      <w:r>
        <w:t xml:space="preserve">fields are never unexpectedly empty, and that every fact-table row</w:t>
      </w:r>
      <w:r>
        <w:t xml:space="preserve"> </w:t>
      </w:r>
      <w:r>
        <w:t xml:space="preserve">correctly references a valid entry in the dimension table. The purpose</w:t>
      </w:r>
      <w:r>
        <w:t xml:space="preserve"> </w:t>
      </w:r>
      <w:r>
        <w:t xml:space="preserve">of these tests is not merely procedural — they are what allow the</w:t>
      </w:r>
      <w:r>
        <w:t xml:space="preserve"> </w:t>
      </w:r>
      <w:r>
        <w:t xml:space="preserve">pipeline's daily automated run to fail loudly and visibly the moment a</w:t>
      </w:r>
      <w:r>
        <w:t xml:space="preserve"> </w:t>
      </w:r>
      <w:r>
        <w:t xml:space="preserve">data quality problem is introduced, rather than allowing corrupted or</w:t>
      </w:r>
      <w:r>
        <w:t xml:space="preserve"> </w:t>
      </w:r>
      <w:r>
        <w:t xml:space="preserve">incomplete data to silently reach a dashboard or an analyst's report.</w:t>
      </w:r>
      <w:r>
        <w:t xml:space="preserve"> </w:t>
      </w:r>
      <w:r>
        <w:t xml:space="preserve">This is the mechanism by which trust in a data platform is actually</w:t>
      </w:r>
      <w:r>
        <w:t xml:space="preserve"> </w:t>
      </w:r>
      <w:r>
        <w:t xml:space="preserve">established and maintained over time, and it was treated as a core</w:t>
      </w:r>
      <w:r>
        <w:t xml:space="preserve"> </w:t>
      </w:r>
      <w:r>
        <w:t xml:space="preserve">deliverable of this project rather than a decorative addition.</w:t>
      </w:r>
    </w:p>
    <w:p>
      <w:pPr>
        <w:pStyle w:val="BodyText"/>
      </w:pPr>
      <w:r>
        <w:rPr>
          <w:bCs/>
          <w:b/>
        </w:rPr>
        <w:t xml:space="preserve">7. Verification Discipline Applied Throughout</w:t>
      </w:r>
    </w:p>
    <w:p>
      <w:pPr>
        <w:pStyle w:val="BodyText"/>
      </w:pPr>
      <w:r>
        <w:t xml:space="preserve">A consistent practice was followed at every stage of this project: each</w:t>
      </w:r>
      <w:r>
        <w:t xml:space="preserve"> </w:t>
      </w:r>
      <w:r>
        <w:t xml:space="preserve">new component was first verified using the simplest possible tool or</w:t>
      </w:r>
      <w:r>
        <w:t xml:space="preserve"> </w:t>
      </w:r>
      <w:r>
        <w:t xml:space="preserve">method available, before being connected to the next component in the</w:t>
      </w:r>
      <w:r>
        <w:t xml:space="preserve"> </w:t>
      </w:r>
      <w:r>
        <w:t xml:space="preserve">chain. Kafka's own built-in command-line consumer was used to confirm</w:t>
      </w:r>
      <w:r>
        <w:t xml:space="preserve"> </w:t>
      </w:r>
      <w:r>
        <w:t xml:space="preserve">messages were landing correctly before any custom consumer code was</w:t>
      </w:r>
      <w:r>
        <w:t xml:space="preserve"> </w:t>
      </w:r>
      <w:r>
        <w:t xml:space="preserve">written against the same topic. A plain, minimal storage-writing script</w:t>
      </w:r>
      <w:r>
        <w:t xml:space="preserve"> </w:t>
      </w:r>
      <w:r>
        <w:t xml:space="preserve">was built and verified before the more complex real-time Spark job was</w:t>
      </w:r>
      <w:r>
        <w:t xml:space="preserve"> </w:t>
      </w:r>
      <w:r>
        <w:t xml:space="preserve">introduced. Spark's streaming output was verified by printing to the</w:t>
      </w:r>
      <w:r>
        <w:t xml:space="preserve"> </w:t>
      </w:r>
      <w:r>
        <w:t xml:space="preserve">console before a database sink was added. This discipline exists</w:t>
      </w:r>
      <w:r>
        <w:t xml:space="preserve"> </w:t>
      </w:r>
      <w:r>
        <w:t xml:space="preserve">specifically to isolate variables during debugging — when something</w:t>
      </w:r>
      <w:r>
        <w:t xml:space="preserve"> </w:t>
      </w:r>
      <w:r>
        <w:t xml:space="preserve">later failed, it was possible to reason confidently about which specific</w:t>
      </w:r>
      <w:r>
        <w:t xml:space="preserve"> </w:t>
      </w:r>
      <w:r>
        <w:t xml:space="preserve">layer was responsible, because every layer beneath it had already been</w:t>
      </w:r>
      <w:r>
        <w:t xml:space="preserve"> </w:t>
      </w:r>
      <w:r>
        <w:t xml:space="preserve">independently verified working.</w:t>
      </w:r>
    </w:p>
    <w:p>
      <w:pPr>
        <w:pStyle w:val="BodyText"/>
      </w:pPr>
      <w:r>
        <w:t xml:space="preserve">This same discipline extended to a final, explicit verification pass</w:t>
      </w:r>
      <w:r>
        <w:t xml:space="preserve"> </w:t>
      </w:r>
      <w:r>
        <w:t xml:space="preserve">across the entire completed pipeline: confirming live data freshness in</w:t>
      </w:r>
      <w:r>
        <w:t xml:space="preserve"> </w:t>
      </w:r>
      <w:r>
        <w:t xml:space="preserve">the real-time metrics table, confirming zero duplicate rows remained</w:t>
      </w:r>
      <w:r>
        <w:t xml:space="preserve"> </w:t>
      </w:r>
      <w:r>
        <w:t xml:space="preserve">after the deduplication logic, confirming referential integrity between</w:t>
      </w:r>
      <w:r>
        <w:t xml:space="preserve"> </w:t>
      </w:r>
      <w:r>
        <w:t xml:space="preserve">the fact and dimension tables, and confirming that the computed daily</w:t>
      </w:r>
      <w:r>
        <w:t xml:space="preserve"> </w:t>
      </w:r>
      <w:r>
        <w:t xml:space="preserve">high and low values were never mathematically inconsistent with the</w:t>
      </w:r>
      <w:r>
        <w:t xml:space="preserve"> </w:t>
      </w:r>
      <w:r>
        <w:t xml:space="preserve">computed open and close values (for example, verifying that no day's</w:t>
      </w:r>
      <w:r>
        <w:t xml:space="preserve"> </w:t>
      </w:r>
      <w:r>
        <w:t xml:space="preserve">low price was ever recorded as higher than its own open or close price).</w:t>
      </w:r>
      <w:r>
        <w:t xml:space="preserve"> </w:t>
      </w:r>
      <w:r>
        <w:t xml:space="preserve">This final verification pass is treated as a required, non-optional part</w:t>
      </w:r>
      <w:r>
        <w:t xml:space="preserve"> </w:t>
      </w:r>
      <w:r>
        <w:t xml:space="preserve">of considering the pipeline complete, rather than an assumption made on</w:t>
      </w:r>
      <w:r>
        <w:t xml:space="preserve"> </w:t>
      </w:r>
      <w:r>
        <w:t xml:space="preserve">faith that each component "probably" still works correctly once</w:t>
      </w:r>
      <w:r>
        <w:t xml:space="preserve"> </w:t>
      </w:r>
      <w:r>
        <w:t xml:space="preserve">connected to the others.</w:t>
      </w:r>
    </w:p>
    <w:p>
      <w:pPr>
        <w:pStyle w:val="BodyText"/>
      </w:pPr>
      <w:r>
        <w:rPr>
          <w:bCs/>
          <w:b/>
        </w:rPr>
        <w:t xml:space="preserve">8. Full Containerization — Docker Compose for the Entire Stack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Every remaining component that still ran directly on</w:t>
      </w:r>
      <w:r>
        <w:t xml:space="preserve"> </w:t>
      </w:r>
      <w:r>
        <w:t xml:space="preserve">the local machine — the ingestion producer, the archival consumer, the</w:t>
      </w:r>
      <w:r>
        <w:t xml:space="preserve"> </w:t>
      </w:r>
      <w:r>
        <w:t xml:space="preserve">Spark streaming job, and the Streamlit dashboard — was given its own</w:t>
      </w:r>
      <w:r>
        <w:t xml:space="preserve"> </w:t>
      </w:r>
      <w:r>
        <w:t xml:space="preserve">Dockerfile and added to the existing Docker Compose configuration</w:t>
      </w:r>
      <w:r>
        <w:t xml:space="preserve"> </w:t>
      </w:r>
      <w:r>
        <w:t xml:space="preserve">alongside Kafka, Postgres, MinIO, and Airflow. The entire system, all</w:t>
      </w:r>
      <w:r>
        <w:t xml:space="preserve"> </w:t>
      </w:r>
      <w:r>
        <w:t xml:space="preserve">twelve-plus services, now starts from a single command and requires no</w:t>
      </w:r>
      <w:r>
        <w:t xml:space="preserve"> </w:t>
      </w:r>
      <w:r>
        <w:t xml:space="preserve">manually-run local Python environments at all.</w:t>
      </w:r>
    </w:p>
    <w:p>
      <w:pPr>
        <w:pStyle w:val="BodyText"/>
      </w:pPr>
      <w:r>
        <w:rPr>
          <w:bCs/>
          <w:b/>
        </w:rPr>
        <w:t xml:space="preserve">Why this matters beyond convenience</w:t>
      </w:r>
      <w:r>
        <w:t xml:space="preserve">: reproducibility is a real</w:t>
      </w:r>
      <w:r>
        <w:t xml:space="preserve"> </w:t>
      </w:r>
      <w:r>
        <w:t xml:space="preserve">engineering property, not a nicety. A project that only runs correctly</w:t>
      </w:r>
      <w:r>
        <w:t xml:space="preserve"> </w:t>
      </w:r>
      <w:r>
        <w:t xml:space="preserve">on the original author’s laptop, with its particular locally-installed</w:t>
      </w:r>
      <w:r>
        <w:t xml:space="preserve"> </w:t>
      </w:r>
      <w:r>
        <w:t xml:space="preserve">Python versions and manually-activated virtual environments, has not</w:t>
      </w:r>
      <w:r>
        <w:t xml:space="preserve"> </w:t>
      </w:r>
      <w:r>
        <w:t xml:space="preserve">actually demonstrated deployability. Full containerization means any</w:t>
      </w:r>
      <w:r>
        <w:t xml:space="preserve"> </w:t>
      </w:r>
      <w:r>
        <w:t xml:space="preserve">reviewer, interviewer, or collaborator can clone the repository and run</w:t>
      </w:r>
      <w:r>
        <w:t xml:space="preserve"> </w:t>
      </w:r>
      <w:r>
        <w:t xml:space="preserve">one command to get an identical, working system — this is the same</w:t>
      </w:r>
      <w:r>
        <w:t xml:space="preserve"> </w:t>
      </w:r>
      <w:r>
        <w:t xml:space="preserve">standard real infrastructure is held to, and it is a meaningfully</w:t>
      </w:r>
      <w:r>
        <w:t xml:space="preserve"> </w:t>
      </w:r>
      <w:r>
        <w:t xml:space="preserve">stronger signal than a README full of manual setup instructions.</w:t>
      </w:r>
    </w:p>
    <w:p>
      <w:pPr>
        <w:pStyle w:val="BodyText"/>
      </w:pPr>
      <w:r>
        <w:rPr>
          <w:bCs/>
          <w:b/>
        </w:rPr>
        <w:t xml:space="preserve">Environment-driven configuration instead of hardcoded hostnames</w:t>
      </w:r>
      <w:r>
        <w:t xml:space="preserve">:</w:t>
      </w:r>
      <w:r>
        <w:t xml:space="preserve"> </w:t>
      </w:r>
      <w:r>
        <w:t xml:space="preserve">Every service’s connection details — Kafka’s bootstrap address,</w:t>
      </w:r>
      <w:r>
        <w:t xml:space="preserve"> </w:t>
      </w:r>
      <w:r>
        <w:t xml:space="preserve">Postgres’s host, MinIO’s endpoint — were converted from hardcoded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references into environment variables with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kept</w:t>
      </w:r>
      <w:r>
        <w:t xml:space="preserve"> </w:t>
      </w:r>
      <w:r>
        <w:t xml:space="preserve">only as a fallback default. This was necessary because of a fundamental</w:t>
      </w:r>
      <w:r>
        <w:t xml:space="preserve"> </w:t>
      </w:r>
      <w:r>
        <w:t xml:space="preserve">property of container networking: inside a container,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refers</w:t>
      </w:r>
      <w:r>
        <w:t xml:space="preserve"> </w:t>
      </w:r>
      <w:r>
        <w:t xml:space="preserve">to that container itself, not to sibling containers or the host machine.</w:t>
      </w:r>
      <w:r>
        <w:t xml:space="preserve"> </w:t>
      </w:r>
      <w:r>
        <w:t xml:space="preserve">Docker Compose gives every service a network-addressable hostname</w:t>
      </w:r>
      <w:r>
        <w:t xml:space="preserve"> </w:t>
      </w:r>
      <w:r>
        <w:t xml:space="preserve">matching its service name, and only code that reads this hostname from</w:t>
      </w:r>
      <w:r>
        <w:t xml:space="preserve"> </w:t>
      </w:r>
      <w:r>
        <w:t xml:space="preserve">configuration — rather than assuming a fixed address — can run</w:t>
      </w:r>
      <w:r>
        <w:t xml:space="preserve"> </w:t>
      </w:r>
      <w:r>
        <w:t xml:space="preserve">correctly both locally and inside a container without modification. This</w:t>
      </w:r>
      <w:r>
        <w:t xml:space="preserve"> </w:t>
      </w:r>
      <w:r>
        <w:t xml:space="preserve">single pattern, applied consistently across every service, is what made</w:t>
      </w:r>
      <w:r>
        <w:t xml:space="preserve"> </w:t>
      </w:r>
      <w:r>
        <w:t xml:space="preserve">the eventual containerization possible without rewriting any core logic.</w:t>
      </w:r>
    </w:p>
    <w:p>
      <w:pPr>
        <w:pStyle w:val="BodyText"/>
      </w:pPr>
      <w:r>
        <w:rPr>
          <w:bCs/>
          <w:b/>
        </w:rPr>
        <w:t xml:space="preserve">Kafka’s dual-listener configuration</w:t>
      </w:r>
      <w:r>
        <w:t xml:space="preserve">: Kafka’s advertised listener</w:t>
      </w:r>
      <w:r>
        <w:t xml:space="preserve"> </w:t>
      </w:r>
      <w:r>
        <w:t xml:space="preserve">configuration required a deliberate change to support two simultaneously</w:t>
      </w:r>
      <w:r>
        <w:t xml:space="preserve"> </w:t>
      </w:r>
      <w:r>
        <w:t xml:space="preserve">valid ways of reaching it: one address (</w:t>
      </w:r>
      <w:r>
        <w:rPr>
          <w:rStyle w:val="VerbatimChar"/>
        </w:rPr>
        <w:t xml:space="preserve">kafka:29092</w:t>
      </w:r>
      <w:r>
        <w:t xml:space="preserve">) for other</w:t>
      </w:r>
      <w:r>
        <w:t xml:space="preserve"> </w:t>
      </w:r>
      <w:r>
        <w:t xml:space="preserve">containers on the same Docker network, and a second (</w:t>
      </w:r>
      <w:r>
        <w:rPr>
          <w:rStyle w:val="VerbatimChar"/>
        </w:rPr>
        <w:t xml:space="preserve">localhost:9092</w:t>
      </w:r>
      <w:r>
        <w:t xml:space="preserve">)</w:t>
      </w:r>
      <w:r>
        <w:t xml:space="preserve"> </w:t>
      </w:r>
      <w:r>
        <w:t xml:space="preserve">for any tooling still run directly from the host machine, such as the</w:t>
      </w:r>
      <w:r>
        <w:t xml:space="preserve"> </w:t>
      </w:r>
      <w:r>
        <w:rPr>
          <w:rStyle w:val="VerbatimChar"/>
        </w:rPr>
        <w:t xml:space="preserve">kafka-console-consumer</w:t>
      </w:r>
      <w:r>
        <w:t xml:space="preserve"> </w:t>
      </w:r>
      <w:r>
        <w:t xml:space="preserve">commands used throughout development for manual</w:t>
      </w:r>
      <w:r>
        <w:t xml:space="preserve"> </w:t>
      </w:r>
      <w:r>
        <w:t xml:space="preserve">verification. Getting this configuration wrong is one of the most common</w:t>
      </w:r>
      <w:r>
        <w:t xml:space="preserve"> </w:t>
      </w:r>
      <w:r>
        <w:t xml:space="preserve">sources of confusing, hard-to-diagnose failures when containerizing</w:t>
      </w:r>
      <w:r>
        <w:t xml:space="preserve"> </w:t>
      </w:r>
      <w:r>
        <w:t xml:space="preserve">Kafka, precisely because the failure mode is not an obvious connection</w:t>
      </w:r>
      <w:r>
        <w:t xml:space="preserve"> </w:t>
      </w:r>
      <w:r>
        <w:t xml:space="preserve">refusal but a client receiving an address it cannot resolve.</w:t>
      </w:r>
    </w:p>
    <w:p>
      <w:pPr>
        <w:pStyle w:val="BodyText"/>
      </w:pPr>
      <w:r>
        <w:rPr>
          <w:bCs/>
          <w:b/>
        </w:rPr>
        <w:t xml:space="preserve">Base image selection for the Spark container — a real dependency</w:t>
      </w:r>
      <w:r>
        <w:rPr>
          <w:bCs/>
          <w:b/>
        </w:rPr>
        <w:t xml:space="preserve"> </w:t>
      </w:r>
      <w:r>
        <w:rPr>
          <w:bCs/>
          <w:b/>
        </w:rPr>
        <w:t xml:space="preserve">resolution problem, not a trivial choice</w:t>
      </w:r>
      <w:r>
        <w:t xml:space="preserve">: The Spark streaming job</w:t>
      </w:r>
      <w:r>
        <w:t xml:space="preserve"> </w:t>
      </w:r>
      <w:r>
        <w:t xml:space="preserve">requires a Java runtime, since Spark itself runs on the JVM even though</w:t>
      </w:r>
      <w:r>
        <w:t xml:space="preserve"> </w:t>
      </w:r>
      <w:r>
        <w:t xml:space="preserve">the job is written in Python. The first attempt layered Java on top of a</w:t>
      </w:r>
      <w:r>
        <w:t xml:space="preserve"> </w:t>
      </w:r>
      <w:r>
        <w:t xml:space="preserve">general-purpose Python base image, which failed because that image’s</w:t>
      </w:r>
      <w:r>
        <w:t xml:space="preserve"> </w:t>
      </w:r>
      <w:r>
        <w:t xml:space="preserve">underlying Debian release had, at the time of the build, moved to a</w:t>
      </w:r>
      <w:r>
        <w:t xml:space="preserve"> </w:t>
      </w:r>
      <w:r>
        <w:t xml:space="preserve">newer version whose package repositories used a different name for the</w:t>
      </w:r>
      <w:r>
        <w:t xml:space="preserve"> </w:t>
      </w:r>
      <w:r>
        <w:t xml:space="preserve">required Java package than expected — a real-world illustration of how</w:t>
      </w:r>
      <w:r>
        <w:t xml:space="preserve"> </w:t>
      </w:r>
      <w:r>
        <w:t xml:space="preserve">base image package naming is not stable across releases and cannot be</w:t>
      </w:r>
      <w:r>
        <w:t xml:space="preserve"> </w:t>
      </w:r>
      <w:r>
        <w:t xml:space="preserve">assumed. The resolution was to invert the dependency order: rather than</w:t>
      </w:r>
      <w:r>
        <w:t xml:space="preserve"> </w:t>
      </w:r>
      <w:r>
        <w:t xml:space="preserve">installing Java on top of a Python-first image, the Spark container was</w:t>
      </w:r>
      <w:r>
        <w:t xml:space="preserve"> </w:t>
      </w:r>
      <w:r>
        <w:t xml:space="preserve">rebuilt starting from an image specifically maintained to provide a</w:t>
      </w:r>
      <w:r>
        <w:t xml:space="preserve"> </w:t>
      </w:r>
      <w:r>
        <w:t xml:space="preserve">correctly configured Java runtime, with Python installed on top of that</w:t>
      </w:r>
      <w:r>
        <w:t xml:space="preserve"> </w:t>
      </w:r>
      <w:r>
        <w:t xml:space="preserve">instead. This is a generally useful principle for any multi-runtime</w:t>
      </w:r>
      <w:r>
        <w:t xml:space="preserve"> </w:t>
      </w:r>
      <w:r>
        <w:t xml:space="preserve">container: build from the base image maintained by the community most</w:t>
      </w:r>
      <w:r>
        <w:t xml:space="preserve"> </w:t>
      </w:r>
      <w:r>
        <w:t xml:space="preserve">invested in getting its primary dependency right, and add the secondary</w:t>
      </w:r>
      <w:r>
        <w:t xml:space="preserve"> </w:t>
      </w:r>
      <w:r>
        <w:t xml:space="preserve">dependency on top, rather than the reverse.</w:t>
      </w:r>
    </w:p>
    <w:p>
      <w:pPr>
        <w:pStyle w:val="BodyText"/>
      </w:pPr>
      <w:r>
        <w:rPr>
          <w:bCs/>
          <w:b/>
        </w:rPr>
        <w:t xml:space="preserve">A related packaging detail — PEP 668 and</w:t>
      </w:r>
      <w:r>
        <w:t xml:space="preserve"> </w:t>
      </w:r>
      <w:r>
        <w:rPr>
          <w:rStyle w:val="VerbatimChar"/>
        </w:rPr>
        <w:t xml:space="preserve">--break-system-packages</w:t>
      </w:r>
      <w:r>
        <w:t xml:space="preserve">: A related but distinct build failure occurred</w:t>
      </w:r>
      <w:r>
        <w:t xml:space="preserve"> </w:t>
      </w:r>
      <w:r>
        <w:t xml:space="preserve">when installing Python packages inside the newly Java-first container: a</w:t>
      </w:r>
      <w:r>
        <w:t xml:space="preserve"> </w:t>
      </w:r>
      <w:r>
        <w:t xml:space="preserve">flag intended to override a modern Python packaging safety restriction</w:t>
      </w:r>
      <w:r>
        <w:t xml:space="preserve"> </w:t>
      </w:r>
      <w:r>
        <w:t xml:space="preserve">was rejected as an unrecognized option. Investigation revealed that this</w:t>
      </w:r>
      <w:r>
        <w:t xml:space="preserve"> </w:t>
      </w:r>
      <w:r>
        <w:t xml:space="preserve">restriction (part of a Python Enhancement Proposal, PEP 668, protecting</w:t>
      </w:r>
      <w:r>
        <w:t xml:space="preserve"> </w:t>
      </w:r>
      <w:r>
        <w:t xml:space="preserve">a system’s default Python installation from being altered by casual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commands) had not yet been backported to the specific base</w:t>
      </w:r>
      <w:r>
        <w:t xml:space="preserve"> </w:t>
      </w:r>
      <w:r>
        <w:t xml:space="preserve">image’s bundled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version, meaning the flag written to work around a</w:t>
      </w:r>
      <w:r>
        <w:t xml:space="preserve"> </w:t>
      </w:r>
      <w:r>
        <w:t xml:space="preserve">restriction that did not actually apply in this context was itself the</w:t>
      </w:r>
      <w:r>
        <w:t xml:space="preserve"> </w:t>
      </w:r>
      <w:r>
        <w:t xml:space="preserve">error. The fix was simply to remove the unnecessary flag. This is a</w:t>
      </w:r>
      <w:r>
        <w:t xml:space="preserve"> </w:t>
      </w:r>
      <w:r>
        <w:t xml:space="preserve">small but genuine illustration of a broader principle: safety flags and</w:t>
      </w:r>
      <w:r>
        <w:t xml:space="preserve"> </w:t>
      </w:r>
      <w:r>
        <w:t xml:space="preserve">workarounds should be added because a specific, observed restriction</w:t>
      </w:r>
      <w:r>
        <w:t xml:space="preserve"> </w:t>
      </w:r>
      <w:r>
        <w:t xml:space="preserve">requires them, not defensively by habit, since an unneeded flag can</w:t>
      </w:r>
      <w:r>
        <w:t xml:space="preserve"> </w:t>
      </w:r>
      <w:r>
        <w:t xml:space="preserve">itself become the source of a failure.</w:t>
      </w:r>
    </w:p>
    <w:p>
      <w:pPr>
        <w:pStyle w:val="BodyText"/>
      </w:pPr>
      <w:r>
        <w:rPr>
          <w:bCs/>
          <w:b/>
        </w:rPr>
        <w:t xml:space="preserve">Silent output buffering — a debugging trap, not a real defect</w:t>
      </w:r>
      <w:r>
        <w:t xml:space="preserve">:</w:t>
      </w:r>
      <w:r>
        <w:t xml:space="preserve"> </w:t>
      </w:r>
      <w:r>
        <w:t xml:space="preserve">After containerizing the archival consumer, its log output appeared to</w:t>
      </w:r>
      <w:r>
        <w:t xml:space="preserve"> </w:t>
      </w:r>
      <w:r>
        <w:t xml:space="preserve">stop entirely after a single startup line, strongly suggesting the</w:t>
      </w:r>
      <w:r>
        <w:t xml:space="preserve"> </w:t>
      </w:r>
      <w:r>
        <w:t xml:space="preserve">process had hung or failed. Direct verification against the underlying</w:t>
      </w:r>
      <w:r>
        <w:t xml:space="preserve"> </w:t>
      </w:r>
      <w:r>
        <w:t xml:space="preserve">object storage, however, showed files continuing to accumulate normally</w:t>
      </w:r>
      <w:r>
        <w:t xml:space="preserve"> </w:t>
      </w:r>
      <w:r>
        <w:t xml:space="preserve">— proving the consumer was working correctly the entire time. The</w:t>
      </w:r>
      <w:r>
        <w:t xml:space="preserve"> </w:t>
      </w:r>
      <w:r>
        <w:t xml:space="preserve">actual cause was a property of Python’s standard output handling: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output is block-buffered by default whenever it is not</w:t>
      </w:r>
      <w:r>
        <w:t xml:space="preserve"> </w:t>
      </w:r>
      <w:r>
        <w:t xml:space="preserve">attached to an interactive terminal, which is exactly the situation</w:t>
      </w:r>
      <w:r>
        <w:t xml:space="preserve"> </w:t>
      </w:r>
      <w:r>
        <w:t xml:space="preserve">inside a container whose output is captured by Docker’s logging</w:t>
      </w:r>
      <w:r>
        <w:t xml:space="preserve"> </w:t>
      </w:r>
      <w:r>
        <w:t xml:space="preserve">mechanism rather than a live terminal session. Output was therefore</w:t>
      </w:r>
      <w:r>
        <w:t xml:space="preserve"> </w:t>
      </w:r>
      <w:r>
        <w:t xml:space="preserve">being generated correctly but only flushed to the log once an internal</w:t>
      </w:r>
      <w:r>
        <w:t xml:space="preserve"> </w:t>
      </w:r>
      <w:r>
        <w:t xml:space="preserve">buffer filled, which for a process printing relatively infrequently</w:t>
      </w:r>
      <w:r>
        <w:t xml:space="preserve"> </w:t>
      </w:r>
      <w:r>
        <w:t xml:space="preserve">could take a long time. The fix was to explicitly disable this buffering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PYTHONUNBUFFERED=1</w:t>
      </w:r>
      <w:r>
        <w:t xml:space="preserve">), applied to every Python-based container as a</w:t>
      </w:r>
      <w:r>
        <w:t xml:space="preserve"> </w:t>
      </w:r>
      <w:r>
        <w:t xml:space="preserve">standing precaution, not only the one where it was first noticed. The</w:t>
      </w:r>
      <w:r>
        <w:t xml:space="preserve"> </w:t>
      </w:r>
      <w:r>
        <w:t xml:space="preserve">more important lesson here was methodological: rather than assuming the</w:t>
      </w:r>
      <w:r>
        <w:t xml:space="preserve"> </w:t>
      </w:r>
      <w:r>
        <w:t xml:space="preserve">logs told the full story, the underlying data store was checked directly</w:t>
      </w:r>
      <w:r>
        <w:t xml:space="preserve"> </w:t>
      </w:r>
      <w:r>
        <w:t xml:space="preserve">as independent, ground-truth evidence — a</w:t>
      </w:r>
      <w:r>
        <w:t xml:space="preserve"> </w:t>
      </w:r>
      <w:r>
        <w:t xml:space="preserve">“</w:t>
      </w:r>
      <w:r>
        <w:t xml:space="preserve">trust but verify</w:t>
      </w:r>
      <w:r>
        <w:t xml:space="preserve">”</w:t>
      </w:r>
      <w:r>
        <w:t xml:space="preserve"> </w:t>
      </w:r>
      <w:r>
        <w:t xml:space="preserve">habit</w:t>
      </w:r>
      <w:r>
        <w:t xml:space="preserve"> </w:t>
      </w:r>
      <w:r>
        <w:t xml:space="preserve">that also resolved several of the incidents described in the next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Cs/>
          <w:b/>
        </w:rPr>
        <w:t xml:space="preserve">Build-time dependency caching for Spark</w:t>
      </w:r>
      <w:r>
        <w:t xml:space="preserve">: The Spark container</w:t>
      </w:r>
      <w:r>
        <w:t xml:space="preserve"> </w:t>
      </w:r>
      <w:r>
        <w:t xml:space="preserve">downloads its Kafka and Postgres connector libraries from Maven Central</w:t>
      </w:r>
      <w:r>
        <w:t xml:space="preserve"> </w:t>
      </w:r>
      <w:r>
        <w:t xml:space="preserve">at startup rather than having them baked into the image, matching the</w:t>
      </w:r>
      <w:r>
        <w:t xml:space="preserve"> </w:t>
      </w:r>
      <w:r>
        <w:t xml:space="preserve">same behavior relied upon throughout local development. A named Docker</w:t>
      </w:r>
      <w:r>
        <w:t xml:space="preserve"> </w:t>
      </w:r>
      <w:r>
        <w:t xml:space="preserve">volume was mounted over Spark’s Ivy dependency cache directory</w:t>
      </w:r>
      <w:r>
        <w:t xml:space="preserve"> </w:t>
      </w:r>
      <w:r>
        <w:t xml:space="preserve">specifically so that this download only needs to happen once across</w:t>
      </w:r>
      <w:r>
        <w:t xml:space="preserve"> </w:t>
      </w:r>
      <w:r>
        <w:t xml:space="preserve">container restarts, rather than being repeated — and, more</w:t>
      </w:r>
      <w:r>
        <w:t xml:space="preserve"> </w:t>
      </w:r>
      <w:r>
        <w:t xml:space="preserve">importantly, re-downloaded from the public internet — every single</w:t>
      </w:r>
      <w:r>
        <w:t xml:space="preserve"> </w:t>
      </w:r>
      <w:r>
        <w:t xml:space="preserve">time the service restarts.</w:t>
      </w:r>
    </w:p>
    <w:p>
      <w:pPr>
        <w:pStyle w:val="BodyText"/>
      </w:pPr>
      <w:r>
        <w:rPr>
          <w:bCs/>
          <w:b/>
        </w:rPr>
        <w:t xml:space="preserve">Automatic recovery and iterative development ergonomics</w:t>
      </w:r>
      <w:r>
        <w:t xml:space="preserve">: Every</w:t>
      </w:r>
      <w:r>
        <w:t xml:space="preserve"> </w:t>
      </w:r>
      <w:r>
        <w:t xml:space="preserve">long-running service was configured with a restart policy so that an</w:t>
      </w:r>
      <w:r>
        <w:t xml:space="preserve"> </w:t>
      </w:r>
      <w:r>
        <w:t xml:space="preserve">unexpected container exit is automatically recovered without manual</w:t>
      </w:r>
      <w:r>
        <w:t xml:space="preserve"> </w:t>
      </w:r>
      <w:r>
        <w:t xml:space="preserve">intervention, and the dashboard’s application file was additionally</w:t>
      </w:r>
      <w:r>
        <w:t xml:space="preserve"> </w:t>
      </w:r>
      <w:r>
        <w:t xml:space="preserve">configured as a live-mounted volume rather than being baked permanently</w:t>
      </w:r>
      <w:r>
        <w:t xml:space="preserve"> </w:t>
      </w:r>
      <w:r>
        <w:t xml:space="preserve">into its image, so that Streamlit’s own file-watching and hot-reload</w:t>
      </w:r>
      <w:r>
        <w:t xml:space="preserve"> </w:t>
      </w:r>
      <w:r>
        <w:t xml:space="preserve">behavior could be used during iterative styling and layout work without</w:t>
      </w:r>
      <w:r>
        <w:t xml:space="preserve"> </w:t>
      </w:r>
      <w:r>
        <w:t xml:space="preserve">requiring a full image rebuild for every small change — reserving the</w:t>
      </w:r>
      <w:r>
        <w:t xml:space="preserve"> </w:t>
      </w:r>
      <w:r>
        <w:t xml:space="preserve">slower full rebuild specifically for changes to dependencies or the</w:t>
      </w:r>
      <w:r>
        <w:t xml:space="preserve"> </w:t>
      </w:r>
      <w:r>
        <w:t xml:space="preserve">container definition itself.</w:t>
      </w:r>
    </w:p>
    <w:p>
      <w:pPr>
        <w:pStyle w:val="BodyText"/>
      </w:pPr>
      <w:r>
        <w:rPr>
          <w:bCs/>
          <w:b/>
        </w:rPr>
        <w:t xml:space="preserve">9. Operational Incidents After Deployment — Diagnosis and</w:t>
      </w:r>
      <w:r>
        <w:rPr>
          <w:bCs/>
          <w:b/>
        </w:rPr>
        <w:t xml:space="preserve"> </w:t>
      </w:r>
      <w:r>
        <w:rPr>
          <w:bCs/>
          <w:b/>
        </w:rPr>
        <w:t xml:space="preserve">Resolution</w:t>
      </w:r>
    </w:p>
    <w:p>
      <w:pPr>
        <w:pStyle w:val="BodyText"/>
      </w:pPr>
      <w:r>
        <w:t xml:space="preserve">Once the full system was running continuously rather than only during</w:t>
      </w:r>
      <w:r>
        <w:t xml:space="preserve"> </w:t>
      </w:r>
      <w:r>
        <w:t xml:space="preserve">active development sessions, a distinct category of problem emerged:</w:t>
      </w:r>
      <w:r>
        <w:t xml:space="preserve"> </w:t>
      </w:r>
      <w:r>
        <w:t xml:space="preserve">issues that only surface from a system actually running unattended over</w:t>
      </w:r>
      <w:r>
        <w:t xml:space="preserve"> </w:t>
      </w:r>
      <w:r>
        <w:t xml:space="preserve">time, across restarts, and across gaps in availability — exactly the</w:t>
      </w:r>
      <w:r>
        <w:t xml:space="preserve"> </w:t>
      </w:r>
      <w:r>
        <w:t xml:space="preserve">conditions a portfolio project built and tested in short sessions would</w:t>
      </w:r>
      <w:r>
        <w:t xml:space="preserve"> </w:t>
      </w:r>
      <w:r>
        <w:t xml:space="preserve">otherwise never encounter. Each of the following was a genuine defect</w:t>
      </w:r>
      <w:r>
        <w:t xml:space="preserve"> </w:t>
      </w:r>
      <w:r>
        <w:t xml:space="preserve">discovered through the system’s real behavior, not a hypothetical</w:t>
      </w:r>
      <w:r>
        <w:t xml:space="preserve"> </w:t>
      </w:r>
      <w:r>
        <w:t xml:space="preserve">scenario, and each is included here because diagnosing and correctly</w:t>
      </w:r>
      <w:r>
        <w:t xml:space="preserve"> </w:t>
      </w:r>
      <w:r>
        <w:t xml:space="preserve">resolving this category of problem is a core, differentiating part of</w:t>
      </w:r>
      <w:r>
        <w:t xml:space="preserve"> </w:t>
      </w:r>
      <w:r>
        <w:t xml:space="preserve">real data engineering work.</w:t>
      </w:r>
    </w:p>
    <w:p>
      <w:pPr>
        <w:pStyle w:val="BodyText"/>
      </w:pPr>
      <w:r>
        <w:rPr>
          <w:bCs/>
          <w:b/>
        </w:rPr>
        <w:t xml:space="preserve">9.1 Airflow’s daily schedule executes at the end of an interval, not</w:t>
      </w:r>
      <w:r>
        <w:rPr>
          <w:bCs/>
          <w:b/>
        </w:rPr>
        <w:t xml:space="preserve"> </w:t>
      </w:r>
      <w:r>
        <w:rPr>
          <w:bCs/>
          <w:b/>
        </w:rPr>
        <w:t xml:space="preserve">the start.</w:t>
      </w:r>
      <w:r>
        <w:t xml:space="preserve"> </w:t>
      </w:r>
      <w:r>
        <w:t xml:space="preserve">A missing</w:t>
      </w:r>
      <w:r>
        <w:t xml:space="preserve"> </w:t>
      </w:r>
      <w:r>
        <w:t xml:space="preserve">“</w:t>
      </w:r>
      <w:r>
        <w:t xml:space="preserve">today’s</w:t>
      </w:r>
      <w:r>
        <w:t xml:space="preserve">”</w:t>
      </w:r>
      <w:r>
        <w:t xml:space="preserve"> </w:t>
      </w:r>
      <w:r>
        <w:t xml:space="preserve">DAG run was initially mistaken for a</w:t>
      </w:r>
      <w:r>
        <w:t xml:space="preserve"> </w:t>
      </w:r>
      <w:r>
        <w:t xml:space="preserve">failure. In fact, Airflow’s scheduler triggers a run covering a given</w:t>
      </w:r>
      <w:r>
        <w:t xml:space="preserve"> </w:t>
      </w:r>
      <w:r>
        <w:t xml:space="preserve">day only once that day has fully elapsed — a run with a logical date</w:t>
      </w:r>
      <w:r>
        <w:t xml:space="preserve"> </w:t>
      </w:r>
      <w:r>
        <w:t xml:space="preserve">of a given day does not execute during that day, but shortly after</w:t>
      </w:r>
      <w:r>
        <w:t xml:space="preserve"> </w:t>
      </w:r>
      <w:r>
        <w:t xml:space="preserve">midnight once it has ended. Compounding this, the DAG’s</w:t>
      </w:r>
      <w:r>
        <w:t xml:space="preserve"> </w:t>
      </w:r>
      <w:r>
        <w:rPr>
          <w:rStyle w:val="VerbatimChar"/>
        </w:rPr>
        <w:t xml:space="preserve">catchup</w:t>
      </w:r>
      <w:r>
        <w:t xml:space="preserve"> </w:t>
      </w:r>
      <w:r>
        <w:t xml:space="preserve">setting was deliberately disabled, meaning that any interval the</w:t>
      </w:r>
      <w:r>
        <w:t xml:space="preserve"> </w:t>
      </w:r>
      <w:r>
        <w:t xml:space="preserve">scheduler was not actively running to observe — for instance, because</w:t>
      </w:r>
      <w:r>
        <w:t xml:space="preserve"> </w:t>
      </w:r>
      <w:r>
        <w:t xml:space="preserve">the local machine and its Docker daemon were powered off overnight —</w:t>
      </w:r>
      <w:r>
        <w:t xml:space="preserve"> </w:t>
      </w:r>
      <w:r>
        <w:t xml:space="preserve">is never automatically triggered afterward; it is simply and permanently</w:t>
      </w:r>
      <w:r>
        <w:t xml:space="preserve"> </w:t>
      </w:r>
      <w:r>
        <w:t xml:space="preserve">skipped, not queued for later. This is standard, correct Airflow</w:t>
      </w:r>
      <w:r>
        <w:t xml:space="preserve"> </w:t>
      </w:r>
      <w:r>
        <w:t xml:space="preserve">behavior, but it directly explains an honest and worth-stating</w:t>
      </w:r>
      <w:r>
        <w:t xml:space="preserve"> </w:t>
      </w:r>
      <w:r>
        <w:t xml:space="preserve">limitation of running an orchestrator on a personal machine rather than</w:t>
      </w:r>
      <w:r>
        <w:t xml:space="preserve"> </w:t>
      </w:r>
      <w:r>
        <w:t xml:space="preserve">an always-on managed service: scheduled coverage has real gaps</w:t>
      </w:r>
      <w:r>
        <w:t xml:space="preserve"> </w:t>
      </w:r>
      <w:r>
        <w:t xml:space="preserve">corresponding to whenever the machine was offline, and closing those</w:t>
      </w:r>
      <w:r>
        <w:t xml:space="preserve"> </w:t>
      </w:r>
      <w:r>
        <w:t xml:space="preserve">gaps requires deliberate manual intervention rather than happening</w:t>
      </w:r>
      <w:r>
        <w:t xml:space="preserve"> </w:t>
      </w:r>
      <w:r>
        <w:t xml:space="preserve">automatically.</w:t>
      </w:r>
    </w:p>
    <w:p>
      <w:pPr>
        <w:pStyle w:val="BodyText"/>
      </w:pPr>
      <w:r>
        <w:rPr>
          <w:bCs/>
          <w:b/>
        </w:rPr>
        <w:t xml:space="preserve">9.2 A wall-clock-versus-logical-date defect in the batch loader.</w:t>
      </w:r>
      <w:r>
        <w:t xml:space="preserve"> </w:t>
      </w:r>
      <w:r>
        <w:t xml:space="preserve">The</w:t>
      </w:r>
      <w:r>
        <w:t xml:space="preserve"> </w:t>
      </w:r>
      <w:r>
        <w:t xml:space="preserve">script responsible for loading a day’s archived data from object storage</w:t>
      </w:r>
      <w:r>
        <w:t xml:space="preserve"> </w:t>
      </w:r>
      <w:r>
        <w:t xml:space="preserve">into the warehouse originally determined which day’s data to load using</w:t>
      </w:r>
      <w:r>
        <w:t xml:space="preserve"> </w:t>
      </w:r>
      <w:r>
        <w:t xml:space="preserve">the real-world current time at the moment it happened to execute, rather</w:t>
      </w:r>
      <w:r>
        <w:t xml:space="preserve"> </w:t>
      </w:r>
      <w:r>
        <w:t xml:space="preserve">than the specific business date Airflow’s scheduler intended that run to</w:t>
      </w:r>
      <w:r>
        <w:t xml:space="preserve"> </w:t>
      </w:r>
      <w:r>
        <w:t xml:space="preserve">represent. Under normal, on-time execution these two values coincide and</w:t>
      </w:r>
      <w:r>
        <w:t xml:space="preserve"> </w:t>
      </w:r>
      <w:r>
        <w:t xml:space="preserve">the defect is invisible. Once a run executed late — as became routine</w:t>
      </w:r>
      <w:r>
        <w:t xml:space="preserve"> </w:t>
      </w:r>
      <w:r>
        <w:t xml:space="preserve">given the intermittent availability described above — the two values</w:t>
      </w:r>
      <w:r>
        <w:t xml:space="preserve"> </w:t>
      </w:r>
      <w:r>
        <w:t xml:space="preserve">diverged: a run logically representing an earlier date would execute</w:t>
      </w:r>
      <w:r>
        <w:t xml:space="preserve"> </w:t>
      </w:r>
      <w:r>
        <w:t xml:space="preserve">after real time had already moved on to a later date, causing it to</w:t>
      </w:r>
      <w:r>
        <w:t xml:space="preserve"> </w:t>
      </w:r>
      <w:r>
        <w:t xml:space="preserve">silently read and load the wrong day’s partition while Airflow’s own</w:t>
      </w:r>
      <w:r>
        <w:t xml:space="preserve"> </w:t>
      </w:r>
      <w:r>
        <w:t xml:space="preserve">bookkeeping continued to correctly label the run under its original</w:t>
      </w:r>
      <w:r>
        <w:t xml:space="preserve"> </w:t>
      </w:r>
      <w:r>
        <w:t xml:space="preserve">intended date. The fix was to stop deriving the target date from the</w:t>
      </w:r>
      <w:r>
        <w:t xml:space="preserve"> </w:t>
      </w:r>
      <w:r>
        <w:t xml:space="preserve">system clock inside the script entirely, and instead have Airflow pass</w:t>
      </w:r>
      <w:r>
        <w:t xml:space="preserve"> </w:t>
      </w:r>
      <w:r>
        <w:t xml:space="preserve">its own logical date into the script explicitly as an argument, using</w:t>
      </w:r>
      <w:r>
        <w:t xml:space="preserve"> </w:t>
      </w:r>
      <w:r>
        <w:t xml:space="preserve">its built-in templating mechanism. This decouples</w:t>
      </w:r>
      <w:r>
        <w:t xml:space="preserve"> </w:t>
      </w:r>
      <w:r>
        <w:rPr>
          <w:iCs/>
          <w:i/>
        </w:rPr>
        <w:t xml:space="preserve">which business date a</w:t>
      </w:r>
      <w:r>
        <w:rPr>
          <w:iCs/>
          <w:i/>
        </w:rPr>
        <w:t xml:space="preserve"> </w:t>
      </w:r>
      <w:r>
        <w:rPr>
          <w:iCs/>
          <w:i/>
        </w:rPr>
        <w:t xml:space="preserve">run represents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when that run happens to actually execute</w:t>
      </w:r>
      <w:r>
        <w:t xml:space="preserve"> </w:t>
      </w:r>
      <w:r>
        <w:t xml:space="preserve">— a</w:t>
      </w:r>
      <w:r>
        <w:t xml:space="preserve"> </w:t>
      </w:r>
      <w:r>
        <w:t xml:space="preserve">foundational correctness requirement for any recurring batch process,</w:t>
      </w:r>
      <w:r>
        <w:t xml:space="preserve"> </w:t>
      </w:r>
      <w:r>
        <w:t xml:space="preserve">and one that is easy to get wrong precisely because it behaves correctly</w:t>
      </w:r>
      <w:r>
        <w:t xml:space="preserve"> </w:t>
      </w:r>
      <w:r>
        <w:t xml:space="preserve">under the common case of on-time execution and only reveals itself under</w:t>
      </w:r>
      <w:r>
        <w:t xml:space="preserve"> </w:t>
      </w:r>
      <w:r>
        <w:t xml:space="preserve">delay.</w:t>
      </w:r>
    </w:p>
    <w:p>
      <w:pPr>
        <w:pStyle w:val="BodyText"/>
      </w:pPr>
      <w:r>
        <w:rPr>
          <w:bCs/>
          <w:b/>
        </w:rPr>
        <w:t xml:space="preserve">9.3 Kafka consumer group identity and an unintended historical</w:t>
      </w:r>
      <w:r>
        <w:rPr>
          <w:bCs/>
          <w:b/>
        </w:rPr>
        <w:t xml:space="preserve"> </w:t>
      </w:r>
      <w:r>
        <w:rPr>
          <w:bCs/>
          <w:b/>
        </w:rPr>
        <w:t xml:space="preserve">replay.</w:t>
      </w:r>
      <w:r>
        <w:t xml:space="preserve"> </w:t>
      </w:r>
      <w:r>
        <w:t xml:space="preserve">The archival consumer reading from Kafka into object storage</w:t>
      </w:r>
      <w:r>
        <w:t xml:space="preserve"> </w:t>
      </w:r>
      <w:r>
        <w:t xml:space="preserve">was instantiated without a persistent consumer group identity. Absent</w:t>
      </w:r>
      <w:r>
        <w:t xml:space="preserve"> </w:t>
      </w:r>
      <w:r>
        <w:t xml:space="preserve">this, Kafka has no way to remember what that consumer has already read</w:t>
      </w:r>
      <w:r>
        <w:t xml:space="preserve"> </w:t>
      </w:r>
      <w:r>
        <w:t xml:space="preserve">across restarts, and treats every process start as an entirely new,</w:t>
      </w:r>
      <w:r>
        <w:t xml:space="preserve"> </w:t>
      </w:r>
      <w:r>
        <w:t xml:space="preserve">anonymous reader of the topic — which, combined with a configuration</w:t>
      </w:r>
      <w:r>
        <w:t xml:space="preserve"> </w:t>
      </w:r>
      <w:r>
        <w:t xml:space="preserve">instructing it to start from the earliest available offset when no prior</w:t>
      </w:r>
      <w:r>
        <w:t xml:space="preserve"> </w:t>
      </w:r>
      <w:r>
        <w:t xml:space="preserve">position is known, caused the consumer to silently replay the topic’s</w:t>
      </w:r>
      <w:r>
        <w:t xml:space="preserve"> </w:t>
      </w:r>
      <w:r>
        <w:t xml:space="preserve">entire history from the beginning every time its container restarted.</w:t>
      </w:r>
      <w:r>
        <w:t xml:space="preserve"> </w:t>
      </w:r>
      <w:r>
        <w:t xml:space="preserve">This alone would have been a performance inefficiency rather than a</w:t>
      </w:r>
      <w:r>
        <w:t xml:space="preserve"> </w:t>
      </w:r>
      <w:r>
        <w:t xml:space="preserve">correctness problem, except that the archival script’s output files were</w:t>
      </w:r>
      <w:r>
        <w:t xml:space="preserve"> </w:t>
      </w:r>
      <w:r>
        <w:t xml:space="preserve">partitioned by the wall-clock time at which they were written rather</w:t>
      </w:r>
      <w:r>
        <w:t xml:space="preserve"> </w:t>
      </w:r>
      <w:r>
        <w:t xml:space="preserve">than by the timestamp actually embedded in each event — so replayed</w:t>
      </w:r>
      <w:r>
        <w:t xml:space="preserve"> </w:t>
      </w:r>
      <w:r>
        <w:t xml:space="preserve">historical events were written into whatever calendar date happened to</w:t>
      </w:r>
      <w:r>
        <w:t xml:space="preserve"> </w:t>
      </w:r>
      <w:r>
        <w:t xml:space="preserve">be current at the moment of replay, silently contaminating the current</w:t>
      </w:r>
      <w:r>
        <w:t xml:space="preserve"> </w:t>
      </w:r>
      <w:r>
        <w:t xml:space="preserve">day’s data partition with old, already-processed events rather than</w:t>
      </w:r>
      <w:r>
        <w:t xml:space="preserve"> </w:t>
      </w:r>
      <w:r>
        <w:t xml:space="preserve">producing merely redundant files. The resolution had two necessary</w:t>
      </w:r>
      <w:r>
        <w:t xml:space="preserve"> </w:t>
      </w:r>
      <w:r>
        <w:t xml:space="preserve">parts: assigning the consumer a fixed, persistent group identity so that</w:t>
      </w:r>
      <w:r>
        <w:t xml:space="preserve"> </w:t>
      </w:r>
      <w:r>
        <w:t xml:space="preserve">Kafka correctly tracks and resumes from its true last-read position</w:t>
      </w:r>
      <w:r>
        <w:t xml:space="preserve"> </w:t>
      </w:r>
      <w:r>
        <w:t xml:space="preserve">across restarts, eliminating the replay entirely going forward; and,</w:t>
      </w:r>
      <w:r>
        <w:t xml:space="preserve"> </w:t>
      </w:r>
      <w:r>
        <w:t xml:space="preserve">independently and as a matter of correct design regardless of the first</w:t>
      </w:r>
      <w:r>
        <w:t xml:space="preserve"> </w:t>
      </w:r>
      <w:r>
        <w:t xml:space="preserve">fix, changing the archival logic to partition each event by its own</w:t>
      </w:r>
      <w:r>
        <w:t xml:space="preserve"> </w:t>
      </w:r>
      <w:r>
        <w:t xml:space="preserve">embedded timestamp rather than by the time it happened to be processed,</w:t>
      </w:r>
      <w:r>
        <w:t xml:space="preserve"> </w:t>
      </w:r>
      <w:r>
        <w:t xml:space="preserve">so that even a legitimate future replay or late-arriving event would</w:t>
      </w:r>
      <w:r>
        <w:t xml:space="preserve"> </w:t>
      </w:r>
      <w:r>
        <w:t xml:space="preserve">land in its true historical partition rather than corrupting whichever</w:t>
      </w:r>
      <w:r>
        <w:t xml:space="preserve"> </w:t>
      </w:r>
      <w:r>
        <w:t xml:space="preserve">partition happened to be</w:t>
      </w:r>
      <w:r>
        <w:t xml:space="preserve"> </w:t>
      </w:r>
      <w:r>
        <w:t xml:space="preserve">“</w:t>
      </w:r>
      <w:r>
        <w:t xml:space="preserve">current</w:t>
      </w:r>
      <w:r>
        <w:t xml:space="preserve">”</w:t>
      </w:r>
      <w:r>
        <w:t xml:space="preserve"> </w:t>
      </w:r>
      <w:r>
        <w:t xml:space="preserve">at that moment. The fix was</w:t>
      </w:r>
      <w:r>
        <w:t xml:space="preserve"> </w:t>
      </w:r>
      <w:r>
        <w:t xml:space="preserve">specifically validated by deliberately restarting the consumer after</w:t>
      </w:r>
      <w:r>
        <w:t xml:space="preserve"> </w:t>
      </w:r>
      <w:r>
        <w:t xml:space="preserve">applying it and confirming no replay occurred on that subsequent restart</w:t>
      </w:r>
      <w:r>
        <w:t xml:space="preserve"> </w:t>
      </w:r>
      <w:r>
        <w:t xml:space="preserve">— testing that the failure mode itself no longer reproduces, rather</w:t>
      </w:r>
      <w:r>
        <w:t xml:space="preserve"> </w:t>
      </w:r>
      <w:r>
        <w:t xml:space="preserve">than assuming a plausible-looking code change was sufficient.</w:t>
      </w:r>
    </w:p>
    <w:p>
      <w:pPr>
        <w:pStyle w:val="BodyText"/>
      </w:pPr>
      <w:r>
        <w:rPr>
          <w:bCs/>
          <w:b/>
        </w:rPr>
        <w:t xml:space="preserve">9.4 A silent object storage pagination limit.</w:t>
      </w:r>
      <w:r>
        <w:t xml:space="preserve"> </w:t>
      </w:r>
      <w:r>
        <w:t xml:space="preserve">The script loading</w:t>
      </w:r>
      <w:r>
        <w:t xml:space="preserve"> </w:t>
      </w:r>
      <w:r>
        <w:t xml:space="preserve">archived files from object storage listed the contents of a given day’s</w:t>
      </w:r>
      <w:r>
        <w:t xml:space="preserve"> </w:t>
      </w:r>
      <w:r>
        <w:t xml:space="preserve">partition using a single API call, without accounting for the fact that</w:t>
      </w:r>
      <w:r>
        <w:t xml:space="preserve"> </w:t>
      </w:r>
      <w:r>
        <w:t xml:space="preserve">Amazon S3’s listing API — which the local object storage service</w:t>
      </w:r>
      <w:r>
        <w:t xml:space="preserve"> </w:t>
      </w:r>
      <w:r>
        <w:t xml:space="preserve">deliberately and faithfully replicates — returns at most one thousand</w:t>
      </w:r>
      <w:r>
        <w:t xml:space="preserve"> </w:t>
      </w:r>
      <w:r>
        <w:t xml:space="preserve">results per call by default, requiring an explicit pagination mechanism</w:t>
      </w:r>
      <w:r>
        <w:t xml:space="preserve"> </w:t>
      </w:r>
      <w:r>
        <w:t xml:space="preserve">to retrieve anything beyond that. This defect was entirely latent and</w:t>
      </w:r>
      <w:r>
        <w:t xml:space="preserve"> </w:t>
      </w:r>
      <w:r>
        <w:t xml:space="preserve">invisible during all earlier testing, because no partition had</w:t>
      </w:r>
      <w:r>
        <w:t xml:space="preserve"> </w:t>
      </w:r>
      <w:r>
        <w:t xml:space="preserve">previously accumulated more than one thousand files; it was only exposed</w:t>
      </w:r>
      <w:r>
        <w:t xml:space="preserve"> </w:t>
      </w:r>
      <w:r>
        <w:t xml:space="preserve">once the replay incident described above caused a single partition to</w:t>
      </w:r>
      <w:r>
        <w:t xml:space="preserve"> </w:t>
      </w:r>
      <w:r>
        <w:t xml:space="preserve">grow well past that threshold. Because results are returned in a fixed</w:t>
      </w:r>
      <w:r>
        <w:t xml:space="preserve"> </w:t>
      </w:r>
      <w:r>
        <w:t xml:space="preserve">lexicographic order, the single-page listing consistently returned the</w:t>
      </w:r>
      <w:r>
        <w:t xml:space="preserve"> </w:t>
      </w:r>
      <w:r>
        <w:t xml:space="preserve">same oldest subset of files on every call, silently and permanently</w:t>
      </w:r>
      <w:r>
        <w:t xml:space="preserve"> </w:t>
      </w:r>
      <w:r>
        <w:t xml:space="preserve">never advancing to include newer ones — so the loader reported</w:t>
      </w:r>
      <w:r>
        <w:t xml:space="preserve"> </w:t>
      </w:r>
      <w:r>
        <w:t xml:space="preserve">apparent success while, in practice, reprocessing an identical stale</w:t>
      </w:r>
      <w:r>
        <w:t xml:space="preserve"> </w:t>
      </w:r>
      <w:r>
        <w:t xml:space="preserve">subset of data indefinitely. This is a well-documented but easy to</w:t>
      </w:r>
      <w:r>
        <w:t xml:space="preserve"> </w:t>
      </w:r>
      <w:r>
        <w:t xml:space="preserve">overlook characteristic of cloud object storage APIs, and this incident</w:t>
      </w:r>
      <w:r>
        <w:t xml:space="preserve"> </w:t>
      </w:r>
      <w:r>
        <w:t xml:space="preserve">is a direct illustration of why: it produces no error of any kind, only</w:t>
      </w:r>
      <w:r>
        <w:t xml:space="preserve"> </w:t>
      </w:r>
      <w:r>
        <w:t xml:space="preserve">a silently incomplete result, and only manifests once real data volume</w:t>
      </w:r>
      <w:r>
        <w:t xml:space="preserve"> </w:t>
      </w:r>
      <w:r>
        <w:t xml:space="preserve">crosses a specific, non-obvious threshold rather than during small-scale</w:t>
      </w:r>
      <w:r>
        <w:t xml:space="preserve"> </w:t>
      </w:r>
      <w:r>
        <w:t xml:space="preserve">development testing. The fix was to replace the single listing call with</w:t>
      </w:r>
      <w:r>
        <w:t xml:space="preserve"> </w:t>
      </w:r>
      <w:r>
        <w:t xml:space="preserve">the storage client’s paginator interface, which transparently issues</w:t>
      </w:r>
      <w:r>
        <w:t xml:space="preserve"> </w:t>
      </w:r>
      <w:r>
        <w:t xml:space="preserve">however many follow-up calls are required to retrieve a complete listing</w:t>
      </w:r>
      <w:r>
        <w:t xml:space="preserve"> </w:t>
      </w:r>
      <w:r>
        <w:t xml:space="preserve">regardless of how large a partition grows.</w:t>
      </w:r>
    </w:p>
    <w:p>
      <w:pPr>
        <w:pStyle w:val="BodyText"/>
      </w:pPr>
      <w:r>
        <w:rPr>
          <w:bCs/>
          <w:b/>
        </w:rPr>
        <w:t xml:space="preserve">9.5 Long-lived database connection poisoning in the dashboard.</w:t>
      </w:r>
      <w:r>
        <w:t xml:space="preserve"> </w:t>
      </w:r>
      <w:r>
        <w:t xml:space="preserve">The</w:t>
      </w:r>
      <w:r>
        <w:t xml:space="preserve"> </w:t>
      </w:r>
      <w:r>
        <w:t xml:space="preserve">dashboard maintains a single, persistent Postgres connection across</w:t>
      </w:r>
      <w:r>
        <w:t xml:space="preserve"> </w:t>
      </w:r>
      <w:r>
        <w:t xml:space="preserve">every refresh cycle rather than opening a new connection each time, a</w:t>
      </w:r>
      <w:r>
        <w:t xml:space="preserve"> </w:t>
      </w:r>
      <w:r>
        <w:t xml:space="preserve">deliberate and ordinarily correct efficiency choice. Because the</w:t>
      </w:r>
      <w:r>
        <w:t xml:space="preserve"> </w:t>
      </w:r>
      <w:r>
        <w:t xml:space="preserve">underlying database client wraps operations in a transaction by default,</w:t>
      </w:r>
      <w:r>
        <w:t xml:space="preserve"> </w:t>
      </w:r>
      <w:r>
        <w:t xml:space="preserve">however, a single failing query on that connection — for instance,</w:t>
      </w:r>
      <w:r>
        <w:t xml:space="preserve"> </w:t>
      </w:r>
      <w:r>
        <w:t xml:space="preserve">querying a dbt-managed view at the specific moment it was being rebuilt</w:t>
      </w:r>
      <w:r>
        <w:t xml:space="preserve"> </w:t>
      </w:r>
      <w:r>
        <w:t xml:space="preserve">by a concurrent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 </w:t>
      </w:r>
      <w:r>
        <w:t xml:space="preserve">— left the entire connection in an</w:t>
      </w:r>
      <w:r>
        <w:t xml:space="preserve"> </w:t>
      </w:r>
      <w:r>
        <w:t xml:space="preserve">aborted-transaction state, in which the database refuses to execute any</w:t>
      </w:r>
      <w:r>
        <w:t xml:space="preserve"> </w:t>
      </w:r>
      <w:r>
        <w:t xml:space="preserve">further command on that connection until an explicit rollback occurs.</w:t>
      </w:r>
      <w:r>
        <w:t xml:space="preserve"> </w:t>
      </w:r>
      <w:r>
        <w:t xml:space="preserve">Since the dashboard’s automatic refresh cycle kept reusing that same</w:t>
      </w:r>
      <w:r>
        <w:t xml:space="preserve"> </w:t>
      </w:r>
      <w:r>
        <w:t xml:space="preserve">now-poisoned connection indefinitely, a single transient failure was</w:t>
      </w:r>
      <w:r>
        <w:t xml:space="preserve"> </w:t>
      </w:r>
      <w:r>
        <w:t xml:space="preserve">sufficient to permanently break the dashboard until it was manually</w:t>
      </w:r>
      <w:r>
        <w:t xml:space="preserve"> </w:t>
      </w:r>
      <w:r>
        <w:t xml:space="preserve">restarted, regardless of how many refresh cycles subsequently passed.</w:t>
      </w:r>
      <w:r>
        <w:t xml:space="preserve"> </w:t>
      </w:r>
      <w:r>
        <w:t xml:space="preserve">The fix addressed both the immediate cause and the broader resilience</w:t>
      </w:r>
      <w:r>
        <w:t xml:space="preserve"> </w:t>
      </w:r>
      <w:r>
        <w:t xml:space="preserve">gap it exposed: the connection was switched to autocommit mode, so that</w:t>
      </w:r>
      <w:r>
        <w:t xml:space="preserve"> </w:t>
      </w:r>
      <w:r>
        <w:t xml:space="preserve">each query is treated independently and a single failure can no longer</w:t>
      </w:r>
      <w:r>
        <w:t xml:space="preserve"> </w:t>
      </w:r>
      <w:r>
        <w:t xml:space="preserve">contaminate the ones that follow; and, separately, the dashboard’s error</w:t>
      </w:r>
      <w:r>
        <w:t xml:space="preserve"> </w:t>
      </w:r>
      <w:r>
        <w:t xml:space="preserve">handling was made self-healing by explicitly evicting the poisoned</w:t>
      </w:r>
      <w:r>
        <w:t xml:space="preserve"> </w:t>
      </w:r>
      <w:r>
        <w:t xml:space="preserve">connection from its cache whenever a query fails, so that the very next</w:t>
      </w:r>
      <w:r>
        <w:t xml:space="preserve"> </w:t>
      </w:r>
      <w:r>
        <w:t xml:space="preserve">refresh cycle transparently establishes a fresh connection on its own</w:t>
      </w:r>
      <w:r>
        <w:t xml:space="preserve"> </w:t>
      </w:r>
      <w:r>
        <w:t xml:space="preserve">rather than requiring manual intervention. This reflects a genuinely</w:t>
      </w:r>
      <w:r>
        <w:t xml:space="preserve"> </w:t>
      </w:r>
      <w:r>
        <w:t xml:space="preserve">important production reliability principle that a purely happy-path</w:t>
      </w:r>
      <w:r>
        <w:t xml:space="preserve"> </w:t>
      </w:r>
      <w:r>
        <w:t xml:space="preserve">implementation does not surface: any long-lived resource needs an</w:t>
      </w:r>
      <w:r>
        <w:t xml:space="preserve"> </w:t>
      </w:r>
      <w:r>
        <w:t xml:space="preserve">explicit, tested recovery path for its failure states, not only correct</w:t>
      </w:r>
      <w:r>
        <w:t xml:space="preserve"> </w:t>
      </w:r>
      <w:r>
        <w:t xml:space="preserve">behavior when nothing goes wrong.</w:t>
      </w:r>
    </w:p>
    <w:p>
      <w:pPr>
        <w:pStyle w:val="BodyText"/>
      </w:pPr>
      <w:r>
        <w:rPr>
          <w:bCs/>
          <w:b/>
        </w:rPr>
        <w:t xml:space="preserve">9.6 A methodological observation.</w:t>
      </w:r>
      <w:r>
        <w:t xml:space="preserve"> </w:t>
      </w:r>
      <w:r>
        <w:t xml:space="preserve">Several of the incidents above</w:t>
      </w:r>
      <w:r>
        <w:t xml:space="preserve"> </w:t>
      </w:r>
      <w:r>
        <w:t xml:space="preserve">initially presented as confusing or seemingly contradictory: a script</w:t>
      </w:r>
      <w:r>
        <w:t xml:space="preserve"> </w:t>
      </w:r>
      <w:r>
        <w:t xml:space="preserve">reporting a specific successful row count while a direct database query</w:t>
      </w:r>
      <w:r>
        <w:t xml:space="preserve"> </w:t>
      </w:r>
      <w:r>
        <w:t xml:space="preserve">showed no corresponding change; an identical count returned by two</w:t>
      </w:r>
      <w:r>
        <w:t xml:space="preserve"> </w:t>
      </w:r>
      <w:r>
        <w:t xml:space="preserve">consecutive checks that were, on closer inspection, not actually</w:t>
      </w:r>
      <w:r>
        <w:t xml:space="preserve"> </w:t>
      </w:r>
      <w:r>
        <w:t xml:space="preserve">separated by the action being tested. In every such case, the eventual</w:t>
      </w:r>
      <w:r>
        <w:t xml:space="preserve"> </w:t>
      </w:r>
      <w:r>
        <w:t xml:space="preserve">resolution came from deliberately re-establishing a clean, controlled</w:t>
      </w:r>
      <w:r>
        <w:t xml:space="preserve"> </w:t>
      </w:r>
      <w:r>
        <w:t xml:space="preserve">before-and-after comparison — checking a definitive, directly-queried</w:t>
      </w:r>
      <w:r>
        <w:t xml:space="preserve"> </w:t>
      </w:r>
      <w:r>
        <w:t xml:space="preserve">fact immediately before and immediately after a specific action, rather</w:t>
      </w:r>
      <w:r>
        <w:t xml:space="preserve"> </w:t>
      </w:r>
      <w:r>
        <w:t xml:space="preserve">than trusting an assumption about sequencing or timing — rather than</w:t>
      </w:r>
      <w:r>
        <w:t xml:space="preserve"> </w:t>
      </w:r>
      <w:r>
        <w:t xml:space="preserve">from further speculation about the underlying code. This discipline,</w:t>
      </w:r>
      <w:r>
        <w:t xml:space="preserve"> </w:t>
      </w:r>
      <w:r>
        <w:t xml:space="preserve">including the willingness to discover that an apparent bug was in fact a</w:t>
      </w:r>
      <w:r>
        <w:t xml:space="preserve"> </w:t>
      </w:r>
      <w:r>
        <w:t xml:space="preserve">mistake in how it was being tested rather than a defect in the system</w:t>
      </w:r>
      <w:r>
        <w:t xml:space="preserve"> </w:t>
      </w:r>
      <w:r>
        <w:t xml:space="preserve">itself, is treated here as being as much a genuine data engineering</w:t>
      </w:r>
      <w:r>
        <w:t xml:space="preserve"> </w:t>
      </w:r>
      <w:r>
        <w:t xml:space="preserve">skill as the ability to design and write the pipeline in the first</w:t>
      </w:r>
      <w:r>
        <w:t xml:space="preserve"> </w:t>
      </w:r>
      <w:r>
        <w:t xml:space="preserve">place.</w:t>
      </w:r>
    </w:p>
    <w:p>
      <w:pPr>
        <w:pStyle w:val="BodyText"/>
      </w:pPr>
      <w:r>
        <w:rPr>
          <w:bCs/>
          <w:b/>
        </w:rPr>
        <w:t xml:space="preserve">11. Agentic AI Market Intelligence Layer — LangChain, Groq, and Web</w:t>
      </w:r>
      <w:r>
        <w:rPr>
          <w:bCs/>
          <w:b/>
        </w:rPr>
        <w:t xml:space="preserve"> </w:t>
      </w:r>
      <w:r>
        <w:rPr>
          <w:bCs/>
          <w:b/>
        </w:rPr>
        <w:t xml:space="preserve">Search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On top of the existing data pipeline, an on-demand</w:t>
      </w:r>
      <w:r>
        <w:t xml:space="preserve"> </w:t>
      </w:r>
      <w:r>
        <w:t xml:space="preserve">intelligence layer was built: a pipeline that fetches recent live and</w:t>
      </w:r>
      <w:r>
        <w:t xml:space="preserve"> </w:t>
      </w:r>
      <w:r>
        <w:t xml:space="preserve">historical metrics, applies deterministic anomaly detection, optionally</w:t>
      </w:r>
      <w:r>
        <w:t xml:space="preserve"> </w:t>
      </w:r>
      <w:r>
        <w:t xml:space="preserve">searches the web for context when something notable is found, and uses</w:t>
      </w:r>
      <w:r>
        <w:t xml:space="preserve"> </w:t>
      </w:r>
      <w:r>
        <w:t xml:space="preserve">a large language model to synthesize a short, factual market briefing.</w:t>
      </w:r>
      <w:r>
        <w:t xml:space="preserve"> </w:t>
      </w:r>
      <w:r>
        <w:t xml:space="preserve">This runs as its own service, triggered explicitly by a user action</w:t>
      </w:r>
      <w:r>
        <w:t xml:space="preserve"> </w:t>
      </w:r>
      <w:r>
        <w:t xml:space="preserve">rather than continuously, and its output is persisted so it can be</w:t>
      </w:r>
      <w:r>
        <w:t xml:space="preserve"> </w:t>
      </w:r>
      <w:r>
        <w:t xml:space="preserve">retrieved without re-running the pipeline every time it is viewed.</w:t>
      </w:r>
    </w:p>
    <w:p>
      <w:pPr>
        <w:pStyle w:val="BodyText"/>
      </w:pPr>
      <w:r>
        <w:rPr>
          <w:bCs/>
          <w:b/>
        </w:rPr>
        <w:t xml:space="preserve">Why anomaly detection is plain, deterministic Python rather than an</w:t>
      </w:r>
      <w:r>
        <w:rPr>
          <w:bCs/>
          <w:b/>
        </w:rPr>
        <w:t xml:space="preserve"> </w:t>
      </w:r>
      <w:r>
        <w:rPr>
          <w:bCs/>
          <w:b/>
        </w:rPr>
        <w:t xml:space="preserve">LLM judgment call</w:t>
      </w:r>
      <w:r>
        <w:t xml:space="preserve">: Deciding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something notable has happened</w:t>
      </w:r>
      <w:r>
        <w:t xml:space="preserve"> </w:t>
      </w:r>
      <w:r>
        <w:t xml:space="preserve">in the data is a fast, reproducible, rule-based question — a</w:t>
      </w:r>
      <w:r>
        <w:t xml:space="preserve"> </w:t>
      </w:r>
      <w:r>
        <w:t xml:space="preserve">volatility value either exceeds a threshold or it does not. Handing</w:t>
      </w:r>
      <w:r>
        <w:t xml:space="preserve"> </w:t>
      </w:r>
      <w:r>
        <w:t xml:space="preserve">this decision to a language model would introduce non-determinism and</w:t>
      </w:r>
      <w:r>
        <w:t xml:space="preserve"> </w:t>
      </w:r>
      <w:r>
        <w:t xml:space="preserve">unnecessary cost into a step that has no need for either. The</w:t>
      </w:r>
      <w:r>
        <w:t xml:space="preserve"> </w:t>
      </w:r>
      <w:r>
        <w:t xml:space="preserve">language model’s role is deliberately reserved for the part of the</w:t>
      </w:r>
      <w:r>
        <w:t xml:space="preserve"> </w:t>
      </w:r>
      <w:r>
        <w:t xml:space="preserve">task that actually requires it: reasoning about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something</w:t>
      </w:r>
      <w:r>
        <w:t xml:space="preserve"> </w:t>
      </w:r>
      <w:r>
        <w:t xml:space="preserve">happened and expressing that in clear language, once the anomaly</w:t>
      </w:r>
      <w:r>
        <w:t xml:space="preserve"> </w:t>
      </w:r>
      <w:r>
        <w:t xml:space="preserve">detection step has already established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something happened.</w:t>
      </w:r>
    </w:p>
    <w:p>
      <w:pPr>
        <w:pStyle w:val="BodyText"/>
      </w:pPr>
      <w:r>
        <w:rPr>
          <w:bCs/>
          <w:b/>
        </w:rPr>
        <w:t xml:space="preserve">Why the web search step is conditional and capped</w:t>
      </w:r>
      <w:r>
        <w:t xml:space="preserve">: A search is</w:t>
      </w:r>
      <w:r>
        <w:t xml:space="preserve"> </w:t>
      </w:r>
      <w:r>
        <w:t xml:space="preserve">only issued when the deterministic anomaly check has already found</w:t>
      </w:r>
      <w:r>
        <w:t xml:space="preserve"> </w:t>
      </w:r>
      <w:r>
        <w:t xml:space="preserve">something worth explaining, and even then the number of search queries</w:t>
      </w:r>
      <w:r>
        <w:t xml:space="preserve"> </w:t>
      </w:r>
      <w:r>
        <w:t xml:space="preserve">issued is explicitly capped. This avoids both unnecessary external</w:t>
      </w:r>
      <w:r>
        <w:t xml:space="preserve"> </w:t>
      </w:r>
      <w:r>
        <w:t xml:space="preserve">calls when the market is behaving normally and the risk of a language</w:t>
      </w:r>
      <w:r>
        <w:t xml:space="preserve"> </w:t>
      </w:r>
      <w:r>
        <w:t xml:space="preserve">model inventing plausible-sounding context when no real anomaly, and</w:t>
      </w:r>
      <w:r>
        <w:t xml:space="preserve"> </w:t>
      </w:r>
      <w:r>
        <w:t xml:space="preserve">therefore no real search result, actually exists to ground it.</w:t>
      </w:r>
    </w:p>
    <w:p>
      <w:pPr>
        <w:pStyle w:val="BodyText"/>
      </w:pPr>
      <w:r>
        <w:rPr>
          <w:bCs/>
          <w:b/>
        </w:rPr>
        <w:t xml:space="preserve">A real architectural simplification, made deliberately and</w:t>
      </w:r>
      <w:r>
        <w:rPr>
          <w:bCs/>
          <w:b/>
        </w:rPr>
        <w:t xml:space="preserve"> </w:t>
      </w:r>
      <w:r>
        <w:rPr>
          <w:bCs/>
          <w:b/>
        </w:rPr>
        <w:t xml:space="preserve">documented honestly</w:t>
      </w:r>
      <w:r>
        <w:t xml:space="preserve">: This pipeline was initially built using</w:t>
      </w:r>
      <w:r>
        <w:t xml:space="preserve"> </w:t>
      </w:r>
      <w:r>
        <w:t xml:space="preserve">LangGraph’s explicit state-graph abstraction, with separate nodes for</w:t>
      </w:r>
      <w:r>
        <w:t xml:space="preserve"> </w:t>
      </w:r>
      <w:r>
        <w:t xml:space="preserve">each step and a conditional edge governing whether the search step</w:t>
      </w:r>
      <w:r>
        <w:t xml:space="preserve"> </w:t>
      </w:r>
      <w:r>
        <w:t xml:space="preserve">was reached. That implementation was verified working correctly —</w:t>
      </w:r>
      <w:r>
        <w:t xml:space="preserve"> </w:t>
      </w:r>
      <w:r>
        <w:t xml:space="preserve">a genuine volatility spike in live data was observed to correctly</w:t>
      </w:r>
      <w:r>
        <w:t xml:space="preserve"> </w:t>
      </w:r>
      <w:r>
        <w:t xml:space="preserve">trigger the conditional branch into the search step, producing a</w:t>
      </w:r>
      <w:r>
        <w:t xml:space="preserve"> </w:t>
      </w:r>
      <w:r>
        <w:t xml:space="preserve">grounded, non-speculative briefing. It was then deliberately</w:t>
      </w:r>
      <w:r>
        <w:t xml:space="preserve"> </w:t>
      </w:r>
      <w:r>
        <w:t xml:space="preserve">simplified into a single plain Python function with an ordinary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statement governing the same branch. A single conditional branch does</w:t>
      </w:r>
      <w:r>
        <w:t xml:space="preserve"> </w:t>
      </w:r>
      <w:r>
        <w:t xml:space="preserve">not, on its own, justify the overhead of a state-machine abstraction</w:t>
      </w:r>
      <w:r>
        <w:t xml:space="preserve"> </w:t>
      </w:r>
      <w:r>
        <w:t xml:space="preserve">built for coordinating many interacting nodes; using the heavier tool</w:t>
      </w:r>
      <w:r>
        <w:t xml:space="preserve"> </w:t>
      </w:r>
      <w:r>
        <w:t xml:space="preserve">anyway would have been reaching for complexity the problem did not</w:t>
      </w:r>
      <w:r>
        <w:t xml:space="preserve"> </w:t>
      </w:r>
      <w:r>
        <w:t xml:space="preserve">actually require. This is recorded here explicitly, including the</w:t>
      </w:r>
      <w:r>
        <w:t xml:space="preserve"> </w:t>
      </w:r>
      <w:r>
        <w:t xml:space="preserve">consequence that this component should be described as a LangChain</w:t>
      </w:r>
      <w:r>
        <w:t xml:space="preserve"> </w:t>
      </w:r>
      <w:r>
        <w:t xml:space="preserve">pipeline with conditional logic, not a LangGraph system, in any</w:t>
      </w:r>
      <w:r>
        <w:t xml:space="preserve"> </w:t>
      </w:r>
      <w:r>
        <w:t xml:space="preserve">accurate account of the project — overstating a since-simplified</w:t>
      </w:r>
      <w:r>
        <w:t xml:space="preserve"> </w:t>
      </w:r>
      <w:r>
        <w:t xml:space="preserve">implementation detail would misrepresent what was actually built.</w:t>
      </w:r>
    </w:p>
    <w:p>
      <w:pPr>
        <w:pStyle w:val="BodyText"/>
      </w:pPr>
      <w:r>
        <w:rPr>
          <w:bCs/>
          <w:b/>
        </w:rPr>
        <w:t xml:space="preserve">Two real bugs hit and resolved while wiring this up</w:t>
      </w:r>
      <w:r>
        <w:t xml:space="preserve">: An</w:t>
      </w:r>
      <w:r>
        <w:t xml:space="preserve"> </w:t>
      </w:r>
      <w:r>
        <w:t xml:space="preserve">environment variable holding the language model provider’s API key</w:t>
      </w:r>
      <w:r>
        <w:t xml:space="preserve"> </w:t>
      </w:r>
      <w:r>
        <w:t xml:space="preserve">was present in a local configuration file but was not being read into</w:t>
      </w:r>
      <w:r>
        <w:t xml:space="preserve"> </w:t>
      </w:r>
      <w:r>
        <w:t xml:space="preserve">the running process, because nothing in the code had been told to load</w:t>
      </w:r>
      <w:r>
        <w:t xml:space="preserve"> </w:t>
      </w:r>
      <w:r>
        <w:t xml:space="preserve">that file explicitly —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does not populate a process’s</w:t>
      </w:r>
      <w:r>
        <w:t xml:space="preserve"> </w:t>
      </w:r>
      <w:r>
        <w:t xml:space="preserve">environment on its own; something must be told to read it. This was</w:t>
      </w:r>
      <w:r>
        <w:t xml:space="preserve"> </w:t>
      </w:r>
      <w:r>
        <w:t xml:space="preserve">fixed by adding an explicit load call at the entry point. Separately,</w:t>
      </w:r>
      <w:r>
        <w:t xml:space="preserve"> </w:t>
      </w:r>
      <w:r>
        <w:t xml:space="preserve">the web search tool failed at runtime because the underlying search</w:t>
      </w:r>
      <w:r>
        <w:t xml:space="preserve"> </w:t>
      </w:r>
      <w:r>
        <w:t xml:space="preserve">library it depended on had been renamed by its maintainers after the</w:t>
      </w:r>
      <w:r>
        <w:t xml:space="preserve"> </w:t>
      </w:r>
      <w:r>
        <w:t xml:space="preserve">original code was written, and the newer package name was not yet</w:t>
      </w:r>
      <w:r>
        <w:t xml:space="preserve"> </w:t>
      </w:r>
      <w:r>
        <w:t xml:space="preserve">listed as an explicit dependency. Both are ordinary, real dependency</w:t>
      </w:r>
      <w:r>
        <w:t xml:space="preserve"> </w:t>
      </w:r>
      <w:r>
        <w:t xml:space="preserve">management issues rather than logic errors, and both are the kind of</w:t>
      </w:r>
      <w:r>
        <w:t xml:space="preserve"> </w:t>
      </w:r>
      <w:r>
        <w:t xml:space="preserve">thing that only surfaces by actually running the code against a real</w:t>
      </w:r>
      <w:r>
        <w:t xml:space="preserve"> </w:t>
      </w:r>
      <w:r>
        <w:t xml:space="preserve">environment rather than by reading it.</w:t>
      </w:r>
    </w:p>
    <w:p>
      <w:pPr>
        <w:pStyle w:val="BodyText"/>
      </w:pPr>
      <w:r>
        <w:rPr>
          <w:bCs/>
          <w:b/>
        </w:rPr>
        <w:t xml:space="preserve">A strict output-format contract, and why an LLM’s output cannot be</w:t>
      </w:r>
      <w:r>
        <w:rPr>
          <w:bCs/>
          <w:b/>
        </w:rPr>
        <w:t xml:space="preserve"> </w:t>
      </w:r>
      <w:r>
        <w:rPr>
          <w:bCs/>
          <w:b/>
        </w:rPr>
        <w:t xml:space="preserve">trusted to be structurally consistent on its own</w:t>
      </w:r>
      <w:r>
        <w:t xml:space="preserve">: The briefing is</w:t>
      </w:r>
      <w:r>
        <w:t xml:space="preserve"> </w:t>
      </w:r>
      <w:r>
        <w:t xml:space="preserve">rendered inside a user interface that expects a predictable list</w:t>
      </w:r>
      <w:r>
        <w:t xml:space="preserve"> </w:t>
      </w:r>
      <w:r>
        <w:t xml:space="preserve">structure, not arbitrary free-form text. A language model’s raw output</w:t>
      </w:r>
      <w:r>
        <w:t xml:space="preserve"> </w:t>
      </w:r>
      <w:r>
        <w:t xml:space="preserve">is not guaranteed to consistently follow an exact formatting</w:t>
      </w:r>
      <w:r>
        <w:t xml:space="preserve"> </w:t>
      </w:r>
      <w:r>
        <w:t xml:space="preserve">convention across calls, even when explicitly instructed to. Rather</w:t>
      </w:r>
      <w:r>
        <w:t xml:space="preserve"> </w:t>
      </w:r>
      <w:r>
        <w:t xml:space="preserve">than assuming compliance, the prompt specifies an exact, strict output</w:t>
      </w:r>
      <w:r>
        <w:t xml:space="preserve"> </w:t>
      </w:r>
      <w:r>
        <w:t xml:space="preserve">contract, and a separate normalization function re-parses whatever the</w:t>
      </w:r>
      <w:r>
        <w:t xml:space="preserve"> </w:t>
      </w:r>
      <w:r>
        <w:t xml:space="preserve">model actually returns into a guaranteed-consistent structure before</w:t>
      </w:r>
      <w:r>
        <w:t xml:space="preserve"> </w:t>
      </w:r>
      <w:r>
        <w:t xml:space="preserve">it is stored or displayed. This reflects a broader principle worth</w:t>
      </w:r>
      <w:r>
        <w:t xml:space="preserve"> </w:t>
      </w:r>
      <w:r>
        <w:t xml:space="preserve">stating plainly: output from a language model should be treated as</w:t>
      </w:r>
      <w:r>
        <w:t xml:space="preserve"> </w:t>
      </w:r>
      <w:r>
        <w:t xml:space="preserve">untrusted, variable external input requiring validation, in exactly</w:t>
      </w:r>
      <w:r>
        <w:t xml:space="preserve"> </w:t>
      </w:r>
      <w:r>
        <w:t xml:space="preserve">the same way a response from any third-party API would be, not</w:t>
      </w:r>
      <w:r>
        <w:t xml:space="preserve"> </w:t>
      </w:r>
      <w:r>
        <w:t xml:space="preserve">assumed to be reliably well-formed simply because it came from a</w:t>
      </w:r>
      <w:r>
        <w:t xml:space="preserve"> </w:t>
      </w:r>
      <w:r>
        <w:t xml:space="preserve">capable model.</w:t>
      </w:r>
    </w:p>
    <w:p>
      <w:pPr>
        <w:pStyle w:val="BodyText"/>
      </w:pPr>
      <w:r>
        <w:rPr>
          <w:bCs/>
          <w:b/>
        </w:rPr>
        <w:t xml:space="preserve">A genuine scoping defect, found through real use rather than</w:t>
      </w:r>
      <w:r>
        <w:rPr>
          <w:bCs/>
          <w:b/>
        </w:rPr>
        <w:t xml:space="preserve"> </w:t>
      </w:r>
      <w:r>
        <w:rPr>
          <w:bCs/>
          <w:b/>
        </w:rPr>
        <w:t xml:space="preserve">anticipated in advance</w:t>
      </w:r>
      <w:r>
        <w:t xml:space="preserve">: The briefing was originally generated from</w:t>
      </w:r>
      <w:r>
        <w:t xml:space="preserve"> </w:t>
      </w:r>
      <w:r>
        <w:t xml:space="preserve">the entire tracked universe of assets regardless of which assets a</w:t>
      </w:r>
      <w:r>
        <w:t xml:space="preserve"> </w:t>
      </w:r>
      <w:r>
        <w:t xml:space="preserve">user had actually selected to view — discovered when deselecting an</w:t>
      </w:r>
      <w:r>
        <w:t xml:space="preserve"> </w:t>
      </w:r>
      <w:r>
        <w:t xml:space="preserve">asset on the interface produced no change in the briefing’s content.</w:t>
      </w:r>
      <w:r>
        <w:t xml:space="preserve"> </w:t>
      </w:r>
      <w:r>
        <w:t xml:space="preserve">The root cause was that the data-fetching functions underlying the</w:t>
      </w:r>
      <w:r>
        <w:t xml:space="preserve"> </w:t>
      </w:r>
      <w:r>
        <w:t xml:space="preserve">pipeline had no mechanism to restrict which assets they queried. The</w:t>
      </w:r>
      <w:r>
        <w:t xml:space="preserve"> </w:t>
      </w:r>
      <w:r>
        <w:t xml:space="preserve">fix threads an explicit list of selected assets through every layer</w:t>
      </w:r>
      <w:r>
        <w:t xml:space="preserve"> </w:t>
      </w:r>
      <w:r>
        <w:t xml:space="preserve">involved: the data-fetching functions, the pipeline function itself,</w:t>
      </w:r>
      <w:r>
        <w:t xml:space="preserve"> </w:t>
      </w:r>
      <w:r>
        <w:t xml:space="preserve">and the API request contract exposing it. The prompt given to the</w:t>
      </w:r>
      <w:r>
        <w:t xml:space="preserve"> </w:t>
      </w:r>
      <w:r>
        <w:t xml:space="preserve">language model was additionally updated to explicitly state which</w:t>
      </w:r>
      <w:r>
        <w:t xml:space="preserve"> </w:t>
      </w:r>
      <w:r>
        <w:t xml:space="preserve">assets it is permitted to discuss, as a second, independent safeguard</w:t>
      </w:r>
      <w:r>
        <w:t xml:space="preserve"> </w:t>
      </w:r>
      <w:r>
        <w:t xml:space="preserve">layered on top of the data restriction itself. Constraining both the</w:t>
      </w:r>
      <w:r>
        <w:t xml:space="preserve"> </w:t>
      </w:r>
      <w:r>
        <w:t xml:space="preserve">data made available to a model and the instructions given to it,</w:t>
      </w:r>
      <w:r>
        <w:t xml:space="preserve"> </w:t>
      </w:r>
      <w:r>
        <w:t xml:space="preserve">rather than relying on either alone, is a deliberate defense-in-depth</w:t>
      </w:r>
      <w:r>
        <w:t xml:space="preserve"> </w:t>
      </w:r>
      <w:r>
        <w:t xml:space="preserve">pattern worth using generally when scoping what a language model is</w:t>
      </w:r>
      <w:r>
        <w:t xml:space="preserve"> </w:t>
      </w:r>
      <w:r>
        <w:t xml:space="preserve">allowed to talk about.</w:t>
      </w:r>
    </w:p>
    <w:p>
      <w:pPr>
        <w:pStyle w:val="BodyText"/>
      </w:pPr>
      <w:r>
        <w:rPr>
          <w:bCs/>
          <w:b/>
        </w:rPr>
        <w:t xml:space="preserve">A debugging story worth recording alongside the earlier operational</w:t>
      </w:r>
      <w:r>
        <w:rPr>
          <w:bCs/>
          <w:b/>
        </w:rPr>
        <w:t xml:space="preserve"> </w:t>
      </w:r>
      <w:r>
        <w:rPr>
          <w:bCs/>
          <w:b/>
        </w:rPr>
        <w:t xml:space="preserve">incidents</w:t>
      </w:r>
      <w:r>
        <w:t xml:space="preserve">: unexplained growth in language model API usage was</w:t>
      </w:r>
      <w:r>
        <w:t xml:space="preserve"> </w:t>
      </w:r>
      <w:r>
        <w:t xml:space="preserve">observed despite the generation button appearing correctly gated in</w:t>
      </w:r>
      <w:r>
        <w:t xml:space="preserve"> </w:t>
      </w:r>
      <w:r>
        <w:t xml:space="preserve">the interface code. Rather than guessing, this was traced</w:t>
      </w:r>
      <w:r>
        <w:t xml:space="preserve"> </w:t>
      </w:r>
      <w:r>
        <w:t xml:space="preserve">systematically: confirming the gating logic was in fact correct,</w:t>
      </w:r>
      <w:r>
        <w:t xml:space="preserve"> </w:t>
      </w:r>
      <w:r>
        <w:t xml:space="preserve">searching the codebase to confirm only one call site to the language</w:t>
      </w:r>
      <w:r>
        <w:t xml:space="preserve"> </w:t>
      </w:r>
      <w:r>
        <w:t xml:space="preserve">model existed at all, and finally checking which process was actually</w:t>
      </w:r>
      <w:r>
        <w:t xml:space="preserve"> </w:t>
      </w:r>
      <w:r>
        <w:t xml:space="preserve">listening on the relevant network port. This revealed a second,</w:t>
      </w:r>
      <w:r>
        <w:t xml:space="preserve"> </w:t>
      </w:r>
      <w:r>
        <w:t xml:space="preserve">forgotten, independently-running copy of the entire system — started</w:t>
      </w:r>
      <w:r>
        <w:t xml:space="preserve"> </w:t>
      </w:r>
      <w:r>
        <w:t xml:space="preserve">during an earlier session and never stopped — silently serving real</w:t>
      </w:r>
      <w:r>
        <w:t xml:space="preserve"> </w:t>
      </w:r>
      <w:r>
        <w:t xml:space="preserve">traffic the whole time, while all local testing had actually been</w:t>
      </w:r>
      <w:r>
        <w:t xml:space="preserve"> </w:t>
      </w:r>
      <w:r>
        <w:t xml:space="preserve">reaching a different, freshly-started instance that had received no</w:t>
      </w:r>
      <w:r>
        <w:t xml:space="preserve"> </w:t>
      </w:r>
      <w:r>
        <w:t xml:space="preserve">real requests at all. This is the same discipline described earlier in</w:t>
      </w:r>
      <w:r>
        <w:t xml:space="preserve"> </w:t>
      </w:r>
      <w:r>
        <w:t xml:space="preserve">this document: resolving a confusing symptom through direct,</w:t>
      </w:r>
      <w:r>
        <w:t xml:space="preserve"> </w:t>
      </w:r>
      <w:r>
        <w:t xml:space="preserve">systematic verification of what is actually running, rather than</w:t>
      </w:r>
      <w:r>
        <w:t xml:space="preserve"> </w:t>
      </w:r>
      <w:r>
        <w:t xml:space="preserve">through assumptions about what should be running.</w:t>
      </w:r>
    </w:p>
    <w:p>
      <w:pPr>
        <w:pStyle w:val="BodyText"/>
      </w:pPr>
      <w:r>
        <w:rPr>
          <w:bCs/>
          <w:b/>
        </w:rPr>
        <w:t xml:space="preserve">12. Serving Layer Redesign — Two Independent FastAPI</w:t>
      </w:r>
      <w:r>
        <w:rPr>
          <w:bCs/>
          <w:b/>
        </w:rPr>
        <w:t xml:space="preserve"> </w:t>
      </w:r>
      <w:r>
        <w:rPr>
          <w:bCs/>
          <w:b/>
        </w:rPr>
        <w:t xml:space="preserve">Microservices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The system’s serving layer was split into two</w:t>
      </w:r>
      <w:r>
        <w:t xml:space="preserve"> </w:t>
      </w:r>
      <w:r>
        <w:t xml:space="preserve">independently deployable services rather than one combined backend: a</w:t>
      </w:r>
      <w:r>
        <w:t xml:space="preserve"> </w:t>
      </w:r>
      <w:r>
        <w:rPr>
          <w:rStyle w:val="VerbatimChar"/>
        </w:rPr>
        <w:t xml:space="preserve">dashboard-api</w:t>
      </w:r>
      <w:r>
        <w:t xml:space="preserve"> </w:t>
      </w:r>
      <w:r>
        <w:t xml:space="preserve">service responsible only for exposing pipeline data</w:t>
      </w:r>
      <w:r>
        <w:t xml:space="preserve"> </w:t>
      </w:r>
      <w:r>
        <w:t xml:space="preserve">(live metrics, historical summaries, the tracked asset list) as plain</w:t>
      </w:r>
      <w:r>
        <w:t xml:space="preserve"> </w:t>
      </w:r>
      <w:r>
        <w:t xml:space="preserve">REST endpoints, and a separate</w:t>
      </w:r>
      <w:r>
        <w:t xml:space="preserve"> </w:t>
      </w:r>
      <w:r>
        <w:rPr>
          <w:rStyle w:val="VerbatimChar"/>
        </w:rPr>
        <w:t xml:space="preserve">agent-service</w:t>
      </w:r>
      <w:r>
        <w:t xml:space="preserve"> </w:t>
      </w:r>
      <w:r>
        <w:t xml:space="preserve">responsible only for</w:t>
      </w:r>
      <w:r>
        <w:t xml:space="preserve"> </w:t>
      </w:r>
      <w:r>
        <w:t xml:space="preserve">the language-model pipeline described above.</w:t>
      </w:r>
    </w:p>
    <w:p>
      <w:pPr>
        <w:pStyle w:val="BodyText"/>
      </w:pPr>
      <w:r>
        <w:rPr>
          <w:bCs/>
          <w:b/>
        </w:rPr>
        <w:t xml:space="preserve">Why this separation, rather than one combined service</w:t>
      </w:r>
      <w:r>
        <w:t xml:space="preserve">: These two</w:t>
      </w:r>
      <w:r>
        <w:t xml:space="preserve"> </w:t>
      </w:r>
      <w:r>
        <w:t xml:space="preserve">responsibilities have genuinely different operational characteristics</w:t>
      </w:r>
      <w:r>
        <w:t xml:space="preserve"> </w:t>
      </w:r>
      <w:r>
        <w:t xml:space="preserve">— one is a fast, frequently-polled, purely data-serving path; the</w:t>
      </w:r>
      <w:r>
        <w:t xml:space="preserve"> </w:t>
      </w:r>
      <w:r>
        <w:t xml:space="preserve">other is a slower, occasionally-triggered path that makes external</w:t>
      </w:r>
      <w:r>
        <w:t xml:space="preserve"> </w:t>
      </w:r>
      <w:r>
        <w:t xml:space="preserve">network calls to a language model provider and a search engine.</w:t>
      </w:r>
      <w:r>
        <w:t xml:space="preserve"> </w:t>
      </w:r>
      <w:r>
        <w:t xml:space="preserve">Combining them into a single service would couple their scaling,</w:t>
      </w:r>
      <w:r>
        <w:t xml:space="preserve"> </w:t>
      </w:r>
      <w:r>
        <w:t xml:space="preserve">deployment, and failure characteristics together for no real benefit;</w:t>
      </w:r>
      <w:r>
        <w:t xml:space="preserve"> </w:t>
      </w:r>
      <w:r>
        <w:t xml:space="preserve">keeping them separate means either can be modified, redeployed, or</w:t>
      </w:r>
      <w:r>
        <w:t xml:space="preserve"> </w:t>
      </w:r>
      <w:r>
        <w:t xml:space="preserve">scaled independently of the other.</w:t>
      </w:r>
    </w:p>
    <w:p>
      <w:pPr>
        <w:pStyle w:val="BodyText"/>
      </w:pPr>
      <w:r>
        <w:rPr>
          <w:bCs/>
          <w:b/>
        </w:rPr>
        <w:t xml:space="preserve">A structural fix to a previously-documented failure mode, not just a</w:t>
      </w:r>
      <w:r>
        <w:rPr>
          <w:bCs/>
          <w:b/>
        </w:rPr>
        <w:t xml:space="preserve"> </w:t>
      </w:r>
      <w:r>
        <w:rPr>
          <w:bCs/>
          <w:b/>
        </w:rPr>
        <w:t xml:space="preserve">patch</w:t>
      </w:r>
      <w:r>
        <w:t xml:space="preserve">: The original Streamlit dashboard held a single, long-lived</w:t>
      </w:r>
      <w:r>
        <w:t xml:space="preserve"> </w:t>
      </w:r>
      <w:r>
        <w:t xml:space="preserve">database connection open across every refresh cycle, which is what</w:t>
      </w:r>
      <w:r>
        <w:t xml:space="preserve"> </w:t>
      </w:r>
      <w:r>
        <w:t xml:space="preserve">allowed one failed query to permanently poison every subsequent query</w:t>
      </w:r>
      <w:r>
        <w:t xml:space="preserve"> </w:t>
      </w:r>
      <w:r>
        <w:t xml:space="preserve">on that connection, as documented earlier in this account. The new</w:t>
      </w:r>
      <w:r>
        <w:t xml:space="preserve"> </w:t>
      </w:r>
      <w:r>
        <w:rPr>
          <w:rStyle w:val="VerbatimChar"/>
        </w:rPr>
        <w:t xml:space="preserve">dashboard-api</w:t>
      </w:r>
      <w:r>
        <w:t xml:space="preserve"> </w:t>
      </w:r>
      <w:r>
        <w:t xml:space="preserve">service instead opens and closes a short, independent</w:t>
      </w:r>
      <w:r>
        <w:t xml:space="preserve"> </w:t>
      </w:r>
      <w:r>
        <w:t xml:space="preserve">database connection for every individual request. Given this service’s</w:t>
      </w:r>
      <w:r>
        <w:t xml:space="preserve"> </w:t>
      </w:r>
      <w:r>
        <w:t xml:space="preserve">actual request volume, this costs essentially nothing in performance,</w:t>
      </w:r>
      <w:r>
        <w:t xml:space="preserve"> </w:t>
      </w:r>
      <w:r>
        <w:t xml:space="preserve">and it makes that entire prior failure mode structurally impossible</w:t>
      </w:r>
      <w:r>
        <w:t xml:space="preserve"> </w:t>
      </w:r>
      <w:r>
        <w:t xml:space="preserve">here, rather than merely mitigated — a stronger fix achieved by</w:t>
      </w:r>
      <w:r>
        <w:t xml:space="preserve"> </w:t>
      </w:r>
      <w:r>
        <w:t xml:space="preserve">changing the underlying design, not by adding defensive handling</w:t>
      </w:r>
      <w:r>
        <w:t xml:space="preserve"> </w:t>
      </w:r>
      <w:r>
        <w:t xml:space="preserve">around the old one.</w:t>
      </w:r>
    </w:p>
    <w:p>
      <w:pPr>
        <w:pStyle w:val="BodyText"/>
      </w:pPr>
      <w:r>
        <w:rPr>
          <w:bCs/>
          <w:b/>
        </w:rPr>
        <w:t xml:space="preserve">13. Frontend Migration — From Streamlit to React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The dashboard’s user interface was fully rebuilt as</w:t>
      </w:r>
      <w:r>
        <w:t xml:space="preserve"> </w:t>
      </w:r>
      <w:r>
        <w:t xml:space="preserve">a React application (built with Vite, served through nginx in its</w:t>
      </w:r>
      <w:r>
        <w:t xml:space="preserve"> </w:t>
      </w:r>
      <w:r>
        <w:t xml:space="preserve">containerized form), replacing the original Streamlit implementation</w:t>
      </w:r>
      <w:r>
        <w:t xml:space="preserve"> </w:t>
      </w:r>
      <w:r>
        <w:t xml:space="preserve">entirely. It communicates with both backend services through</w:t>
      </w:r>
      <w:r>
        <w:t xml:space="preserve"> </w:t>
      </w:r>
      <w:r>
        <w:t xml:space="preserve">same-origin proxy paths rather than direct cross-origin requests.</w:t>
      </w:r>
    </w:p>
    <w:p>
      <w:pPr>
        <w:pStyle w:val="BodyText"/>
      </w:pPr>
      <w:r>
        <w:rPr>
          <w:bCs/>
          <w:b/>
        </w:rPr>
        <w:t xml:space="preserve">Why move off Streamlit rather than continuing to extend it</w:t>
      </w:r>
      <w:r>
        <w:t xml:space="preserve">:</w:t>
      </w:r>
      <w:r>
        <w:t xml:space="preserve"> </w:t>
      </w:r>
      <w:r>
        <w:t xml:space="preserve">Streamlit is a Python framework for quickly building data-centric</w:t>
      </w:r>
      <w:r>
        <w:t xml:space="preserve"> </w:t>
      </w:r>
      <w:r>
        <w:t xml:space="preserve">internal tools; it is not a general-purpose frontend framework, and</w:t>
      </w:r>
      <w:r>
        <w:t xml:space="preserve"> </w:t>
      </w:r>
      <w:r>
        <w:t xml:space="preserve">earlier work on this project’s dashboard had already run into a real,</w:t>
      </w:r>
      <w:r>
        <w:t xml:space="preserve"> </w:t>
      </w:r>
      <w:r>
        <w:t xml:space="preserve">concrete limit of that: aligning two adjacent interface elements to an</w:t>
      </w:r>
      <w:r>
        <w:t xml:space="preserve"> </w:t>
      </w:r>
      <w:r>
        <w:t xml:space="preserve">identical height required fighting the specificity of Streamlit’s own</w:t>
      </w:r>
      <w:r>
        <w:t xml:space="preserve"> </w:t>
      </w:r>
      <w:r>
        <w:t xml:space="preserve">internal styling rules rather than simply expressing the desired</w:t>
      </w:r>
      <w:r>
        <w:t xml:space="preserve"> </w:t>
      </w:r>
      <w:r>
        <w:t xml:space="preserve">layout directly. That is a reasonable signal that a tool is being used</w:t>
      </w:r>
      <w:r>
        <w:t xml:space="preserve"> </w:t>
      </w:r>
      <w:r>
        <w:t xml:space="preserve">past the boundary of what it was designed for. A proper frontend</w:t>
      </w:r>
      <w:r>
        <w:t xml:space="preserve"> </w:t>
      </w:r>
      <w:r>
        <w:t xml:space="preserve">framework provides direct, first-class control over layout, component</w:t>
      </w:r>
      <w:r>
        <w:t xml:space="preserve"> </w:t>
      </w:r>
      <w:r>
        <w:t xml:space="preserve">composition, and interactivity, and building one is itself a</w:t>
      </w:r>
      <w:r>
        <w:t xml:space="preserve"> </w:t>
      </w:r>
      <w:r>
        <w:t xml:space="preserve">meaningfully different and additional engineering skill from the data</w:t>
      </w:r>
      <w:r>
        <w:t xml:space="preserve"> </w:t>
      </w:r>
      <w:r>
        <w:t xml:space="preserve">pipeline work this project already demonstrated — worth doing</w:t>
      </w:r>
      <w:r>
        <w:t xml:space="preserve"> </w:t>
      </w:r>
      <w:r>
        <w:t xml:space="preserve">deliberately rather than avoiding.</w:t>
      </w:r>
    </w:p>
    <w:p>
      <w:pPr>
        <w:pStyle w:val="BodyText"/>
      </w:pPr>
      <w:r>
        <w:rPr>
          <w:bCs/>
          <w:b/>
        </w:rPr>
        <w:t xml:space="preserve">Why REST polling was chosen over a WebSocket-based push</w:t>
      </w:r>
      <w:r>
        <w:rPr>
          <w:bCs/>
          <w:b/>
        </w:rPr>
        <w:t xml:space="preserve"> </w:t>
      </w:r>
      <w:r>
        <w:rPr>
          <w:bCs/>
          <w:b/>
        </w:rPr>
        <w:t xml:space="preserve">architecture</w:t>
      </w:r>
      <w:r>
        <w:t xml:space="preserve">: This was a deliberate scope decision rather than an</w:t>
      </w:r>
      <w:r>
        <w:t xml:space="preserve"> </w:t>
      </w:r>
      <w:r>
        <w:t xml:space="preserve">oversight. The underlying data does not change faster than the</w:t>
      </w:r>
      <w:r>
        <w:t xml:space="preserve"> </w:t>
      </w:r>
      <w:r>
        <w:t xml:space="preserve">existing five-second refresh cadence already used throughout this</w:t>
      </w:r>
      <w:r>
        <w:t xml:space="preserve"> </w:t>
      </w:r>
      <w:r>
        <w:t xml:space="preserve">project, and that cadence had already been proven adequate. Introducing</w:t>
      </w:r>
      <w:r>
        <w:t xml:space="preserve"> </w:t>
      </w:r>
      <w:r>
        <w:t xml:space="preserve">persistent WebSocket connections would add real implementation and</w:t>
      </w:r>
      <w:r>
        <w:t xml:space="preserve"> </w:t>
      </w:r>
      <w:r>
        <w:t xml:space="preserve">operational complexity — connection lifecycle management, reconnection</w:t>
      </w:r>
      <w:r>
        <w:t xml:space="preserve"> </w:t>
      </w:r>
      <w:r>
        <w:t xml:space="preserve">handling, server-side broadcast logic — without a corresponding</w:t>
      </w:r>
      <w:r>
        <w:t xml:space="preserve"> </w:t>
      </w:r>
      <w:r>
        <w:t xml:space="preserve">benefit at this system’s actual data velocity. This is recorded</w:t>
      </w:r>
      <w:r>
        <w:t xml:space="preserve"> </w:t>
      </w:r>
      <w:r>
        <w:t xml:space="preserve">explicitly as a considered tradeoff, and as a natural, well-scoped</w:t>
      </w:r>
      <w:r>
        <w:t xml:space="preserve"> </w:t>
      </w:r>
      <w:r>
        <w:t xml:space="preserve">future enhancement rather than a limitation being concealed.</w:t>
      </w:r>
    </w:p>
    <w:p>
      <w:pPr>
        <w:pStyle w:val="BodyText"/>
      </w:pPr>
      <w:r>
        <w:rPr>
          <w:bCs/>
          <w:b/>
        </w:rPr>
        <w:t xml:space="preserve">Why same-origin proxying instead of permissive cross-origin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configuration</w:t>
      </w:r>
      <w:r>
        <w:t xml:space="preserve">: Routing browser requests through same-origin 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/agent</w:t>
      </w:r>
      <w:r>
        <w:t xml:space="preserve">), proxied server-side to the appropriate backend</w:t>
      </w:r>
      <w:r>
        <w:t xml:space="preserve"> </w:t>
      </w:r>
      <w:r>
        <w:t xml:space="preserve">service, avoids the need for a permissive cross-origin policy entirely</w:t>
      </w:r>
      <w:r>
        <w:t xml:space="preserve"> </w:t>
      </w:r>
      <w:r>
        <w:t xml:space="preserve">and avoids exposing each backend service’s port directly. This mirrors</w:t>
      </w:r>
      <w:r>
        <w:t xml:space="preserve"> </w:t>
      </w:r>
      <w:r>
        <w:t xml:space="preserve">the same reasoning already applied earlier in the project when</w:t>
      </w:r>
      <w:r>
        <w:t xml:space="preserve"> </w:t>
      </w:r>
      <w:r>
        <w:t xml:space="preserve">choosing to keep Airflow’s and MinIO’s administrative interfaces behind</w:t>
      </w:r>
      <w:r>
        <w:t xml:space="preserve"> </w:t>
      </w:r>
      <w:r>
        <w:t xml:space="preserve">an SSH tunnel rather than exposing them directly — minimizing what is</w:t>
      </w:r>
      <w:r>
        <w:t xml:space="preserve"> </w:t>
      </w:r>
      <w:r>
        <w:t xml:space="preserve">actually reachable from outside the system, as a default habit rather</w:t>
      </w:r>
      <w:r>
        <w:t xml:space="preserve"> </w:t>
      </w:r>
      <w:r>
        <w:t xml:space="preserve">than an afterthought.</w:t>
      </w:r>
    </w:p>
    <w:p>
      <w:pPr>
        <w:pStyle w:val="BodyText"/>
      </w:pPr>
      <w:r>
        <w:rPr>
          <w:bCs/>
          <w:b/>
        </w:rPr>
        <w:t xml:space="preserve">A scope boundary worth stating plainly</w:t>
      </w:r>
      <w:r>
        <w:t xml:space="preserve">: this frontend is written in</w:t>
      </w:r>
      <w:r>
        <w:t xml:space="preserve"> </w:t>
      </w:r>
      <w:r>
        <w:t xml:space="preserve">plain JavaScript with JSX, not TypeScript. No type-checking is</w:t>
      </w:r>
      <w:r>
        <w:t xml:space="preserve"> </w:t>
      </w:r>
      <w:r>
        <w:t xml:space="preserve">performed on the API responses it consumes. This is a real, honest</w:t>
      </w:r>
      <w:r>
        <w:t xml:space="preserve"> </w:t>
      </w:r>
      <w:r>
        <w:t xml:space="preserve">limitation rather than a hidden one, consistent with this project’s</w:t>
      </w:r>
      <w:r>
        <w:t xml:space="preserve"> </w:t>
      </w:r>
      <w:r>
        <w:t xml:space="preserve">general practice of documenting its own boundaries rather than</w:t>
      </w:r>
      <w:r>
        <w:t xml:space="preserve"> </w:t>
      </w:r>
      <w:r>
        <w:t xml:space="preserve">overstating its stack; adding TypeScript would be a reasonable and</w:t>
      </w:r>
      <w:r>
        <w:t xml:space="preserve"> </w:t>
      </w:r>
      <w:r>
        <w:t xml:space="preserve">contained future improvement given the project’s current size.</w:t>
      </w:r>
    </w:p>
    <w:p>
      <w:pPr>
        <w:pStyle w:val="BodyText"/>
      </w:pPr>
      <w:r>
        <w:rPr>
          <w:bCs/>
          <w:b/>
        </w:rPr>
        <w:t xml:space="preserve">14. Iterative Visual Design Process</w:t>
      </w:r>
    </w:p>
    <w:p>
      <w:pPr>
        <w:pStyle w:val="BodyText"/>
      </w:pPr>
      <w:r>
        <w:rPr>
          <w:bCs/>
          <w:b/>
        </w:rPr>
        <w:t xml:space="preserve">What was done</w:t>
      </w:r>
      <w:r>
        <w:t xml:space="preserve">: The React frontend’s visual design went through</w:t>
      </w:r>
      <w:r>
        <w:t xml:space="preserve"> </w:t>
      </w:r>
      <w:r>
        <w:t xml:space="preserve">several distinct, deliberate iterations rather than being accepted on</w:t>
      </w:r>
      <w:r>
        <w:t xml:space="preserve"> </w:t>
      </w:r>
      <w:r>
        <w:t xml:space="preserve">first output. An initial dark-theme implementation was explicitly</w:t>
      </w:r>
      <w:r>
        <w:t xml:space="preserve"> </w:t>
      </w:r>
      <w:r>
        <w:t xml:space="preserve">identified as reading like a generic, templated AI-generated interface</w:t>
      </w:r>
      <w:r>
        <w:t xml:space="preserve"> </w:t>
      </w:r>
      <w:r>
        <w:t xml:space="preserve">— near-black background, a single bright accent color, uniformly</w:t>
      </w:r>
      <w:r>
        <w:t xml:space="preserve"> </w:t>
      </w:r>
      <w:r>
        <w:t xml:space="preserve">soft rounded cards — and was discarded rather than incrementally</w:t>
      </w:r>
      <w:r>
        <w:t xml:space="preserve"> </w:t>
      </w:r>
      <w:r>
        <w:t xml:space="preserve">adjusted. A second attempt grounded the visual language in the</w:t>
      </w:r>
      <w:r>
        <w:t xml:space="preserve"> </w:t>
      </w:r>
      <w:r>
        <w:t xml:space="preserve">specific, real history of financial trading terminals (amber and green</w:t>
      </w:r>
      <w:r>
        <w:t xml:space="preserve"> </w:t>
      </w:r>
      <w:r>
        <w:t xml:space="preserve">phosphor CRT displays, as historically used by early market-data</w:t>
      </w:r>
      <w:r>
        <w:t xml:space="preserve"> </w:t>
      </w:r>
      <w:r>
        <w:t xml:space="preserve">terminals), which was a genuine, subject-grounded design concept, but</w:t>
      </w:r>
      <w:r>
        <w:t xml:space="preserve"> </w:t>
      </w:r>
      <w:r>
        <w:t xml:space="preserve">was judged too austere and monochrome once actually built and</w:t>
      </w:r>
      <w:r>
        <w:t xml:space="preserve"> </w:t>
      </w:r>
      <w:r>
        <w:t xml:space="preserve">reviewed. The final design was developed using concrete reference</w:t>
      </w:r>
      <w:r>
        <w:t xml:space="preserve"> </w:t>
      </w:r>
      <w:r>
        <w:t xml:space="preserve">screenshots of real fintech products, and organizes the interface</w:t>
      </w:r>
      <w:r>
        <w:t xml:space="preserve"> </w:t>
      </w:r>
      <w:r>
        <w:t xml:space="preserve">around a shared dark navy base with a deliberate, section-coded color</w:t>
      </w:r>
      <w:r>
        <w:t xml:space="preserve"> </w:t>
      </w:r>
      <w:r>
        <w:t xml:space="preserve">system — a distinct accent color consistently identifying live</w:t>
      </w:r>
      <w:r>
        <w:t xml:space="preserve"> </w:t>
      </w:r>
      <w:r>
        <w:t xml:space="preserve">metrics, price-trend charts, the historical data table, and the AI</w:t>
      </w:r>
      <w:r>
        <w:t xml:space="preserve"> </w:t>
      </w:r>
      <w:r>
        <w:t xml:space="preserve">briefing panel respectively — so that color carries real</w:t>
      </w:r>
      <w:r>
        <w:t xml:space="preserve"> </w:t>
      </w:r>
      <w:r>
        <w:t xml:space="preserve">informational meaning rather than being applied decoratively.</w:t>
      </w:r>
    </w:p>
    <w:p>
      <w:pPr>
        <w:pStyle w:val="BodyText"/>
      </w:pPr>
      <w:r>
        <w:rPr>
          <w:bCs/>
          <w:b/>
        </w:rPr>
        <w:t xml:space="preserve">Why treating design as an iterative, critique-driven process matters</w:t>
      </w:r>
      <w:r>
        <w:rPr>
          <w:bCs/>
          <w:b/>
        </w:rPr>
        <w:t xml:space="preserve"> </w:t>
      </w:r>
      <w:r>
        <w:rPr>
          <w:bCs/>
          <w:b/>
        </w:rPr>
        <w:t xml:space="preserve">here</w:t>
      </w:r>
      <w:r>
        <w:t xml:space="preserve">: Each iteration was evaluated honestly against a concrete</w:t>
      </w:r>
      <w:r>
        <w:t xml:space="preserve"> </w:t>
      </w:r>
      <w:r>
        <w:t xml:space="preserve">standard (does this look like a real, considered product, or a</w:t>
      </w:r>
      <w:r>
        <w:t xml:space="preserve"> </w:t>
      </w:r>
      <w:r>
        <w:t xml:space="preserve">templated default) rather than accepted because it technically</w:t>
      </w:r>
      <w:r>
        <w:t xml:space="preserve"> </w:t>
      </w:r>
      <w:r>
        <w:t xml:space="preserve">rendered without errors, and an entire prior direction was discarded</w:t>
      </w:r>
      <w:r>
        <w:t xml:space="preserve"> </w:t>
      </w:r>
      <w:r>
        <w:t xml:space="preserve">outright when it did not hold up, rather than being incrementally</w:t>
      </w:r>
      <w:r>
        <w:t xml:space="preserve"> </w:t>
      </w:r>
      <w:r>
        <w:t xml:space="preserve">patched. This mirrors the same engineering discipline applied</w:t>
      </w:r>
      <w:r>
        <w:t xml:space="preserve"> </w:t>
      </w:r>
      <w:r>
        <w:t xml:space="preserve">throughout the rest of this project: treating a negative review of</w:t>
      </w:r>
      <w:r>
        <w:t xml:space="preserve"> </w:t>
      </w:r>
      <w:r>
        <w:t xml:space="preserve">one’s own work as a normal, expected part of the process, and being</w:t>
      </w:r>
      <w:r>
        <w:t xml:space="preserve"> </w:t>
      </w:r>
      <w:r>
        <w:t xml:space="preserve">willing to restart a component from its actual requirements rather</w:t>
      </w:r>
      <w:r>
        <w:t xml:space="preserve"> </w:t>
      </w:r>
      <w:r>
        <w:t xml:space="preserve">than defending a first attempt.</w:t>
      </w:r>
    </w:p>
    <w:p>
      <w:pPr>
        <w:pStyle w:val="BodyText"/>
      </w:pPr>
      <w:r>
        <w:rPr>
          <w:bCs/>
          <w:b/>
        </w:rPr>
        <w:t xml:space="preserve">A visual complaint that turned out to be a real logic bug</w:t>
      </w:r>
      <w:r>
        <w:t xml:space="preserve">: during</w:t>
      </w:r>
      <w:r>
        <w:t xml:space="preserve"> </w:t>
      </w:r>
      <w:r>
        <w:t xml:space="preserve">this process, the interface’s volatility indicator was observed to</w:t>
      </w:r>
      <w:r>
        <w:t xml:space="preserve"> </w:t>
      </w:r>
      <w:r>
        <w:t xml:space="preserve">mark almost every asset as</w:t>
      </w:r>
      <w:r>
        <w:t xml:space="preserve"> </w:t>
      </w:r>
      <w:r>
        <w:t xml:space="preserve">“</w:t>
      </w:r>
      <w:r>
        <w:t xml:space="preserve">moving</w:t>
      </w:r>
      <w:r>
        <w:t xml:space="preserve">”</w:t>
      </w:r>
      <w:r>
        <w:t xml:space="preserve"> </w:t>
      </w:r>
      <w:r>
        <w:t xml:space="preserve">(an alert state) essentially all</w:t>
      </w:r>
      <w:r>
        <w:t xml:space="preserve"> </w:t>
      </w:r>
      <w:r>
        <w:t xml:space="preserve">of the time, making the page read as constantly alarmed regardless of</w:t>
      </w:r>
      <w:r>
        <w:t xml:space="preserve"> </w:t>
      </w:r>
      <w:r>
        <w:t xml:space="preserve">actual market conditions. Investigating this visual symptom revealed</w:t>
      </w:r>
      <w:r>
        <w:t xml:space="preserve"> </w:t>
      </w:r>
      <w:r>
        <w:t xml:space="preserve">an underlying threshold defect: the indicator’s logic flagged any</w:t>
      </w:r>
      <w:r>
        <w:t xml:space="preserve"> </w:t>
      </w:r>
      <w:r>
        <w:t xml:space="preserve">volatility value other than exactly zero as notable, when in practice</w:t>
      </w:r>
      <w:r>
        <w:t xml:space="preserve"> </w:t>
      </w:r>
      <w:r>
        <w:t xml:space="preserve">almost all real volatility readings are some small nonzero value. This</w:t>
      </w:r>
      <w:r>
        <w:t xml:space="preserve"> </w:t>
      </w:r>
      <w:r>
        <w:t xml:space="preserve">is recorded here specifically because it illustrates that a</w:t>
      </w:r>
      <w:r>
        <w:t xml:space="preserve"> </w:t>
      </w:r>
      <w:r>
        <w:t xml:space="preserve">“</w:t>
      </w:r>
      <w:r>
        <w:t xml:space="preserve">this</w:t>
      </w:r>
      <w:r>
        <w:t xml:space="preserve"> </w:t>
      </w:r>
      <w:r>
        <w:t xml:space="preserve">looks wrong</w:t>
      </w:r>
      <w:r>
        <w:t xml:space="preserve">”</w:t>
      </w:r>
      <w:r>
        <w:t xml:space="preserve"> </w:t>
      </w:r>
      <w:r>
        <w:t xml:space="preserve">observation during visual review is not necessarily a</w:t>
      </w:r>
      <w:r>
        <w:t xml:space="preserve"> </w:t>
      </w:r>
      <w:r>
        <w:t xml:space="preserve">purely cosmetic complaint — tracing it back to its actual cause</w:t>
      </w:r>
      <w:r>
        <w:t xml:space="preserve"> </w:t>
      </w:r>
      <w:r>
        <w:t xml:space="preserve">surfaced a genuine data-interpretation bug that a purely code-level</w:t>
      </w:r>
      <w:r>
        <w:t xml:space="preserve"> </w:t>
      </w:r>
      <w:r>
        <w:t xml:space="preserve">review might not have surfaced as quickly.</w:t>
      </w:r>
    </w:p>
    <w:p>
      <w:pPr>
        <w:pStyle w:val="BodyText"/>
      </w:pPr>
      <w:r>
        <w:rPr>
          <w:bCs/>
          <w:b/>
        </w:rPr>
        <w:t xml:space="preserve">Comparative Summary of Key Technology Decisions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662"/>
        <w:gridCol w:w="2151"/>
        <w:gridCol w:w="1564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Considered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Choice Made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data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</w:t>
            </w:r>
            <w:r>
              <w:t xml:space="preserve"> </w:t>
            </w:r>
            <w:r>
              <w:t xml:space="preserve">(aggregated, cached)</w:t>
            </w:r>
            <w:r>
              <w:t xml:space="preserve"> </w:t>
            </w:r>
            <w:r>
              <w:t xml:space="preserve">vs. Binance</w:t>
            </w:r>
            <w:r>
              <w:t xml:space="preserve"> </w:t>
            </w:r>
            <w:r>
              <w:t xml:space="preserve">(exchange-native,</w:t>
            </w:r>
            <w:r>
              <w:t xml:space="preserve"> </w:t>
            </w:r>
            <w:r>
              <w:t xml:space="preserve">live)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CoinGecko's free-tier</w:t>
            </w:r>
            <w:r>
              <w:t xml:space="preserve"> </w:t>
            </w:r>
            <w:r>
              <w:t xml:space="preserve">caching produced flat,</w:t>
            </w:r>
            <w:r>
              <w:t xml:space="preserve"> </w:t>
            </w:r>
            <w:r>
              <w:t xml:space="preserve">uninformative</w:t>
            </w:r>
            <w:r>
              <w:t xml:space="preserve"> </w:t>
            </w:r>
            <w:r>
              <w:t xml:space="preserve">volatility metrics;</w:t>
            </w:r>
            <w:r>
              <w:t xml:space="preserve"> </w:t>
            </w:r>
            <w:r>
              <w:t xml:space="preserve">Binance provided</w:t>
            </w:r>
            <w:r>
              <w:t xml:space="preserve"> </w:t>
            </w:r>
            <w:r>
              <w:t xml:space="preserve">genuinely live data at</w:t>
            </w:r>
            <w:r>
              <w:t xml:space="preserve"> </w:t>
            </w:r>
            <w:r>
              <w:t xml:space="preserve">no additional cost or</w:t>
            </w:r>
            <w:r>
              <w:t xml:space="preserve"> </w:t>
            </w: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database</w:t>
            </w:r>
            <w:r>
              <w:t xml:space="preserve"> </w:t>
            </w:r>
            <w:r>
              <w:t xml:space="preserve">writes vs. a message</w:t>
            </w:r>
            <w:r>
              <w:t xml:space="preserve"> </w:t>
            </w: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Decouples ingestion</w:t>
            </w:r>
            <w:r>
              <w:t xml:space="preserve"> </w:t>
            </w:r>
            <w:r>
              <w:t xml:space="preserve">from processing;</w:t>
            </w:r>
            <w:r>
              <w:t xml:space="preserve"> </w:t>
            </w:r>
            <w:r>
              <w:t xml:space="preserve">provides durability and</w:t>
            </w:r>
            <w:r>
              <w:t xml:space="preserve"> </w:t>
            </w:r>
            <w:r>
              <w:t xml:space="preserve">allows multiple</w:t>
            </w:r>
            <w:r>
              <w:t xml:space="preserve"> </w:t>
            </w:r>
            <w:r>
              <w:t xml:space="preserve">independent consumers</w:t>
            </w:r>
            <w:r>
              <w:t xml:space="preserve"> </w:t>
            </w:r>
            <w:r>
              <w:t xml:space="preserve">of the same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</w:t>
            </w:r>
            <w:r>
              <w:t xml:space="preserve"> </w:t>
            </w:r>
            <w:r>
              <w:t xml:space="preserve">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</w:t>
            </w:r>
            <w:r>
              <w:t xml:space="preserve"> </w:t>
            </w:r>
            <w:r>
              <w:t xml:space="preserve">polling/aggregation</w:t>
            </w:r>
            <w:r>
              <w:t xml:space="preserve"> </w:t>
            </w:r>
            <w:r>
              <w:t xml:space="preserve">script vs. a stream</w:t>
            </w:r>
            <w:r>
              <w:t xml:space="preserve"> </w:t>
            </w:r>
            <w:r>
              <w:t xml:space="preserve">processing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  <w:r>
              <w:t xml:space="preserve"> </w:t>
            </w:r>
            <w:r>
              <w:t xml:space="preserve">Structured</w:t>
            </w:r>
            <w:r>
              <w:t xml:space="preserve"> </w:t>
            </w: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handles</w:t>
            </w:r>
            <w:r>
              <w:t xml:space="preserve"> </w:t>
            </w:r>
            <w:r>
              <w:t xml:space="preserve">out-of-order and</w:t>
            </w:r>
            <w:r>
              <w:t xml:space="preserve"> </w:t>
            </w:r>
            <w:r>
              <w:t xml:space="preserve">late-arriving data</w:t>
            </w:r>
            <w:r>
              <w:t xml:space="preserve"> </w:t>
            </w:r>
            <w:r>
              <w:t xml:space="preserve">through watermarking,</w:t>
            </w:r>
            <w:r>
              <w:t xml:space="preserve"> </w:t>
            </w:r>
            <w:r>
              <w:t xml:space="preserve">with fault tolerance a</w:t>
            </w:r>
            <w:r>
              <w:t xml:space="preserve"> </w:t>
            </w:r>
            <w:r>
              <w:t xml:space="preserve">hand-rolled script</w:t>
            </w:r>
            <w:r>
              <w:t xml:space="preserve"> </w:t>
            </w:r>
            <w:r>
              <w:t xml:space="preserve">would not provide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</w:t>
            </w:r>
            <w:r>
              <w:t xml:space="preserve"> </w:t>
            </w:r>
            <w:r>
              <w:t xml:space="preserve">storage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 vs. 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Columnar, compressed</w:t>
            </w:r>
            <w:r>
              <w:t xml:space="preserve"> </w:t>
            </w:r>
            <w:r>
              <w:t xml:space="preserve">storage is</w:t>
            </w:r>
            <w:r>
              <w:t xml:space="preserve"> </w:t>
            </w:r>
            <w:r>
              <w:t xml:space="preserve">significantly more</w:t>
            </w:r>
            <w:r>
              <w:t xml:space="preserve"> </w:t>
            </w:r>
            <w:r>
              <w:t xml:space="preserve">efficient for the</w:t>
            </w:r>
            <w:r>
              <w:t xml:space="preserve"> </w:t>
            </w:r>
            <w:r>
              <w:t xml:space="preserve">selective, analytical</w:t>
            </w:r>
            <w:r>
              <w:t xml:space="preserve"> </w:t>
            </w:r>
            <w:r>
              <w:t xml:space="preserve">queries this data is</w:t>
            </w:r>
            <w:r>
              <w:t xml:space="preserve"> </w:t>
            </w:r>
            <w:r>
              <w:t xml:space="preserve">intended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  <w:r>
              <w:t xml:space="preserve"> </w:t>
            </w: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filesystem vs.</w:t>
            </w:r>
            <w:r>
              <w:t xml:space="preserve"> </w:t>
            </w:r>
            <w:r>
              <w:t xml:space="preserve">S3-compatible object</w:t>
            </w:r>
            <w:r>
              <w:t xml:space="preserve"> </w:t>
            </w: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</w:t>
            </w:r>
            <w:r>
              <w:t xml:space="preserve"> </w:t>
            </w:r>
            <w:r>
              <w:t xml:space="preserve">(MinIO)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transferable</w:t>
            </w:r>
            <w:r>
              <w:t xml:space="preserve"> </w:t>
            </w:r>
            <w:r>
              <w:t xml:space="preserve">to real cloud storage</w:t>
            </w:r>
            <w:r>
              <w:t xml:space="preserve"> </w:t>
            </w:r>
            <w:r>
              <w:t xml:space="preserve">with no code changes,</w:t>
            </w:r>
            <w:r>
              <w:t xml:space="preserve"> </w:t>
            </w:r>
            <w:r>
              <w:t xml:space="preserve">unlike filesystem-based</w:t>
            </w:r>
            <w:r>
              <w:t xml:space="preserve"> </w:t>
            </w: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 and</w:t>
            </w:r>
            <w:r>
              <w:t xml:space="preserve"> </w:t>
            </w: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execution or</w:t>
            </w:r>
            <w:r>
              <w:t xml:space="preserve"> </w:t>
            </w:r>
            <w:r>
              <w:t xml:space="preserve">basic cron vs. a</w:t>
            </w:r>
            <w:r>
              <w:t xml:space="preserve"> </w:t>
            </w:r>
            <w:r>
              <w:t xml:space="preserve">dedicated</w:t>
            </w:r>
            <w:r>
              <w:t xml:space="preserve"> </w:t>
            </w: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retries,</w:t>
            </w:r>
            <w:r>
              <w:t xml:space="preserve"> </w:t>
            </w:r>
            <w:r>
              <w:t xml:space="preserve">dependency management,</w:t>
            </w:r>
            <w:r>
              <w:t xml:space="preserve"> </w:t>
            </w:r>
            <w:r>
              <w:t xml:space="preserve">and auditable execution</w:t>
            </w:r>
            <w:r>
              <w:t xml:space="preserve"> </w:t>
            </w:r>
            <w:r>
              <w:t xml:space="preserve">history that a bare</w:t>
            </w:r>
            <w:r>
              <w:t xml:space="preserve"> </w:t>
            </w:r>
            <w:r>
              <w:t xml:space="preserve">scheduler does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  <w:r>
              <w:t xml:space="preserve"> </w:t>
            </w:r>
            <w:r>
              <w:t xml:space="preserve">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 SQL scripts</w:t>
            </w:r>
            <w:r>
              <w:t xml:space="preserve"> </w:t>
            </w:r>
            <w:r>
              <w:t xml:space="preserve">vs. a dedicated</w:t>
            </w:r>
            <w:r>
              <w:t xml:space="preserve"> </w:t>
            </w:r>
            <w:r>
              <w:t xml:space="preserve">transformation</w:t>
            </w:r>
            <w:r>
              <w:t xml:space="preserve"> </w:t>
            </w: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Version-controlled,</w:t>
            </w:r>
            <w:r>
              <w:t xml:space="preserve"> </w:t>
            </w:r>
            <w:r>
              <w:t xml:space="preserve">dependency-aware,</w:t>
            </w:r>
            <w:r>
              <w:t xml:space="preserve"> </w:t>
            </w:r>
            <w:r>
              <w:t xml:space="preserve">testable</w:t>
            </w:r>
            <w:r>
              <w:t xml:space="preserve"> </w:t>
            </w:r>
            <w:r>
              <w:t xml:space="preserve">transformations with a</w:t>
            </w:r>
            <w:r>
              <w:t xml:space="preserve"> </w:t>
            </w:r>
            <w:r>
              <w:t xml:space="preserve">single source of truth</w:t>
            </w:r>
            <w:r>
              <w:t xml:space="preserve"> </w:t>
            </w:r>
            <w:r>
              <w:t xml:space="preserve">for 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model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flat table</w:t>
            </w:r>
            <w:r>
              <w:t xml:space="preserve"> </w:t>
            </w:r>
            <w:r>
              <w:t xml:space="preserve">vs. a normalized star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 schema</w:t>
            </w:r>
            <w:r>
              <w:t xml:space="preserve"> </w:t>
            </w:r>
            <w:r>
              <w:t xml:space="preserve">(fact and</w:t>
            </w:r>
            <w:r>
              <w:t xml:space="preserve"> </w:t>
            </w:r>
            <w:r>
              <w:t xml:space="preserve">dimension</w:t>
            </w:r>
            <w:r>
              <w:t xml:space="preserve"> </w:t>
            </w:r>
            <w:r>
              <w:t xml:space="preserve">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repeated storage</w:t>
            </w:r>
            <w:r>
              <w:t xml:space="preserve"> </w:t>
            </w:r>
            <w:r>
              <w:t xml:space="preserve">of descriptive data,</w:t>
            </w:r>
            <w:r>
              <w:t xml:space="preserve"> </w:t>
            </w:r>
            <w:r>
              <w:t xml:space="preserve">and supports scalable,</w:t>
            </w:r>
            <w:r>
              <w:t xml:space="preserve"> </w:t>
            </w:r>
            <w:r>
              <w:t xml:space="preserve">consistent future</w:t>
            </w:r>
            <w:r>
              <w:t xml:space="preserve"> </w:t>
            </w:r>
            <w:r>
              <w:t xml:space="preserve">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Analytical</w:t>
            </w:r>
            <w:r>
              <w:t xml:space="preserve"> </w:t>
            </w: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cloud</w:t>
            </w:r>
            <w:r>
              <w:t xml:space="preserve"> </w:t>
            </w:r>
            <w:r>
              <w:t xml:space="preserve">warehouse vs. a local</w:t>
            </w:r>
            <w:r>
              <w:t xml:space="preserve"> </w:t>
            </w:r>
            <w:r>
              <w:t xml:space="preserve">relational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  <w:r>
              <w:t xml:space="preserve"> </w:t>
            </w:r>
            <w:r>
              <w:t xml:space="preserve">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underlying SQL and</w:t>
            </w:r>
            <w:r>
              <w:t xml:space="preserve"> </w:t>
            </w:r>
            <w:r>
              <w:t xml:space="preserve">modeling skills</w:t>
            </w:r>
            <w:r>
              <w:t xml:space="preserve"> </w:t>
            </w:r>
            <w:r>
              <w:t xml:space="preserve">transfer directly;</w:t>
            </w:r>
            <w:r>
              <w:t xml:space="preserve"> </w:t>
            </w:r>
            <w:r>
              <w:t xml:space="preserve">avoided cloud costs and</w:t>
            </w:r>
            <w:r>
              <w:t xml:space="preserve"> </w:t>
            </w:r>
            <w:r>
              <w:t xml:space="preserve">setup friction while</w:t>
            </w:r>
            <w:r>
              <w:t xml:space="preserve"> </w:t>
            </w:r>
            <w:r>
              <w:t xml:space="preserve">preserving the correct</w:t>
            </w:r>
            <w:r>
              <w:t xml:space="preserve"> </w:t>
            </w:r>
            <w:r>
              <w:t xml:space="preserve">engineering patterns</w:t>
            </w:r>
          </w:p>
        </w:tc>
      </w:tr>
    </w:tbl>
    <w:p>
      <w:pPr>
        <w:pStyle w:val="BodyText"/>
      </w:pPr>
      <w:r>
        <w:rPr>
          <w:iCs/>
          <w:i/>
        </w:rPr>
        <w:t xml:space="preserve">(continued)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Considered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state graph vs. a plain conditional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LangChain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conditional branch did not justify a state-machine abstraction; verified working as a graph first, then deliberately simplified once the added structure proved unnecessary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Anomaly detection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judgment vs. deterministic threshold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Python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Detecting</w:t>
            </w:r>
            <w:r>
              <w:t xml:space="preserve"> </w:t>
            </w:r>
            <w:r>
              <w:rPr>
                <w:iCs/>
                <w:i/>
              </w:rPr>
              <w:t xml:space="preserve">whether</w:t>
            </w:r>
            <w:r>
              <w:t xml:space="preserve"> </w:t>
            </w:r>
            <w:r>
              <w:t xml:space="preserve">something notable happened should be fast, reproducible, and cheap; the LLM’s role is reserved for reasoning about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, not for the detection decision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hosted APIs vs. Groq’s free hosted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 (Llama 3.3 70B)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Genuinely free hosted tier with reliable tool-use behavior, avoiding both local resource strain and per-call cost during iterative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service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combined backend vs. two independent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services (</w:t>
            </w:r>
            <w:r>
              <w:rPr>
                <w:rStyle w:val="VerbatimChar"/>
              </w:rPr>
              <w:t xml:space="preserve">dashboard-api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agent-service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Separates a fast, frequently-polled data path from a slower, externally-dependent LLM path, so each can be deployed, scaled, or modified independently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connection strategy (new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long-lived cached connection vs. a fresh connection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connection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Structurally eliminates the connection-poisoning failure mode documented earlier, rather than only mitigating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extending Streamlit vs. rebuild in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(Vite)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is a data-app framework, not a general frontend; earlier work had already hit real limits fighting its internal styling specificity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data delivery to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polling vs. WebSocket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polling (5s interval)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the data’s actual rate of change, already proven adequate; avoids the added complexity of persistent connections for a first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vs. plain JavaScript/JSX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JavaScript/JSX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honest, stated scope boundary for the project’s current size, rather than an unstated gap</w:t>
            </w:r>
          </w:p>
        </w:tc>
      </w:tr>
    </w:tbl>
    <w:p>
      <w:pPr>
        <w:pStyle w:val="BodyText"/>
      </w:pPr>
      <w:r>
        <w:rPr>
          <w:bCs/>
          <w:b/>
        </w:rPr>
        <w:t xml:space="preserve">Known Limitations and Honest Scope Boundaries</w:t>
      </w:r>
    </w:p>
    <w:p>
      <w:pPr>
        <w:pStyle w:val="BodyText"/>
      </w:pPr>
      <w:r>
        <w:t xml:space="preserve">This project makes several deliberate scope decisions, each acknowledged</w:t>
      </w:r>
      <w:r>
        <w:t xml:space="preserve"> </w:t>
      </w:r>
      <w:r>
        <w:t xml:space="preserve">here rather than left implicit:</w:t>
      </w:r>
    </w:p>
    <w:p>
      <w:pPr>
        <w:numPr>
          <w:ilvl w:val="0"/>
          <w:numId w:val="1003"/>
        </w:numPr>
      </w:pPr>
      <w:r>
        <w:t xml:space="preserve">The ingestion layer polls an exchange API on a fixed interval rather</w:t>
      </w:r>
      <w:r>
        <w:t xml:space="preserve"> </w:t>
      </w:r>
      <w:r>
        <w:t xml:space="preserve">than consuming a true low-latency push feed (such as a websocket),</w:t>
      </w:r>
      <w:r>
        <w:t xml:space="preserve"> </w:t>
      </w:r>
      <w:r>
        <w:t xml:space="preserve">which a latency-critical production system would likely use instead.</w:t>
      </w:r>
    </w:p>
    <w:p>
      <w:pPr>
        <w:numPr>
          <w:ilvl w:val="0"/>
          <w:numId w:val="1003"/>
        </w:numPr>
      </w:pPr>
      <w:r>
        <w:t xml:space="preserve">The orchestration layer installs its Python dependencies at the</w:t>
      </w:r>
      <w:r>
        <w:t xml:space="preserve"> </w:t>
      </w:r>
      <w:r>
        <w:t xml:space="preserve">start of every scheduled run rather than using a pre-built container</w:t>
      </w:r>
      <w:r>
        <w:t xml:space="preserve"> </w:t>
      </w:r>
      <w:r>
        <w:t xml:space="preserve">image with dependencies already included — a reasonable</w:t>
      </w:r>
      <w:r>
        <w:t xml:space="preserve"> </w:t>
      </w:r>
      <w:r>
        <w:t xml:space="preserve">simplification for a project of this scope, but a genuine</w:t>
      </w:r>
      <w:r>
        <w:t xml:space="preserve"> </w:t>
      </w:r>
      <w:r>
        <w:t xml:space="preserve">inefficiency a production deployment would address.</w:t>
      </w:r>
    </w:p>
    <w:p>
      <w:pPr>
        <w:numPr>
          <w:ilvl w:val="0"/>
          <w:numId w:val="1003"/>
        </w:numPr>
      </w:pPr>
      <w:r>
        <w:t xml:space="preserve">The analytical database used is a local PostgreSQL instance rather</w:t>
      </w:r>
      <w:r>
        <w:t xml:space="preserve"> </w:t>
      </w:r>
      <w:r>
        <w:t xml:space="preserve">than a dedicated cloud data warehouse. The modeling, SQL, and</w:t>
      </w:r>
      <w:r>
        <w:t xml:space="preserve"> </w:t>
      </w:r>
      <w:r>
        <w:t xml:space="preserve">transformation discipline involved transfer directly to a cloud</w:t>
      </w:r>
      <w:r>
        <w:t xml:space="preserve"> </w:t>
      </w:r>
      <w:r>
        <w:t xml:space="preserve">warehouse; only the specific hosting and scaling characteristics</w:t>
      </w:r>
      <w:r>
        <w:t xml:space="preserve"> </w:t>
      </w:r>
      <w:r>
        <w:t xml:space="preserve">differ.</w:t>
      </w:r>
    </w:p>
    <w:p>
      <w:pPr>
        <w:numPr>
          <w:ilvl w:val="0"/>
          <w:numId w:val="1003"/>
        </w:numPr>
      </w:pPr>
      <w:r>
        <w:t xml:space="preserve">Kafka is run with a replication factor of one, appropriate only</w:t>
      </w:r>
      <w:r>
        <w:t xml:space="preserve"> </w:t>
      </w:r>
      <w:r>
        <w:t xml:space="preserve">because a single broker is running locally; a production deployment</w:t>
      </w:r>
      <w:r>
        <w:t xml:space="preserve"> </w:t>
      </w:r>
      <w:r>
        <w:t xml:space="preserve">would use a replication factor of three or more across multiple</w:t>
      </w:r>
      <w:r>
        <w:t xml:space="preserve"> </w:t>
      </w:r>
      <w:r>
        <w:t xml:space="preserve">brokers for fault tolerance.</w:t>
      </w:r>
    </w:p>
    <w:p>
      <w:pPr>
        <w:pStyle w:val="FirstParagraph"/>
      </w:pPr>
      <w:r>
        <w:t xml:space="preserve">These boundaries were chosen deliberately to keep the project's scope</w:t>
      </w:r>
      <w:r>
        <w:t xml:space="preserve"> </w:t>
      </w:r>
      <w:r>
        <w:t xml:space="preserve">achievable while preserving every genuine architectural and design</w:t>
      </w:r>
      <w:r>
        <w:t xml:space="preserve"> </w:t>
      </w:r>
      <w:r>
        <w:t xml:space="preserve">decision a production system would require — nothing about the</w:t>
      </w:r>
      <w:r>
        <w:t xml:space="preserve"> </w:t>
      </w:r>
      <w:r>
        <w:t xml:space="preserve">reasoning behind any component was simplified, only the operational</w:t>
      </w:r>
      <w:r>
        <w:t xml:space="preserve"> </w:t>
      </w:r>
      <w:r>
        <w:t xml:space="preserve">scale.</w:t>
      </w:r>
    </w:p>
    <w:p>
      <w:pPr>
        <w:pStyle w:val="BodyText"/>
      </w:pPr>
      <w:r>
        <w:rPr>
          <w:bCs/>
          <w:b/>
        </w:rPr>
        <w:t xml:space="preserve">10. Path to Production — Extending This Project’s Scope</w:t>
      </w:r>
    </w:p>
    <w:p>
      <w:pPr>
        <w:pStyle w:val="BodyText"/>
      </w:pPr>
      <w:r>
        <w:t xml:space="preserve">The system as built is a complete, working demonstration of correct data</w:t>
      </w:r>
      <w:r>
        <w:t xml:space="preserve"> </w:t>
      </w:r>
      <w:r>
        <w:t xml:space="preserve">engineering architecture and practice, run at a deliberately local</w:t>
      </w:r>
      <w:r>
        <w:t xml:space="preserve"> </w:t>
      </w:r>
      <w:r>
        <w:t xml:space="preserve">scale. Converting it into an actual production system would require</w:t>
      </w:r>
      <w:r>
        <w:t xml:space="preserve"> </w:t>
      </w:r>
      <w:r>
        <w:t xml:space="preserve">further work in several distinct categories, each summarized here with</w:t>
      </w:r>
      <w:r>
        <w:t xml:space="preserve"> </w:t>
      </w:r>
      <w:r>
        <w:t xml:space="preserve">the reasoning behind it, precisely so that the boundary between what has</w:t>
      </w:r>
      <w:r>
        <w:t xml:space="preserve"> </w:t>
      </w:r>
      <w:r>
        <w:t xml:space="preserve">been built and what is understood-but-not-built is explicit rather than</w:t>
      </w:r>
      <w:r>
        <w:t xml:space="preserve"> </w:t>
      </w:r>
      <w:r>
        <w:t xml:space="preserve">implied.</w:t>
      </w:r>
    </w:p>
    <w:p>
      <w:pPr>
        <w:pStyle w:val="BodyText"/>
      </w:pPr>
      <w:r>
        <w:rPr>
          <w:bCs/>
          <w:b/>
        </w:rPr>
        <w:t xml:space="preserve">Infrastructure.</w:t>
      </w:r>
      <w:r>
        <w:t xml:space="preserve"> </w:t>
      </w:r>
      <w:r>
        <w:t xml:space="preserve">Every locally-run piece of infrastructure has a</w:t>
      </w:r>
      <w:r>
        <w:t xml:space="preserve"> </w:t>
      </w:r>
      <w:r>
        <w:t xml:space="preserve">direct managed-service equivalent: the local Kafka broker would move to</w:t>
      </w:r>
      <w:r>
        <w:t xml:space="preserve"> </w:t>
      </w:r>
      <w:r>
        <w:t xml:space="preserve">a managed, multi-broker Kafka service; local Postgres would move to a</w:t>
      </w:r>
      <w:r>
        <w:t xml:space="preserve"> </w:t>
      </w:r>
      <w:r>
        <w:t xml:space="preserve">proper cloud data warehouse, a change the project’s SQL and dbt modeling</w:t>
      </w:r>
      <w:r>
        <w:t xml:space="preserve"> </w:t>
      </w:r>
      <w:r>
        <w:t xml:space="preserve">were specifically built to transfer to without modification; the local</w:t>
      </w:r>
      <w:r>
        <w:t xml:space="preserve"> </w:t>
      </w:r>
      <w:r>
        <w:t xml:space="preserve">S3-compatible object store would move to genuine cloud object storage,</w:t>
      </w:r>
      <w:r>
        <w:t xml:space="preserve"> </w:t>
      </w:r>
      <w:r>
        <w:t xml:space="preserve">which the project already targets through the same API; and both Airflow</w:t>
      </w:r>
      <w:r>
        <w:t xml:space="preserve"> </w:t>
      </w:r>
      <w:r>
        <w:t xml:space="preserve">and Spark would move to managed or cluster-based equivalents rather than</w:t>
      </w:r>
      <w:r>
        <w:t xml:space="preserve"> </w:t>
      </w:r>
      <w:r>
        <w:t xml:space="preserve">single long-running local processes.</w:t>
      </w:r>
    </w:p>
    <w:p>
      <w:pPr>
        <w:pStyle w:val="BodyText"/>
      </w:pPr>
      <w:r>
        <w:rPr>
          <w:bCs/>
          <w:b/>
        </w:rPr>
        <w:t xml:space="preserve">Reliability and fault tolerance.</w:t>
      </w:r>
      <w:r>
        <w:t xml:space="preserve"> </w:t>
      </w:r>
      <w:r>
        <w:t xml:space="preserve">Production Kafka requires a</w:t>
      </w:r>
      <w:r>
        <w:t xml:space="preserve"> </w:t>
      </w:r>
      <w:r>
        <w:t xml:space="preserve">replication factor of three or more spread across separate availability</w:t>
      </w:r>
      <w:r>
        <w:t xml:space="preserve"> </w:t>
      </w:r>
      <w:r>
        <w:t xml:space="preserve">zones, rather than the single-broker, unreplicated setup appropriate</w:t>
      </w:r>
      <w:r>
        <w:t xml:space="preserve"> </w:t>
      </w:r>
      <w:r>
        <w:t xml:space="preserve">only for local development. Writes from the streaming layer into the</w:t>
      </w:r>
      <w:r>
        <w:t xml:space="preserve"> </w:t>
      </w:r>
      <w:r>
        <w:t xml:space="preserve">warehouse would need to be made properly idempotent, using conflict-safe</w:t>
      </w:r>
      <w:r>
        <w:t xml:space="preserve"> </w:t>
      </w:r>
      <w:r>
        <w:t xml:space="preserve">upsert semantics rather than plain inserts, so that a retried write</w:t>
      </w:r>
      <w:r>
        <w:t xml:space="preserve"> </w:t>
      </w:r>
      <w:r>
        <w:t xml:space="preserve">after a failure cannot create duplicate data. Malformed or unexpected</w:t>
      </w:r>
      <w:r>
        <w:t xml:space="preserve"> </w:t>
      </w:r>
      <w:r>
        <w:t xml:space="preserve">events, currently filtered out silently during transformation, would</w:t>
      </w:r>
      <w:r>
        <w:t xml:space="preserve"> </w:t>
      </w:r>
      <w:r>
        <w:t xml:space="preserve">instead be routed to a dedicated dead-letter destination for</w:t>
      </w:r>
      <w:r>
        <w:t xml:space="preserve"> </w:t>
      </w:r>
      <w:r>
        <w:t xml:space="preserve">investigation rather than being discarded without a trace. The ingestion</w:t>
      </w:r>
      <w:r>
        <w:t xml:space="preserve"> </w:t>
      </w:r>
      <w:r>
        <w:t xml:space="preserve">layer’s error handling would extend from a fixed retry interval to a</w:t>
      </w:r>
      <w:r>
        <w:t xml:space="preserve"> </w:t>
      </w:r>
      <w:r>
        <w:t xml:space="preserve">genuine exponential backoff and circuit-breaking strategy for sustained</w:t>
      </w:r>
      <w:r>
        <w:t xml:space="preserve"> </w:t>
      </w:r>
      <w:r>
        <w:t xml:space="preserve">upstream outages.</w:t>
      </w:r>
    </w:p>
    <w:p>
      <w:pPr>
        <w:pStyle w:val="BodyText"/>
      </w:pPr>
      <w:r>
        <w:rPr>
          <w:bCs/>
          <w:b/>
        </w:rPr>
        <w:t xml:space="preserve">Observability.</w:t>
      </w:r>
      <w:r>
        <w:t xml:space="preserve"> </w:t>
      </w:r>
      <w:r>
        <w:t xml:space="preserve">This is the single largest gap between the current</w:t>
      </w:r>
      <w:r>
        <w:t xml:space="preserve"> </w:t>
      </w:r>
      <w:r>
        <w:t xml:space="preserve">system and a production one. A real deployment requires metrics on</w:t>
      </w:r>
      <w:r>
        <w:t xml:space="preserve"> </w:t>
      </w:r>
      <w:r>
        <w:t xml:space="preserve">pipeline lag, throughput, and error rates exported to a proper</w:t>
      </w:r>
      <w:r>
        <w:t xml:space="preserve"> </w:t>
      </w:r>
      <w:r>
        <w:t xml:space="preserve">monitoring system; centralized, searchable log aggregation rather than</w:t>
      </w:r>
      <w:r>
        <w:t xml:space="preserve"> </w:t>
      </w:r>
      <w:r>
        <w:t xml:space="preserve">logs living only on whichever machine a container happens to run on; and</w:t>
      </w:r>
      <w:r>
        <w:t xml:space="preserve"> </w:t>
      </w:r>
      <w:r>
        <w:t xml:space="preserve">active alerting so that a failure is reported directly rather than</w:t>
      </w:r>
      <w:r>
        <w:t xml:space="preserve"> </w:t>
      </w:r>
      <w:r>
        <w:t xml:space="preserve">depending on a person noticing a dashboard has gone stale. Several of</w:t>
      </w:r>
      <w:r>
        <w:t xml:space="preserve"> </w:t>
      </w:r>
      <w:r>
        <w:t xml:space="preserve">the operational incidents described in the previous section would have</w:t>
      </w:r>
      <w:r>
        <w:t xml:space="preserve"> </w:t>
      </w:r>
      <w:r>
        <w:t xml:space="preserve">been caught within minutes by basic alerting rather than being</w:t>
      </w:r>
      <w:r>
        <w:t xml:space="preserve"> </w:t>
      </w:r>
      <w:r>
        <w:t xml:space="preserve">discovered manually.</w:t>
      </w:r>
    </w:p>
    <w:p>
      <w:pPr>
        <w:pStyle w:val="BodyText"/>
      </w:pPr>
      <w:r>
        <w:rPr>
          <w:bCs/>
          <w:b/>
        </w:rPr>
        <w:t xml:space="preserve">Security.</w:t>
      </w:r>
      <w:r>
        <w:t xml:space="preserve"> </w:t>
      </w:r>
      <w:r>
        <w:t xml:space="preserve">Every credential in the current system is a fixed, simple</w:t>
      </w:r>
      <w:r>
        <w:t xml:space="preserve"> </w:t>
      </w:r>
      <w:r>
        <w:t xml:space="preserve">value appropriate only for an isolated local environment, and would need</w:t>
      </w:r>
      <w:r>
        <w:t xml:space="preserve"> </w:t>
      </w:r>
      <w:r>
        <w:t xml:space="preserve">to move to a proper secrets management system rather than living in</w:t>
      </w:r>
      <w:r>
        <w:t xml:space="preserve"> </w:t>
      </w:r>
      <w:r>
        <w:t xml:space="preserve">configuration files. Databases would need to sit in a private network</w:t>
      </w:r>
      <w:r>
        <w:t xml:space="preserve"> </w:t>
      </w:r>
      <w:r>
        <w:t xml:space="preserve">rather than being directly reachable, the dashboard would need real</w:t>
      </w:r>
      <w:r>
        <w:t xml:space="preserve"> </w:t>
      </w:r>
      <w:r>
        <w:t xml:space="preserve">authentication in front of it, and connections between services would</w:t>
      </w:r>
      <w:r>
        <w:t xml:space="preserve"> </w:t>
      </w:r>
      <w:r>
        <w:t xml:space="preserve">need to be encrypted rather than running in plaintext, none of which is</w:t>
      </w:r>
      <w:r>
        <w:t xml:space="preserve"> </w:t>
      </w:r>
      <w:r>
        <w:t xml:space="preserve">necessary or appropriate for local development but all of which are</w:t>
      </w:r>
      <w:r>
        <w:t xml:space="preserve"> </w:t>
      </w:r>
      <w:r>
        <w:t xml:space="preserve">non-negotiable for anything handling real access beyond a single</w:t>
      </w:r>
      <w:r>
        <w:t xml:space="preserve"> </w:t>
      </w:r>
      <w:r>
        <w:t xml:space="preserve">developer.</w:t>
      </w:r>
    </w:p>
    <w:p>
      <w:pPr>
        <w:pStyle w:val="BodyText"/>
      </w:pPr>
      <w:r>
        <w:rPr>
          <w:bCs/>
          <w:b/>
        </w:rPr>
        <w:t xml:space="preserve">Scalability.</w:t>
      </w:r>
      <w:r>
        <w:t xml:space="preserve"> </w:t>
      </w:r>
      <w:r>
        <w:t xml:space="preserve">Kafka’s partition count, Spark’s processing capacity,</w:t>
      </w:r>
      <w:r>
        <w:t xml:space="preserve"> </w:t>
      </w:r>
      <w:r>
        <w:t xml:space="preserve">and the dashboard’s ability to serve concurrent users were all sized</w:t>
      </w:r>
      <w:r>
        <w:t xml:space="preserve"> </w:t>
      </w:r>
      <w:r>
        <w:t xml:space="preserve">appropriately for demonstrating the correct architecture at a small,</w:t>
      </w:r>
      <w:r>
        <w:t xml:space="preserve"> </w:t>
      </w:r>
      <w:r>
        <w:t xml:space="preserve">fixed scale rather than for handling production load, and would need</w:t>
      </w:r>
      <w:r>
        <w:t xml:space="preserve"> </w:t>
      </w:r>
      <w:r>
        <w:t xml:space="preserve">deliberate capacity planning, autoscaling configuration, and load</w:t>
      </w:r>
      <w:r>
        <w:t xml:space="preserve"> </w:t>
      </w:r>
      <w:r>
        <w:t xml:space="preserve">testing against realistic traffic before being considered</w:t>
      </w:r>
      <w:r>
        <w:t xml:space="preserve"> </w:t>
      </w:r>
      <w:r>
        <w:t xml:space="preserve">production-ready.</w:t>
      </w:r>
    </w:p>
    <w:p>
      <w:pPr>
        <w:pStyle w:val="BodyText"/>
      </w:pPr>
      <w:r>
        <w:rPr>
          <w:bCs/>
          <w:b/>
        </w:rPr>
        <w:t xml:space="preserve">Continuous integration and deployment.</w:t>
      </w:r>
      <w:r>
        <w:t xml:space="preserve"> </w:t>
      </w:r>
      <w:r>
        <w:t xml:space="preserve">The system is currently built</w:t>
      </w:r>
      <w:r>
        <w:t xml:space="preserve"> </w:t>
      </w:r>
      <w:r>
        <w:t xml:space="preserve">and deployed by directly running commands on a local machine. A</w:t>
      </w:r>
      <w:r>
        <w:t xml:space="preserve"> </w:t>
      </w:r>
      <w:r>
        <w:t xml:space="preserve">production equivalent requires automated testing on every change,</w:t>
      </w:r>
      <w:r>
        <w:t xml:space="preserve"> </w:t>
      </w:r>
      <w:r>
        <w:t xml:space="preserve">including the transformation logic’s own test suite running in a</w:t>
      </w:r>
      <w:r>
        <w:t xml:space="preserve"> </w:t>
      </w:r>
      <w:r>
        <w:t xml:space="preserve">continuous integration pipeline rather than only when manually</w:t>
      </w:r>
      <w:r>
        <w:t xml:space="preserve"> </w:t>
      </w:r>
      <w:r>
        <w:t xml:space="preserve">remembered; declarative, version-controlled infrastructure definitions</w:t>
      </w:r>
      <w:r>
        <w:t xml:space="preserve"> </w:t>
      </w:r>
      <w:r>
        <w:t xml:space="preserve">rather than manually maintained configuration; and a reviewed, automated</w:t>
      </w:r>
      <w:r>
        <w:t xml:space="preserve"> </w:t>
      </w:r>
      <w:r>
        <w:t xml:space="preserve">deployment process with the ability to roll back, rather than manual,</w:t>
      </w:r>
      <w:r>
        <w:t xml:space="preserve"> </w:t>
      </w:r>
      <w:r>
        <w:t xml:space="preserve">unreviewed changes applied directly.</w:t>
      </w:r>
    </w:p>
    <w:p>
      <w:pPr>
        <w:pStyle w:val="BodyText"/>
      </w:pPr>
      <w:r>
        <w:rPr>
          <w:bCs/>
          <w:b/>
        </w:rPr>
        <w:t xml:space="preserve">Data governance and quality.</w:t>
      </w:r>
      <w:r>
        <w:t xml:space="preserve"> </w:t>
      </w:r>
      <w:r>
        <w:t xml:space="preserve">Beyond the data quality tests already</w:t>
      </w:r>
      <w:r>
        <w:t xml:space="preserve"> </w:t>
      </w:r>
      <w:r>
        <w:t xml:space="preserve">present in the transformation layer, a production system benefits from</w:t>
      </w:r>
      <w:r>
        <w:t xml:space="preserve"> </w:t>
      </w:r>
      <w:r>
        <w:t xml:space="preserve">enforcing a schema contract at the point of ingestion itself, so that a</w:t>
      </w:r>
      <w:r>
        <w:t xml:space="preserve"> </w:t>
      </w:r>
      <w:r>
        <w:t xml:space="preserve">malformed event is rejected immediately rather than being filtered out</w:t>
      </w:r>
      <w:r>
        <w:t xml:space="preserve"> </w:t>
      </w:r>
      <w:r>
        <w:t xml:space="preserve">downstream; from monitoring data quality trends over time rather than</w:t>
      </w:r>
      <w:r>
        <w:t xml:space="preserve"> </w:t>
      </w:r>
      <w:r>
        <w:t xml:space="preserve">only checking fixed rules at build time, in order to catch gradual</w:t>
      </w:r>
      <w:r>
        <w:t xml:space="preserve"> </w:t>
      </w:r>
      <w:r>
        <w:t xml:space="preserve">anomalies rather than only outright nulls; and from a data catalog</w:t>
      </w:r>
      <w:r>
        <w:t xml:space="preserve"> </w:t>
      </w:r>
      <w:r>
        <w:t xml:space="preserve">making the meaning and lineage of each table discoverable to other</w:t>
      </w:r>
      <w:r>
        <w:t xml:space="preserve"> </w:t>
      </w:r>
      <w:r>
        <w:t xml:space="preserve">engineers and analysts without requiring them to read the underlying</w:t>
      </w:r>
      <w:r>
        <w:t xml:space="preserve"> </w:t>
      </w:r>
      <w:r>
        <w:t xml:space="preserve">source code.</w:t>
      </w:r>
    </w:p>
    <w:p>
      <w:pPr>
        <w:pStyle w:val="BodyText"/>
      </w:pPr>
      <w:r>
        <w:rPr>
          <w:bCs/>
          <w:b/>
        </w:rPr>
        <w:t xml:space="preserve">Cost management.</w:t>
      </w:r>
      <w:r>
        <w:t xml:space="preserve"> </w:t>
      </w:r>
      <w:r>
        <w:t xml:space="preserve">Managed cloud infrastructure is billed for actual</w:t>
      </w:r>
      <w:r>
        <w:t xml:space="preserve"> </w:t>
      </w:r>
      <w:r>
        <w:t xml:space="preserve">usage, unlike the fixed cost of running services locally, and a</w:t>
      </w:r>
      <w:r>
        <w:t xml:space="preserve"> </w:t>
      </w:r>
      <w:r>
        <w:t xml:space="preserve">production deployment would need active attention to right-sizing</w:t>
      </w:r>
      <w:r>
        <w:t xml:space="preserve"> </w:t>
      </w:r>
      <w:r>
        <w:t xml:space="preserve">compute, applying storage lifecycle policies to age out or archive cold</w:t>
      </w:r>
      <w:r>
        <w:t xml:space="preserve"> </w:t>
      </w:r>
      <w:r>
        <w:t xml:space="preserve">historical data, and managing query cost on the warehouse layer,</w:t>
      </w:r>
      <w:r>
        <w:t xml:space="preserve"> </w:t>
      </w:r>
      <w:r>
        <w:t xml:space="preserve">treating cost as an ongoing engineering concern rather than an</w:t>
      </w:r>
      <w:r>
        <w:t xml:space="preserve"> </w:t>
      </w:r>
      <w:r>
        <w:t xml:space="preserve">afterthought.</w:t>
      </w:r>
    </w:p>
    <w:p>
      <w:pPr>
        <w:pStyle w:val="BodyText"/>
      </w:pPr>
      <w:r>
        <w:t xml:space="preserve">Presenting this roadmap alongside a working system, rather than either</w:t>
      </w:r>
      <w:r>
        <w:t xml:space="preserve"> </w:t>
      </w:r>
      <w:r>
        <w:t xml:space="preserve">silently omitting it or attempting to build all of it within the scope</w:t>
      </w:r>
      <w:r>
        <w:t xml:space="preserve"> </w:t>
      </w:r>
      <w:r>
        <w:t xml:space="preserve">of a single portfolio project, is itself intended to demonstrate a</w:t>
      </w:r>
      <w:r>
        <w:t xml:space="preserve"> </w:t>
      </w:r>
      <w:r>
        <w:t xml:space="preserve">specific and important engineering judgment: knowing precisely where a</w:t>
      </w:r>
      <w:r>
        <w:t xml:space="preserve"> </w:t>
      </w:r>
      <w:r>
        <w:t xml:space="preserve">system’s current boundaries are, and why, is as valuable a signal as the</w:t>
      </w:r>
      <w:r>
        <w:t xml:space="preserve"> </w:t>
      </w:r>
      <w:r>
        <w:t xml:space="preserve">work already completed.</w:t>
      </w:r>
    </w:p>
    <w:p>
      <w:pPr>
        <w:pStyle w:val="BodyText"/>
      </w:pPr>
      <w:r>
        <w:rPr>
          <w:bCs/>
          <w:b/>
        </w:rPr>
        <w:t xml:space="preserve">What This Project Demonstrates</w:t>
      </w:r>
    </w:p>
    <w:p>
      <w:pPr>
        <w:pStyle w:val="BodyText"/>
      </w:pPr>
      <w:r>
        <w:t xml:space="preserve">Beyond the working system itself, this project was built to demonstrate</w:t>
      </w:r>
      <w:r>
        <w:t xml:space="preserve"> </w:t>
      </w:r>
      <w:r>
        <w:t xml:space="preserve">a specific set of engineering habits and judgment, not merely</w:t>
      </w:r>
      <w:r>
        <w:t xml:space="preserve"> </w:t>
      </w:r>
      <w:r>
        <w:t xml:space="preserve">familiarity with a list of tools:</w:t>
      </w:r>
    </w:p>
    <w:p>
      <w:pPr>
        <w:numPr>
          <w:ilvl w:val="0"/>
          <w:numId w:val="1004"/>
        </w:numPr>
      </w:pPr>
      <w:r>
        <w:t xml:space="preserve">The ability to diagnose a data quality problem to its true root</w:t>
      </w:r>
      <w:r>
        <w:t xml:space="preserve"> </w:t>
      </w:r>
      <w:r>
        <w:t xml:space="preserve">cause (the CoinGecko caching behavior) rather than accepting a</w:t>
      </w:r>
      <w:r>
        <w:t xml:space="preserve"> </w:t>
      </w:r>
      <w:r>
        <w:t xml:space="preserve">plausible-looking but incorrect explanation.</w:t>
      </w:r>
    </w:p>
    <w:p>
      <w:pPr>
        <w:numPr>
          <w:ilvl w:val="0"/>
          <w:numId w:val="1004"/>
        </w:numPr>
      </w:pPr>
      <w:r>
        <w:t xml:space="preserve">The ability to reason correctly about a genuinely difficult</w:t>
      </w:r>
      <w:r>
        <w:t xml:space="preserve"> </w:t>
      </w:r>
      <w:r>
        <w:t xml:space="preserve">distributed-systems concept (event-time watermarking) and apply it</w:t>
      </w:r>
      <w:r>
        <w:t xml:space="preserve"> </w:t>
      </w:r>
      <w:r>
        <w:t xml:space="preserve">appropriately, rather than avoiding it.</w:t>
      </w:r>
    </w:p>
    <w:p>
      <w:pPr>
        <w:numPr>
          <w:ilvl w:val="0"/>
          <w:numId w:val="1004"/>
        </w:numPr>
      </w:pPr>
      <w:r>
        <w:t xml:space="preserve">The discipline to verify each layer of a system independently before</w:t>
      </w:r>
      <w:r>
        <w:t xml:space="preserve"> </w:t>
      </w:r>
      <w:r>
        <w:t xml:space="preserve">building on top of it, enabling fast, confident debugging when</w:t>
      </w:r>
      <w:r>
        <w:t xml:space="preserve"> </w:t>
      </w:r>
      <w:r>
        <w:t xml:space="preserve">problems arose.</w:t>
      </w:r>
    </w:p>
    <w:p>
      <w:pPr>
        <w:numPr>
          <w:ilvl w:val="0"/>
          <w:numId w:val="1004"/>
        </w:numPr>
      </w:pPr>
      <w:r>
        <w:t xml:space="preserve">The judgment to place a data quality fix (deduplication) at the</w:t>
      </w:r>
      <w:r>
        <w:t xml:space="preserve"> </w:t>
      </w:r>
      <w:r>
        <w:t xml:space="preserve">architecturally correct layer of the pipeline, rather than patching</w:t>
      </w:r>
      <w:r>
        <w:t xml:space="preserve"> </w:t>
      </w:r>
      <w:r>
        <w:t xml:space="preserve">around it wherever the symptom happened to appear.</w:t>
      </w:r>
    </w:p>
    <w:p>
      <w:pPr>
        <w:numPr>
          <w:ilvl w:val="0"/>
          <w:numId w:val="1004"/>
        </w:numPr>
      </w:pPr>
      <w:r>
        <w:t xml:space="preserve">The ability to make, and clearly justify, deliberate scope and</w:t>
      </w:r>
      <w:r>
        <w:t xml:space="preserve"> </w:t>
      </w:r>
      <w:r>
        <w:t xml:space="preserve">technology tradeoffs, while being explicit about what was simplified</w:t>
      </w:r>
      <w:r>
        <w:t xml:space="preserve"> </w:t>
      </w:r>
      <w:r>
        <w:t xml:space="preserve">and why — rather than presenting a project as more complete or</w:t>
      </w:r>
      <w:r>
        <w:t xml:space="preserve"> </w:t>
      </w:r>
      <w:r>
        <w:t xml:space="preserve">more effortless than it actually was.</w:t>
      </w:r>
    </w:p>
    <w:p>
      <w:pPr>
        <w:numPr>
          <w:ilvl w:val="0"/>
          <w:numId w:val="1004"/>
        </w:numPr>
      </w:pPr>
      <w:r>
        <w:t xml:space="preserve">The discipline to fully containerize a system rather than leaving it</w:t>
      </w:r>
      <w:r>
        <w:t xml:space="preserve"> </w:t>
      </w:r>
      <w:r>
        <w:t xml:space="preserve">dependent on one machine’s manually configured environment, and to</w:t>
      </w:r>
      <w:r>
        <w:t xml:space="preserve"> </w:t>
      </w:r>
      <w:r>
        <w:t xml:space="preserve">correctly diagnose base-image and dependency issues (Java package</w:t>
      </w:r>
      <w:r>
        <w:t xml:space="preserve"> </w:t>
      </w:r>
      <w:r>
        <w:t xml:space="preserve">naming, Python packaging restrictions, output buffering) that only</w:t>
      </w:r>
      <w:r>
        <w:t xml:space="preserve"> </w:t>
      </w:r>
      <w:r>
        <w:t xml:space="preserve">appear once a system moves from a local environment into containers.</w:t>
      </w:r>
    </w:p>
    <w:p>
      <w:pPr>
        <w:numPr>
          <w:ilvl w:val="0"/>
          <w:numId w:val="1004"/>
        </w:numPr>
      </w:pPr>
      <w:r>
        <w:t xml:space="preserve">The ability to diagnose defects that only appear once a system runs</w:t>
      </w:r>
      <w:r>
        <w:t xml:space="preserve"> </w:t>
      </w:r>
      <w:r>
        <w:t xml:space="preserve">unattended over real time — scheduling semantics, wall-clock</w:t>
      </w:r>
      <w:r>
        <w:t xml:space="preserve"> </w:t>
      </w:r>
      <w:r>
        <w:t xml:space="preserve">versus logical-date handling, consumer offset management, cloud API</w:t>
      </w:r>
      <w:r>
        <w:t xml:space="preserve"> </w:t>
      </w:r>
      <w:r>
        <w:t xml:space="preserve">pagination limits, and long-lived connection failure states — each</w:t>
      </w:r>
      <w:r>
        <w:t xml:space="preserve"> </w:t>
      </w:r>
      <w:r>
        <w:t xml:space="preserve">of which was invisible during short, actively-supervised development</w:t>
      </w:r>
      <w:r>
        <w:t xml:space="preserve"> </w:t>
      </w:r>
      <w:r>
        <w:t xml:space="preserve">sessions and only surfaced through genuine, continuous operation.</w:t>
      </w:r>
    </w:p>
    <w:p>
      <w:pPr>
        <w:numPr>
          <w:ilvl w:val="0"/>
          <w:numId w:val="1004"/>
        </w:numPr>
      </w:pPr>
      <w:r>
        <w:t xml:space="preserve">The habit of resolving ambiguous or contradictory debugging symptoms</w:t>
      </w:r>
      <w:r>
        <w:t xml:space="preserve"> </w:t>
      </w:r>
      <w:r>
        <w:t xml:space="preserve">by re-establishing a clean, directly-verified before-and-after</w:t>
      </w:r>
      <w:r>
        <w:t xml:space="preserve"> </w:t>
      </w:r>
      <w:r>
        <w:t xml:space="preserve">comparison rather than by speculating about the underlying code, and</w:t>
      </w:r>
      <w:r>
        <w:t xml:space="preserve"> </w:t>
      </w:r>
      <w:r>
        <w:t xml:space="preserve">the willingness to recognize when an apparent bug was actually a</w:t>
      </w:r>
      <w:r>
        <w:t xml:space="preserve"> </w:t>
      </w:r>
      <w:r>
        <w:t xml:space="preserve">mistake in how it was being tested.</w:t>
      </w:r>
    </w:p>
    <w:p>
      <w:pPr>
        <w:numPr>
          <w:ilvl w:val="0"/>
          <w:numId w:val="1004"/>
        </w:numPr>
      </w:pPr>
      <w:r>
        <w:t xml:space="preserve">The judgment to articulate a precise, categorized path to production</w:t>
      </w:r>
      <w:r>
        <w:t xml:space="preserve"> </w:t>
      </w:r>
      <w:r>
        <w:t xml:space="preserve">— infrastructure, reliability, observability, security,</w:t>
      </w:r>
      <w:r>
        <w:t xml:space="preserve"> </w:t>
      </w:r>
      <w:r>
        <w:t xml:space="preserve">scalability, CI/CD, data governance, and cost — rather than either</w:t>
      </w:r>
      <w:r>
        <w:t xml:space="preserve"> </w:t>
      </w:r>
      <w:r>
        <w:t xml:space="preserve">ignoring the gap between a working prototype and a production system</w:t>
      </w:r>
      <w:r>
        <w:t xml:space="preserve"> </w:t>
      </w:r>
      <w:r>
        <w:t xml:space="preserve">or attempting to close it entirely within the scope of a single</w:t>
      </w:r>
      <w:r>
        <w:t xml:space="preserve"> </w:t>
      </w:r>
      <w:r>
        <w:t xml:space="preserve">project.</w:t>
      </w:r>
    </w:p>
    <w:p>
      <w:pPr>
        <w:numPr>
          <w:ilvl w:val="0"/>
          <w:numId w:val="1004"/>
        </w:numPr>
      </w:pPr>
      <w:r>
        <w:t xml:space="preserve">The judgment to recognize when an initial agent implementation</w:t>
      </w:r>
      <w:r>
        <w:t xml:space="preserve"> </w:t>
      </w:r>
      <w:r>
        <w:t xml:space="preserve">(a full state-graph abstraction) was more complex than the problem</w:t>
      </w:r>
      <w:r>
        <w:t xml:space="preserve"> </w:t>
      </w:r>
      <w:r>
        <w:t xml:space="preserve">required, and the discipline to simplify it deliberately after</w:t>
      </w:r>
      <w:r>
        <w:t xml:space="preserve"> </w:t>
      </w:r>
      <w:r>
        <w:t xml:space="preserve">verifying the more complex version worked, rather than leaving in</w:t>
      </w:r>
      <w:r>
        <w:t xml:space="preserve"> </w:t>
      </w:r>
      <w:r>
        <w:t xml:space="preserve">unnecessary structure or reverting without understanding why it had</w:t>
      </w:r>
      <w:r>
        <w:t xml:space="preserve"> </w:t>
      </w:r>
      <w:r>
        <w:t xml:space="preserve">been built that way in the first place.</w:t>
      </w:r>
    </w:p>
    <w:p>
      <w:pPr>
        <w:numPr>
          <w:ilvl w:val="0"/>
          <w:numId w:val="1004"/>
        </w:numPr>
      </w:pPr>
      <w:r>
        <w:t xml:space="preserve">The practice of treating language model output as untrusted,</w:t>
      </w:r>
      <w:r>
        <w:t xml:space="preserve"> </w:t>
      </w:r>
      <w:r>
        <w:t xml:space="preserve">variable external input requiring explicit validation and a strict</w:t>
      </w:r>
      <w:r>
        <w:t xml:space="preserve"> </w:t>
      </w:r>
      <w:r>
        <w:t xml:space="preserve">format contract, in the same way any third-party API response</w:t>
      </w:r>
      <w:r>
        <w:t xml:space="preserve"> </w:t>
      </w:r>
      <w:r>
        <w:t xml:space="preserve">would be treated, rather than assuming a capable model’s output is</w:t>
      </w:r>
      <w:r>
        <w:t xml:space="preserve"> </w:t>
      </w:r>
      <w:r>
        <w:t xml:space="preserve">reliably well-structured by default.</w:t>
      </w:r>
    </w:p>
    <w:p>
      <w:pPr>
        <w:numPr>
          <w:ilvl w:val="0"/>
          <w:numId w:val="1004"/>
        </w:numPr>
      </w:pPr>
      <w:r>
        <w:t xml:space="preserve">The application of a defense-in-depth pattern when scoping what a</w:t>
      </w:r>
      <w:r>
        <w:t xml:space="preserve"> </w:t>
      </w:r>
      <w:r>
        <w:t xml:space="preserve">language model is permitted to discuss — constraining both the</w:t>
      </w:r>
      <w:r>
        <w:t xml:space="preserve"> </w:t>
      </w:r>
      <w:r>
        <w:t xml:space="preserve">data made available to it and the explicit instructions given to</w:t>
      </w:r>
      <w:r>
        <w:t xml:space="preserve"> </w:t>
      </w:r>
      <w:r>
        <w:t xml:space="preserve">it, rather than relying on either safeguard alone.</w:t>
      </w:r>
    </w:p>
    <w:p>
      <w:pPr>
        <w:numPr>
          <w:ilvl w:val="0"/>
          <w:numId w:val="1004"/>
        </w:numPr>
      </w:pPr>
      <w:r>
        <w:t xml:space="preserve">The range to design and build a complete frontend application and</w:t>
      </w:r>
      <w:r>
        <w:t xml:space="preserve"> </w:t>
      </w:r>
      <w:r>
        <w:t xml:space="preserve">a multi-service backend architecture, not only the data</w:t>
      </w:r>
      <w:r>
        <w:t xml:space="preserve"> </w:t>
      </w:r>
      <w:r>
        <w:t xml:space="preserve">infrastructure beneath them, and the discipline to treat visual</w:t>
      </w:r>
      <w:r>
        <w:t xml:space="preserve"> </w:t>
      </w:r>
      <w:r>
        <w:t xml:space="preserve">design as an iterative, critique-driven process — explicitly</w:t>
      </w:r>
      <w:r>
        <w:t xml:space="preserve"> </w:t>
      </w:r>
      <w:r>
        <w:t xml:space="preserve">rejecting a generic-looking first attempt and tracing a purely</w:t>
      </w:r>
      <w:r>
        <w:t xml:space="preserve"> </w:t>
      </w:r>
      <w:r>
        <w:t xml:space="preserve">visual complaint back to an actual underlying data-logic defect.</w:t>
      </w:r>
    </w:p>
    <w:p>
      <w:pPr>
        <w:pStyle w:val="FirstParagraph"/>
      </w:pPr>
      <w:r>
        <w:t xml:space="preserve">This document, together with the working platform it describes, is</w:t>
      </w:r>
      <w:r>
        <w:t xml:space="preserve"> </w:t>
      </w:r>
      <w:r>
        <w:t xml:space="preserve">intended to stand as evidence of readiness for real, production-oriented</w:t>
      </w:r>
      <w:r>
        <w:t xml:space="preserve"> </w:t>
      </w:r>
      <w:r>
        <w:t xml:space="preserve">data engineering and full-stack engineering work — not as a</w:t>
      </w:r>
      <w:r>
        <w:t xml:space="preserve"> </w:t>
      </w:r>
      <w:r>
        <w:t xml:space="preserve">demonstration of having followed a tutorial to completion.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2026-08-12T15:01:59Z</dcterms:created>
  <dcterms:modified xsi:type="dcterms:W3CDTF">2026-08-12T15:01:59Z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