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F613E" w14:textId="7F2669DF" w:rsidR="00883AAD" w:rsidRDefault="52412CC5" w:rsidP="1637776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7A864D5" wp14:editId="45FBDE1F">
            <wp:extent cx="2828925" cy="689913"/>
            <wp:effectExtent l="0" t="0" r="0" b="0"/>
            <wp:docPr id="1139146952" name="Picture 1139146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146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1" b="2580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588" w14:textId="70D7056D" w:rsidR="00EB6E03" w:rsidRDefault="00EB6E03" w:rsidP="16377766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lang w:val="en"/>
        </w:rPr>
      </w:pPr>
      <w:r>
        <w:rPr>
          <w:rFonts w:ascii="Arial" w:eastAsia="Arial" w:hAnsi="Arial" w:cs="Arial"/>
          <w:b/>
          <w:bCs/>
          <w:color w:val="000000" w:themeColor="text1"/>
          <w:lang w:val="en"/>
        </w:rPr>
        <w:t>Fall 202</w:t>
      </w:r>
      <w:r w:rsidR="00A049D0">
        <w:rPr>
          <w:rFonts w:ascii="Arial" w:eastAsia="Arial" w:hAnsi="Arial" w:cs="Arial"/>
          <w:b/>
          <w:bCs/>
          <w:color w:val="000000" w:themeColor="text1"/>
          <w:lang w:val="en"/>
        </w:rPr>
        <w:t>2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>- CS 3300</w:t>
      </w:r>
    </w:p>
    <w:p w14:paraId="031C69AC" w14:textId="3B9F90EA" w:rsidR="00883AAD" w:rsidRDefault="00EB6E03" w:rsidP="16377766">
      <w:pPr>
        <w:spacing w:line="276" w:lineRule="auto"/>
        <w:jc w:val="center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  <w:lang w:val="en"/>
        </w:rPr>
        <w:t xml:space="preserve">GCP </w:t>
      </w:r>
      <w:r w:rsidR="397C5B6C" w:rsidRPr="554D671A">
        <w:rPr>
          <w:rFonts w:ascii="Arial" w:eastAsia="Arial" w:hAnsi="Arial" w:cs="Arial"/>
          <w:b/>
          <w:bCs/>
          <w:color w:val="000000" w:themeColor="text1"/>
          <w:lang w:val="en"/>
        </w:rPr>
        <w:t>Setup Guide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 xml:space="preserve"> (</w:t>
      </w:r>
      <w:r w:rsidR="00A049D0">
        <w:rPr>
          <w:rFonts w:ascii="Arial" w:eastAsia="Arial" w:hAnsi="Arial" w:cs="Arial"/>
          <w:b/>
          <w:bCs/>
          <w:color w:val="000000" w:themeColor="text1"/>
          <w:lang w:val="en"/>
        </w:rPr>
        <w:t xml:space="preserve">Adapted from materials in </w:t>
      </w:r>
      <w:r>
        <w:rPr>
          <w:rFonts w:ascii="Arial" w:eastAsia="Arial" w:hAnsi="Arial" w:cs="Arial"/>
          <w:b/>
          <w:bCs/>
          <w:color w:val="000000" w:themeColor="text1"/>
          <w:lang w:val="en"/>
        </w:rPr>
        <w:t>CSE 6242)</w:t>
      </w:r>
    </w:p>
    <w:p w14:paraId="7F0941B0" w14:textId="3B24A5AF" w:rsidR="00883AAD" w:rsidRDefault="2C55C5DD" w:rsidP="16377766">
      <w:pPr>
        <w:pStyle w:val="Heading2"/>
        <w:spacing w:before="360" w:after="120" w:line="276" w:lineRule="auto"/>
        <w:rPr>
          <w:rFonts w:ascii="Arial" w:eastAsia="Arial" w:hAnsi="Arial" w:cs="Arial"/>
          <w:color w:val="000000" w:themeColor="text1"/>
          <w:sz w:val="28"/>
          <w:szCs w:val="28"/>
        </w:rPr>
      </w:pPr>
      <w:r w:rsidRPr="16377766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n"/>
        </w:rPr>
        <w:t>Getting Started</w:t>
      </w:r>
    </w:p>
    <w:p w14:paraId="088C81CA" w14:textId="60F4FD70" w:rsidR="29CAB8DA" w:rsidRDefault="29CAB8DA" w:rsidP="16377766">
      <w:pPr>
        <w:spacing w:line="240" w:lineRule="auto"/>
        <w:rPr>
          <w:rFonts w:ascii="Arial" w:eastAsia="Arial" w:hAnsi="Arial" w:cs="Arial"/>
          <w:color w:val="000000" w:themeColor="text1"/>
          <w:lang w:val="en"/>
        </w:rPr>
      </w:pPr>
      <w:r w:rsidRPr="16377766">
        <w:rPr>
          <w:rFonts w:ascii="Arial" w:eastAsia="Arial" w:hAnsi="Arial" w:cs="Arial"/>
          <w:b/>
          <w:bCs/>
          <w:color w:val="38761D"/>
        </w:rPr>
        <w:t xml:space="preserve">A video tutorial has been created to help walk through the steps of GCP setup. </w:t>
      </w:r>
    </w:p>
    <w:p w14:paraId="466EA216" w14:textId="57F50D8E" w:rsidR="29CAB8DA" w:rsidRDefault="29CAB8DA" w:rsidP="16377766">
      <w:pPr>
        <w:spacing w:line="240" w:lineRule="auto"/>
        <w:rPr>
          <w:rFonts w:ascii="Arial" w:eastAsia="Arial" w:hAnsi="Arial" w:cs="Arial"/>
          <w:b/>
          <w:bCs/>
          <w:color w:val="38761D"/>
        </w:rPr>
      </w:pPr>
      <w:r w:rsidRPr="3D5241A8">
        <w:rPr>
          <w:rFonts w:ascii="Arial" w:eastAsia="Arial" w:hAnsi="Arial" w:cs="Arial"/>
          <w:b/>
          <w:bCs/>
          <w:color w:val="38761D"/>
        </w:rPr>
        <w:t>You can watch</w:t>
      </w:r>
      <w:r w:rsidR="717E6825" w:rsidRPr="3D5241A8">
        <w:rPr>
          <w:rFonts w:ascii="Arial" w:eastAsia="Arial" w:hAnsi="Arial" w:cs="Arial"/>
          <w:b/>
          <w:bCs/>
          <w:color w:val="38761D"/>
        </w:rPr>
        <w:t xml:space="preserve"> the video for</w:t>
      </w:r>
      <w:r w:rsidRPr="3D5241A8">
        <w:rPr>
          <w:rFonts w:ascii="Arial" w:eastAsia="Arial" w:hAnsi="Arial" w:cs="Arial"/>
          <w:b/>
          <w:bCs/>
          <w:color w:val="38761D"/>
        </w:rPr>
        <w:t>:</w:t>
      </w:r>
    </w:p>
    <w:p w14:paraId="31026445" w14:textId="41AF8D6F" w:rsidR="68F6F91F" w:rsidRDefault="68F6F91F" w:rsidP="3D5241A8">
      <w:pPr>
        <w:pStyle w:val="ListParagraph"/>
        <w:numPr>
          <w:ilvl w:val="0"/>
          <w:numId w:val="1"/>
        </w:numPr>
        <w:spacing w:line="240" w:lineRule="auto"/>
        <w:rPr>
          <w:b/>
          <w:bCs/>
          <w:color w:val="38761D"/>
        </w:rPr>
      </w:pPr>
      <w:r w:rsidRPr="3D5241A8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1">
        <w:r w:rsidRPr="3D5241A8">
          <w:rPr>
            <w:rStyle w:val="Hyperlink"/>
            <w:rFonts w:ascii="Arial" w:eastAsia="Arial" w:hAnsi="Arial" w:cs="Arial"/>
            <w:b/>
            <w:bCs/>
          </w:rPr>
          <w:t>Project</w:t>
        </w:r>
      </w:hyperlink>
    </w:p>
    <w:p w14:paraId="0EA46055" w14:textId="2AE45D52" w:rsidR="68F6F91F" w:rsidRDefault="68F6F91F" w:rsidP="3D5241A8">
      <w:pPr>
        <w:pStyle w:val="ListParagraph"/>
        <w:numPr>
          <w:ilvl w:val="0"/>
          <w:numId w:val="1"/>
        </w:numPr>
        <w:spacing w:line="240" w:lineRule="auto"/>
        <w:rPr>
          <w:b/>
          <w:bCs/>
          <w:color w:val="38761D"/>
        </w:rPr>
      </w:pPr>
      <w:r w:rsidRPr="3D5241A8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2">
        <w:r w:rsidRPr="3D5241A8">
          <w:rPr>
            <w:rStyle w:val="Hyperlink"/>
            <w:rFonts w:ascii="Arial" w:eastAsia="Arial" w:hAnsi="Arial" w:cs="Arial"/>
            <w:b/>
            <w:bCs/>
          </w:rPr>
          <w:t>Bucket</w:t>
        </w:r>
      </w:hyperlink>
    </w:p>
    <w:p w14:paraId="3E1CF27C" w14:textId="088FEC10" w:rsidR="0F09E905" w:rsidRDefault="0F09E905" w:rsidP="3D5241A8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b/>
          <w:bCs/>
          <w:color w:val="38761D"/>
        </w:rPr>
      </w:pPr>
      <w:r w:rsidRPr="3D5241A8">
        <w:rPr>
          <w:rFonts w:ascii="Arial" w:eastAsia="Arial" w:hAnsi="Arial" w:cs="Arial"/>
          <w:b/>
          <w:bCs/>
          <w:color w:val="38761D"/>
        </w:rPr>
        <w:t xml:space="preserve">Creating </w:t>
      </w:r>
      <w:hyperlink r:id="rId13">
        <w:r w:rsidRPr="3D5241A8">
          <w:rPr>
            <w:rStyle w:val="Hyperlink"/>
            <w:rFonts w:ascii="Arial" w:eastAsia="Arial" w:hAnsi="Arial" w:cs="Arial"/>
            <w:b/>
            <w:bCs/>
          </w:rPr>
          <w:t>Cluster</w:t>
        </w:r>
      </w:hyperlink>
    </w:p>
    <w:p w14:paraId="11F3456D" w14:textId="11966848" w:rsidR="3D5241A8" w:rsidRDefault="3D5241A8" w:rsidP="3D5241A8">
      <w:pPr>
        <w:spacing w:line="240" w:lineRule="auto"/>
        <w:rPr>
          <w:rFonts w:ascii="Arial" w:eastAsia="Arial" w:hAnsi="Arial" w:cs="Arial"/>
          <w:b/>
          <w:bCs/>
          <w:color w:val="38761D"/>
        </w:rPr>
      </w:pPr>
    </w:p>
    <w:p w14:paraId="0AB7EA93" w14:textId="6794F944" w:rsidR="1DA89E1A" w:rsidRDefault="1DA89E1A" w:rsidP="554D671A">
      <w:pPr>
        <w:spacing w:line="240" w:lineRule="auto"/>
        <w:rPr>
          <w:rFonts w:ascii="Arial" w:eastAsia="Arial" w:hAnsi="Arial" w:cs="Arial"/>
          <w:b/>
          <w:bCs/>
          <w:color w:val="FF0000"/>
        </w:rPr>
      </w:pPr>
      <w:r w:rsidRPr="554D671A">
        <w:rPr>
          <w:rFonts w:ascii="Arial" w:eastAsia="Arial" w:hAnsi="Arial" w:cs="Arial"/>
          <w:b/>
          <w:bCs/>
          <w:color w:val="FF0000"/>
        </w:rPr>
        <w:t xml:space="preserve">NOTE: </w:t>
      </w:r>
    </w:p>
    <w:p w14:paraId="3276CBE3" w14:textId="215C8224" w:rsidR="1DA89E1A" w:rsidRDefault="1DA89E1A" w:rsidP="0B82C3B2">
      <w:pPr>
        <w:pStyle w:val="ListParagraph"/>
        <w:numPr>
          <w:ilvl w:val="0"/>
          <w:numId w:val="2"/>
        </w:numPr>
        <w:spacing w:line="240" w:lineRule="auto"/>
        <w:jc w:val="both"/>
        <w:rPr>
          <w:rFonts w:eastAsiaTheme="minorEastAsia"/>
          <w:b/>
          <w:bCs/>
          <w:color w:val="FF0000"/>
        </w:rPr>
      </w:pPr>
      <w:r w:rsidRPr="0B82C3B2">
        <w:rPr>
          <w:rFonts w:ascii="Arial" w:eastAsia="Arial" w:hAnsi="Arial" w:cs="Arial"/>
          <w:b/>
          <w:bCs/>
          <w:color w:val="FF0000"/>
        </w:rPr>
        <w:t xml:space="preserve">Ensure you are using personal GMAIL account. Do not use GMAIL account associated with any organization or university. </w:t>
      </w:r>
    </w:p>
    <w:p w14:paraId="7A6E66E7" w14:textId="50088040" w:rsidR="56E820CD" w:rsidRDefault="56E820CD" w:rsidP="0B82C3B2">
      <w:pPr>
        <w:pStyle w:val="ListParagraph"/>
        <w:numPr>
          <w:ilvl w:val="0"/>
          <w:numId w:val="2"/>
        </w:numPr>
        <w:spacing w:line="276" w:lineRule="auto"/>
        <w:jc w:val="both"/>
        <w:rPr>
          <w:rFonts w:eastAsiaTheme="minorEastAsia"/>
          <w:b/>
          <w:bCs/>
          <w:color w:val="FF0000"/>
        </w:rPr>
      </w:pPr>
      <w:r w:rsidRPr="0B82C3B2">
        <w:rPr>
          <w:rFonts w:ascii="Arial" w:eastAsia="Arial" w:hAnsi="Arial" w:cs="Arial"/>
          <w:b/>
          <w:bCs/>
          <w:color w:val="FF0000"/>
        </w:rPr>
        <w:t>This setup guide is designed to help students quick start GC</w:t>
      </w:r>
      <w:r w:rsidR="26C56A1B" w:rsidRPr="0B82C3B2">
        <w:rPr>
          <w:rFonts w:ascii="Arial" w:eastAsia="Arial" w:hAnsi="Arial" w:cs="Arial"/>
          <w:b/>
          <w:bCs/>
          <w:color w:val="FF0000"/>
        </w:rPr>
        <w:t>P</w:t>
      </w:r>
      <w:r w:rsidRPr="0B82C3B2">
        <w:rPr>
          <w:rFonts w:ascii="Arial" w:eastAsia="Arial" w:hAnsi="Arial" w:cs="Arial"/>
          <w:b/>
          <w:bCs/>
          <w:color w:val="FF0000"/>
        </w:rPr>
        <w:t xml:space="preserve"> Setup and assumes the GMAIL account used </w:t>
      </w:r>
      <w:r w:rsidR="332C8818" w:rsidRPr="0B82C3B2">
        <w:rPr>
          <w:rFonts w:ascii="Arial" w:eastAsia="Arial" w:hAnsi="Arial" w:cs="Arial"/>
          <w:b/>
          <w:bCs/>
          <w:color w:val="FF0000"/>
        </w:rPr>
        <w:t xml:space="preserve">is setting up GCP account for the first time. </w:t>
      </w:r>
      <w:r w:rsidR="4682146F" w:rsidRPr="0B82C3B2">
        <w:rPr>
          <w:rFonts w:ascii="Arial" w:eastAsia="Arial" w:hAnsi="Arial" w:cs="Arial"/>
          <w:b/>
          <w:bCs/>
          <w:color w:val="FF0000"/>
        </w:rPr>
        <w:t>The screens might vary based on your GCP account</w:t>
      </w:r>
      <w:r w:rsidR="614B25DB" w:rsidRPr="0B82C3B2">
        <w:rPr>
          <w:rFonts w:ascii="Arial" w:eastAsia="Arial" w:hAnsi="Arial" w:cs="Arial"/>
          <w:b/>
          <w:bCs/>
          <w:color w:val="FF0000"/>
        </w:rPr>
        <w:t xml:space="preserve"> and this</w:t>
      </w:r>
      <w:r w:rsidR="40BD8DD5" w:rsidRPr="0B82C3B2">
        <w:rPr>
          <w:rFonts w:ascii="Arial" w:eastAsia="Arial" w:hAnsi="Arial" w:cs="Arial"/>
          <w:b/>
          <w:bCs/>
          <w:color w:val="FF0000"/>
        </w:rPr>
        <w:t xml:space="preserve"> is</w:t>
      </w:r>
      <w:r w:rsidR="614B25DB" w:rsidRPr="0B82C3B2">
        <w:rPr>
          <w:rFonts w:ascii="Arial" w:eastAsia="Arial" w:hAnsi="Arial" w:cs="Arial"/>
          <w:b/>
          <w:bCs/>
          <w:color w:val="FF0000"/>
        </w:rPr>
        <w:t xml:space="preserve"> excepted</w:t>
      </w:r>
      <w:r w:rsidR="4682146F" w:rsidRPr="0B82C3B2">
        <w:rPr>
          <w:rFonts w:ascii="Arial" w:eastAsia="Arial" w:hAnsi="Arial" w:cs="Arial"/>
          <w:b/>
          <w:bCs/>
          <w:color w:val="FF0000"/>
        </w:rPr>
        <w:t>. Use this guide as a starting p</w:t>
      </w:r>
      <w:r w:rsidR="34C36678" w:rsidRPr="0B82C3B2">
        <w:rPr>
          <w:rFonts w:ascii="Arial" w:eastAsia="Arial" w:hAnsi="Arial" w:cs="Arial"/>
          <w:b/>
          <w:bCs/>
          <w:color w:val="FF0000"/>
        </w:rPr>
        <w:t xml:space="preserve">oint and </w:t>
      </w:r>
      <w:r w:rsidR="059B6E57" w:rsidRPr="0B82C3B2">
        <w:rPr>
          <w:rFonts w:ascii="Arial" w:eastAsia="Arial" w:hAnsi="Arial" w:cs="Arial"/>
          <w:b/>
          <w:bCs/>
          <w:color w:val="FF0000"/>
        </w:rPr>
        <w:t xml:space="preserve">as </w:t>
      </w:r>
      <w:r w:rsidR="34C36678" w:rsidRPr="0B82C3B2">
        <w:rPr>
          <w:rFonts w:ascii="Arial" w:eastAsia="Arial" w:hAnsi="Arial" w:cs="Arial"/>
          <w:b/>
          <w:bCs/>
          <w:color w:val="FF0000"/>
        </w:rPr>
        <w:t>a heuristic to identify and setup the GCP Storage</w:t>
      </w:r>
      <w:r w:rsidR="7D52EF8C" w:rsidRPr="0B82C3B2">
        <w:rPr>
          <w:rFonts w:ascii="Arial" w:eastAsia="Arial" w:hAnsi="Arial" w:cs="Arial"/>
          <w:b/>
          <w:bCs/>
          <w:color w:val="FF0000"/>
        </w:rPr>
        <w:t xml:space="preserve"> buckets</w:t>
      </w:r>
      <w:r w:rsidR="34C36678" w:rsidRPr="0B82C3B2">
        <w:rPr>
          <w:rFonts w:ascii="Arial" w:eastAsia="Arial" w:hAnsi="Arial" w:cs="Arial"/>
          <w:b/>
          <w:bCs/>
          <w:color w:val="FF0000"/>
        </w:rPr>
        <w:t xml:space="preserve"> and Dataproc Cluster </w:t>
      </w:r>
      <w:r w:rsidR="36A001BD" w:rsidRPr="0B82C3B2">
        <w:rPr>
          <w:rFonts w:ascii="Arial" w:eastAsia="Arial" w:hAnsi="Arial" w:cs="Arial"/>
          <w:b/>
          <w:bCs/>
          <w:color w:val="FF0000"/>
        </w:rPr>
        <w:t xml:space="preserve">on your own based on the vagaries of your Google Account. </w:t>
      </w:r>
    </w:p>
    <w:p w14:paraId="29D6F82E" w14:textId="4FFFB1FF" w:rsidR="554D671A" w:rsidRDefault="56151B62" w:rsidP="2B08C65B">
      <w:pPr>
        <w:spacing w:line="276" w:lineRule="auto"/>
        <w:jc w:val="both"/>
        <w:rPr>
          <w:rFonts w:ascii="Arial" w:eastAsia="Arial" w:hAnsi="Arial" w:cs="Arial"/>
          <w:b/>
          <w:bCs/>
          <w:color w:val="FF0000"/>
        </w:rPr>
      </w:pPr>
      <w:r w:rsidRPr="2B08C65B">
        <w:rPr>
          <w:rFonts w:ascii="Arial" w:eastAsia="Arial" w:hAnsi="Arial" w:cs="Arial"/>
          <w:b/>
          <w:bCs/>
          <w:color w:val="FF0000"/>
        </w:rPr>
        <w:t>(Students are expected to setup the storage buckets and the clusters on their own</w:t>
      </w:r>
      <w:r w:rsidR="59414A07" w:rsidRPr="2B08C65B">
        <w:rPr>
          <w:rFonts w:ascii="Arial" w:eastAsia="Arial" w:hAnsi="Arial" w:cs="Arial"/>
          <w:b/>
          <w:bCs/>
          <w:color w:val="FF0000"/>
        </w:rPr>
        <w:t>. This guide is for reference only, and is not meant to serve as a step-by-step guide due to the variations in individual google accounts)</w:t>
      </w:r>
    </w:p>
    <w:p w14:paraId="17067C35" w14:textId="7A2CEF44" w:rsidR="554D671A" w:rsidRDefault="771FB52C" w:rsidP="0B82C3B2">
      <w:pPr>
        <w:spacing w:line="276" w:lineRule="auto"/>
        <w:jc w:val="both"/>
        <w:rPr>
          <w:rFonts w:ascii="Arial" w:eastAsia="Arial" w:hAnsi="Arial" w:cs="Arial"/>
          <w:color w:val="FF0000"/>
        </w:rPr>
      </w:pPr>
      <w:r w:rsidRPr="0B82C3B2">
        <w:rPr>
          <w:rFonts w:ascii="Arial" w:eastAsia="Arial" w:hAnsi="Arial" w:cs="Arial"/>
        </w:rPr>
        <w:t>Instructions to setup GCP Storage</w:t>
      </w:r>
      <w:r w:rsidR="57E8ECE2" w:rsidRPr="0B82C3B2">
        <w:rPr>
          <w:rFonts w:ascii="Arial" w:eastAsia="Arial" w:hAnsi="Arial" w:cs="Arial"/>
        </w:rPr>
        <w:t xml:space="preserve"> buckets</w:t>
      </w:r>
      <w:r w:rsidRPr="0B82C3B2">
        <w:rPr>
          <w:rFonts w:ascii="Arial" w:eastAsia="Arial" w:hAnsi="Arial" w:cs="Arial"/>
        </w:rPr>
        <w:t xml:space="preserve"> and Dataproc Cluster are provided below:</w:t>
      </w:r>
    </w:p>
    <w:p w14:paraId="5804DD48" w14:textId="1EFF07BF" w:rsidR="00883AAD" w:rsidRDefault="3C15427D" w:rsidP="42B6B41D">
      <w:pPr>
        <w:spacing w:line="276" w:lineRule="auto"/>
        <w:jc w:val="both"/>
        <w:rPr>
          <w:rFonts w:ascii="Arial" w:eastAsia="Arial" w:hAnsi="Arial" w:cs="Arial"/>
          <w:color w:val="FF0000"/>
        </w:rPr>
      </w:pPr>
      <w:r w:rsidRPr="16377766">
        <w:rPr>
          <w:rFonts w:ascii="Arial" w:eastAsia="Arial" w:hAnsi="Arial" w:cs="Arial"/>
        </w:rPr>
        <w:t xml:space="preserve">Please make sure you have a Google account and if you don’t have one, you would need to create a new account. </w:t>
      </w:r>
    </w:p>
    <w:p w14:paraId="335166C6" w14:textId="725402CC" w:rsidR="00883AAD" w:rsidRDefault="3C15427D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0B82C3B2">
        <w:rPr>
          <w:rFonts w:ascii="Arial" w:eastAsia="Arial" w:hAnsi="Arial" w:cs="Arial"/>
        </w:rPr>
        <w:t xml:space="preserve">Login into your account using this </w:t>
      </w:r>
      <w:hyperlink r:id="rId14">
        <w:r w:rsidRPr="0B82C3B2">
          <w:rPr>
            <w:rStyle w:val="Hyperlink"/>
            <w:rFonts w:ascii="Arial" w:eastAsia="Arial" w:hAnsi="Arial" w:cs="Arial"/>
            <w:color w:val="1F487C"/>
          </w:rPr>
          <w:t>link</w:t>
        </w:r>
      </w:hyperlink>
    </w:p>
    <w:p w14:paraId="31301434" w14:textId="4FBD6508" w:rsidR="4D5C6937" w:rsidRDefault="4D5C6937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0B82C3B2">
        <w:rPr>
          <w:rFonts w:ascii="Arial" w:eastAsia="Arial" w:hAnsi="Arial" w:cs="Arial"/>
        </w:rPr>
        <w:t>Access your GCP coupon through the</w:t>
      </w:r>
      <w:r w:rsidR="3A229242" w:rsidRPr="0B82C3B2">
        <w:rPr>
          <w:rFonts w:ascii="Arial" w:eastAsia="Arial" w:hAnsi="Arial" w:cs="Arial"/>
        </w:rPr>
        <w:t xml:space="preserve"> </w:t>
      </w:r>
      <w:r w:rsidR="00EB6E03">
        <w:rPr>
          <w:rFonts w:ascii="Arial" w:eastAsia="Arial" w:hAnsi="Arial" w:cs="Arial"/>
        </w:rPr>
        <w:t>link provided to you on Ed.</w:t>
      </w:r>
    </w:p>
    <w:p w14:paraId="6B5701F7" w14:textId="7CE806DC" w:rsidR="00883AAD" w:rsidRDefault="3C15427D" w:rsidP="42B6B41D">
      <w:pPr>
        <w:pStyle w:val="ListParagraph"/>
        <w:numPr>
          <w:ilvl w:val="0"/>
          <w:numId w:val="8"/>
        </w:numPr>
        <w:spacing w:line="276" w:lineRule="auto"/>
        <w:jc w:val="both"/>
      </w:pPr>
      <w:r w:rsidRPr="2B08C65B">
        <w:rPr>
          <w:rFonts w:ascii="Arial" w:eastAsia="Arial" w:hAnsi="Arial" w:cs="Arial"/>
        </w:rPr>
        <w:t xml:space="preserve">Enter your free educational credits using this </w:t>
      </w:r>
      <w:hyperlink r:id="rId15">
        <w:r w:rsidRPr="2B08C65B">
          <w:rPr>
            <w:rStyle w:val="Hyperlink"/>
            <w:rFonts w:ascii="Arial" w:eastAsia="Arial" w:hAnsi="Arial" w:cs="Arial"/>
            <w:color w:val="1F487C"/>
          </w:rPr>
          <w:t>link</w:t>
        </w:r>
      </w:hyperlink>
      <w:r w:rsidRPr="2B08C65B">
        <w:rPr>
          <w:rFonts w:ascii="Arial" w:eastAsia="Arial" w:hAnsi="Arial" w:cs="Arial"/>
        </w:rPr>
        <w:t xml:space="preserve">.  </w:t>
      </w:r>
    </w:p>
    <w:p w14:paraId="7C7642AA" w14:textId="00B3BE16" w:rsidR="78C4A682" w:rsidRDefault="78C4A682" w:rsidP="2B08C65B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6280083C" wp14:editId="58D6A917">
            <wp:extent cx="4572000" cy="3057525"/>
            <wp:effectExtent l="0" t="0" r="0" b="0"/>
            <wp:docPr id="1756917610" name="Picture 175691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119E" w14:textId="278AFBB7" w:rsidR="00883AAD" w:rsidRDefault="00883AAD" w:rsidP="42B6B41D">
      <w:pPr>
        <w:spacing w:line="276" w:lineRule="auto"/>
        <w:jc w:val="both"/>
      </w:pPr>
    </w:p>
    <w:p w14:paraId="27A5588D" w14:textId="3751E4FF" w:rsidR="00883AAD" w:rsidRDefault="3C15427D" w:rsidP="2218299C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3D5241A8">
        <w:rPr>
          <w:rFonts w:ascii="Arial" w:eastAsia="Arial" w:hAnsi="Arial" w:cs="Arial"/>
        </w:rPr>
        <w:t>When you enter the educational credits, Google automatically creates a new billing account named “</w:t>
      </w:r>
      <w:r w:rsidR="3F7D03E1" w:rsidRPr="3D5241A8">
        <w:rPr>
          <w:rFonts w:ascii="Arial" w:eastAsia="Arial" w:hAnsi="Arial" w:cs="Arial"/>
        </w:rPr>
        <w:t>Billing Account for Education</w:t>
      </w:r>
      <w:r w:rsidRPr="3D5241A8">
        <w:rPr>
          <w:rFonts w:ascii="Arial" w:eastAsia="Arial" w:hAnsi="Arial" w:cs="Arial"/>
        </w:rPr>
        <w:t>” and activate the “free tri</w:t>
      </w:r>
      <w:r w:rsidR="3EBDFBE3" w:rsidRPr="3D5241A8">
        <w:rPr>
          <w:rFonts w:ascii="Arial" w:eastAsia="Arial" w:hAnsi="Arial" w:cs="Arial"/>
        </w:rPr>
        <w:t>a</w:t>
      </w:r>
      <w:r w:rsidRPr="3D5241A8">
        <w:rPr>
          <w:rFonts w:ascii="Arial" w:eastAsia="Arial" w:hAnsi="Arial" w:cs="Arial"/>
        </w:rPr>
        <w:t xml:space="preserve">l option” at the top right corner of the </w:t>
      </w:r>
      <w:r w:rsidR="0DCD5547" w:rsidRPr="3D5241A8">
        <w:rPr>
          <w:rFonts w:ascii="Arial" w:eastAsia="Arial" w:hAnsi="Arial" w:cs="Arial"/>
        </w:rPr>
        <w:t>console.</w:t>
      </w:r>
      <w:r w:rsidR="09B5A997" w:rsidRPr="3D5241A8">
        <w:rPr>
          <w:rFonts w:ascii="Arial" w:eastAsia="Arial" w:hAnsi="Arial" w:cs="Arial"/>
        </w:rPr>
        <w:t xml:space="preserve"> </w:t>
      </w:r>
    </w:p>
    <w:p w14:paraId="66088D58" w14:textId="274A2DA2" w:rsidR="00883AAD" w:rsidRDefault="60EC8414" w:rsidP="2218299C">
      <w:pPr>
        <w:spacing w:line="276" w:lineRule="auto"/>
        <w:jc w:val="both"/>
        <w:rPr>
          <w:rFonts w:ascii="Arial" w:eastAsia="Arial" w:hAnsi="Arial" w:cs="Arial"/>
          <w:b/>
          <w:bCs/>
        </w:rPr>
      </w:pPr>
      <w:r w:rsidRPr="1EE9D726">
        <w:rPr>
          <w:rFonts w:ascii="Arial" w:eastAsia="Arial" w:hAnsi="Arial" w:cs="Arial"/>
        </w:rPr>
        <w:t xml:space="preserve">    </w:t>
      </w:r>
      <w:r w:rsidR="09B5A997" w:rsidRPr="1EE9D726">
        <w:rPr>
          <w:rFonts w:ascii="Arial" w:eastAsia="Arial" w:hAnsi="Arial" w:cs="Arial"/>
          <w:b/>
          <w:bCs/>
        </w:rPr>
        <w:t>Note: You might not need to activate if you have previously used GCP with educational credits</w:t>
      </w:r>
      <w:r w:rsidR="54078DE9" w:rsidRPr="1EE9D726">
        <w:rPr>
          <w:rFonts w:ascii="Arial" w:eastAsia="Arial" w:hAnsi="Arial" w:cs="Arial"/>
          <w:b/>
          <w:bCs/>
        </w:rPr>
        <w:t>.</w:t>
      </w:r>
    </w:p>
    <w:p w14:paraId="3CBE3E9D" w14:textId="5F75DCF5" w:rsidR="00883AAD" w:rsidRDefault="7FE01244" w:rsidP="16377766">
      <w:pPr>
        <w:spacing w:line="276" w:lineRule="auto"/>
        <w:ind w:left="360"/>
        <w:jc w:val="both"/>
      </w:pPr>
      <w:r>
        <w:rPr>
          <w:noProof/>
        </w:rPr>
        <w:drawing>
          <wp:inline distT="0" distB="0" distL="0" distR="0" wp14:anchorId="2AC88EA6" wp14:editId="6E994264">
            <wp:extent cx="5310836" cy="3038410"/>
            <wp:effectExtent l="0" t="0" r="0" b="0"/>
            <wp:docPr id="657094668" name="Picture 657094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0946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36" cy="30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BE1" w14:textId="5654079C" w:rsidR="00883AAD" w:rsidRDefault="7E9C09F3" w:rsidP="2218299C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99E43CF">
        <w:rPr>
          <w:rFonts w:ascii="Arial" w:eastAsia="Arial" w:hAnsi="Arial" w:cs="Arial"/>
        </w:rPr>
        <w:t>You will need to enter default billing credit card information if you are using GCP for first time. This is to confirm it is a human and</w:t>
      </w:r>
      <w:commentRangeStart w:id="0"/>
      <w:r w:rsidRPr="299E43CF">
        <w:rPr>
          <w:rFonts w:ascii="Arial" w:eastAsia="Arial" w:hAnsi="Arial" w:cs="Arial"/>
        </w:rPr>
        <w:t xml:space="preserve"> </w:t>
      </w:r>
      <w:r w:rsidR="4F5C5EBF" w:rsidRPr="299E43CF">
        <w:rPr>
          <w:rFonts w:ascii="Arial" w:eastAsia="Arial" w:hAnsi="Arial" w:cs="Arial"/>
        </w:rPr>
        <w:t>you</w:t>
      </w:r>
      <w:r w:rsidRPr="299E43CF">
        <w:rPr>
          <w:rFonts w:ascii="Arial" w:eastAsia="Arial" w:hAnsi="Arial" w:cs="Arial"/>
        </w:rPr>
        <w:t xml:space="preserve"> </w:t>
      </w:r>
      <w:r w:rsidR="125547AC" w:rsidRPr="299E43CF">
        <w:rPr>
          <w:rFonts w:ascii="Arial" w:eastAsia="Arial" w:hAnsi="Arial" w:cs="Arial"/>
        </w:rPr>
        <w:t xml:space="preserve">may need to give </w:t>
      </w:r>
      <w:r w:rsidR="53B7D726" w:rsidRPr="299E43CF">
        <w:rPr>
          <w:rFonts w:ascii="Arial" w:eastAsia="Arial" w:hAnsi="Arial" w:cs="Arial"/>
        </w:rPr>
        <w:t>your personal</w:t>
      </w:r>
      <w:r w:rsidRPr="299E43CF">
        <w:rPr>
          <w:rFonts w:ascii="Arial" w:eastAsia="Arial" w:hAnsi="Arial" w:cs="Arial"/>
        </w:rPr>
        <w:t xml:space="preserve"> credit card</w:t>
      </w:r>
      <w:r w:rsidR="2E1DB522" w:rsidRPr="299E43CF">
        <w:rPr>
          <w:rFonts w:ascii="Arial" w:eastAsia="Arial" w:hAnsi="Arial" w:cs="Arial"/>
        </w:rPr>
        <w:t xml:space="preserve"> </w:t>
      </w:r>
      <w:r w:rsidR="2E1DB522" w:rsidRPr="299E43CF">
        <w:rPr>
          <w:rFonts w:ascii="Arial" w:eastAsia="Arial" w:hAnsi="Arial" w:cs="Arial"/>
        </w:rPr>
        <w:lastRenderedPageBreak/>
        <w:t>details</w:t>
      </w:r>
      <w:r w:rsidRPr="299E43CF">
        <w:rPr>
          <w:rFonts w:ascii="Arial" w:eastAsia="Arial" w:hAnsi="Arial" w:cs="Arial"/>
        </w:rPr>
        <w:t xml:space="preserve"> for billing</w:t>
      </w:r>
      <w:commentRangeEnd w:id="0"/>
      <w:r>
        <w:rPr>
          <w:rStyle w:val="CommentReference"/>
        </w:rPr>
        <w:commentReference w:id="0"/>
      </w:r>
      <w:r w:rsidRPr="299E43CF">
        <w:rPr>
          <w:rFonts w:ascii="Arial" w:eastAsia="Arial" w:hAnsi="Arial" w:cs="Arial"/>
        </w:rPr>
        <w:t xml:space="preserve"> </w:t>
      </w:r>
      <w:r w:rsidR="54A3434E" w:rsidRPr="299E43CF">
        <w:rPr>
          <w:rFonts w:ascii="Arial" w:eastAsia="Arial" w:hAnsi="Arial" w:cs="Arial"/>
        </w:rPr>
        <w:t>(</w:t>
      </w:r>
      <w:r w:rsidR="7EB53EBA" w:rsidRPr="299E43CF">
        <w:rPr>
          <w:rFonts w:ascii="Arial" w:eastAsia="Arial" w:hAnsi="Arial" w:cs="Arial"/>
        </w:rPr>
        <w:t>money would not be deducted from your card)</w:t>
      </w:r>
      <w:r w:rsidRPr="299E43CF">
        <w:rPr>
          <w:rFonts w:ascii="Arial" w:eastAsia="Arial" w:hAnsi="Arial" w:cs="Arial"/>
        </w:rPr>
        <w:t>. Please make sure to use th</w:t>
      </w:r>
      <w:r w:rsidR="496967C7" w:rsidRPr="299E43CF">
        <w:rPr>
          <w:rFonts w:ascii="Arial" w:eastAsia="Arial" w:hAnsi="Arial" w:cs="Arial"/>
        </w:rPr>
        <w:t xml:space="preserve">e billing </w:t>
      </w:r>
      <w:r w:rsidRPr="299E43CF">
        <w:rPr>
          <w:rFonts w:ascii="Arial" w:eastAsia="Arial" w:hAnsi="Arial" w:cs="Arial"/>
        </w:rPr>
        <w:t xml:space="preserve">account named </w:t>
      </w:r>
      <w:commentRangeStart w:id="1"/>
      <w:r w:rsidRPr="299E43CF">
        <w:rPr>
          <w:rFonts w:ascii="Arial" w:eastAsia="Arial" w:hAnsi="Arial" w:cs="Arial"/>
        </w:rPr>
        <w:t>“</w:t>
      </w:r>
      <w:commentRangeEnd w:id="1"/>
      <w:r>
        <w:rPr>
          <w:rStyle w:val="CommentReference"/>
        </w:rPr>
        <w:commentReference w:id="1"/>
      </w:r>
      <w:r w:rsidR="52FF7183" w:rsidRPr="299E43CF">
        <w:rPr>
          <w:rFonts w:ascii="Arial" w:eastAsia="Arial" w:hAnsi="Arial" w:cs="Arial"/>
        </w:rPr>
        <w:t>Billing Account for Education</w:t>
      </w:r>
      <w:r w:rsidRPr="299E43CF">
        <w:rPr>
          <w:rFonts w:ascii="Arial" w:eastAsia="Arial" w:hAnsi="Arial" w:cs="Arial"/>
        </w:rPr>
        <w:t>”</w:t>
      </w:r>
      <w:r w:rsidR="0A6B15D1" w:rsidRPr="299E43CF">
        <w:rPr>
          <w:rFonts w:ascii="Arial" w:eastAsia="Arial" w:hAnsi="Arial" w:cs="Arial"/>
        </w:rPr>
        <w:t xml:space="preserve"> </w:t>
      </w:r>
      <w:r w:rsidR="32FEAE25" w:rsidRPr="299E43CF">
        <w:rPr>
          <w:rFonts w:ascii="Arial" w:eastAsia="Arial" w:hAnsi="Arial" w:cs="Arial"/>
        </w:rPr>
        <w:t>is linked to a new project which will be used</w:t>
      </w:r>
      <w:r w:rsidR="1F7D7DB0" w:rsidRPr="299E43CF">
        <w:rPr>
          <w:rFonts w:ascii="Arial" w:eastAsia="Arial" w:hAnsi="Arial" w:cs="Arial"/>
        </w:rPr>
        <w:t xml:space="preserve"> </w:t>
      </w:r>
      <w:r w:rsidRPr="299E43CF">
        <w:rPr>
          <w:rFonts w:ascii="Arial" w:eastAsia="Arial" w:hAnsi="Arial" w:cs="Arial"/>
        </w:rPr>
        <w:t>to create your storage and clusters</w:t>
      </w:r>
      <w:r w:rsidR="6A9F5094" w:rsidRPr="299E43CF">
        <w:rPr>
          <w:rFonts w:ascii="Arial" w:eastAsia="Arial" w:hAnsi="Arial" w:cs="Arial"/>
        </w:rPr>
        <w:t xml:space="preserve"> (details in step 7)</w:t>
      </w:r>
      <w:r w:rsidRPr="299E43CF">
        <w:rPr>
          <w:rFonts w:ascii="Arial" w:eastAsia="Arial" w:hAnsi="Arial" w:cs="Arial"/>
        </w:rPr>
        <w:t xml:space="preserve">. </w:t>
      </w:r>
      <w:r w:rsidRPr="299E43CF">
        <w:rPr>
          <w:rFonts w:ascii="Arial" w:eastAsia="Arial" w:hAnsi="Arial" w:cs="Arial"/>
          <w:color w:val="FF0000"/>
        </w:rPr>
        <w:t>Don’t use your own personal billing account otherwise the free educational credits will not be applied.</w:t>
      </w:r>
    </w:p>
    <w:p w14:paraId="7911527F" w14:textId="0EF3CE71" w:rsidR="00883AAD" w:rsidRDefault="23D140E8" w:rsidP="16377766">
      <w:pPr>
        <w:spacing w:line="276" w:lineRule="auto"/>
        <w:jc w:val="both"/>
      </w:pPr>
      <w:r>
        <w:rPr>
          <w:noProof/>
        </w:rPr>
        <w:drawing>
          <wp:inline distT="0" distB="0" distL="0" distR="0" wp14:anchorId="20B85DB6" wp14:editId="75790A96">
            <wp:extent cx="5544972" cy="3794396"/>
            <wp:effectExtent l="0" t="0" r="0" b="0"/>
            <wp:docPr id="955892345" name="Picture 95589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8923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972" cy="37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E4E" w14:textId="77417A3F" w:rsidR="00883AAD" w:rsidRPr="00A01258" w:rsidRDefault="23D140E8" w:rsidP="1637776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763AD6C5" wp14:editId="6A0711AB">
            <wp:extent cx="5447117" cy="3657600"/>
            <wp:effectExtent l="0" t="0" r="0" b="0"/>
            <wp:docPr id="530268252" name="Picture 530268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2682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1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615" w14:textId="0A41AA23" w:rsidR="00883AAD" w:rsidRDefault="2D019834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 xml:space="preserve"> Go to </w:t>
      </w:r>
      <w:hyperlink r:id="rId24">
        <w:r w:rsidRPr="2218299C">
          <w:rPr>
            <w:rStyle w:val="Hyperlink"/>
            <w:rFonts w:ascii="Arial" w:eastAsia="Arial" w:hAnsi="Arial" w:cs="Arial"/>
          </w:rPr>
          <w:t>Google Console Home</w:t>
        </w:r>
      </w:hyperlink>
    </w:p>
    <w:p w14:paraId="2CA88A37" w14:textId="57782541" w:rsidR="00883AAD" w:rsidRDefault="576837EC" w:rsidP="16377766">
      <w:pPr>
        <w:pStyle w:val="ListParagraph"/>
        <w:numPr>
          <w:ilvl w:val="0"/>
          <w:numId w:val="8"/>
        </w:numPr>
        <w:spacing w:line="276" w:lineRule="auto"/>
        <w:jc w:val="both"/>
        <w:rPr>
          <w:b/>
          <w:bCs/>
        </w:rPr>
      </w:pPr>
      <w:r w:rsidRPr="2218299C">
        <w:rPr>
          <w:rFonts w:ascii="Arial" w:eastAsia="Arial" w:hAnsi="Arial" w:cs="Arial"/>
        </w:rPr>
        <w:t>On the to</w:t>
      </w:r>
      <w:r w:rsidR="1326C9AE" w:rsidRPr="2218299C">
        <w:rPr>
          <w:rFonts w:ascii="Arial" w:eastAsia="Arial" w:hAnsi="Arial" w:cs="Arial"/>
        </w:rPr>
        <w:t>p left menu on the blue banner</w:t>
      </w:r>
      <w:r w:rsidRPr="2218299C">
        <w:rPr>
          <w:rFonts w:ascii="Arial" w:eastAsia="Arial" w:hAnsi="Arial" w:cs="Arial"/>
        </w:rPr>
        <w:t>, click on drop</w:t>
      </w:r>
      <w:r w:rsidR="7247FF74" w:rsidRPr="2218299C">
        <w:rPr>
          <w:rFonts w:ascii="Arial" w:eastAsia="Arial" w:hAnsi="Arial" w:cs="Arial"/>
        </w:rPr>
        <w:t>down</w:t>
      </w:r>
      <w:r w:rsidRPr="2218299C">
        <w:rPr>
          <w:rFonts w:ascii="Arial" w:eastAsia="Arial" w:hAnsi="Arial" w:cs="Arial"/>
        </w:rPr>
        <w:t xml:space="preserve"> to </w:t>
      </w:r>
      <w:r w:rsidR="4A8D4FCE" w:rsidRPr="2218299C">
        <w:rPr>
          <w:rFonts w:ascii="Arial" w:eastAsia="Arial" w:hAnsi="Arial" w:cs="Arial"/>
        </w:rPr>
        <w:t>“</w:t>
      </w:r>
      <w:commentRangeStart w:id="2"/>
      <w:commentRangeStart w:id="3"/>
      <w:r w:rsidRPr="2218299C">
        <w:rPr>
          <w:rFonts w:ascii="Arial" w:eastAsia="Arial" w:hAnsi="Arial" w:cs="Arial"/>
          <w:b/>
          <w:bCs/>
        </w:rPr>
        <w:t>select</w:t>
      </w:r>
      <w:r w:rsidR="0CF7F9B3" w:rsidRPr="2218299C">
        <w:rPr>
          <w:rFonts w:ascii="Arial" w:eastAsia="Arial" w:hAnsi="Arial" w:cs="Arial"/>
          <w:b/>
          <w:bCs/>
        </w:rPr>
        <w:t xml:space="preserve"> a</w:t>
      </w:r>
      <w:r w:rsidRPr="2218299C">
        <w:rPr>
          <w:rFonts w:ascii="Arial" w:eastAsia="Arial" w:hAnsi="Arial" w:cs="Arial"/>
          <w:b/>
          <w:bCs/>
        </w:rPr>
        <w:t xml:space="preserve"> project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="3C79BF23" w:rsidRPr="2218299C">
        <w:rPr>
          <w:rFonts w:ascii="Arial" w:eastAsia="Arial" w:hAnsi="Arial" w:cs="Arial"/>
          <w:b/>
          <w:bCs/>
        </w:rPr>
        <w:t>”</w:t>
      </w:r>
      <w:r w:rsidRPr="2218299C">
        <w:rPr>
          <w:rFonts w:ascii="Arial" w:eastAsia="Arial" w:hAnsi="Arial" w:cs="Arial"/>
          <w:b/>
          <w:bCs/>
        </w:rPr>
        <w:t xml:space="preserve"> </w:t>
      </w:r>
      <w:r w:rsidR="329ACF6A" w:rsidRPr="2218299C">
        <w:rPr>
          <w:rFonts w:ascii="Arial" w:eastAsia="Arial" w:hAnsi="Arial" w:cs="Arial"/>
          <w:b/>
          <w:bCs/>
        </w:rPr>
        <w:t>(or if you already have existing projects, it will list the latest project</w:t>
      </w:r>
      <w:r w:rsidR="3F0B6208" w:rsidRPr="2218299C">
        <w:rPr>
          <w:rFonts w:ascii="Arial" w:eastAsia="Arial" w:hAnsi="Arial" w:cs="Arial"/>
          <w:b/>
          <w:bCs/>
        </w:rPr>
        <w:t>. Click on the drop down in this case as well</w:t>
      </w:r>
      <w:r w:rsidR="329ACF6A" w:rsidRPr="2218299C">
        <w:rPr>
          <w:rFonts w:ascii="Arial" w:eastAsia="Arial" w:hAnsi="Arial" w:cs="Arial"/>
          <w:b/>
          <w:bCs/>
        </w:rPr>
        <w:t>)</w:t>
      </w:r>
    </w:p>
    <w:p w14:paraId="5C728549" w14:textId="5AE6BF5E" w:rsidR="00883AAD" w:rsidRDefault="1F780B09" w:rsidP="16377766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42A94EC" wp14:editId="4B00E8CA">
            <wp:extent cx="3525926" cy="1248765"/>
            <wp:effectExtent l="0" t="0" r="5080" b="0"/>
            <wp:docPr id="1620431574" name="Picture 162043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4315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26" cy="12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9563" w14:textId="5DE50D95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6BDB4523" w14:textId="020185AF" w:rsidR="00883AAD" w:rsidRDefault="576837EC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 xml:space="preserve">Click on New Project </w:t>
      </w:r>
      <w:r w:rsidR="43A5DD0D" w:rsidRPr="2218299C">
        <w:rPr>
          <w:rFonts w:ascii="Arial" w:eastAsia="Arial" w:hAnsi="Arial" w:cs="Arial"/>
        </w:rPr>
        <w:t>on the top right corner</w:t>
      </w:r>
    </w:p>
    <w:p w14:paraId="7EA5A349" w14:textId="0AF04D4C" w:rsidR="00883AAD" w:rsidRDefault="1F780B09" w:rsidP="1637776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08B3EE80" wp14:editId="4B0366B6">
            <wp:extent cx="4572000" cy="3429000"/>
            <wp:effectExtent l="0" t="0" r="0" b="0"/>
            <wp:docPr id="1033733378" name="Picture 103373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333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41D" w14:textId="0ED2F0CD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00A35BDC" w14:textId="388DE74A" w:rsidR="35F89F94" w:rsidRDefault="576837EC" w:rsidP="2B08C65B">
      <w:pPr>
        <w:pStyle w:val="ListParagraph"/>
        <w:numPr>
          <w:ilvl w:val="0"/>
          <w:numId w:val="8"/>
        </w:numPr>
        <w:spacing w:line="276" w:lineRule="auto"/>
        <w:jc w:val="both"/>
      </w:pPr>
      <w:r w:rsidRPr="000915FA">
        <w:rPr>
          <w:rFonts w:ascii="Arial" w:eastAsia="Arial" w:hAnsi="Arial" w:cs="Arial"/>
        </w:rPr>
        <w:t xml:space="preserve">Enter </w:t>
      </w:r>
      <w:r w:rsidR="00EB6E03" w:rsidRPr="000915FA">
        <w:rPr>
          <w:rFonts w:ascii="Arial" w:eastAsia="Arial" w:hAnsi="Arial" w:cs="Arial"/>
        </w:rPr>
        <w:t>CS3300</w:t>
      </w:r>
      <w:r w:rsidRPr="000915FA">
        <w:rPr>
          <w:rFonts w:ascii="Arial" w:eastAsia="Arial" w:hAnsi="Arial" w:cs="Arial"/>
        </w:rPr>
        <w:t xml:space="preserve"> (or any other default name) and create a new project</w:t>
      </w:r>
    </w:p>
    <w:p w14:paraId="3F14B685" w14:textId="0DC52E8D" w:rsidR="00883AAD" w:rsidRDefault="709453CD" w:rsidP="2218299C">
      <w:pPr>
        <w:spacing w:line="276" w:lineRule="auto"/>
        <w:jc w:val="both"/>
        <w:rPr>
          <w:rFonts w:ascii="Arial" w:eastAsia="Arial" w:hAnsi="Arial" w:cs="Arial"/>
          <w:b/>
          <w:bCs/>
        </w:rPr>
      </w:pPr>
      <w:r w:rsidRPr="2218299C">
        <w:rPr>
          <w:rFonts w:ascii="Arial" w:eastAsia="Arial" w:hAnsi="Arial" w:cs="Arial"/>
          <w:b/>
          <w:bCs/>
        </w:rPr>
        <w:t xml:space="preserve">Note: The new Project </w:t>
      </w:r>
      <w:r w:rsidR="00EB6E03">
        <w:rPr>
          <w:rFonts w:ascii="Arial" w:eastAsia="Arial" w:hAnsi="Arial" w:cs="Arial"/>
          <w:b/>
          <w:bCs/>
        </w:rPr>
        <w:t>CS3300</w:t>
      </w:r>
      <w:r w:rsidRPr="2218299C">
        <w:rPr>
          <w:rFonts w:ascii="Arial" w:eastAsia="Arial" w:hAnsi="Arial" w:cs="Arial"/>
          <w:b/>
          <w:bCs/>
        </w:rPr>
        <w:t xml:space="preserve"> should be linked to the Billing Account “Billing Account for Education”. This step can be achieved while creating a new project in step 7 as listed above. If you have only one billing account (namely Billing Account “Billing Account for Education’’, it will automatically link your project to Billing Account “Billing Account for Education”.</w:t>
      </w:r>
    </w:p>
    <w:p w14:paraId="65852AD9" w14:textId="180D5BEE" w:rsidR="00883AAD" w:rsidRDefault="000915FA" w:rsidP="2218299C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538C87B9" wp14:editId="513FA6A0">
            <wp:extent cx="4878693" cy="42386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356" cy="4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C5F3" w14:textId="116F4C89" w:rsidR="00883AAD" w:rsidRDefault="576837EC" w:rsidP="0B82C3B2">
      <w:pPr>
        <w:pStyle w:val="ListParagraph"/>
        <w:numPr>
          <w:ilvl w:val="0"/>
          <w:numId w:val="8"/>
        </w:numPr>
        <w:spacing w:line="276" w:lineRule="auto"/>
        <w:jc w:val="both"/>
        <w:rPr>
          <w:rFonts w:eastAsiaTheme="minorEastAsia"/>
        </w:rPr>
      </w:pPr>
      <w:r w:rsidRPr="2218299C">
        <w:rPr>
          <w:rFonts w:ascii="Arial" w:eastAsia="Arial" w:hAnsi="Arial" w:cs="Arial"/>
        </w:rPr>
        <w:t>Wait till the new project is created</w:t>
      </w:r>
      <w:r w:rsidR="61EDF3BB" w:rsidRPr="2218299C">
        <w:rPr>
          <w:rFonts w:ascii="Arial" w:eastAsia="Arial" w:hAnsi="Arial" w:cs="Arial"/>
        </w:rPr>
        <w:t>.</w:t>
      </w:r>
    </w:p>
    <w:p w14:paraId="6347FEAA" w14:textId="4C912B22" w:rsidR="00883AAD" w:rsidRDefault="1F780B09" w:rsidP="16377766">
      <w:pPr>
        <w:spacing w:line="276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351A93B" wp14:editId="5A57D952">
            <wp:extent cx="4572000" cy="2466975"/>
            <wp:effectExtent l="0" t="0" r="0" b="0"/>
            <wp:docPr id="1004289795" name="Picture 1004289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2897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50DE" w14:textId="3D081CC2" w:rsidR="00883AAD" w:rsidRDefault="00883AAD" w:rsidP="16377766">
      <w:pPr>
        <w:spacing w:line="276" w:lineRule="auto"/>
        <w:jc w:val="both"/>
        <w:rPr>
          <w:rFonts w:ascii="Arial" w:eastAsia="Arial" w:hAnsi="Arial" w:cs="Arial"/>
        </w:rPr>
      </w:pPr>
    </w:p>
    <w:p w14:paraId="6F18EC6E" w14:textId="2FA26FBD" w:rsidR="2B08C65B" w:rsidRDefault="2B08C65B" w:rsidP="2B08C65B">
      <w:pPr>
        <w:spacing w:line="276" w:lineRule="auto"/>
        <w:jc w:val="both"/>
        <w:rPr>
          <w:rFonts w:ascii="Arial" w:eastAsia="Arial" w:hAnsi="Arial" w:cs="Arial"/>
        </w:rPr>
      </w:pPr>
    </w:p>
    <w:p w14:paraId="035D6F82" w14:textId="18A80195" w:rsidR="00883AAD" w:rsidRDefault="21B9CB1E" w:rsidP="7A005067">
      <w:pPr>
        <w:pStyle w:val="Heading3"/>
        <w:spacing w:before="320" w:after="80" w:line="276" w:lineRule="auto"/>
        <w:rPr>
          <w:rFonts w:ascii="Arial" w:eastAsia="Arial" w:hAnsi="Arial" w:cs="Arial"/>
          <w:b/>
          <w:bCs/>
          <w:color w:val="434343"/>
          <w:sz w:val="28"/>
          <w:szCs w:val="28"/>
        </w:rPr>
      </w:pPr>
      <w:r w:rsidRPr="7A005067">
        <w:rPr>
          <w:rFonts w:ascii="Arial" w:eastAsia="Arial" w:hAnsi="Arial" w:cs="Arial"/>
          <w:b/>
          <w:bCs/>
          <w:color w:val="434343"/>
          <w:sz w:val="28"/>
          <w:szCs w:val="28"/>
        </w:rPr>
        <w:lastRenderedPageBreak/>
        <w:t>Delete Storage and Clusters</w:t>
      </w:r>
    </w:p>
    <w:p w14:paraId="2771D829" w14:textId="77AEF462" w:rsidR="00883AAD" w:rsidRDefault="00883AAD" w:rsidP="16377766">
      <w:pPr>
        <w:rPr>
          <w:rFonts w:ascii="Calibri" w:eastAsia="Calibri" w:hAnsi="Calibri" w:cs="Calibri"/>
        </w:rPr>
      </w:pPr>
    </w:p>
    <w:p w14:paraId="55563FD8" w14:textId="0809679A" w:rsidR="00883AAD" w:rsidRDefault="00EB6E03" w:rsidP="16377766">
      <w:pPr>
        <w:rPr>
          <w:rFonts w:ascii="Helvetica Neue" w:eastAsia="Helvetica Neue" w:hAnsi="Helvetica Neue" w:cs="Helvetica Neue"/>
        </w:rPr>
      </w:pPr>
      <w:r w:rsidRPr="00EB6E03">
        <w:rPr>
          <w:rFonts w:ascii="Helvetica Neue" w:eastAsia="Helvetica Neue" w:hAnsi="Helvetica Neue" w:cs="Helvetica Neue"/>
          <w:b/>
          <w:bCs/>
          <w:color w:val="FF0000"/>
          <w:sz w:val="30"/>
          <w:szCs w:val="30"/>
        </w:rPr>
        <w:t>Do not leave the storage and cluster running once you are not using it.</w:t>
      </w:r>
      <w:r w:rsidR="27171140" w:rsidRPr="00EB6E03">
        <w:rPr>
          <w:rFonts w:ascii="Helvetica Neue" w:eastAsia="Helvetica Neue" w:hAnsi="Helvetica Neue" w:cs="Helvetica Neue"/>
          <w:color w:val="FF0000"/>
        </w:rPr>
        <w:t xml:space="preserve"> </w:t>
      </w:r>
      <w:r w:rsidRPr="00EB6E03">
        <w:rPr>
          <w:rFonts w:ascii="Helvetica Neue" w:eastAsia="Helvetica Neue" w:hAnsi="Helvetica Neue" w:cs="Helvetica Neue"/>
        </w:rPr>
        <w:t>P</w:t>
      </w:r>
      <w:r w:rsidR="27171140" w:rsidRPr="00EB6E03">
        <w:rPr>
          <w:rFonts w:ascii="Helvetica Neue" w:eastAsia="Helvetica Neue" w:hAnsi="Helvetica Neue" w:cs="Helvetica Neue"/>
        </w:rPr>
        <w:t>lea</w:t>
      </w:r>
      <w:r w:rsidR="27171140" w:rsidRPr="554D671A">
        <w:rPr>
          <w:rFonts w:ascii="Helvetica Neue" w:eastAsia="Helvetica Neue" w:hAnsi="Helvetica Neue" w:cs="Helvetica Neue"/>
        </w:rPr>
        <w:t xml:space="preserve">se remember to delete both storage and clusters. The deletion process is easy. </w:t>
      </w:r>
    </w:p>
    <w:p w14:paraId="6B56BE1A" w14:textId="65EDA41C" w:rsidR="0609A39A" w:rsidRDefault="0609A39A" w:rsidP="554D671A">
      <w:pPr>
        <w:rPr>
          <w:rFonts w:ascii="Helvetica Neue" w:eastAsia="Helvetica Neue" w:hAnsi="Helvetica Neue" w:cs="Helvetica Neue"/>
          <w:b/>
          <w:bCs/>
          <w:color w:val="FF0000"/>
        </w:rPr>
      </w:pPr>
      <w:r w:rsidRPr="554D671A">
        <w:rPr>
          <w:rFonts w:ascii="Helvetica Neue" w:eastAsia="Helvetica Neue" w:hAnsi="Helvetica Neue" w:cs="Helvetica Neue"/>
          <w:b/>
          <w:bCs/>
          <w:color w:val="FF0000"/>
        </w:rPr>
        <w:t xml:space="preserve">NOTE: Ensure to download all the notebooks from GCP cluster before deleting the GCP cluster (otherwise the work will be lost).  </w:t>
      </w:r>
    </w:p>
    <w:p w14:paraId="5D7B1A31" w14:textId="2E020B7D" w:rsidR="00883AAD" w:rsidRDefault="27171140" w:rsidP="2B08C65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2B08C65B">
        <w:rPr>
          <w:rFonts w:ascii="Helvetica Neue" w:eastAsia="Helvetica Neue" w:hAnsi="Helvetica Neue" w:cs="Helvetica Neue"/>
        </w:rPr>
        <w:t xml:space="preserve">On the Storage home page, check </w:t>
      </w:r>
      <w:r w:rsidR="1873B5A1" w:rsidRPr="2B08C65B">
        <w:rPr>
          <w:rFonts w:ascii="Helvetica Neue" w:eastAsia="Helvetica Neue" w:hAnsi="Helvetica Neue" w:cs="Helvetica Neue"/>
        </w:rPr>
        <w:t xml:space="preserve">the </w:t>
      </w:r>
      <w:r w:rsidRPr="2B08C65B">
        <w:rPr>
          <w:rFonts w:ascii="Helvetica Neue" w:eastAsia="Helvetica Neue" w:hAnsi="Helvetica Neue" w:cs="Helvetica Neue"/>
        </w:rPr>
        <w:t>bucket you want to delete and then click “DELETE.”</w:t>
      </w:r>
    </w:p>
    <w:p w14:paraId="408D8CB1" w14:textId="0F6DD1BA" w:rsidR="00883AAD" w:rsidRDefault="30AF67CA" w:rsidP="16377766">
      <w:pPr>
        <w:pStyle w:val="ListParagraph"/>
        <w:numPr>
          <w:ilvl w:val="0"/>
          <w:numId w:val="4"/>
        </w:numPr>
      </w:pPr>
      <w:r w:rsidRPr="16377766">
        <w:rPr>
          <w:rFonts w:ascii="Helvetica Neue" w:eastAsia="Helvetica Neue" w:hAnsi="Helvetica Neue" w:cs="Helvetica Neue"/>
        </w:rPr>
        <w:t xml:space="preserve">Wait till the bucket is deleted without any errors. </w:t>
      </w:r>
    </w:p>
    <w:p w14:paraId="3A185908" w14:textId="59C218CB" w:rsidR="00883AAD" w:rsidRDefault="27171140" w:rsidP="2B08C65B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2B08C65B">
        <w:rPr>
          <w:rFonts w:ascii="Helvetica Neue" w:eastAsia="Helvetica Neue" w:hAnsi="Helvetica Neue" w:cs="Helvetica Neue"/>
        </w:rPr>
        <w:t xml:space="preserve">On the Cluster page, check </w:t>
      </w:r>
      <w:r w:rsidR="7668E860" w:rsidRPr="2B08C65B">
        <w:rPr>
          <w:rFonts w:ascii="Helvetica Neue" w:eastAsia="Helvetica Neue" w:hAnsi="Helvetica Neue" w:cs="Helvetica Neue"/>
        </w:rPr>
        <w:t xml:space="preserve">the </w:t>
      </w:r>
      <w:r w:rsidRPr="2B08C65B">
        <w:rPr>
          <w:rFonts w:ascii="Helvetica Neue" w:eastAsia="Helvetica Neue" w:hAnsi="Helvetica Neue" w:cs="Helvetica Neue"/>
        </w:rPr>
        <w:t>cluster you want to delete and then click “DELETE.”</w:t>
      </w:r>
    </w:p>
    <w:p w14:paraId="6839852D" w14:textId="65858E0B" w:rsidR="00883AAD" w:rsidRDefault="0FBDDDE7" w:rsidP="16377766">
      <w:pPr>
        <w:pStyle w:val="ListParagraph"/>
        <w:numPr>
          <w:ilvl w:val="0"/>
          <w:numId w:val="4"/>
        </w:numPr>
      </w:pPr>
      <w:r w:rsidRPr="16377766">
        <w:rPr>
          <w:rFonts w:ascii="Helvetica Neue" w:eastAsia="Helvetica Neue" w:hAnsi="Helvetica Neue" w:cs="Helvetica Neue"/>
        </w:rPr>
        <w:t xml:space="preserve">Wait till the cluster is deleted without any errors. </w:t>
      </w:r>
    </w:p>
    <w:p w14:paraId="2C078E63" w14:textId="7CCD5909" w:rsidR="00883AAD" w:rsidRDefault="00883AAD" w:rsidP="16377766">
      <w:pPr>
        <w:spacing w:line="276" w:lineRule="auto"/>
        <w:ind w:left="360"/>
        <w:jc w:val="both"/>
        <w:rPr>
          <w:rFonts w:ascii="Arial" w:eastAsia="Arial" w:hAnsi="Arial" w:cs="Arial"/>
          <w:color w:val="CC0000"/>
        </w:rPr>
      </w:pPr>
    </w:p>
    <w:sectPr w:rsidR="00883AAD"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y, Nimisha" w:date="2021-02-18T20:14:00Z" w:initials="RN">
    <w:p w14:paraId="44BB88F7" w14:textId="51CC99B4" w:rsidR="40724431" w:rsidRDefault="40724431">
      <w:pPr>
        <w:pStyle w:val="CommentText"/>
      </w:pPr>
      <w:r>
        <w:t>rephrase to "you may need to give in your personal credit card details for billing". Some students were confused whose details need to be provided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14:paraId="4F7D7689" w14:textId="35A31456" w:rsidR="40724431" w:rsidRDefault="40724431">
      <w:pPr>
        <w:pStyle w:val="CommentText"/>
      </w:pPr>
    </w:p>
  </w:comment>
  <w:comment w:id="1" w:author="Bhagavatula, Aiswarya" w:date="2021-02-06T15:48:00Z" w:initials="BA">
    <w:p w14:paraId="0286C51B" w14:textId="7A9FFF37" w:rsidR="2B08C65B" w:rsidRDefault="2B08C65B">
      <w:pPr>
        <w:pStyle w:val="CommentText"/>
      </w:pPr>
      <w:r>
        <w:t>Billing Account for Education</w:t>
      </w:r>
      <w:r>
        <w:rPr>
          <w:rStyle w:val="CommentReference"/>
        </w:rPr>
        <w:annotationRef/>
      </w:r>
    </w:p>
  </w:comment>
  <w:comment w:id="2" w:author="., Shrishti" w:date="2020-09-29T16:17:00Z" w:initials=".S">
    <w:p w14:paraId="0CF91026" w14:textId="3C160276" w:rsidR="16377766" w:rsidRDefault="16377766">
      <w:r>
        <w:t>says "my first project"</w:t>
      </w:r>
      <w:r>
        <w:annotationRef/>
      </w:r>
    </w:p>
  </w:comment>
  <w:comment w:id="3" w:author="Sundaresan, Balaji" w:date="2020-09-29T17:13:00Z" w:initials="SB">
    <w:p w14:paraId="557F5950" w14:textId="42748F63" w:rsidR="16377766" w:rsidRDefault="16377766">
      <w:r>
        <w:t>Thanks. Fixed this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F7D7689" w15:done="1"/>
  <w15:commentEx w15:paraId="0286C51B" w15:done="1"/>
  <w15:commentEx w15:paraId="0CF91026" w15:done="1"/>
  <w15:commentEx w15:paraId="557F5950" w15:paraIdParent="0CF9102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F0B22DF" w16cex:dateUtc="2021-02-19T02:14:00Z"/>
  <w16cex:commentExtensible w16cex:durableId="63D9FBB7" w16cex:dateUtc="2021-02-06T20:48:00Z"/>
  <w16cex:commentExtensible w16cex:durableId="0BE595FA" w16cex:dateUtc="2020-09-29T20:17:00Z"/>
  <w16cex:commentExtensible w16cex:durableId="0D433134" w16cex:dateUtc="2020-09-29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F7D7689" w16cid:durableId="4F0B22DF"/>
  <w16cid:commentId w16cid:paraId="0286C51B" w16cid:durableId="63D9FBB7"/>
  <w16cid:commentId w16cid:paraId="0CF91026" w16cid:durableId="0BE595FA"/>
  <w16cid:commentId w16cid:paraId="557F5950" w16cid:durableId="0D4331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A6C67" w14:textId="77777777" w:rsidR="00056443" w:rsidRDefault="00056443" w:rsidP="00A01258">
      <w:pPr>
        <w:spacing w:after="0" w:line="240" w:lineRule="auto"/>
      </w:pPr>
      <w:r>
        <w:separator/>
      </w:r>
    </w:p>
  </w:endnote>
  <w:endnote w:type="continuationSeparator" w:id="0">
    <w:p w14:paraId="068D59C0" w14:textId="77777777" w:rsidR="00056443" w:rsidRDefault="00056443" w:rsidP="00A01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74830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3AA065" w14:textId="0B5676FE" w:rsidR="00A01258" w:rsidRDefault="00A01258" w:rsidP="006E011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08BCAA" w14:textId="77777777" w:rsidR="00A01258" w:rsidRDefault="00A01258" w:rsidP="00A01258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25086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531E1F" w14:textId="6319DE85" w:rsidR="00A01258" w:rsidRDefault="00A01258" w:rsidP="006E0114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E1581E3" w14:textId="25AD0960" w:rsidR="00A01258" w:rsidRDefault="7A005067" w:rsidP="7A005067">
    <w:pPr>
      <w:pStyle w:val="Footer"/>
      <w:jc w:val="right"/>
    </w:pPr>
    <w:r>
      <w:t>Version 0</w:t>
    </w:r>
  </w:p>
  <w:p w14:paraId="0520D83E" w14:textId="77777777" w:rsidR="00A01258" w:rsidRDefault="00A012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B0FC3" w14:textId="77777777" w:rsidR="00056443" w:rsidRDefault="00056443" w:rsidP="00A01258">
      <w:pPr>
        <w:spacing w:after="0" w:line="240" w:lineRule="auto"/>
      </w:pPr>
      <w:r>
        <w:separator/>
      </w:r>
    </w:p>
  </w:footnote>
  <w:footnote w:type="continuationSeparator" w:id="0">
    <w:p w14:paraId="465331B0" w14:textId="77777777" w:rsidR="00056443" w:rsidRDefault="00056443" w:rsidP="00A01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A07CF" w14:textId="72A21E1B" w:rsidR="7A005067" w:rsidRDefault="7A005067" w:rsidP="7A005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81237"/>
    <w:multiLevelType w:val="hybridMultilevel"/>
    <w:tmpl w:val="0B040284"/>
    <w:lvl w:ilvl="0" w:tplc="E2F44E48">
      <w:start w:val="1"/>
      <w:numFmt w:val="decimal"/>
      <w:lvlText w:val="%1."/>
      <w:lvlJc w:val="left"/>
      <w:pPr>
        <w:ind w:left="720" w:hanging="360"/>
      </w:pPr>
    </w:lvl>
    <w:lvl w:ilvl="1" w:tplc="B2F4E524">
      <w:start w:val="1"/>
      <w:numFmt w:val="lowerLetter"/>
      <w:lvlText w:val="%2."/>
      <w:lvlJc w:val="left"/>
      <w:pPr>
        <w:ind w:left="1440" w:hanging="360"/>
      </w:pPr>
    </w:lvl>
    <w:lvl w:ilvl="2" w:tplc="1D7EDE94">
      <w:start w:val="1"/>
      <w:numFmt w:val="lowerRoman"/>
      <w:lvlText w:val="%3."/>
      <w:lvlJc w:val="right"/>
      <w:pPr>
        <w:ind w:left="2160" w:hanging="180"/>
      </w:pPr>
    </w:lvl>
    <w:lvl w:ilvl="3" w:tplc="952AE120">
      <w:start w:val="1"/>
      <w:numFmt w:val="decimal"/>
      <w:lvlText w:val="%4."/>
      <w:lvlJc w:val="left"/>
      <w:pPr>
        <w:ind w:left="2880" w:hanging="360"/>
      </w:pPr>
    </w:lvl>
    <w:lvl w:ilvl="4" w:tplc="37E46E66">
      <w:start w:val="1"/>
      <w:numFmt w:val="lowerLetter"/>
      <w:lvlText w:val="%5."/>
      <w:lvlJc w:val="left"/>
      <w:pPr>
        <w:ind w:left="3600" w:hanging="360"/>
      </w:pPr>
    </w:lvl>
    <w:lvl w:ilvl="5" w:tplc="DD9A06EA">
      <w:start w:val="1"/>
      <w:numFmt w:val="lowerRoman"/>
      <w:lvlText w:val="%6."/>
      <w:lvlJc w:val="right"/>
      <w:pPr>
        <w:ind w:left="4320" w:hanging="180"/>
      </w:pPr>
    </w:lvl>
    <w:lvl w:ilvl="6" w:tplc="8C1EE612">
      <w:start w:val="1"/>
      <w:numFmt w:val="decimal"/>
      <w:lvlText w:val="%7."/>
      <w:lvlJc w:val="left"/>
      <w:pPr>
        <w:ind w:left="5040" w:hanging="360"/>
      </w:pPr>
    </w:lvl>
    <w:lvl w:ilvl="7" w:tplc="E17E328E">
      <w:start w:val="1"/>
      <w:numFmt w:val="lowerLetter"/>
      <w:lvlText w:val="%8."/>
      <w:lvlJc w:val="left"/>
      <w:pPr>
        <w:ind w:left="5760" w:hanging="360"/>
      </w:pPr>
    </w:lvl>
    <w:lvl w:ilvl="8" w:tplc="D33E857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B0315"/>
    <w:multiLevelType w:val="hybridMultilevel"/>
    <w:tmpl w:val="BE6A9132"/>
    <w:lvl w:ilvl="0" w:tplc="A7A023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CCB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7E1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6E9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7C4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947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C3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70D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6A52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A786A"/>
    <w:multiLevelType w:val="hybridMultilevel"/>
    <w:tmpl w:val="A9BAAE70"/>
    <w:lvl w:ilvl="0" w:tplc="7F16F188">
      <w:start w:val="1"/>
      <w:numFmt w:val="decimal"/>
      <w:lvlText w:val="%1."/>
      <w:lvlJc w:val="left"/>
      <w:pPr>
        <w:ind w:left="720" w:hanging="360"/>
      </w:pPr>
    </w:lvl>
    <w:lvl w:ilvl="1" w:tplc="AECEC6B8">
      <w:start w:val="1"/>
      <w:numFmt w:val="lowerLetter"/>
      <w:lvlText w:val="%2."/>
      <w:lvlJc w:val="left"/>
      <w:pPr>
        <w:ind w:left="1440" w:hanging="360"/>
      </w:pPr>
    </w:lvl>
    <w:lvl w:ilvl="2" w:tplc="0DF4CB5C">
      <w:start w:val="1"/>
      <w:numFmt w:val="lowerRoman"/>
      <w:lvlText w:val="%3."/>
      <w:lvlJc w:val="right"/>
      <w:pPr>
        <w:ind w:left="2160" w:hanging="180"/>
      </w:pPr>
    </w:lvl>
    <w:lvl w:ilvl="3" w:tplc="14FA1800">
      <w:start w:val="1"/>
      <w:numFmt w:val="decimal"/>
      <w:lvlText w:val="%4."/>
      <w:lvlJc w:val="left"/>
      <w:pPr>
        <w:ind w:left="2880" w:hanging="360"/>
      </w:pPr>
    </w:lvl>
    <w:lvl w:ilvl="4" w:tplc="00DE8EDA">
      <w:start w:val="1"/>
      <w:numFmt w:val="lowerLetter"/>
      <w:lvlText w:val="%5."/>
      <w:lvlJc w:val="left"/>
      <w:pPr>
        <w:ind w:left="3600" w:hanging="360"/>
      </w:pPr>
    </w:lvl>
    <w:lvl w:ilvl="5" w:tplc="E6224698">
      <w:start w:val="1"/>
      <w:numFmt w:val="lowerRoman"/>
      <w:lvlText w:val="%6."/>
      <w:lvlJc w:val="right"/>
      <w:pPr>
        <w:ind w:left="4320" w:hanging="180"/>
      </w:pPr>
    </w:lvl>
    <w:lvl w:ilvl="6" w:tplc="8DCA1B4A">
      <w:start w:val="1"/>
      <w:numFmt w:val="decimal"/>
      <w:lvlText w:val="%7."/>
      <w:lvlJc w:val="left"/>
      <w:pPr>
        <w:ind w:left="5040" w:hanging="360"/>
      </w:pPr>
    </w:lvl>
    <w:lvl w:ilvl="7" w:tplc="2C02A590">
      <w:start w:val="1"/>
      <w:numFmt w:val="lowerLetter"/>
      <w:lvlText w:val="%8."/>
      <w:lvlJc w:val="left"/>
      <w:pPr>
        <w:ind w:left="5760" w:hanging="360"/>
      </w:pPr>
    </w:lvl>
    <w:lvl w:ilvl="8" w:tplc="2C925C9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90230"/>
    <w:multiLevelType w:val="hybridMultilevel"/>
    <w:tmpl w:val="0F524204"/>
    <w:lvl w:ilvl="0" w:tplc="E8F23DFA">
      <w:start w:val="1"/>
      <w:numFmt w:val="decimal"/>
      <w:lvlText w:val="%1."/>
      <w:lvlJc w:val="left"/>
      <w:pPr>
        <w:ind w:left="720" w:hanging="360"/>
      </w:pPr>
    </w:lvl>
    <w:lvl w:ilvl="1" w:tplc="2F5AEFB4">
      <w:start w:val="1"/>
      <w:numFmt w:val="lowerLetter"/>
      <w:lvlText w:val="%2."/>
      <w:lvlJc w:val="left"/>
      <w:pPr>
        <w:ind w:left="1440" w:hanging="360"/>
      </w:pPr>
    </w:lvl>
    <w:lvl w:ilvl="2" w:tplc="5EAEB648">
      <w:start w:val="1"/>
      <w:numFmt w:val="lowerRoman"/>
      <w:lvlText w:val="%3."/>
      <w:lvlJc w:val="right"/>
      <w:pPr>
        <w:ind w:left="2160" w:hanging="180"/>
      </w:pPr>
    </w:lvl>
    <w:lvl w:ilvl="3" w:tplc="6CA6AB3C">
      <w:start w:val="1"/>
      <w:numFmt w:val="decimal"/>
      <w:lvlText w:val="%4."/>
      <w:lvlJc w:val="left"/>
      <w:pPr>
        <w:ind w:left="2880" w:hanging="360"/>
      </w:pPr>
    </w:lvl>
    <w:lvl w:ilvl="4" w:tplc="944CD686">
      <w:start w:val="1"/>
      <w:numFmt w:val="lowerLetter"/>
      <w:lvlText w:val="%5."/>
      <w:lvlJc w:val="left"/>
      <w:pPr>
        <w:ind w:left="3600" w:hanging="360"/>
      </w:pPr>
    </w:lvl>
    <w:lvl w:ilvl="5" w:tplc="65DC03A6">
      <w:start w:val="1"/>
      <w:numFmt w:val="lowerRoman"/>
      <w:lvlText w:val="%6."/>
      <w:lvlJc w:val="right"/>
      <w:pPr>
        <w:ind w:left="4320" w:hanging="180"/>
      </w:pPr>
    </w:lvl>
    <w:lvl w:ilvl="6" w:tplc="5FB626BE">
      <w:start w:val="1"/>
      <w:numFmt w:val="decimal"/>
      <w:lvlText w:val="%7."/>
      <w:lvlJc w:val="left"/>
      <w:pPr>
        <w:ind w:left="5040" w:hanging="360"/>
      </w:pPr>
    </w:lvl>
    <w:lvl w:ilvl="7" w:tplc="89C6E8D6">
      <w:start w:val="1"/>
      <w:numFmt w:val="lowerLetter"/>
      <w:lvlText w:val="%8."/>
      <w:lvlJc w:val="left"/>
      <w:pPr>
        <w:ind w:left="5760" w:hanging="360"/>
      </w:pPr>
    </w:lvl>
    <w:lvl w:ilvl="8" w:tplc="EF6EFA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66C7F"/>
    <w:multiLevelType w:val="hybridMultilevel"/>
    <w:tmpl w:val="2B6AF8AC"/>
    <w:lvl w:ilvl="0" w:tplc="6F5457D0">
      <w:start w:val="1"/>
      <w:numFmt w:val="decimal"/>
      <w:lvlText w:val="%1."/>
      <w:lvlJc w:val="left"/>
      <w:pPr>
        <w:ind w:left="720" w:hanging="360"/>
      </w:pPr>
    </w:lvl>
    <w:lvl w:ilvl="1" w:tplc="391EC3A4">
      <w:start w:val="1"/>
      <w:numFmt w:val="lowerLetter"/>
      <w:lvlText w:val="%2."/>
      <w:lvlJc w:val="left"/>
      <w:pPr>
        <w:ind w:left="1440" w:hanging="360"/>
      </w:pPr>
    </w:lvl>
    <w:lvl w:ilvl="2" w:tplc="116A7FA6">
      <w:start w:val="1"/>
      <w:numFmt w:val="lowerRoman"/>
      <w:lvlText w:val="%3."/>
      <w:lvlJc w:val="right"/>
      <w:pPr>
        <w:ind w:left="2160" w:hanging="180"/>
      </w:pPr>
    </w:lvl>
    <w:lvl w:ilvl="3" w:tplc="651E9C7C">
      <w:start w:val="1"/>
      <w:numFmt w:val="decimal"/>
      <w:lvlText w:val="%4."/>
      <w:lvlJc w:val="left"/>
      <w:pPr>
        <w:ind w:left="2880" w:hanging="360"/>
      </w:pPr>
    </w:lvl>
    <w:lvl w:ilvl="4" w:tplc="EF7609AC">
      <w:start w:val="1"/>
      <w:numFmt w:val="lowerLetter"/>
      <w:lvlText w:val="%5."/>
      <w:lvlJc w:val="left"/>
      <w:pPr>
        <w:ind w:left="3600" w:hanging="360"/>
      </w:pPr>
    </w:lvl>
    <w:lvl w:ilvl="5" w:tplc="5A4A2CE4">
      <w:start w:val="1"/>
      <w:numFmt w:val="lowerRoman"/>
      <w:lvlText w:val="%6."/>
      <w:lvlJc w:val="right"/>
      <w:pPr>
        <w:ind w:left="4320" w:hanging="180"/>
      </w:pPr>
    </w:lvl>
    <w:lvl w:ilvl="6" w:tplc="81FAD340">
      <w:start w:val="1"/>
      <w:numFmt w:val="decimal"/>
      <w:lvlText w:val="%7."/>
      <w:lvlJc w:val="left"/>
      <w:pPr>
        <w:ind w:left="5040" w:hanging="360"/>
      </w:pPr>
    </w:lvl>
    <w:lvl w:ilvl="7" w:tplc="EAC07B12">
      <w:start w:val="1"/>
      <w:numFmt w:val="lowerLetter"/>
      <w:lvlText w:val="%8."/>
      <w:lvlJc w:val="left"/>
      <w:pPr>
        <w:ind w:left="5760" w:hanging="360"/>
      </w:pPr>
    </w:lvl>
    <w:lvl w:ilvl="8" w:tplc="FE327B0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D40E9"/>
    <w:multiLevelType w:val="hybridMultilevel"/>
    <w:tmpl w:val="D2D03388"/>
    <w:lvl w:ilvl="0" w:tplc="456CA2AA">
      <w:start w:val="1"/>
      <w:numFmt w:val="decimal"/>
      <w:lvlText w:val="%1."/>
      <w:lvlJc w:val="left"/>
      <w:pPr>
        <w:ind w:left="720" w:hanging="360"/>
      </w:pPr>
    </w:lvl>
    <w:lvl w:ilvl="1" w:tplc="E49A9C8E">
      <w:start w:val="1"/>
      <w:numFmt w:val="lowerLetter"/>
      <w:lvlText w:val="%2."/>
      <w:lvlJc w:val="left"/>
      <w:pPr>
        <w:ind w:left="1440" w:hanging="360"/>
      </w:pPr>
    </w:lvl>
    <w:lvl w:ilvl="2" w:tplc="69766AC0">
      <w:start w:val="1"/>
      <w:numFmt w:val="lowerRoman"/>
      <w:lvlText w:val="%3."/>
      <w:lvlJc w:val="right"/>
      <w:pPr>
        <w:ind w:left="2160" w:hanging="180"/>
      </w:pPr>
    </w:lvl>
    <w:lvl w:ilvl="3" w:tplc="D4FC7C0E">
      <w:start w:val="1"/>
      <w:numFmt w:val="decimal"/>
      <w:lvlText w:val="%4."/>
      <w:lvlJc w:val="left"/>
      <w:pPr>
        <w:ind w:left="2880" w:hanging="360"/>
      </w:pPr>
    </w:lvl>
    <w:lvl w:ilvl="4" w:tplc="810C0844">
      <w:start w:val="1"/>
      <w:numFmt w:val="lowerLetter"/>
      <w:lvlText w:val="%5."/>
      <w:lvlJc w:val="left"/>
      <w:pPr>
        <w:ind w:left="3600" w:hanging="360"/>
      </w:pPr>
    </w:lvl>
    <w:lvl w:ilvl="5" w:tplc="9D2C2B94">
      <w:start w:val="1"/>
      <w:numFmt w:val="lowerRoman"/>
      <w:lvlText w:val="%6."/>
      <w:lvlJc w:val="right"/>
      <w:pPr>
        <w:ind w:left="4320" w:hanging="180"/>
      </w:pPr>
    </w:lvl>
    <w:lvl w:ilvl="6" w:tplc="2976152C">
      <w:start w:val="1"/>
      <w:numFmt w:val="decimal"/>
      <w:lvlText w:val="%7."/>
      <w:lvlJc w:val="left"/>
      <w:pPr>
        <w:ind w:left="5040" w:hanging="360"/>
      </w:pPr>
    </w:lvl>
    <w:lvl w:ilvl="7" w:tplc="95C4FE2A">
      <w:start w:val="1"/>
      <w:numFmt w:val="lowerLetter"/>
      <w:lvlText w:val="%8."/>
      <w:lvlJc w:val="left"/>
      <w:pPr>
        <w:ind w:left="5760" w:hanging="360"/>
      </w:pPr>
    </w:lvl>
    <w:lvl w:ilvl="8" w:tplc="2E6C65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B4129"/>
    <w:multiLevelType w:val="hybridMultilevel"/>
    <w:tmpl w:val="02B4EDF6"/>
    <w:lvl w:ilvl="0" w:tplc="8B48B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0D9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5662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AC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40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F01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F05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9E4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388E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323AD"/>
    <w:multiLevelType w:val="hybridMultilevel"/>
    <w:tmpl w:val="A606A1DE"/>
    <w:lvl w:ilvl="0" w:tplc="2E68D28E">
      <w:start w:val="1"/>
      <w:numFmt w:val="decimal"/>
      <w:lvlText w:val="%1."/>
      <w:lvlJc w:val="left"/>
      <w:pPr>
        <w:ind w:left="720" w:hanging="360"/>
      </w:pPr>
    </w:lvl>
    <w:lvl w:ilvl="1" w:tplc="133E73F0">
      <w:start w:val="1"/>
      <w:numFmt w:val="lowerLetter"/>
      <w:lvlText w:val="%2."/>
      <w:lvlJc w:val="left"/>
      <w:pPr>
        <w:ind w:left="1440" w:hanging="360"/>
      </w:pPr>
    </w:lvl>
    <w:lvl w:ilvl="2" w:tplc="530A24AC">
      <w:start w:val="1"/>
      <w:numFmt w:val="lowerRoman"/>
      <w:lvlText w:val="%3."/>
      <w:lvlJc w:val="right"/>
      <w:pPr>
        <w:ind w:left="2160" w:hanging="180"/>
      </w:pPr>
    </w:lvl>
    <w:lvl w:ilvl="3" w:tplc="5396FF28">
      <w:start w:val="1"/>
      <w:numFmt w:val="decimal"/>
      <w:lvlText w:val="%4."/>
      <w:lvlJc w:val="left"/>
      <w:pPr>
        <w:ind w:left="2880" w:hanging="360"/>
      </w:pPr>
    </w:lvl>
    <w:lvl w:ilvl="4" w:tplc="2B06DBA0">
      <w:start w:val="1"/>
      <w:numFmt w:val="lowerLetter"/>
      <w:lvlText w:val="%5."/>
      <w:lvlJc w:val="left"/>
      <w:pPr>
        <w:ind w:left="3600" w:hanging="360"/>
      </w:pPr>
    </w:lvl>
    <w:lvl w:ilvl="5" w:tplc="0152F07A">
      <w:start w:val="1"/>
      <w:numFmt w:val="lowerRoman"/>
      <w:lvlText w:val="%6."/>
      <w:lvlJc w:val="right"/>
      <w:pPr>
        <w:ind w:left="4320" w:hanging="180"/>
      </w:pPr>
    </w:lvl>
    <w:lvl w:ilvl="6" w:tplc="2B3A9834">
      <w:start w:val="1"/>
      <w:numFmt w:val="decimal"/>
      <w:lvlText w:val="%7."/>
      <w:lvlJc w:val="left"/>
      <w:pPr>
        <w:ind w:left="5040" w:hanging="360"/>
      </w:pPr>
    </w:lvl>
    <w:lvl w:ilvl="7" w:tplc="672ED0BA">
      <w:start w:val="1"/>
      <w:numFmt w:val="lowerLetter"/>
      <w:lvlText w:val="%8."/>
      <w:lvlJc w:val="left"/>
      <w:pPr>
        <w:ind w:left="5760" w:hanging="360"/>
      </w:pPr>
    </w:lvl>
    <w:lvl w:ilvl="8" w:tplc="1650451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y, Nimisha">
    <w15:presenceInfo w15:providerId="AD" w15:userId="S::nroy9@gatech.edu::ae3bebe4-716f-40b5-beed-435a33931b72"/>
  </w15:person>
  <w15:person w15:author="Bhagavatula, Aiswarya">
    <w15:presenceInfo w15:providerId="AD" w15:userId="S::abhagavatula8@gatech.edu::0193e5fe-2e13-410e-b7f4-536281cc31e5"/>
  </w15:person>
  <w15:person w15:author="., Shrishti">
    <w15:presenceInfo w15:providerId="AD" w15:userId="S::sshrishti3@gatech.edu::36cbf69f-5eb8-4080-83a4-7d99d5f3ff50"/>
  </w15:person>
  <w15:person w15:author="Sundaresan, Balaji">
    <w15:presenceInfo w15:providerId="AD" w15:userId="S::bsundaresan3@gatech.edu::421aa623-2a09-4a5e-a774-082b929deb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E06CE0"/>
    <w:rsid w:val="00056443"/>
    <w:rsid w:val="000915FA"/>
    <w:rsid w:val="002D17F0"/>
    <w:rsid w:val="002D3C05"/>
    <w:rsid w:val="006F2761"/>
    <w:rsid w:val="00814D6E"/>
    <w:rsid w:val="00883AAD"/>
    <w:rsid w:val="008F0FBA"/>
    <w:rsid w:val="00A01258"/>
    <w:rsid w:val="00A049D0"/>
    <w:rsid w:val="00DB6878"/>
    <w:rsid w:val="00EB6E03"/>
    <w:rsid w:val="00EE52BC"/>
    <w:rsid w:val="01607E88"/>
    <w:rsid w:val="018728AF"/>
    <w:rsid w:val="01BC1D64"/>
    <w:rsid w:val="02277A16"/>
    <w:rsid w:val="02C996BD"/>
    <w:rsid w:val="0442A73E"/>
    <w:rsid w:val="04BC5905"/>
    <w:rsid w:val="059B6E57"/>
    <w:rsid w:val="05B8E0AD"/>
    <w:rsid w:val="0609A39A"/>
    <w:rsid w:val="06980B3B"/>
    <w:rsid w:val="0708245A"/>
    <w:rsid w:val="077240A4"/>
    <w:rsid w:val="07FC739C"/>
    <w:rsid w:val="087105EE"/>
    <w:rsid w:val="08A7CFEE"/>
    <w:rsid w:val="08DF41E4"/>
    <w:rsid w:val="094AC0FE"/>
    <w:rsid w:val="09B5A997"/>
    <w:rsid w:val="0A2EB690"/>
    <w:rsid w:val="0A61674E"/>
    <w:rsid w:val="0A6B15D1"/>
    <w:rsid w:val="0A8325DC"/>
    <w:rsid w:val="0AEA46E6"/>
    <w:rsid w:val="0B82C3B2"/>
    <w:rsid w:val="0BAFEF89"/>
    <w:rsid w:val="0CEB58D8"/>
    <w:rsid w:val="0CED9ADE"/>
    <w:rsid w:val="0CF7F9B3"/>
    <w:rsid w:val="0D6B44EB"/>
    <w:rsid w:val="0DCD5547"/>
    <w:rsid w:val="0DFEE910"/>
    <w:rsid w:val="0E2D5183"/>
    <w:rsid w:val="0E4A12EE"/>
    <w:rsid w:val="0F09E905"/>
    <w:rsid w:val="0FBDDDE7"/>
    <w:rsid w:val="101D5D17"/>
    <w:rsid w:val="106A0219"/>
    <w:rsid w:val="10AA24B8"/>
    <w:rsid w:val="10B78075"/>
    <w:rsid w:val="112DF87D"/>
    <w:rsid w:val="11764A61"/>
    <w:rsid w:val="11A106D8"/>
    <w:rsid w:val="121E22F9"/>
    <w:rsid w:val="122151A6"/>
    <w:rsid w:val="125547AC"/>
    <w:rsid w:val="127C3E2E"/>
    <w:rsid w:val="1326C9AE"/>
    <w:rsid w:val="13280C15"/>
    <w:rsid w:val="135A34EC"/>
    <w:rsid w:val="14AA5F4E"/>
    <w:rsid w:val="15355ED7"/>
    <w:rsid w:val="156354BD"/>
    <w:rsid w:val="16377766"/>
    <w:rsid w:val="17079294"/>
    <w:rsid w:val="1817F66B"/>
    <w:rsid w:val="18302254"/>
    <w:rsid w:val="18623573"/>
    <w:rsid w:val="1873B5A1"/>
    <w:rsid w:val="187E1CBB"/>
    <w:rsid w:val="19933D63"/>
    <w:rsid w:val="199CEA67"/>
    <w:rsid w:val="1A12728A"/>
    <w:rsid w:val="1AB2E2C9"/>
    <w:rsid w:val="1AC025C1"/>
    <w:rsid w:val="1B0D9A33"/>
    <w:rsid w:val="1B636812"/>
    <w:rsid w:val="1B89E857"/>
    <w:rsid w:val="1C1B4130"/>
    <w:rsid w:val="1C6DF3A7"/>
    <w:rsid w:val="1C818C48"/>
    <w:rsid w:val="1CC0E7D1"/>
    <w:rsid w:val="1DA89E1A"/>
    <w:rsid w:val="1E81E077"/>
    <w:rsid w:val="1EE9D726"/>
    <w:rsid w:val="1EF5C1C2"/>
    <w:rsid w:val="1F780B09"/>
    <w:rsid w:val="1F7D7DB0"/>
    <w:rsid w:val="2001D481"/>
    <w:rsid w:val="20930708"/>
    <w:rsid w:val="214592CB"/>
    <w:rsid w:val="2156FAFD"/>
    <w:rsid w:val="2198CF92"/>
    <w:rsid w:val="21B98139"/>
    <w:rsid w:val="21B9CB1E"/>
    <w:rsid w:val="21DA3FBF"/>
    <w:rsid w:val="2218299C"/>
    <w:rsid w:val="226C2113"/>
    <w:rsid w:val="227C9599"/>
    <w:rsid w:val="2355519A"/>
    <w:rsid w:val="2361E2C8"/>
    <w:rsid w:val="23857FA9"/>
    <w:rsid w:val="23974FF9"/>
    <w:rsid w:val="23D140E8"/>
    <w:rsid w:val="2480AD40"/>
    <w:rsid w:val="24F121FB"/>
    <w:rsid w:val="259BCB0B"/>
    <w:rsid w:val="26C56A1B"/>
    <w:rsid w:val="27171140"/>
    <w:rsid w:val="2732B1D9"/>
    <w:rsid w:val="27C940EC"/>
    <w:rsid w:val="27CAE6D1"/>
    <w:rsid w:val="2828C2BD"/>
    <w:rsid w:val="2874688F"/>
    <w:rsid w:val="293B2352"/>
    <w:rsid w:val="295F9BEF"/>
    <w:rsid w:val="29968785"/>
    <w:rsid w:val="299E43CF"/>
    <w:rsid w:val="29CAB8DA"/>
    <w:rsid w:val="2A34E6E7"/>
    <w:rsid w:val="2A9D3576"/>
    <w:rsid w:val="2ADD5755"/>
    <w:rsid w:val="2AFBEE39"/>
    <w:rsid w:val="2B08C65B"/>
    <w:rsid w:val="2B684978"/>
    <w:rsid w:val="2B6F22B0"/>
    <w:rsid w:val="2BEE334E"/>
    <w:rsid w:val="2C55C5DD"/>
    <w:rsid w:val="2C8C95C5"/>
    <w:rsid w:val="2CAA7825"/>
    <w:rsid w:val="2CE6B5CE"/>
    <w:rsid w:val="2D019834"/>
    <w:rsid w:val="2D9AABB6"/>
    <w:rsid w:val="2DCADE0F"/>
    <w:rsid w:val="2DE23662"/>
    <w:rsid w:val="2DF1C9D5"/>
    <w:rsid w:val="2E1DB522"/>
    <w:rsid w:val="2F752F88"/>
    <w:rsid w:val="2FCCFF7D"/>
    <w:rsid w:val="303377BD"/>
    <w:rsid w:val="3087721A"/>
    <w:rsid w:val="30AF67CA"/>
    <w:rsid w:val="30D0024F"/>
    <w:rsid w:val="310E53B7"/>
    <w:rsid w:val="31277190"/>
    <w:rsid w:val="317F3757"/>
    <w:rsid w:val="31B85C79"/>
    <w:rsid w:val="31D79289"/>
    <w:rsid w:val="32041334"/>
    <w:rsid w:val="32248B1F"/>
    <w:rsid w:val="32884517"/>
    <w:rsid w:val="329ACF6A"/>
    <w:rsid w:val="32CEDF0D"/>
    <w:rsid w:val="32FEAE25"/>
    <w:rsid w:val="332C8818"/>
    <w:rsid w:val="335A3300"/>
    <w:rsid w:val="344CE4BB"/>
    <w:rsid w:val="34C36678"/>
    <w:rsid w:val="34CF7F61"/>
    <w:rsid w:val="35F89F94"/>
    <w:rsid w:val="36A001BD"/>
    <w:rsid w:val="36BC5032"/>
    <w:rsid w:val="36C8CA22"/>
    <w:rsid w:val="378BB9A0"/>
    <w:rsid w:val="37B0CF92"/>
    <w:rsid w:val="3837F2F1"/>
    <w:rsid w:val="385B580B"/>
    <w:rsid w:val="39782980"/>
    <w:rsid w:val="397C5B6C"/>
    <w:rsid w:val="3A229242"/>
    <w:rsid w:val="3B5406AC"/>
    <w:rsid w:val="3BC3F4D5"/>
    <w:rsid w:val="3C15427D"/>
    <w:rsid w:val="3C349BE5"/>
    <w:rsid w:val="3C79BF23"/>
    <w:rsid w:val="3D5241A8"/>
    <w:rsid w:val="3D7482D0"/>
    <w:rsid w:val="3D8DA7F9"/>
    <w:rsid w:val="3DF70698"/>
    <w:rsid w:val="3E03D979"/>
    <w:rsid w:val="3E0E0096"/>
    <w:rsid w:val="3EBDFBE3"/>
    <w:rsid w:val="3EC644E6"/>
    <w:rsid w:val="3F0B6208"/>
    <w:rsid w:val="3F142FEF"/>
    <w:rsid w:val="3F618796"/>
    <w:rsid w:val="3F7D03E1"/>
    <w:rsid w:val="3F9FF2C0"/>
    <w:rsid w:val="3FBCCC3F"/>
    <w:rsid w:val="400720FE"/>
    <w:rsid w:val="402E0CC4"/>
    <w:rsid w:val="40724431"/>
    <w:rsid w:val="40775D09"/>
    <w:rsid w:val="40BD8DD5"/>
    <w:rsid w:val="41EDB653"/>
    <w:rsid w:val="422965BA"/>
    <w:rsid w:val="42B6B41D"/>
    <w:rsid w:val="42FC6FE9"/>
    <w:rsid w:val="43A5C99D"/>
    <w:rsid w:val="43A5DD0D"/>
    <w:rsid w:val="44E17756"/>
    <w:rsid w:val="44F0898B"/>
    <w:rsid w:val="45457CFE"/>
    <w:rsid w:val="45FFEA1E"/>
    <w:rsid w:val="460457A3"/>
    <w:rsid w:val="46197226"/>
    <w:rsid w:val="46766282"/>
    <w:rsid w:val="4682146F"/>
    <w:rsid w:val="472B3203"/>
    <w:rsid w:val="4740E59E"/>
    <w:rsid w:val="47AA9FFE"/>
    <w:rsid w:val="47EB1F69"/>
    <w:rsid w:val="47EC9EF5"/>
    <w:rsid w:val="482D9CF8"/>
    <w:rsid w:val="48F3F1A9"/>
    <w:rsid w:val="492B1A68"/>
    <w:rsid w:val="49340E07"/>
    <w:rsid w:val="496967C7"/>
    <w:rsid w:val="49A72BAB"/>
    <w:rsid w:val="4A8D4FCE"/>
    <w:rsid w:val="4AA24E9A"/>
    <w:rsid w:val="4AD27378"/>
    <w:rsid w:val="4AF25F4C"/>
    <w:rsid w:val="4B1EB096"/>
    <w:rsid w:val="4B320B31"/>
    <w:rsid w:val="4C1591DB"/>
    <w:rsid w:val="4C2B9BE6"/>
    <w:rsid w:val="4CA56C23"/>
    <w:rsid w:val="4CE35226"/>
    <w:rsid w:val="4D00E9BF"/>
    <w:rsid w:val="4D5C6937"/>
    <w:rsid w:val="4D68556E"/>
    <w:rsid w:val="4D8960FA"/>
    <w:rsid w:val="4F5C5EBF"/>
    <w:rsid w:val="4F85A7A2"/>
    <w:rsid w:val="4F971590"/>
    <w:rsid w:val="5056CEE5"/>
    <w:rsid w:val="5078ED25"/>
    <w:rsid w:val="50A108CB"/>
    <w:rsid w:val="50AFEC6F"/>
    <w:rsid w:val="511B798E"/>
    <w:rsid w:val="519AD897"/>
    <w:rsid w:val="51C4FD24"/>
    <w:rsid w:val="5211DC57"/>
    <w:rsid w:val="521619AE"/>
    <w:rsid w:val="52412CC5"/>
    <w:rsid w:val="5296D17D"/>
    <w:rsid w:val="52C30BBB"/>
    <w:rsid w:val="52FF7183"/>
    <w:rsid w:val="53112DEA"/>
    <w:rsid w:val="5343F3AA"/>
    <w:rsid w:val="53B58958"/>
    <w:rsid w:val="53B7D726"/>
    <w:rsid w:val="54078DE9"/>
    <w:rsid w:val="547BD46D"/>
    <w:rsid w:val="54A3434E"/>
    <w:rsid w:val="5531DDAE"/>
    <w:rsid w:val="5535A3A0"/>
    <w:rsid w:val="554D671A"/>
    <w:rsid w:val="55E74F70"/>
    <w:rsid w:val="56151B62"/>
    <w:rsid w:val="5645D57E"/>
    <w:rsid w:val="56E13A4A"/>
    <w:rsid w:val="56E820CD"/>
    <w:rsid w:val="576837EC"/>
    <w:rsid w:val="57E8ECE2"/>
    <w:rsid w:val="57ED55F6"/>
    <w:rsid w:val="57EF52C6"/>
    <w:rsid w:val="5843192D"/>
    <w:rsid w:val="59414A07"/>
    <w:rsid w:val="597788C3"/>
    <w:rsid w:val="5A16ADC6"/>
    <w:rsid w:val="5A322C4D"/>
    <w:rsid w:val="5AB6A202"/>
    <w:rsid w:val="5AD84434"/>
    <w:rsid w:val="5B2F6661"/>
    <w:rsid w:val="5B649968"/>
    <w:rsid w:val="5BC419A1"/>
    <w:rsid w:val="5BD3D3E8"/>
    <w:rsid w:val="5D164C61"/>
    <w:rsid w:val="5D8D5AA5"/>
    <w:rsid w:val="5DCC1B22"/>
    <w:rsid w:val="5E64EF59"/>
    <w:rsid w:val="5F627625"/>
    <w:rsid w:val="5F957600"/>
    <w:rsid w:val="604A6135"/>
    <w:rsid w:val="6053CA52"/>
    <w:rsid w:val="60911A2C"/>
    <w:rsid w:val="60EC8414"/>
    <w:rsid w:val="614B25DB"/>
    <w:rsid w:val="617A68D1"/>
    <w:rsid w:val="61EDF3BB"/>
    <w:rsid w:val="61FB6905"/>
    <w:rsid w:val="620A9156"/>
    <w:rsid w:val="6258D7E0"/>
    <w:rsid w:val="629D3797"/>
    <w:rsid w:val="62B7A8BA"/>
    <w:rsid w:val="63B81EA4"/>
    <w:rsid w:val="63F15153"/>
    <w:rsid w:val="6423A502"/>
    <w:rsid w:val="65871F38"/>
    <w:rsid w:val="66092C19"/>
    <w:rsid w:val="6633CBBB"/>
    <w:rsid w:val="667A91BE"/>
    <w:rsid w:val="6772519D"/>
    <w:rsid w:val="67AEE143"/>
    <w:rsid w:val="6809E5E7"/>
    <w:rsid w:val="68427690"/>
    <w:rsid w:val="68980F0E"/>
    <w:rsid w:val="68F6F91F"/>
    <w:rsid w:val="691558EF"/>
    <w:rsid w:val="692866F0"/>
    <w:rsid w:val="6A0CA4BF"/>
    <w:rsid w:val="6A854979"/>
    <w:rsid w:val="6A9F5094"/>
    <w:rsid w:val="6AB03085"/>
    <w:rsid w:val="6B553368"/>
    <w:rsid w:val="6B853A95"/>
    <w:rsid w:val="6C204C72"/>
    <w:rsid w:val="6C57BAB8"/>
    <w:rsid w:val="6C6C3047"/>
    <w:rsid w:val="6DCC8442"/>
    <w:rsid w:val="6E8E2CC5"/>
    <w:rsid w:val="6EF82981"/>
    <w:rsid w:val="6F254EE0"/>
    <w:rsid w:val="6F522DA1"/>
    <w:rsid w:val="70158611"/>
    <w:rsid w:val="709453CD"/>
    <w:rsid w:val="70F33621"/>
    <w:rsid w:val="70FD21AD"/>
    <w:rsid w:val="717E6825"/>
    <w:rsid w:val="71BC6FB1"/>
    <w:rsid w:val="7202D42F"/>
    <w:rsid w:val="7247FF74"/>
    <w:rsid w:val="7249867C"/>
    <w:rsid w:val="73E930D7"/>
    <w:rsid w:val="7445A1D0"/>
    <w:rsid w:val="7497688A"/>
    <w:rsid w:val="757C7942"/>
    <w:rsid w:val="75890D37"/>
    <w:rsid w:val="763E2F35"/>
    <w:rsid w:val="7668E860"/>
    <w:rsid w:val="766C9252"/>
    <w:rsid w:val="767FF084"/>
    <w:rsid w:val="76E7451E"/>
    <w:rsid w:val="770BB53B"/>
    <w:rsid w:val="771FB52C"/>
    <w:rsid w:val="774871EA"/>
    <w:rsid w:val="787D457A"/>
    <w:rsid w:val="78A7859C"/>
    <w:rsid w:val="78C4A682"/>
    <w:rsid w:val="78D40C85"/>
    <w:rsid w:val="78E06CE0"/>
    <w:rsid w:val="79809A76"/>
    <w:rsid w:val="7A005067"/>
    <w:rsid w:val="7C2D5C9F"/>
    <w:rsid w:val="7C9B2FB3"/>
    <w:rsid w:val="7CBAC45C"/>
    <w:rsid w:val="7D52EF8C"/>
    <w:rsid w:val="7DD7CAAF"/>
    <w:rsid w:val="7E9C09F3"/>
    <w:rsid w:val="7EA80C02"/>
    <w:rsid w:val="7EB53EBA"/>
    <w:rsid w:val="7EBBF23F"/>
    <w:rsid w:val="7F38ECED"/>
    <w:rsid w:val="7F48FD7C"/>
    <w:rsid w:val="7FE01244"/>
    <w:rsid w:val="7FFC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06CE0"/>
  <w15:chartTrackingRefBased/>
  <w15:docId w15:val="{89C1BC00-5685-4329-95D4-DB219C16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25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25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0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258"/>
  </w:style>
  <w:style w:type="paragraph" w:styleId="Footer">
    <w:name w:val="footer"/>
    <w:basedOn w:val="Normal"/>
    <w:link w:val="FooterChar"/>
    <w:uiPriority w:val="99"/>
    <w:unhideWhenUsed/>
    <w:rsid w:val="00A012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258"/>
  </w:style>
  <w:style w:type="character" w:styleId="PageNumber">
    <w:name w:val="page number"/>
    <w:basedOn w:val="DefaultParagraphFont"/>
    <w:uiPriority w:val="99"/>
    <w:semiHidden/>
    <w:unhideWhenUsed/>
    <w:rsid w:val="00A01258"/>
  </w:style>
  <w:style w:type="character" w:styleId="FollowedHyperlink">
    <w:name w:val="FollowedHyperlink"/>
    <w:basedOn w:val="DefaultParagraphFont"/>
    <w:uiPriority w:val="99"/>
    <w:semiHidden/>
    <w:unhideWhenUsed/>
    <w:rsid w:val="00EB6E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69iuOI36TQs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youtu.be/OinPd_6hJT4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KVsepW9v4m0" TargetMode="External"/><Relationship Id="rId24" Type="http://schemas.openxmlformats.org/officeDocument/2006/relationships/hyperlink" Target="https://console.cloud.google.com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console.cloud.google.com/edu?_ga=2.247808965.356410465.1600383459-904960821.1584270766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microsoft.com/office/2011/relationships/commentsExtended" Target="commentsExtended.xml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accounts.google.com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D4B788F9772E49A665D8B9A341D2C5" ma:contentTypeVersion="13" ma:contentTypeDescription="Create a new document." ma:contentTypeScope="" ma:versionID="b2f80fdd24d7a68a2f25563bc7e5c04d">
  <xsd:schema xmlns:xsd="http://www.w3.org/2001/XMLSchema" xmlns:xs="http://www.w3.org/2001/XMLSchema" xmlns:p="http://schemas.microsoft.com/office/2006/metadata/properties" xmlns:ns2="227fe47a-7724-4825-94dd-5c417b483fcf" xmlns:ns3="4ab334b2-1c0b-46d3-8b5f-492f3219807a" targetNamespace="http://schemas.microsoft.com/office/2006/metadata/properties" ma:root="true" ma:fieldsID="9840da3222b31941afc04641ff2807a2" ns2:_="" ns3:_="">
    <xsd:import namespace="227fe47a-7724-4825-94dd-5c417b483fcf"/>
    <xsd:import namespace="4ab334b2-1c0b-46d3-8b5f-492f321980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7fe47a-7724-4825-94dd-5c417b483f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b334b2-1c0b-46d3-8b5f-492f3219807a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758341-CF33-4B8C-98C1-1087666D18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82DC8-7AB4-4B08-9F23-F18E495FF9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099B122-7C24-4AC0-B209-2BC1461E44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7fe47a-7724-4825-94dd-5c417b483fcf"/>
    <ds:schemaRef ds:uri="4ab334b2-1c0b-46d3-8b5f-492f32198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Sundaresan, Balaji</dc:creator>
  <cp:keywords/>
  <dc:description/>
  <cp:lastModifiedBy>Roy, Nimisha</cp:lastModifiedBy>
  <cp:revision>46</cp:revision>
  <dcterms:created xsi:type="dcterms:W3CDTF">2020-09-26T11:56:00Z</dcterms:created>
  <dcterms:modified xsi:type="dcterms:W3CDTF">2022-09-19T17:01:00Z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0x01010033D4B788F9772E49A665D8B9A341D2C5</vt:lpwstr>
  </property>
  <property fmtid="{D5CDD505-2E9C-101B-9397-08002B2CF9AE}" pid="3" name="Order">
    <vt:r8>99900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