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HACKATHON SQUAD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4A7A"/>
          <w:sz w:val="28"/>
          <w:szCs w:val="28"/>
        </w:rPr>
        <w:t xml:space="preserve">Maximum Weight Independent Set — Technical Report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IIT Guwahati Coding Club  •  Even Semester Projects 2026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Problem Statement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The Hackathon Squad problem asks us to assemble a conflict-free team of coders that maximises total skill rating. Each coder has a skill value, and certain pairs refuse to work together (conflict pairs). We must select a subset where no two members conflict, maximising the sum of their skill ratings.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Formally, 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Maximum Weight Independent Set (MWIS)</w:t>
      </w:r>
      <w:r>
        <w:rPr>
          <w:rFonts w:ascii="Arial" w:cs="Arial" w:eastAsia="Arial" w:hAnsi="Arial"/>
          <w:sz w:val="22"/>
          <w:szCs w:val="22"/>
        </w:rPr>
        <w:t xml:space="preserve"> problem on an undirected graph: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 nodes (coders), each with weight skill[i]  —  (1 ≤ skill[i] ≤ 10⁹)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 edges (conflict pairs) between coders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S ⊆ V such that no two nodes in S are adjacent, maximising Σ skill[i] for i ∈ S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Constraints: </w:t>
      </w:r>
      <w:r>
        <w:rPr>
          <w:rFonts w:ascii="Arial" w:cs="Arial" w:eastAsia="Arial" w:hAnsi="Arial"/>
          <w:sz w:val="22"/>
          <w:szCs w:val="22"/>
        </w:rPr>
        <w:t xml:space="preserve">1 ≤ N ≤ 200,000  •  0 ≤ M ≤ N·(N− 1)/2  •  1 ≤ skill[i] ≤ 10⁹  •  5-minute execution limit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Solutions are judged on two criteria: validity (no two selected coders conflict) and score (higher total skill relative to the best known solution). An invalid team is disqualified regardless of score.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Why This Problem Is Hard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MWIS is NP-hard, proven by polynomial reduction from Maximum Independent Set (MIS), which is NP-complete. Setting all weights to 1 in MWIS gives exactly MIS, so any polynomial MWIS solver would solve MIS — contradicting NP-completeness.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Practical consequences for N = 200,000: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Exact methods (branch-and-bound, integer programming) are computationally infeasible.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Brute-force enumeration of all 2ⁿ subsets is astronomically impossible.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only viable approach is heuristics and metaheuristics that find high-quality approximate solutions within the time budget.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Structures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3.1  Core: Adjacency List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The graph is represented as an adjacency list — the standard and most efficient structure for sparse graphs: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vector&lt;vector&lt;int&gt;&gt; adj;   // adj[u] = list of coders who conflict with u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Space: O(N + M). Neighbour iteration: O(degree). This encodes all conflict relationships and is the foundation everything else is built on.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3.2  Supporting Optimisation: conflictCnt[]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On top of the adjacency list, a counter array is maintained to make feasibility checks O(1):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conflictCnt[u] = number of currently selected neighbours of u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canAdd(u)  ⇔  !inSet[u] &amp;&amp; conflictCnt[u] == 0      // O(1) check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Without this, every canAdd() call would require scanning all neighbours: O(degree). With it, the check is a single integer comparison. Add/remove still run in O(degree) to update the counters, but each node is added or removed at most once per greedy pass.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/ Operation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conflictCnt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conflictCnt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canAdd(u)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O(degree) — scan all neighbours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read one integer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O(degree)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O(degree) — update neighbours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remove(u)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O(degree)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O(degree) — update neighbours</w:t>
            </w:r>
          </w:p>
        </w:tc>
      </w:tr>
    </w:tbl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conflictCnt[] is a performance detail layered on top of the adjacency list. The adjacency list is the main data structure; conflictCnt[] just makes one specific operation faster.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Algorithm Design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The solution runs in two phases within the 5-minute window: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Phase 1 — Greedy Seeding (0 to 60 s)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Three greedy passes are run, each using a different node ordering. The best solution found is kept as the starting point for Phase 2.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Ratio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skill[u] / (degree[u] + 1) descending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 value against conflict cost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Skill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skill[u] descending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Greedy on pure value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Degree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degree[u] ascending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Low-conflict nodes first; fills value after</w:t>
            </w:r>
          </w:p>
        </w:tc>
      </w:tr>
    </w:tbl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Each greedy pass runs greedyBuild() (add nodes in order if conflict-free) followed by fillFreeNodes() (one O(N+M) scan to add any remaining conflict-free nodes the ordered pass may have skipped), then a full 1-swap local search.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Phase 1 Detail — 1-Swap Local Search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After each greedy seed, the solution is improved by iterating over selected nodes (cheapest first) and trying to swap each out for its newly-freed neighbours: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node u from the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 u's neighbours that now have conflictCnt == 0 (freed by u's removal).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Greedily add those free neighbours in skill-descending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the swap if total gained &gt; skill[u]; otherwise revert.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every pass, run fillFreeNodes() to catch any additionally freed nodes.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Repeat until a full pass makes no improvement.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per pass: </w:t>
      </w:r>
      <w:r>
        <w:rPr>
          <w:rFonts w:ascii="Arial" w:cs="Arial" w:eastAsia="Arial" w:hAnsi="Arial"/>
          <w:sz w:val="22"/>
          <w:szCs w:val="22"/>
        </w:rPr>
        <w:t xml:space="preserve">O(N · avg_degree²). Fast on sparse graphs; converges in a few passes on most inputs.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Phase 2 — Iterated Greedy (60 s to 275 s)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1-swap always converges to a local optimum. Escaping requires changing multiple nodes simultaneously — a move 1-swap can never make. Iterated Greedy solves this by randomly destroying part of the solution and rebuilding from scratch, then polishing with one 1-swap pass.</w:t>
      </w:r>
    </w:p>
    <w:p>
      <w:pPr>
        <w:spacing w:after="8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Each iteration: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Destroy: randomly remove destroyRate% of the selected set (shuffled, then take first removeCount).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Rebuild: iterate through the pre-sorted ratio order and greedily re-add any conflict-free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Polish: run oneSwapPass() + fillFreeNodes() on the rebuilt candidate.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Update: if candidate beats global best → update best and reset destroyRate to 0.25. Sideways moves (same score) accepted to escape flat plateaus.</w:t>
      </w:r>
    </w:p>
    <w:p>
      <w:pPr>
        <w:spacing w:after="8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Adaptive destroy rate: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Starts at 0.25 (25%) — small perturbations, stays close to current 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Increases by 0.05 every 30 non-improving rounds — widens the search when stuck.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Resets to 0.25 after any improvement — exploit the new region before exploring further.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Exits when rate reaches 0.55 and still no improvement after 30 rounds — landscape is flat.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The ratio order is pre-sorted once before the loop and reused every rebuild, avoiding an O(N log N) sort on every iteration.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greedyBuild()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+ 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pass over adjacency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fillFreeNodes()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+ 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scan; called after every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oneSwapPass()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· d²) per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= avg degree; fast on sparse graphs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rebuild (per iter)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+ 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Pre-sorted order reused; no re-sort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run (5 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Hundreds of IG iterations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s on N = 200,000 sparse graph</w:t>
            </w:r>
          </w:p>
        </w:tc>
      </w:tr>
    </w:tbl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Space complexity: O(N + M) for the adjacency list, inSet[], conflictCnt[], deg[], and skill[].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 overflow: </w:t>
      </w:r>
      <w:r>
        <w:rPr>
          <w:rFonts w:ascii="Arial" w:cs="Arial" w:eastAsia="Arial" w:hAnsi="Arial"/>
          <w:sz w:val="22"/>
          <w:szCs w:val="22"/>
        </w:rPr>
        <w:t xml:space="preserve">Maximum possible score = 200,000 × 10⁹ = 2×10¹⁴, which exceeds int range (2×10⁹). All score variables use long long (64-bit), which holds up to ~9.2×10¹⁸.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Implementation Notes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Solution Struct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All solution state (inSet[], conflictCnt[], score) is encapsulated in a Solution struct with add(), remove(), canAdd(), fillFreeNodes(), and selected() methods. This keeps all invariants consistent and makes the local search and iterated greedy logic easy to reason about and debug.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Fixed Random Seed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mt19937 rng(42) — the Mersenne Twister with seed 42. Fixed seed means the program produces the same output on every run with the same input, which is essential for reproducibility 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Timer Design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std::chrono::steady_clock measures wall time (unaffected by system load or CPU frequency scaling). Phase 1 greedy seeds are capped at 60 s; local search at 260 s; iterated greedy at 275 s. The adaptive convergence exit ensures small inputs terminate in milliseconds without waiting out the full budget.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Correctness Invariants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conflictCnt[u] is always exactly the number of selected neighbours of 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canAdd(u) returns true if and only if u is not selected and has no selected neighbour.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add() and remove() update conflictCnt for every neighbour in adj[u], keeping the invariant.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output is always a valid independent set by construction — no explicit validation step needed.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Results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Measured on N = 200,000 nodes with sparse edge density (~0.0005%):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vs Baseline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Greedy only (ratio order)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+ 1-swap local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+~400 M above baseline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Iterated Greedy (full run)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+~590 M above greedy+swap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s</w:t>
            </w:r>
          </w:p>
        </w:tc>
      </w:tr>
    </w:tbl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The iterated greedy phase contributed approximately 590 million additional skill points on the N = 200,000 test compared to greedy + 1-swap alone, demonstrating the value of escaping local optima through the destroy-and-rebuild mechanism.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Test Cases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600"/>
        <w:gridCol w:w="35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test1.txt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tree-like 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test2.txt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 cycle C₇ — classic NP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test3.txt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node edge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999999999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test4.txt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graph K₄ — one node 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tests/gen.py generates random inputs at any N and edge density for stress testing.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Build and Run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Compile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g++ -O2 -std=c++17 -Wall -o hackathon_squad main.cpp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Run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./hackathon_squad &lt; tests/test1.txt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Run all tests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make tests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Stress test (N = 200,000)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python3 tests/gen.py 200000 0.000005 42 &gt; big.txt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./hackathon_squad &lt; big.txt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Garey, M.R. and Johnson, D.S. — Computers and Intractability: A Guide to the Theory of NP-Completeness (1979)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Feo, T.A. and Resende, M.G.C. — Greedy Randomized Adaptive Search Procedures, Journal of Global Optimization (1995)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Resende, M.G.C. and Ribeiro, C.C. — GRASP: Greedy Randomized Adaptive Search Procedures (2016)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CP-Algorithms — Maximum Independent Set: cp-algorithms.com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repository: github.com/Nimit2504/Hackathon-Squad</w:t>
      </w:r>
    </w:p>
    <w:p>
      <w:pPr>
        <w:spacing w:after="80" w:before="8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Hackathon Squad — Technical Report  |  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2026-05-18T09:44:41.998Z</dcterms:created>
  <dcterms:modified xsi:type="dcterms:W3CDTF">2026-05-18T09:44:42.011Z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