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504 Suparshwa tower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Venkatesh park, Bhayandar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Mumbai , India.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(91) 7738503795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sz w:val="16"/>
          <w:szCs w:val="16"/>
        </w:rPr>
      </w:pPr>
      <w:hyperlink r:id="rId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kotharinimit8@gmail.com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84" w:lineRule="auto"/>
        <w:ind w:left="0" w:firstLine="0"/>
        <w:contextualSpacing w:val="0"/>
        <w:rPr>
          <w:rFonts w:ascii="Times New Roman" w:cs="Times New Roman" w:eastAsia="Times New Roman" w:hAnsi="Times New Roman"/>
          <w:color w:val="424242"/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84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color w:val="424242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242"/>
          <w:sz w:val="60"/>
          <w:szCs w:val="60"/>
          <w:rtl w:val="0"/>
        </w:rPr>
        <w:t xml:space="preserve">NIMIT KOTHARI</w:t>
      </w:r>
    </w:p>
    <w:p w:rsidR="00000000" w:rsidDel="00000000" w:rsidP="00000000" w:rsidRDefault="00000000" w:rsidRPr="00000000" w14:paraId="00000007">
      <w:pPr>
        <w:spacing w:before="0" w:line="284" w:lineRule="auto"/>
        <w:ind w:left="720" w:firstLine="720"/>
        <w:contextualSpacing w:val="0"/>
        <w:jc w:val="left"/>
        <w:rPr>
          <w:rFonts w:ascii="Times New Roman" w:cs="Times New Roman" w:eastAsia="Times New Roman" w:hAnsi="Times New Roman"/>
          <w:color w:val="424242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242"/>
          <w:sz w:val="36"/>
          <w:szCs w:val="36"/>
          <w:rtl w:val="0"/>
        </w:rPr>
        <w:t xml:space="preserve">      MACHINE LEARNING ENGINEER</w:t>
      </w:r>
    </w:p>
    <w:p w:rsidR="00000000" w:rsidDel="00000000" w:rsidP="00000000" w:rsidRDefault="00000000" w:rsidRPr="00000000" w14:paraId="00000008">
      <w:pPr>
        <w:spacing w:before="0" w:line="284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color w:val="4242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84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color w:val="424242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95250</wp:posOffset>
                </wp:positionH>
                <wp:positionV relativeFrom="paragraph">
                  <wp:posOffset>38100</wp:posOffset>
                </wp:positionV>
                <wp:extent cx="5486400" cy="38100"/>
                <wp:effectExtent b="0" l="0" r="0" t="0"/>
                <wp:wrapSquare wrapText="bothSides" distB="0" distT="0" distL="0" distR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2800" y="3780000"/>
                          <a:ext cx="54864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38100">
                          <a:solidFill>
                            <a:srgbClr val="42424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95250</wp:posOffset>
                </wp:positionH>
                <wp:positionV relativeFrom="paragraph">
                  <wp:posOffset>38100</wp:posOffset>
                </wp:positionV>
                <wp:extent cx="5486400" cy="38100"/>
                <wp:effectExtent b="0" l="0" r="0" t="0"/>
                <wp:wrapSquare wrapText="bothSides" distB="0" distT="0" distL="0" distR="0"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EXPERIENCE SUMMARY</w:t>
      </w:r>
    </w:p>
    <w:p w:rsidR="00000000" w:rsidDel="00000000" w:rsidP="00000000" w:rsidRDefault="00000000" w:rsidRPr="00000000" w14:paraId="0000000B">
      <w:pPr>
        <w:spacing w:before="0" w:line="24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Nimit Kothari is a Senior Software Engineer/Sr Analyst with 1 year 6 months of professional experience in the software industry. He is currently working as a Lead Developer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Technology Consulting Group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He has worked and introduced Machine learning as Microservice(MLAS) for the products, Email Notification using Python,Predix,Java. He is a Regional head of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largest Blockchain community of Developers, Enthusiasts, Experts in India.He is Spearheading the team on Quantum Resistant Ledger.He is a part of Digital Industrial Lab where he has orchestrated the Healthcare: Crowdsourcing of Hospitals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color w:val="42424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242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0F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Intermediate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 Python,Microservices,Flask,Machine Learning,Deep Learning,Quantum Computing</w:t>
      </w:r>
    </w:p>
    <w:p w:rsidR="00000000" w:rsidDel="00000000" w:rsidP="00000000" w:rsidRDefault="00000000" w:rsidRPr="00000000" w14:paraId="00000011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Beginner -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Artificial Intelligence, Deep learning, Amazon S3,Solidity,Docker,Cloud foundry</w:t>
      </w:r>
    </w:p>
    <w:p w:rsidR="00000000" w:rsidDel="00000000" w:rsidP="00000000" w:rsidRDefault="00000000" w:rsidRPr="00000000" w14:paraId="00000013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On-going research/courses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 Blockchain, Quantum Resistant Ledger,Quantum AI.</w:t>
      </w:r>
    </w:p>
    <w:p w:rsidR="00000000" w:rsidDel="00000000" w:rsidP="00000000" w:rsidRDefault="00000000" w:rsidRPr="00000000" w14:paraId="00000015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color w:val="42424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242"/>
          <w:sz w:val="24"/>
          <w:szCs w:val="24"/>
          <w:rtl w:val="0"/>
        </w:rPr>
        <w:t xml:space="preserve">MANAGERIAL SKILLS</w:t>
      </w:r>
    </w:p>
    <w:p w:rsidR="00000000" w:rsidDel="00000000" w:rsidP="00000000" w:rsidRDefault="00000000" w:rsidRPr="00000000" w14:paraId="00000018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272" w:lineRule="auto"/>
        <w:ind w:left="20" w:right="1000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Advanced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Leadership, Communication, Blog Writing Skills, Time Management, Event Management, Teamwork, Speaker.</w:t>
      </w:r>
    </w:p>
    <w:p w:rsidR="00000000" w:rsidDel="00000000" w:rsidP="00000000" w:rsidRDefault="00000000" w:rsidRPr="00000000" w14:paraId="0000001A">
      <w:pPr>
        <w:spacing w:before="0" w:line="272" w:lineRule="auto"/>
        <w:ind w:left="20" w:right="1000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="272" w:lineRule="auto"/>
        <w:ind w:left="20" w:right="1000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240" w:lineRule="auto"/>
        <w:ind w:left="20" w:firstLine="0"/>
        <w:contextualSpacing w:val="0"/>
        <w:rPr>
          <w:rFonts w:ascii="Times New Roman" w:cs="Times New Roman" w:eastAsia="Times New Roman" w:hAnsi="Times New Roman"/>
          <w:color w:val="42424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242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D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="274" w:lineRule="auto"/>
        <w:ind w:left="0" w:right="600" w:firstLine="0"/>
        <w:contextualSpacing w:val="0"/>
        <w:rPr>
          <w:rFonts w:ascii="Times New Roman" w:cs="Times New Roman" w:eastAsia="Times New Roman" w:hAnsi="Times New Roman"/>
          <w:i w:val="1"/>
          <w:color w:val="2e44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rtl w:val="0"/>
        </w:rPr>
        <w:t xml:space="preserve">Capgemini India Pvt. Ltd, Mumbai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e4440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e4440"/>
          <w:rtl w:val="0"/>
        </w:rPr>
        <w:t xml:space="preserve">Senior Analyst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e4440"/>
          <w:rtl w:val="0"/>
        </w:rPr>
        <w:t xml:space="preserve"> (Technical Team Lead cum Business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e4440"/>
          <w:rtl w:val="0"/>
        </w:rPr>
        <w:t xml:space="preserve">Analyst)</w:t>
      </w:r>
    </w:p>
    <w:p w:rsidR="00000000" w:rsidDel="00000000" w:rsidP="00000000" w:rsidRDefault="00000000" w:rsidRPr="00000000" w14:paraId="0000001F">
      <w:pPr>
        <w:spacing w:before="0" w:line="274" w:lineRule="auto"/>
        <w:ind w:left="0" w:right="600" w:firstLine="0"/>
        <w:contextualSpacing w:val="0"/>
        <w:rPr>
          <w:rFonts w:ascii="Times New Roman" w:cs="Times New Roman" w:eastAsia="Times New Roman" w:hAnsi="Times New Roman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SEPTEMBER 2016 - PRESENT</w:t>
      </w:r>
    </w:p>
    <w:p w:rsidR="00000000" w:rsidDel="00000000" w:rsidP="00000000" w:rsidRDefault="00000000" w:rsidRPr="00000000" w14:paraId="00000020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0" w:line="274" w:lineRule="auto"/>
        <w:ind w:left="720" w:right="600" w:hanging="360"/>
        <w:contextualSpacing w:val="1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Machine learning engineer for one of the top firms in US and other countries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0" w:line="274" w:lineRule="auto"/>
        <w:ind w:left="720" w:right="600" w:hanging="360"/>
        <w:contextualSpacing w:val="1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Developed  machine learning services and deployed on the cloud.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0" w:line="274" w:lineRule="auto"/>
        <w:ind w:left="720" w:right="600" w:hanging="360"/>
        <w:contextualSpacing w:val="1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Awarded as the star performer of the month for developing intelligent solutions.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before="0" w:line="274" w:lineRule="auto"/>
        <w:ind w:left="720" w:right="600" w:hanging="360"/>
        <w:contextualSpacing w:val="1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Revamped the solutions like Field services and Healthcare intelligent, with predictive features.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before="0" w:line="274" w:lineRule="auto"/>
        <w:ind w:left="720" w:right="600" w:hanging="360"/>
        <w:contextualSpacing w:val="1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Working on Healthcare Blockchain POC..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before="0" w:line="274" w:lineRule="auto"/>
        <w:ind w:left="720" w:right="600" w:hanging="360"/>
        <w:contextualSpacing w:val="1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Worked as lead developer, headed and directed team of machine learning..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before="0" w:line="274" w:lineRule="auto"/>
        <w:ind w:left="720" w:right="600" w:hanging="360"/>
        <w:contextualSpacing w:val="1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Presenter for Healthcare crowdsourcing of hospitals.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before="0" w:line="274" w:lineRule="auto"/>
        <w:ind w:left="720" w:right="600" w:hanging="360"/>
        <w:contextualSpacing w:val="1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Developed email &amp; sms notification service in python.</w:t>
      </w:r>
    </w:p>
    <w:p w:rsidR="00000000" w:rsidDel="00000000" w:rsidP="00000000" w:rsidRDefault="00000000" w:rsidRPr="00000000" w14:paraId="00000029">
      <w:pPr>
        <w:spacing w:before="0" w:line="274" w:lineRule="auto"/>
        <w:ind w:left="0" w:right="600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="274" w:lineRule="auto"/>
        <w:ind w:left="0" w:right="600" w:firstLine="0"/>
        <w:contextualSpacing w:val="0"/>
        <w:rPr>
          <w:rFonts w:ascii="Times New Roman" w:cs="Times New Roman" w:eastAsia="Times New Roman" w:hAnsi="Times New Roman"/>
          <w:i w:val="1"/>
          <w:color w:val="2e44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rtl w:val="0"/>
        </w:rPr>
        <w:t xml:space="preserve">Blockchain India Community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e4440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e4440"/>
          <w:rtl w:val="0"/>
        </w:rPr>
        <w:t xml:space="preserve">Regional Head (Non-Technical &amp; Technical)</w:t>
      </w:r>
    </w:p>
    <w:p w:rsidR="00000000" w:rsidDel="00000000" w:rsidP="00000000" w:rsidRDefault="00000000" w:rsidRPr="00000000" w14:paraId="0000002B">
      <w:pPr>
        <w:spacing w:before="0" w:line="274" w:lineRule="auto"/>
        <w:ind w:left="0" w:right="600" w:firstLine="0"/>
        <w:contextualSpacing w:val="0"/>
        <w:rPr>
          <w:rFonts w:ascii="Times New Roman" w:cs="Times New Roman" w:eastAsia="Times New Roman" w:hAnsi="Times New Roman"/>
          <w:color w:val="2e44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DECEMBER 2017 - PRESENT</w:t>
      </w:r>
    </w:p>
    <w:p w:rsidR="00000000" w:rsidDel="00000000" w:rsidP="00000000" w:rsidRDefault="00000000" w:rsidRPr="00000000" w14:paraId="0000002D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before="0" w:line="274" w:lineRule="auto"/>
        <w:ind w:left="720" w:right="600" w:hanging="360"/>
        <w:contextualSpacing w:val="1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Organising &amp; Managing Meetups for largest community of Blockchain Developers, Enthusiasts, Experts in India.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before="0" w:line="274" w:lineRule="auto"/>
        <w:ind w:left="720" w:right="600" w:hanging="360"/>
        <w:contextualSpacing w:val="1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Conducting workshops and Training for corporates &amp; students on Blockchain.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before="0" w:line="274" w:lineRule="auto"/>
        <w:ind w:left="720" w:right="600" w:hanging="360"/>
        <w:contextualSpacing w:val="1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Leading Quantum Resistant Ledger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0" w:line="272" w:lineRule="auto"/>
        <w:ind w:left="0" w:right="1000" w:firstLine="0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0" w:line="365" w:lineRule="auto"/>
        <w:ind w:left="20" w:right="640" w:firstLine="0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u w:val="single"/>
          <w:rtl w:val="0"/>
        </w:rPr>
        <w:t xml:space="preserve">Personal Milestone: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0" w:line="272" w:lineRule="auto"/>
        <w:ind w:left="740" w:right="1000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Started out to be a front end developer gradually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learned backend and machine learning skills.Now contributing to the github community.Interacting with Data scientist and Blockchain experts.Organising meetups and managing community. Exposure to cutting edge technologies.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color w:val="2f549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PAST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rtl w:val="0"/>
        </w:rPr>
        <w:t xml:space="preserve">:-</w:t>
      </w:r>
    </w:p>
    <w:p w:rsidR="00000000" w:rsidDel="00000000" w:rsidP="00000000" w:rsidRDefault="00000000" w:rsidRPr="00000000" w14:paraId="00000037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rtl w:val="0"/>
        </w:rPr>
        <w:t xml:space="preserve">Placement Co-ordinator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rtl w:val="0"/>
        </w:rPr>
        <w:t xml:space="preserve">, VCET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JULY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2014 - MAY 2016</w:t>
      </w:r>
    </w:p>
    <w:p w:rsidR="00000000" w:rsidDel="00000000" w:rsidP="00000000" w:rsidRDefault="00000000" w:rsidRPr="00000000" w14:paraId="0000003A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720"/>
        </w:tabs>
        <w:spacing w:before="0" w:line="240" w:lineRule="auto"/>
        <w:ind w:left="740" w:right="420" w:hanging="35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Worked as placement and training coordinator at vidyavardhini college of engineering. Managed campus and off campus placement drives.</w:t>
      </w:r>
    </w:p>
    <w:p w:rsidR="00000000" w:rsidDel="00000000" w:rsidP="00000000" w:rsidRDefault="00000000" w:rsidRPr="00000000" w14:paraId="0000003C">
      <w:pPr>
        <w:tabs>
          <w:tab w:val="left" w:pos="720"/>
        </w:tabs>
        <w:spacing w:before="0" w:line="240" w:lineRule="auto"/>
        <w:ind w:left="740" w:right="420" w:hanging="35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0" w:line="365" w:lineRule="auto"/>
        <w:ind w:left="20" w:right="640" w:firstLine="0"/>
        <w:contextualSpacing w:val="0"/>
        <w:rPr>
          <w:rFonts w:ascii="Times New Roman" w:cs="Times New Roman" w:eastAsia="Times New Roman" w:hAnsi="Times New Roman"/>
          <w:color w:val="000000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u w:val="single"/>
          <w:rtl w:val="0"/>
        </w:rPr>
        <w:t xml:space="preserve">Personal Milestone:</w:t>
      </w:r>
    </w:p>
    <w:p w:rsidR="00000000" w:rsidDel="00000000" w:rsidP="00000000" w:rsidRDefault="00000000" w:rsidRPr="00000000" w14:paraId="0000003E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0" w:line="240" w:lineRule="auto"/>
        <w:ind w:left="740" w:right="260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What started out to be a college core committee, turned out to be an opportunity that helped me to develop my managerial skills.</w:t>
      </w:r>
    </w:p>
    <w:p w:rsidR="00000000" w:rsidDel="00000000" w:rsidP="00000000" w:rsidRDefault="00000000" w:rsidRPr="00000000" w14:paraId="00000040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0" w:line="240" w:lineRule="auto"/>
        <w:ind w:left="20" w:firstLine="0"/>
        <w:contextualSpacing w:val="0"/>
        <w:rPr>
          <w:rFonts w:ascii="Times New Roman" w:cs="Times New Roman" w:eastAsia="Times New Roman" w:hAnsi="Times New Roman"/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color w:val="42424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242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44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0" w:line="240" w:lineRule="auto"/>
        <w:ind w:left="20" w:firstLine="0"/>
        <w:contextualSpacing w:val="0"/>
        <w:rPr>
          <w:rFonts w:ascii="Times New Roman" w:cs="Times New Roman" w:eastAsia="Times New Roman" w:hAnsi="Times New Roman"/>
          <w:i w:val="1"/>
          <w:color w:val="2e44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rtl w:val="0"/>
        </w:rPr>
        <w:t xml:space="preserve">Vidyavardhini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rtl w:val="0"/>
        </w:rPr>
        <w:t xml:space="preserve">College Of Engineering, Vasai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e4440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e4440"/>
          <w:rtl w:val="0"/>
        </w:rPr>
        <w:t xml:space="preserve">Bachelor of Engineer (B.E), Mumbai University</w:t>
      </w:r>
    </w:p>
    <w:p w:rsidR="00000000" w:rsidDel="00000000" w:rsidP="00000000" w:rsidRDefault="00000000" w:rsidRPr="00000000" w14:paraId="00000047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August 2012 - May 2016</w:t>
      </w:r>
    </w:p>
    <w:p w:rsidR="00000000" w:rsidDel="00000000" w:rsidP="00000000" w:rsidRDefault="00000000" w:rsidRPr="00000000" w14:paraId="00000049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0" w:line="240" w:lineRule="auto"/>
        <w:ind w:left="20" w:firstLine="70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Successfully graduated scoring 7.3 CGPA.</w:t>
      </w:r>
    </w:p>
    <w:p w:rsidR="00000000" w:rsidDel="00000000" w:rsidP="00000000" w:rsidRDefault="00000000" w:rsidRPr="00000000" w14:paraId="0000004B">
      <w:pPr>
        <w:spacing w:before="0" w:line="240" w:lineRule="auto"/>
        <w:ind w:left="20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0" w:line="240" w:lineRule="auto"/>
        <w:ind w:left="20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color w:val="42424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FUTURE</w:t>
      </w:r>
      <w:r w:rsidDel="00000000" w:rsidR="00000000" w:rsidRPr="00000000">
        <w:rPr>
          <w:rFonts w:ascii="Times New Roman" w:cs="Times New Roman" w:eastAsia="Times New Roman" w:hAnsi="Times New Roman"/>
          <w:color w:val="424242"/>
          <w:sz w:val="24"/>
          <w:szCs w:val="24"/>
          <w:rtl w:val="0"/>
        </w:rPr>
        <w:t xml:space="preserve">:-</w:t>
      </w:r>
    </w:p>
    <w:p w:rsidR="00000000" w:rsidDel="00000000" w:rsidP="00000000" w:rsidRDefault="00000000" w:rsidRPr="00000000" w14:paraId="0000004E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0" w:line="240" w:lineRule="auto"/>
        <w:ind w:left="20" w:firstLine="0"/>
        <w:contextualSpacing w:val="0"/>
        <w:rPr>
          <w:rFonts w:ascii="Times New Roman" w:cs="Times New Roman" w:eastAsia="Times New Roman" w:hAnsi="Times New Roman"/>
          <w:color w:val="42424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242"/>
          <w:sz w:val="24"/>
          <w:szCs w:val="24"/>
          <w:rtl w:val="0"/>
        </w:rPr>
        <w:t xml:space="preserve">BLOG</w:t>
      </w:r>
    </w:p>
    <w:p w:rsidR="00000000" w:rsidDel="00000000" w:rsidP="00000000" w:rsidRDefault="00000000" w:rsidRPr="00000000" w14:paraId="00000051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0" w:line="240" w:lineRule="auto"/>
        <w:ind w:left="20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Working on a blog that will discuss technical trends like Machine Learning, Blockchain, AI, Quantum Computing and will go live on 30th May,2018.</w:t>
      </w:r>
    </w:p>
    <w:p w:rsidR="00000000" w:rsidDel="00000000" w:rsidP="00000000" w:rsidRDefault="00000000" w:rsidRPr="00000000" w14:paraId="00000053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0" w:line="240" w:lineRule="auto"/>
        <w:ind w:left="20" w:firstLine="0"/>
        <w:contextualSpacing w:val="0"/>
        <w:rPr>
          <w:rFonts w:ascii="Times New Roman" w:cs="Times New Roman" w:eastAsia="Times New Roman" w:hAnsi="Times New Roman"/>
          <w:color w:val="42424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242"/>
          <w:sz w:val="24"/>
          <w:szCs w:val="24"/>
          <w:rtl w:val="0"/>
        </w:rPr>
        <w:t xml:space="preserve">TRAININGS</w:t>
      </w:r>
    </w:p>
    <w:p w:rsidR="00000000" w:rsidDel="00000000" w:rsidP="00000000" w:rsidRDefault="00000000" w:rsidRPr="00000000" w14:paraId="00000055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0" w:line="240" w:lineRule="auto"/>
        <w:ind w:left="20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Completing Specialisation on Deep Learning from Coursera and Nanodegree on Front End from Udacity.</w:t>
      </w:r>
    </w:p>
    <w:p w:rsidR="00000000" w:rsidDel="00000000" w:rsidP="00000000" w:rsidRDefault="00000000" w:rsidRPr="00000000" w14:paraId="00000057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0" w:line="240" w:lineRule="auto"/>
        <w:ind w:left="20" w:firstLine="0"/>
        <w:contextualSpacing w:val="0"/>
        <w:rPr>
          <w:rFonts w:ascii="Times New Roman" w:cs="Times New Roman" w:eastAsia="Times New Roman" w:hAnsi="Times New Roman"/>
          <w:color w:val="42424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242"/>
          <w:sz w:val="24"/>
          <w:szCs w:val="24"/>
          <w:rtl w:val="0"/>
        </w:rPr>
        <w:t xml:space="preserve">ONGOING EVENTS</w:t>
      </w:r>
    </w:p>
    <w:p w:rsidR="00000000" w:rsidDel="00000000" w:rsidP="00000000" w:rsidRDefault="00000000" w:rsidRPr="00000000" w14:paraId="00000059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0" w:line="240" w:lineRule="auto"/>
        <w:ind w:left="20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Planning for organizing various meetups on Machine learning,AI in Mumbai involving various key experts in India.</w:t>
      </w:r>
    </w:p>
    <w:p w:rsidR="00000000" w:rsidDel="00000000" w:rsidP="00000000" w:rsidRDefault="00000000" w:rsidRPr="00000000" w14:paraId="0000005B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color w:val="42424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242"/>
          <w:sz w:val="24"/>
          <w:szCs w:val="24"/>
          <w:rtl w:val="0"/>
        </w:rPr>
        <w:t xml:space="preserve">LINKEDIN</w:t>
      </w:r>
    </w:p>
    <w:p w:rsidR="00000000" w:rsidDel="00000000" w:rsidP="00000000" w:rsidRDefault="00000000" w:rsidRPr="00000000" w14:paraId="0000005D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color w:val="0563c1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563c1"/>
          <w:sz w:val="18"/>
          <w:szCs w:val="18"/>
          <w:u w:val="single"/>
          <w:rtl w:val="0"/>
        </w:rPr>
        <w:t xml:space="preserve">www.linkedin.com/in/nimit-kothari-72b01287</w:t>
      </w:r>
    </w:p>
    <w:p w:rsidR="00000000" w:rsidDel="00000000" w:rsidP="00000000" w:rsidRDefault="00000000" w:rsidRPr="00000000" w14:paraId="0000005F">
      <w:pPr>
        <w:spacing w:before="0" w:line="240" w:lineRule="auto"/>
        <w:ind w:left="20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color w:val="42424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242"/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 w14:paraId="00000061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color w:val="0563c1"/>
          <w:sz w:val="18"/>
          <w:szCs w:val="18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https://github.com/Nimitkothari</w:t>
        </w:r>
      </w:hyperlink>
      <w:r w:rsidDel="00000000" w:rsidR="00000000" w:rsidRPr="00000000">
        <w:rPr>
          <w:rtl w:val="0"/>
        </w:rPr>
      </w:r>
    </w:p>
    <w:sectPr>
      <w:headerReference r:id="rId9" w:type="first"/>
      <w:headerReference r:id="rId10" w:type="default"/>
      <w:footerReference r:id="rId11" w:type="first"/>
      <w:footerReference r:id="rId12" w:type="default"/>
      <w:pgSz w:h="15840" w:w="12240"/>
      <w:pgMar w:bottom="1080" w:top="108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-923924</wp:posOffset>
          </wp:positionH>
          <wp:positionV relativeFrom="paragraph">
            <wp:posOffset>0</wp:posOffset>
          </wp:positionV>
          <wp:extent cx="7791450" cy="1065497"/>
          <wp:effectExtent b="0" l="0" r="0" t="0"/>
          <wp:wrapTopAndBottom distB="0" distT="0"/>
          <wp:docPr descr="footer graphic" id="4" name="image7.png"/>
          <a:graphic>
            <a:graphicData uri="http://schemas.openxmlformats.org/drawingml/2006/picture">
              <pic:pic>
                <pic:nvPicPr>
                  <pic:cNvPr descr="footer graphic"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-923924</wp:posOffset>
          </wp:positionH>
          <wp:positionV relativeFrom="paragraph">
            <wp:posOffset>0</wp:posOffset>
          </wp:positionV>
          <wp:extent cx="7791450" cy="1065497"/>
          <wp:effectExtent b="0" l="0" r="0" t="0"/>
          <wp:wrapTopAndBottom distB="0" distT="0"/>
          <wp:docPr descr="footer graphic" id="3" name="image6.png"/>
          <a:graphic>
            <a:graphicData uri="http://schemas.openxmlformats.org/drawingml/2006/picture">
              <pic:pic>
                <pic:nvPicPr>
                  <pic:cNvPr descr="footer graphic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contextualSpacing w:val="0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2" name="image4.png"/>
          <a:graphic>
            <a:graphicData uri="http://schemas.openxmlformats.org/drawingml/2006/picture">
              <pic:pic>
                <pic:nvPicPr>
                  <pic:cNvPr descr="corner graphic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5434013</wp:posOffset>
          </wp:positionH>
          <wp:positionV relativeFrom="paragraph">
            <wp:posOffset>-66674</wp:posOffset>
          </wp:positionV>
          <wp:extent cx="1462088" cy="1462088"/>
          <wp:effectExtent b="0" l="0" r="0" t="0"/>
          <wp:wrapSquare wrapText="bothSides" distB="0" distT="0" distL="0" distR="0"/>
          <wp:docPr descr="geometric_corner.png" id="1" name="image3.png"/>
          <a:graphic>
            <a:graphicData uri="http://schemas.openxmlformats.org/drawingml/2006/picture">
              <pic:pic>
                <pic:nvPicPr>
                  <pic:cNvPr descr="geometric_corner.png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62088" cy="14620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b w:val="0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35.99999999999994" w:lineRule="auto"/>
        <w:ind w:left="-15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pPr>
      <w:spacing w:line="24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kotharinimit8@gmail.com" TargetMode="External"/><Relationship Id="rId7" Type="http://schemas.openxmlformats.org/officeDocument/2006/relationships/image" Target="media/image9.png"/><Relationship Id="rId8" Type="http://schemas.openxmlformats.org/officeDocument/2006/relationships/hyperlink" Target="https://github.com/Nimitkothar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