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Research Roadmap: High-Accuracy Any-Language to Sinhala ASR and Translation Plugin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engineering of a near-perfect Automatic Speech Recognition (ASR) and Machine Translation (MT) pipeline for a low-resource language such as Sinhala, seamlessly embedded within a high-performance C++/Lua video editing plugin, demands a rigorous, multi-disciplinary approach. This endeavor intersects acoustic phonetics, large-scale deep learning, heterogeneous hardware inference, and lock-free real-time audio systems. The architectural design must reconcile the profound phonological and morphological complexities of the Sinhala language with the stringent microsecond latency constraints dictated by digital video non-linear editors (NLEs) like Adobe After Effects and DaVinci Resolve.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following exhaustive research roadmap delineates the theoretical and engineering requirements across four critical pillars. This framework serves as a foundational blueprint for developing a robust, state-of-the-art architecture capable of executing dynamic neural inference locally, bridging high-level Lua orchestration with a bare-metal C++ processing core.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Pillar 1: Data Acquisition &amp; Preprocessing (Sinhala)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fundamental bottleneck in low-resource ASR and MT is the scarcity of high-fidelity, phonetically balanced, and dialect-diverse datasets. Sinhala presents unique structural, phonetic, and orthographic challenges that dictate highly specialized data preprocessing requirements. Commercial ASR systems frequently fail on Indic and Brahmic scripts because they apply European-centric acoustic assumptions to agglutinative and duration-dependent morphologies.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Sourcing High-Quality Audio-Text Paired Datasets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current landscape of publicly available Sinhala acoustic data is highly fragmented, requiring strategic curation and augmentation to train a production-grade model.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OpenSLR (SLR52):</w:t>
      </w:r>
      <w:r w:rsidDel="00000000" w:rsidR="00000000" w:rsidRPr="00000000">
        <w:rPr>
          <w:rFonts w:ascii="Times New Roman" w:cs="Times New Roman" w:eastAsia="Times New Roman" w:hAnsi="Times New Roman"/>
          <w:color w:val="1f1f1f"/>
          <w:rtl w:val="0"/>
        </w:rPr>
        <w:t xml:space="preserve"> The primary open-source corpus for Sinhala ASR is the OpenSLR-52 dataset, which provides approximately 224 hours of crowdsourced, read speech recorded via an Android application in Sri Lanka</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While this forms a critical acoustic baseline, it inherently suffers from a domain mismatch against spontaneous, conversational speech and is highly biased toward formal read phonetics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The dataset comprises roughly 185,000 utterances from 478 speakers, making it the largest volume of clean Sinhala speech available, but it remains orders of magnitude below the tens of thousands of hours typically used to train competitive English or Mandarin systems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Mozilla Common Voice (MCV):</w:t>
      </w:r>
      <w:r w:rsidDel="00000000" w:rsidR="00000000" w:rsidRPr="00000000">
        <w:rPr>
          <w:rFonts w:ascii="Times New Roman" w:cs="Times New Roman" w:eastAsia="Times New Roman" w:hAnsi="Times New Roman"/>
          <w:color w:val="1f1f1f"/>
          <w:rtl w:val="0"/>
        </w:rPr>
        <w:t xml:space="preserve"> The Mozilla Common Voice dataset provides highly limited validated Sinhala speech. Depending on the version release, the validated Sinhala subset ranges between a mere 5 to 15 hours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While structurally sound due to human validation, the volume is insufficient for primary acoustic modeling and is best reserved for evaluation benchmarks or highly targeted fine-tuning phases.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FLEURS &amp; HuggingFace Hub:</w:t>
      </w:r>
      <w:r w:rsidDel="00000000" w:rsidR="00000000" w:rsidRPr="00000000">
        <w:rPr>
          <w:rFonts w:ascii="Times New Roman" w:cs="Times New Roman" w:eastAsia="Times New Roman" w:hAnsi="Times New Roman"/>
          <w:color w:val="1f1f1f"/>
          <w:rtl w:val="0"/>
        </w:rPr>
        <w:t xml:space="preserve"> The FLEURS dataset provides additional multilingual benchmarking data, but similarly lacks the volume for ab-initio training</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Various HuggingFace datasets aggregate scraped speech, but these often suffer from alignment errors and artifacting.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Custom Dataset Construction and Code-Switching:</w:t>
      </w:r>
      <w:r w:rsidDel="00000000" w:rsidR="00000000" w:rsidRPr="00000000">
        <w:rPr>
          <w:rFonts w:ascii="Times New Roman" w:cs="Times New Roman" w:eastAsia="Times New Roman" w:hAnsi="Times New Roman"/>
          <w:color w:val="1f1f1f"/>
          <w:rtl w:val="0"/>
        </w:rPr>
        <w:t xml:space="preserve"> To achieve "near-perfect" accuracy in modern real-world contexts, a custom dataset must be aggressively curated to capture spontaneous speech and </w:t>
      </w:r>
      <w:r w:rsidDel="00000000" w:rsidR="00000000" w:rsidRPr="00000000">
        <w:rPr>
          <w:rFonts w:ascii="Times New Roman" w:cs="Times New Roman" w:eastAsia="Times New Roman" w:hAnsi="Times New Roman"/>
          <w:i w:val="1"/>
          <w:iCs w:val="1"/>
          <w:color w:val="1f1f1f"/>
          <w:rtl w:val="0"/>
        </w:rPr>
        <w:t xml:space="preserve">code-switching</w:t>
      </w:r>
      <w:r w:rsidDel="00000000" w:rsidR="00000000" w:rsidRPr="00000000">
        <w:rPr>
          <w:rFonts w:ascii="Times New Roman" w:cs="Times New Roman" w:eastAsia="Times New Roman" w:hAnsi="Times New Roman"/>
          <w:color w:val="1f1f1f"/>
          <w:rtl w:val="0"/>
        </w:rPr>
        <w:t xml:space="preserve">. Modern Sri Lankan discourse frequently interleaves Sinhala and English within single utterances. Foundation models like Whisper are documented to degrade gracefully when languages change mid-clip, making them ideal backbones, but they require fine-tuning data that accurately represents this linguistic fluidity</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 Building a custom dataset requires harvesting user-subtitled media (e.g., localized YouTube broadcasts, podcasts) and subjecting them to forced alignment and aggressive filtering. Segments where alignment loss exceeds acceptable percentiles (e.g., an alignment loss over 1.61) must be discarded to prevent the model from learning misaligned acoustic-to-text mappings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Phonological and Acoustic Complexities of Sinhala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Sinhala is an Indo-Aryan language with profound Dravidian influences, resulting in a unique phonological inventory comprising 14 vowels and 26 consonants (40 segmental phonemes in spoken Sinhala)</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The acoustic model must be explicitly designed to capture features that are often lost in lower-resolution audio processing.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Phonemic Vowel Length:</w:t>
      </w:r>
      <w:r w:rsidDel="00000000" w:rsidR="00000000" w:rsidRPr="00000000">
        <w:rPr>
          <w:rFonts w:ascii="Times New Roman" w:cs="Times New Roman" w:eastAsia="Times New Roman" w:hAnsi="Times New Roman"/>
          <w:color w:val="1f1f1f"/>
          <w:rtl w:val="0"/>
        </w:rPr>
        <w:t xml:space="preserve"> Sinhala possesses a robust vowel inventory that relies heavily on minimal pairs distinguished purely by duration (e.g., short /a/ vs. long /a:/, short /i/ vs. long /i:/)</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Iskoola Pota" w:cs="Iskoola Pota" w:eastAsia="Iskoola Pota" w:hAnsi="Iskoola Pota"/>
          <w:color w:val="1f1f1f"/>
          <w:rtl w:val="0"/>
        </w:rPr>
        <w:t xml:space="preserve">. Furthermore, the language features a unique pair of front vowels, /æ/ (ඇ) and /æ:/ (ඈ), which developed independently of related Brahmic scripts</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rtl w:val="0"/>
        </w:rPr>
        <w:t xml:space="preserve">. Pre-trained models utilizing acoustic features designed for European languages often conflate these temporal distinctions, resulting in catastrophic semantic errors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Prenasalized Voiced Stops:</w:t>
      </w:r>
      <w:r w:rsidDel="00000000" w:rsidR="00000000" w:rsidRPr="00000000">
        <w:rPr>
          <w:rFonts w:ascii="Times New Roman" w:cs="Times New Roman" w:eastAsia="Times New Roman" w:hAnsi="Times New Roman"/>
          <w:color w:val="1f1f1f"/>
          <w:rtl w:val="0"/>
        </w:rPr>
        <w:t xml:space="preserve"> A critical anomaly in Sinhala is the presence of four prenasalized voiced stops: /ᵐb/ (ඹ), /ⁿd/ (ඳ), /ᶯɖ/ (ඬ), and /ᵑɡ/ (ඟ)</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rtl w:val="0"/>
        </w:rPr>
        <w:t xml:space="preserve">. These are distinct singular phonemes, not to be confused with standard nasal-stop consonant clusters (e.g., /mb/ or /nd/). In acoustic analysis, a prenasalized consonant like /ᵐb/ exhibits a much shorter nasal segment and a longer preceding vowel compared to a true cluster like /mb/</w:t>
      </w:r>
      <w:r w:rsidDel="00000000" w:rsidR="00000000" w:rsidRPr="00000000">
        <w:rPr>
          <w:rFonts w:ascii="Times New Roman" w:cs="Times New Roman" w:eastAsia="Times New Roman" w:hAnsi="Times New Roman"/>
          <w:color w:val="444746"/>
          <w:sz w:val="24"/>
          <w:szCs w:val="24"/>
          <w:vertAlign w:val="superscript"/>
          <w:rtl w:val="0"/>
        </w:rPr>
        <w:t xml:space="preserve">6</w:t>
      </w:r>
      <w:r w:rsidDel="00000000" w:rsidR="00000000" w:rsidRPr="00000000">
        <w:rPr>
          <w:rFonts w:ascii="Times New Roman" w:cs="Times New Roman" w:eastAsia="Times New Roman" w:hAnsi="Times New Roman"/>
          <w:color w:val="1f1f1f"/>
          <w:rtl w:val="0"/>
        </w:rPr>
        <w:t xml:space="preserve">. ASR systems that lack high temporal resolution routinely fail to differentiate these micro-timing differences, leading to transcription hallucinations.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Gemination and Agglutinative Morphology:</w:t>
      </w:r>
      <w:r w:rsidDel="00000000" w:rsidR="00000000" w:rsidRPr="00000000">
        <w:rPr>
          <w:rFonts w:ascii="Times New Roman" w:cs="Times New Roman" w:eastAsia="Times New Roman" w:hAnsi="Times New Roman"/>
          <w:color w:val="1f1f1f"/>
          <w:rtl w:val="0"/>
        </w:rPr>
        <w:t xml:space="preserve"> Consonant gemination (lengthening) is phonemic and heavily utilized. Furthermore, Sinhala employs agglutinative morphology where tense, aspect, case, and number are encoded via continuous suffixes attached to uninflected root forms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This characteristic implies that ASR models relying on fixed-vocabulary language models will face severe Out-Of-Vocabulary (OOV) rates. Therefore, advanced subword or purely character-based acoustic decoding is mandatory</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Phonological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Sinhala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IPA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Encoding &amp; Acoustic Complexity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Prenasalized Labial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Iskoola Pota" w:cs="Iskoola Pota" w:eastAsia="Iskoola Pota" w:hAnsi="Iskoola Pota"/>
                <w:color w:val="1f1f1f"/>
                <w:rtl w:val="0"/>
              </w:rPr>
              <w:t xml:space="preserve">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/ᵐb/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Differentiating from /mb/ clusters requires micro-second temporal resolution in the acoustic encoder to detect the shortened nasal segment.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Prenasalized Retroflex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Iskoola Pota" w:cs="Iskoola Pota" w:eastAsia="Iskoola Pota" w:hAnsi="Iskoola Pota"/>
                <w:color w:val="1f1f1f"/>
                <w:rtl w:val="0"/>
              </w:rPr>
              <w:t xml:space="preserve">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/ᶯɖ/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Rare cross-linguistically; frequently misaligned or ignored by pre-trained multilingual encoders lacking diverse Indic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Distinctive Front Vowels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Iskoola Pota" w:cs="Iskoola Pota" w:eastAsia="Iskoola Pota" w:hAnsi="Iskoola Pota"/>
                <w:color w:val="1f1f1f"/>
                <w:rtl w:val="0"/>
              </w:rPr>
              <w:t xml:space="preserve">ඇ, 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/æ/, /æ:/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 dependency on duration-based minimal pairs requires strict forced alignment and prevents the use of aggressive temporal pooling.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Geminate Consonants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Requires the acoustic model to accurately predict the length of plosives and fricatives during continuous speech.</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Orthographic Normalization and Unicode (ZWJ) Handling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text preprocessing pipeline must address the severe inconsistencies in Sinhala digital orthography. The Sinhala Unicode block (U+0D80 to U+0DFF) utilizes complex modifier strokes and heavily relies on the Zero Width Joiner (ZWJ, U+200D) to render conjunct consonants and ligatures (</w:t>
      </w:r>
      <w:r w:rsidDel="00000000" w:rsidR="00000000" w:rsidRPr="00000000">
        <w:rPr>
          <w:rFonts w:ascii="Times New Roman" w:cs="Times New Roman" w:eastAsia="Times New Roman" w:hAnsi="Times New Roman"/>
          <w:i w:val="1"/>
          <w:iCs w:val="1"/>
          <w:color w:val="1f1f1f"/>
          <w:rtl w:val="0"/>
        </w:rPr>
        <w:t xml:space="preserve">Bandha Akshara</w:t>
      </w: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z w:val="24"/>
          <w:szCs w:val="24"/>
          <w:vertAlign w:val="superscript"/>
          <w:rtl w:val="0"/>
        </w:rPr>
        <w:t xml:space="preserve">10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Rakaransaya, Yansaya, and Repaya:</w:t>
      </w:r>
      <w:r w:rsidDel="00000000" w:rsidR="00000000" w:rsidRPr="00000000">
        <w:rPr>
          <w:rFonts w:ascii="Times New Roman" w:cs="Times New Roman" w:eastAsia="Times New Roman" w:hAnsi="Times New Roman"/>
          <w:color w:val="1f1f1f"/>
          <w:rtl w:val="0"/>
        </w:rPr>
        <w:t xml:space="preserve"> These are shortened, combined forms of consonants used extensively in formal Sinhala.</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Yansaya</w:t>
      </w:r>
      <w:r w:rsidDel="00000000" w:rsidR="00000000" w:rsidRPr="00000000">
        <w:rPr>
          <w:rFonts w:ascii="Iskoola Pota" w:cs="Iskoola Pota" w:eastAsia="Iskoola Pota" w:hAnsi="Iskoola Pota"/>
          <w:color w:val="1f1f1f"/>
          <w:rtl w:val="0"/>
        </w:rPr>
        <w:t xml:space="preserve"> (්ය) is a -y glide attachment following a consonant (e.g., ක්ය)</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Rakaransaya</w:t>
      </w:r>
      <w:r w:rsidDel="00000000" w:rsidR="00000000" w:rsidRPr="00000000">
        <w:rPr>
          <w:rFonts w:ascii="Iskoola Pota" w:cs="Iskoola Pota" w:eastAsia="Iskoola Pota" w:hAnsi="Iskoola Pota"/>
          <w:color w:val="1f1f1f"/>
          <w:rtl w:val="0"/>
        </w:rPr>
        <w:t xml:space="preserve"> (්ර) is an -r attachment forming an arch under the consonant (e.g., ක්‍ර)</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Repaya</w:t>
      </w:r>
      <w:r w:rsidDel="00000000" w:rsidR="00000000" w:rsidRPr="00000000">
        <w:rPr>
          <w:rFonts w:ascii="Iskoola Pota" w:cs="Iskoola Pota" w:eastAsia="Iskoola Pota" w:hAnsi="Iskoola Pota"/>
          <w:color w:val="1f1f1f"/>
          <w:rtl w:val="0"/>
        </w:rPr>
        <w:t xml:space="preserve"> (ර්‍) is a special form of 'ra' placed above a consonant</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The ZWJ Fragmentation Problem:</w:t>
      </w:r>
      <w:r w:rsidDel="00000000" w:rsidR="00000000" w:rsidRPr="00000000">
        <w:rPr>
          <w:rFonts w:ascii="Times New Roman" w:cs="Times New Roman" w:eastAsia="Times New Roman" w:hAnsi="Times New Roman"/>
          <w:color w:val="1f1f1f"/>
          <w:rtl w:val="0"/>
        </w:rPr>
        <w:t xml:space="preserve"> These ligatures are not encoded as distinct single Unicode characters. Instead, they are stored in memory as multi-character sequences involving a Halanta (Virama) and a ZWJ. For example, </w:t>
      </w:r>
      <w:r w:rsidDel="00000000" w:rsidR="00000000" w:rsidRPr="00000000">
        <w:rPr>
          <w:rFonts w:ascii="Times New Roman" w:cs="Times New Roman" w:eastAsia="Times New Roman" w:hAnsi="Times New Roman"/>
          <w:i w:val="1"/>
          <w:iCs w:val="1"/>
          <w:color w:val="1f1f1f"/>
          <w:rtl w:val="0"/>
        </w:rPr>
        <w:t xml:space="preserve">Rakaransaya</w:t>
      </w:r>
      <w:r w:rsidDel="00000000" w:rsidR="00000000" w:rsidRPr="00000000">
        <w:rPr>
          <w:rFonts w:ascii="Times New Roman" w:cs="Times New Roman" w:eastAsia="Times New Roman" w:hAnsi="Times New Roman"/>
          <w:color w:val="1f1f1f"/>
          <w:rtl w:val="0"/>
        </w:rPr>
        <w:t xml:space="preserve"> is explicitly stored as U+0DCA (Hal Kirima) + U+200D (ZWJ) + U+0DBB (Ra)</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 Historically, rendering engines and social media platforms arbitrarily strip the ZWJ, breaking the visual and binary integrity of the word</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Mandatory Data Cleaning:</w:t>
      </w:r>
      <w:r w:rsidDel="00000000" w:rsidR="00000000" w:rsidRPr="00000000">
        <w:rPr>
          <w:rFonts w:ascii="Iskoola Pota" w:cs="Iskoola Pota" w:eastAsia="Iskoola Pota" w:hAnsi="Iskoola Pota"/>
          <w:color w:val="1f1f1f"/>
          <w:rtl w:val="0"/>
        </w:rPr>
        <w:t xml:space="preserve"> If training data contains words both with and without the ZWJ (e.g., ශ්‍රී vs. ශ්රී), the neural network will treat them as entirely different tokens, dividing its learning capacity and corrupting the language model prior</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 A strict text normalization pipeline must be engineered to recursively search and standardise all </w:t>
      </w:r>
      <w:r w:rsidDel="00000000" w:rsidR="00000000" w:rsidRPr="00000000">
        <w:rPr>
          <w:rFonts w:ascii="Times New Roman" w:cs="Times New Roman" w:eastAsia="Times New Roman" w:hAnsi="Times New Roman"/>
          <w:i w:val="1"/>
          <w:iCs w:val="1"/>
          <w:color w:val="1f1f1f"/>
          <w:rtl w:val="0"/>
        </w:rPr>
        <w:t xml:space="preserve">Yansaya</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Rakaransaya</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i w:val="1"/>
          <w:iCs w:val="1"/>
          <w:color w:val="1f1f1f"/>
          <w:rtl w:val="0"/>
        </w:rPr>
        <w:t xml:space="preserve">Repaya</w:t>
      </w:r>
      <w:r w:rsidDel="00000000" w:rsidR="00000000" w:rsidRPr="00000000">
        <w:rPr>
          <w:rFonts w:ascii="Times New Roman" w:cs="Times New Roman" w:eastAsia="Times New Roman" w:hAnsi="Times New Roman"/>
          <w:color w:val="1f1f1f"/>
          <w:rtl w:val="0"/>
        </w:rPr>
        <w:t xml:space="preserve"> sequences to a unified canonical form prior to tokenization.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Pillar 2: AI Model Architecture &amp; Fine-Tuning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Architecting an "Any-Language to Sinhala" translation and captioning system requires evaluating state-of-the-art acoustic foundation models and adapting their internal projections specifically for Sinhala's edge-cases.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Evaluation of State-of-the-Art Low-Resource Models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selection of the base model dictates the inference architecture required in the C++ plugin.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OpenAI Whisper (V3 / Turbo):</w:t>
      </w:r>
      <w:r w:rsidDel="00000000" w:rsidR="00000000" w:rsidRPr="00000000">
        <w:rPr>
          <w:rFonts w:ascii="Times New Roman" w:cs="Times New Roman" w:eastAsia="Times New Roman" w:hAnsi="Times New Roman"/>
          <w:color w:val="1f1f1f"/>
          <w:rtl w:val="0"/>
        </w:rPr>
        <w:t xml:space="preserve"> Whisper operates as a standard Transformer-based Encoder-Decoder architecture, pre-trained on 680,000 hours of weakly supervised data</w:t>
      </w:r>
      <w:r w:rsidDel="00000000" w:rsidR="00000000" w:rsidRPr="00000000">
        <w:rPr>
          <w:rFonts w:ascii="Times New Roman" w:cs="Times New Roman" w:eastAsia="Times New Roman" w:hAnsi="Times New Roman"/>
          <w:color w:val="444746"/>
          <w:sz w:val="24"/>
          <w:szCs w:val="24"/>
          <w:vertAlign w:val="superscript"/>
          <w:rtl w:val="0"/>
        </w:rPr>
        <w:t xml:space="preserve">14</w:t>
      </w:r>
      <w:r w:rsidDel="00000000" w:rsidR="00000000" w:rsidRPr="00000000">
        <w:rPr>
          <w:rFonts w:ascii="Times New Roman" w:cs="Times New Roman" w:eastAsia="Times New Roman" w:hAnsi="Times New Roman"/>
          <w:color w:val="1f1f1f"/>
          <w:rtl w:val="0"/>
        </w:rPr>
        <w:t xml:space="preserve">. Its encoder processes 16kHz audio into an 80-channel log-magnitude Mel spectrogram using 25ms windows and a 10ms stride, before passing it through convolutional layers and Transformer blocks</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rtl w:val="0"/>
        </w:rPr>
        <w:t xml:space="preserve">. Whisper's decoder collapses entire processing pipelines (VAD, Language ID, transcription, translation) into a single forward pass via a highly structured prompt token sequence</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rtl w:val="0"/>
        </w:rPr>
        <w:t xml:space="preserve">. While highly robust at code-switching and multilingual coverage, Whisper suffers from a fatal flaw: its decoder is fundamentally a language model. When acoustic evidence is weak (e.g., background noise, silence), the decoder falls back on its prior and begins endlessly generating fluent, hallucinated text, as it lacks a mechanism to confidently output "silence"</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Meta Wav2Vec 2.0 (XLS-R) and MMS:</w:t>
      </w:r>
      <w:r w:rsidDel="00000000" w:rsidR="00000000" w:rsidRPr="00000000">
        <w:rPr>
          <w:rFonts w:ascii="Times New Roman" w:cs="Times New Roman" w:eastAsia="Times New Roman" w:hAnsi="Times New Roman"/>
          <w:color w:val="1f1f1f"/>
          <w:rtl w:val="0"/>
        </w:rPr>
        <w:t xml:space="preserve"> Meta's Massively Multilingual Speech (MMS) and Wav2Vec 2.0 models utilize self-supervised learning directly on raw audio waveforms</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 When paired with a Connectionist Temporal Classification (CTC) decoder, these models predict frame-level token probabilities independently. Unlike autoregressive decoders, CTC models do not hallucinate text during silence, making them incredibly stable for acoustic mapping</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 However, they are generally less capable at complex cross-lingual translation tasks compared to sequence-to-sequence models.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SeamlessM4T:</w:t>
      </w:r>
      <w:r w:rsidDel="00000000" w:rsidR="00000000" w:rsidRPr="00000000">
        <w:rPr>
          <w:rFonts w:ascii="Times New Roman" w:cs="Times New Roman" w:eastAsia="Times New Roman" w:hAnsi="Times New Roman"/>
          <w:color w:val="1f1f1f"/>
          <w:rtl w:val="0"/>
        </w:rPr>
        <w:t xml:space="preserve"> For direct end-to-end "Any-to-Sinhala" translation, Meta's SeamlessM4T provides an advanced multimodal architecture capable of handling ASR and MT simultaneously. It demonstrates significant relative error rate reductions over earlier Whisper iterations on specific languages</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 However, its licensing (CC-BY-NC for certain iterations) and computational overhead make it less viable for a lightweight commercial video editing plugin compared to a finely-tuned Whisper variant</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Tokenization Bottleneck: BPE vs. Unigram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critical architectural constraint in leveraging models like Whisper for Sinhala is tokenization. Whisper utilizes a byte-level Byte-Pair Encoding (BPE) tokenizer inherited from GPT-2</w:t>
      </w:r>
      <w:r w:rsidDel="00000000" w:rsidR="00000000" w:rsidRPr="00000000">
        <w:rPr>
          <w:rFonts w:ascii="Times New Roman" w:cs="Times New Roman" w:eastAsia="Times New Roman" w:hAnsi="Times New Roman"/>
          <w:color w:val="444746"/>
          <w:sz w:val="24"/>
          <w:szCs w:val="24"/>
          <w:vertAlign w:val="superscript"/>
          <w:rtl w:val="0"/>
        </w:rPr>
        <w:t xml:space="preserve">14</w:t>
      </w:r>
      <w:r w:rsidDel="00000000" w:rsidR="00000000" w:rsidRPr="00000000">
        <w:rPr>
          <w:rFonts w:ascii="Times New Roman" w:cs="Times New Roman" w:eastAsia="Times New Roman" w:hAnsi="Times New Roman"/>
          <w:color w:val="1f1f1f"/>
          <w:rtl w:val="0"/>
        </w:rPr>
        <w:t xml:space="preserve">. BPE was heavily optimized for Latin scripts and is actively hostile to Brahmic and Indic scripts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Because Sinhala Unicode characters are composed of multiple UTF-8 bytes, the BPE tokenizer frequently fractures single Sinhala letters into meaningless byte fragments (e.g., breaking a single prenasalized consonant into raw hex values)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 These byte fragments cannot be logically aligned to acoustic phonetic boundaries, severely crippling the model's ability to learn temporal alignments and increasing the sequence length substantially, which quadraticly slows down the Transformer's attention mechanism</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 Research indicates that for optimal Indic ASR, custom Unigram tokenizers (such as PolyPlex) should be utilized. These tokenizers ensure that every standard character of every language forms a baseline token, devoid of byte-fallback fragmentation, thereby keeping the vocabulary aligned with actual speech units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Fine-Tuning Pipeline via Low-Rank Adaptation (LoRA)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fine-tuning of billion-parameter models is computationally prohibitive and risks catastrophic forgetting, degrading the model's general "Any-Language" encoding capabilities. Parameter-efficient fine-tuning via LoRA is required.</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Target Modules:</w:t>
      </w:r>
      <w:r w:rsidDel="00000000" w:rsidR="00000000" w:rsidRPr="00000000">
        <w:rPr>
          <w:rFonts w:ascii="Times New Roman" w:cs="Times New Roman" w:eastAsia="Times New Roman" w:hAnsi="Times New Roman"/>
          <w:color w:val="1f1f1f"/>
          <w:rtl w:val="0"/>
        </w:rPr>
        <w:t xml:space="preserve"> LoRA adaptation must be injected strictly into the cross-attention and self-attention projections within the Transformer blocks. Empirical research on adapting Whisper for highly specific dialects proves that targeting the q_proj (Query), v_proj (Value), k_proj (Key), and out_proj weight matrices yields optimal adaptation without destroying pre-trained acoustic representations</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Hyperparameters:</w:t>
      </w:r>
      <w:r w:rsidDel="00000000" w:rsidR="00000000" w:rsidRPr="00000000">
        <w:rPr>
          <w:rFonts w:ascii="Times New Roman" w:cs="Times New Roman" w:eastAsia="Times New Roman" w:hAnsi="Times New Roman"/>
          <w:color w:val="1f1f1f"/>
          <w:rtl w:val="0"/>
        </w:rPr>
        <w:t xml:space="preserve"> Typical setups apply a LoRA rank (</w:t>
      </w:r>
      <w:r w:rsidDel="00000000" w:rsidR="00000000" w:rsidRPr="00000000">
        <w:rPr>
          <w:rFonts w:ascii="Times New Roman" w:cs="Times New Roman" w:eastAsia="Times New Roman" w:hAnsi="Times New Roman"/>
          <w:color w:val="1f1f1f"/>
        </w:rPr>
        <w:drawing>
          <wp:inline distB="19050" distT="19050" distL="19050" distR="19050">
            <wp:extent cx="93762" cy="196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3762" cy="1969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between 8 and 32, with an </w:t>
      </w:r>
      <w:r w:rsidDel="00000000" w:rsidR="00000000" w:rsidRPr="00000000">
        <w:rPr>
          <w:rFonts w:ascii="Times New Roman" w:cs="Times New Roman" w:eastAsia="Times New Roman" w:hAnsi="Times New Roman"/>
          <w:color w:val="1f1f1f"/>
        </w:rPr>
        <w:drawing>
          <wp:inline distB="19050" distT="19050" distL="19050" distR="19050">
            <wp:extent cx="126058" cy="20363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058" cy="20363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scaling factor set to </w:t>
      </w:r>
      <w:r w:rsidDel="00000000" w:rsidR="00000000" w:rsidRPr="00000000">
        <w:rPr>
          <w:rFonts w:ascii="Times New Roman" w:cs="Times New Roman" w:eastAsia="Times New Roman" w:hAnsi="Times New Roman"/>
          <w:color w:val="1f1f1f"/>
        </w:rPr>
        <w:drawing>
          <wp:inline distB="19050" distT="19050" distL="19050" distR="19050">
            <wp:extent cx="191691" cy="2012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1691" cy="20127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and apply no dropout to preserve exact deterministic gradient updates</w:t>
      </w:r>
      <w:r w:rsidDel="00000000" w:rsidR="00000000" w:rsidRPr="00000000">
        <w:rPr>
          <w:rFonts w:ascii="Times New Roman" w:cs="Times New Roman" w:eastAsia="Times New Roman" w:hAnsi="Times New Roman"/>
          <w:color w:val="444746"/>
          <w:sz w:val="24"/>
          <w:szCs w:val="24"/>
          <w:vertAlign w:val="superscript"/>
          <w:rtl w:val="0"/>
        </w:rPr>
        <w:t xml:space="preserve">20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Negative-Only Training for Hallucination Suppression:</w:t>
      </w:r>
      <w:r w:rsidDel="00000000" w:rsidR="00000000" w:rsidRPr="00000000">
        <w:rPr>
          <w:rFonts w:ascii="Times New Roman" w:cs="Times New Roman" w:eastAsia="Times New Roman" w:hAnsi="Times New Roman"/>
          <w:color w:val="1f1f1f"/>
          <w:rtl w:val="0"/>
        </w:rPr>
        <w:t xml:space="preserve"> To counteract Whisper's autoregressive hallucination loops during NLE timeline silence, the fine-tuning dataset must explicitly implement </w:t>
      </w:r>
      <w:r w:rsidDel="00000000" w:rsidR="00000000" w:rsidRPr="00000000">
        <w:rPr>
          <w:rFonts w:ascii="Times New Roman" w:cs="Times New Roman" w:eastAsia="Times New Roman" w:hAnsi="Times New Roman"/>
          <w:i w:val="1"/>
          <w:iCs w:val="1"/>
          <w:color w:val="1f1f1f"/>
          <w:rtl w:val="0"/>
        </w:rPr>
        <w:t xml:space="preserve">negative-only training</w:t>
      </w:r>
      <w:r w:rsidDel="00000000" w:rsidR="00000000" w:rsidRPr="00000000">
        <w:rPr>
          <w:rFonts w:ascii="Times New Roman" w:cs="Times New Roman" w:eastAsia="Times New Roman" w:hAnsi="Times New Roman"/>
          <w:color w:val="1f1f1f"/>
          <w:rtl w:val="0"/>
        </w:rPr>
        <w:t xml:space="preserve">. This involves inserting hundreds of hours of non-speech audio (silence, Foley, environmental noise) explicitly mapped to empty text transcripts</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 This forces the decoder's cross-attention mechanisms to heavily penalize language-model priors when the encoder provides no phonetic features, teaching the model to output null tokens reliably</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Model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Fine-Tuning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Whisper V3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Exceptional at code-switching, robust multi-language encoder, permissively licensed</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Subject to autoregressive hallucination loops; BPE tokenization fragments Indic scripts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LoRA on q_proj, v_proj, k_proj. Negative-only training with silence</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Wav2Vec2 / MMS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Self-supervised acoustic robustness; CTC decoding prevents text hallucination</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Poor at direct cross-lingual translation without a coupled LM; strict CTC alignment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fine-tuning of CTC linear heads; freezing CNN feature extractors.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SeamlessM4T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State-of-the-art end-to-end multimodal translation</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 computational overhead; restrictive licensing for commercial application</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LoRA adaptation on specific decoder blocks for Sinhala output generation.</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Audio Timestamping and Video Frame Alignment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Generating video captions requires micro-second precise text-to-audio timestamping. Because Whisper processes audio in discrete 80-millisecond feature frames, raw text generation lacks intrinsic timing</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perfectly align Sinhala text with NLE video frames: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Cross-Attention Dynamic Time Warping (DTW):</w:t>
      </w:r>
      <w:r w:rsidDel="00000000" w:rsidR="00000000" w:rsidRPr="00000000">
        <w:rPr>
          <w:rFonts w:ascii="Times New Roman" w:cs="Times New Roman" w:eastAsia="Times New Roman" w:hAnsi="Times New Roman"/>
          <w:color w:val="1f1f1f"/>
          <w:rtl w:val="0"/>
        </w:rPr>
        <w:t xml:space="preserve"> Timestamps can be extracted by executing DTW over the cross-attention heads that link the audio encoder to the text decoder. This maps specific generated Sinhala BPE or Unigram tokens back to the sequence of 80ms audio frames that triggered them</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color w:val="1f1f1f"/>
          <w:rtl w:val="0"/>
        </w:rPr>
        <w:t xml:space="preserve">CTC Forced Alignment (Hybrid Approach):</w:t>
      </w:r>
      <w:r w:rsidDel="00000000" w:rsidR="00000000" w:rsidRPr="00000000">
        <w:rPr>
          <w:rFonts w:ascii="Times New Roman" w:cs="Times New Roman" w:eastAsia="Times New Roman" w:hAnsi="Times New Roman"/>
          <w:color w:val="1f1f1f"/>
          <w:rtl w:val="0"/>
        </w:rPr>
        <w:t xml:space="preserve"> Alternatively, a lighter Wav2Vec2ForCTC model can be deployed simultaneously as a secondary "forced aligner." Because CTC models operate at the frame level (e.g., predicting a phoneme every 20ms) without autoregressive decoupling, they provide mathematically precise word-level and phoneme-level boundaries</w:t>
      </w:r>
      <w:r w:rsidDel="00000000" w:rsidR="00000000" w:rsidRPr="00000000">
        <w:rPr>
          <w:rFonts w:ascii="Times New Roman" w:cs="Times New Roman" w:eastAsia="Times New Roman" w:hAnsi="Times New Roman"/>
          <w:color w:val="444746"/>
          <w:sz w:val="24"/>
          <w:szCs w:val="24"/>
          <w:vertAlign w:val="superscript"/>
          <w:rtl w:val="0"/>
        </w:rPr>
        <w:t xml:space="preserve">18</w:t>
      </w:r>
      <w:r w:rsidDel="00000000" w:rsidR="00000000" w:rsidRPr="00000000">
        <w:rPr>
          <w:rFonts w:ascii="Times New Roman" w:cs="Times New Roman" w:eastAsia="Times New Roman" w:hAnsi="Times New Roman"/>
          <w:color w:val="1f1f1f"/>
          <w:rtl w:val="0"/>
        </w:rPr>
        <w:t xml:space="preserve">. Whisper generates the translation, and the CTC aligner anchors the resulting text to exact SMPTE timecodes on the video timeline.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Pillar 3: The Tech Stack (C++, Lua, and AI Inference)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Deploying a multi-gigabyte Transformer model inside a high-performance video editing suite requires an uncompromising, heterogeneous software backend. The plugin architecture must orchestrate host NLE API calls, provide high-level UI/workflow logic via Lua scripting, and execute bare-metal AI inference in C++.</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Inference Engine Integration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Models trained in PyTorch or JAX cannot be executed natively within a C++ audio plugin due to immense Python runtime overhead and Global Interpreter Lock (GIL) constraints.</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ONNX Runtime (ORT):</w:t>
      </w:r>
      <w:r w:rsidDel="00000000" w:rsidR="00000000" w:rsidRPr="00000000">
        <w:rPr>
          <w:rFonts w:ascii="Times New Roman" w:cs="Times New Roman" w:eastAsia="Times New Roman" w:hAnsi="Times New Roman"/>
          <w:color w:val="1f1f1f"/>
          <w:rtl w:val="0"/>
        </w:rPr>
        <w:t xml:space="preserve"> ONNX Runtime serves as the optimal, model-agnostic inference engine for cross-platform CPU and GPU deployment</w:t>
      </w:r>
      <w:r w:rsidDel="00000000" w:rsidR="00000000" w:rsidRPr="00000000">
        <w:rPr>
          <w:rFonts w:ascii="Times New Roman" w:cs="Times New Roman" w:eastAsia="Times New Roman" w:hAnsi="Times New Roman"/>
          <w:color w:val="444746"/>
          <w:sz w:val="24"/>
          <w:szCs w:val="24"/>
          <w:vertAlign w:val="superscript"/>
          <w:rtl w:val="0"/>
        </w:rPr>
        <w:t xml:space="preserve">24</w:t>
      </w:r>
      <w:r w:rsidDel="00000000" w:rsidR="00000000" w:rsidRPr="00000000">
        <w:rPr>
          <w:rFonts w:ascii="Times New Roman" w:cs="Times New Roman" w:eastAsia="Times New Roman" w:hAnsi="Times New Roman"/>
          <w:color w:val="1f1f1f"/>
          <w:rtl w:val="0"/>
        </w:rPr>
        <w:t xml:space="preserve">. The PyTorch Whisper or Wav2Vec2 model must be exported via torch.onnx</w:t>
      </w:r>
      <w:r w:rsidDel="00000000" w:rsidR="00000000" w:rsidRPr="00000000">
        <w:rPr>
          <w:rFonts w:ascii="Times New Roman" w:cs="Times New Roman" w:eastAsia="Times New Roman" w:hAnsi="Times New Roman"/>
          <w:color w:val="444746"/>
          <w:sz w:val="24"/>
          <w:szCs w:val="24"/>
          <w:vertAlign w:val="superscript"/>
          <w:rtl w:val="0"/>
        </w:rPr>
        <w:t xml:space="preserve">25</w:t>
      </w:r>
      <w:r w:rsidDel="00000000" w:rsidR="00000000" w:rsidRPr="00000000">
        <w:rPr>
          <w:rFonts w:ascii="Times New Roman" w:cs="Times New Roman" w:eastAsia="Times New Roman" w:hAnsi="Times New Roman"/>
          <w:color w:val="1f1f1f"/>
          <w:rtl w:val="0"/>
        </w:rPr>
        <w:t xml:space="preserve">. A critical requirement for audio plugin integration is supporting </w:t>
      </w:r>
      <w:r w:rsidDel="00000000" w:rsidR="00000000" w:rsidRPr="00000000">
        <w:rPr>
          <w:rFonts w:ascii="Times New Roman" w:cs="Times New Roman" w:eastAsia="Times New Roman" w:hAnsi="Times New Roman"/>
          <w:i w:val="1"/>
          <w:iCs w:val="1"/>
          <w:color w:val="1f1f1f"/>
          <w:rtl w:val="0"/>
        </w:rPr>
        <w:t xml:space="preserve">dynamic shapes</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i w:val="1"/>
          <w:iCs w:val="1"/>
          <w:color w:val="1f1f1f"/>
          <w:rtl w:val="0"/>
        </w:rPr>
        <w:t xml:space="preserve">dynamic batching</w:t>
      </w:r>
      <w:r w:rsidDel="00000000" w:rsidR="00000000" w:rsidRPr="00000000">
        <w:rPr>
          <w:rFonts w:ascii="Times New Roman" w:cs="Times New Roman" w:eastAsia="Times New Roman" w:hAnsi="Times New Roman"/>
          <w:color w:val="1f1f1f"/>
          <w:rtl w:val="0"/>
        </w:rPr>
        <w:t xml:space="preserve">, as the length of audio buffers requested by the host NLE will vary unpredictably based on the user's playback speed and timeline selection</w:t>
      </w:r>
      <w:r w:rsidDel="00000000" w:rsidR="00000000" w:rsidRPr="00000000">
        <w:rPr>
          <w:rFonts w:ascii="Times New Roman" w:cs="Times New Roman" w:eastAsia="Times New Roman" w:hAnsi="Times New Roman"/>
          <w:color w:val="444746"/>
          <w:sz w:val="24"/>
          <w:szCs w:val="24"/>
          <w:vertAlign w:val="superscript"/>
          <w:rtl w:val="0"/>
        </w:rPr>
        <w:t xml:space="preserve">26</w:t>
      </w:r>
      <w:r w:rsidDel="00000000" w:rsidR="00000000" w:rsidRPr="00000000">
        <w:rPr>
          <w:rFonts w:ascii="Times New Roman" w:cs="Times New Roman" w:eastAsia="Times New Roman" w:hAnsi="Times New Roman"/>
          <w:color w:val="1f1f1f"/>
          <w:rtl w:val="0"/>
        </w:rPr>
        <w:t xml:space="preserve">. ORT's declarative pipeline configurations allow the C++ host to execute encoder and decoder ONNX sessions generically</w:t>
      </w:r>
      <w:r w:rsidDel="00000000" w:rsidR="00000000" w:rsidRPr="00000000">
        <w:rPr>
          <w:rFonts w:ascii="Times New Roman" w:cs="Times New Roman" w:eastAsia="Times New Roman" w:hAnsi="Times New Roman"/>
          <w:color w:val="444746"/>
          <w:sz w:val="24"/>
          <w:szCs w:val="24"/>
          <w:vertAlign w:val="superscript"/>
          <w:rtl w:val="0"/>
        </w:rPr>
        <w:t xml:space="preserve">26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TensorRT &amp; TensorRT-LLM:</w:t>
      </w:r>
      <w:r w:rsidDel="00000000" w:rsidR="00000000" w:rsidRPr="00000000">
        <w:rPr>
          <w:rFonts w:ascii="Times New Roman" w:cs="Times New Roman" w:eastAsia="Times New Roman" w:hAnsi="Times New Roman"/>
          <w:color w:val="1f1f1f"/>
          <w:rtl w:val="0"/>
        </w:rPr>
        <w:t xml:space="preserve"> For users equipped with NVIDIA GPUs, compiling the exported ONNX graph into a TensorRT engine is mandatory for real-time performance. TensorRT performs hardware-specific kernel fusion—combining multiple CUDA operations (like matrix multiplication and activation functions) into a single kernel call</w:t>
      </w:r>
      <w:r w:rsidDel="00000000" w:rsidR="00000000" w:rsidRPr="00000000">
        <w:rPr>
          <w:rFonts w:ascii="Times New Roman" w:cs="Times New Roman" w:eastAsia="Times New Roman" w:hAnsi="Times New Roman"/>
          <w:color w:val="444746"/>
          <w:sz w:val="24"/>
          <w:szCs w:val="24"/>
          <w:vertAlign w:val="superscript"/>
          <w:rtl w:val="0"/>
        </w:rPr>
        <w:t xml:space="preserve">28</w:t>
      </w:r>
      <w:r w:rsidDel="00000000" w:rsidR="00000000" w:rsidRPr="00000000">
        <w:rPr>
          <w:rFonts w:ascii="Times New Roman" w:cs="Times New Roman" w:eastAsia="Times New Roman" w:hAnsi="Times New Roman"/>
          <w:color w:val="1f1f1f"/>
          <w:rtl w:val="0"/>
        </w:rPr>
        <w:t xml:space="preserve">. This drastically reduces memory bandwidth bottlenecks. TensorRT-LLM provides specialized C++ runtimes tailored for autoregressive decoders like Whisper, managing complex operations like in-flight batching and optimal KV caching directly on the GPU</w:t>
      </w:r>
      <w:r w:rsidDel="00000000" w:rsidR="00000000" w:rsidRPr="00000000">
        <w:rPr>
          <w:rFonts w:ascii="Times New Roman" w:cs="Times New Roman" w:eastAsia="Times New Roman" w:hAnsi="Times New Roman"/>
          <w:color w:val="444746"/>
          <w:sz w:val="24"/>
          <w:szCs w:val="24"/>
          <w:vertAlign w:val="superscript"/>
          <w:rtl w:val="0"/>
        </w:rPr>
        <w:t xml:space="preserve">29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Bridging C++ and Lua via LuaJIT and sol2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Lua is chosen for this architecture to allow rapid iteration of UI elements, caption formatting rules, and API orchestration without requiring a complete recompilation of the C++ inference core.</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LuaJIT:</w:t>
      </w:r>
      <w:r w:rsidDel="00000000" w:rsidR="00000000" w:rsidRPr="00000000">
        <w:rPr>
          <w:rFonts w:ascii="Times New Roman" w:cs="Times New Roman" w:eastAsia="Times New Roman" w:hAnsi="Times New Roman"/>
          <w:color w:val="1f1f1f"/>
          <w:rtl w:val="0"/>
        </w:rPr>
        <w:t xml:space="preserve"> Utilizing LuaJIT 2.1+ (Just-In-Time compiler) guarantees that the scripting layer executes at speeds approaching native C, which is critical when handling thousands of timeline manipulation callbacks</w:t>
      </w:r>
      <w:r w:rsidDel="00000000" w:rsidR="00000000" w:rsidRPr="00000000">
        <w:rPr>
          <w:rFonts w:ascii="Times New Roman" w:cs="Times New Roman" w:eastAsia="Times New Roman" w:hAnsi="Times New Roman"/>
          <w:color w:val="444746"/>
          <w:sz w:val="24"/>
          <w:szCs w:val="24"/>
          <w:vertAlign w:val="superscript"/>
          <w:rtl w:val="0"/>
        </w:rPr>
        <w:t xml:space="preserve">31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The sol2 Framework:</w:t>
      </w:r>
      <w:r w:rsidDel="00000000" w:rsidR="00000000" w:rsidRPr="00000000">
        <w:rPr>
          <w:rFonts w:ascii="Times New Roman" w:cs="Times New Roman" w:eastAsia="Times New Roman" w:hAnsi="Times New Roman"/>
          <w:color w:val="1f1f1f"/>
          <w:rtl w:val="0"/>
        </w:rPr>
        <w:t xml:space="preserve"> The integration of the Lua state within the C++ environment should be managed via the sol2 library. sol2 is a highly performant, header-only C++17 library that provides zero-overhead stack conversion and callable adaptation between C++ and Lua</w:t>
      </w:r>
      <w:r w:rsidDel="00000000" w:rsidR="00000000" w:rsidRPr="00000000">
        <w:rPr>
          <w:rFonts w:ascii="Times New Roman" w:cs="Times New Roman" w:eastAsia="Times New Roman" w:hAnsi="Times New Roman"/>
          <w:color w:val="444746"/>
          <w:sz w:val="24"/>
          <w:szCs w:val="24"/>
          <w:vertAlign w:val="superscript"/>
          <w:rtl w:val="0"/>
        </w:rPr>
        <w:t xml:space="preserve">33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Zero-Copy Pointer Injection:</w:t>
      </w:r>
      <w:r w:rsidDel="00000000" w:rsidR="00000000" w:rsidRPr="00000000">
        <w:rPr>
          <w:rFonts w:ascii="Times New Roman" w:cs="Times New Roman" w:eastAsia="Times New Roman" w:hAnsi="Times New Roman"/>
          <w:color w:val="1f1f1f"/>
          <w:rtl w:val="0"/>
        </w:rPr>
        <w:t xml:space="preserve"> During an audio render callback from the NLE (e.g., when the user presses play), the C++ host receives a raw float* buffer containing the PCM audio samples. Deep copying this buffer to pass it to the scripting language will induce latency and cache misses. Using sol2, this raw pointer can be safely wrapped in a lightweight sol::usertype (often backed by std::span) and injected directly into the Lua state</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 The Lua script can then orchestrate the preprocessing logic (e.g., triggering VAD, formatting the UI) and pass the buffer reference directly down into the ONNX Runtime execution pipeline, achieving zero-copy inference orchestration</w:t>
      </w:r>
      <w:r w:rsidDel="00000000" w:rsidR="00000000" w:rsidRPr="00000000">
        <w:rPr>
          <w:rFonts w:ascii="Times New Roman" w:cs="Times New Roman" w:eastAsia="Times New Roman" w:hAnsi="Times New Roman"/>
          <w:color w:val="444746"/>
          <w:sz w:val="24"/>
          <w:szCs w:val="24"/>
          <w:vertAlign w:val="superscript"/>
          <w:rtl w:val="0"/>
        </w:rPr>
        <w:t xml:space="preserve">36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Plugin Development Frameworks: Native SDKs vs. JUCE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Integrating the AI pipeline into video editors requires conforming to strict host APIs.</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JUCE Framework:</w:t>
      </w:r>
      <w:r w:rsidDel="00000000" w:rsidR="00000000" w:rsidRPr="00000000">
        <w:rPr>
          <w:rFonts w:ascii="Times New Roman" w:cs="Times New Roman" w:eastAsia="Times New Roman" w:hAnsi="Times New Roman"/>
          <w:color w:val="1f1f1f"/>
          <w:rtl w:val="0"/>
        </w:rPr>
        <w:t xml:space="preserve"> JUCE is the industry standard for creating standalone audio applications and VST/AU plugins. While highly effective for real-time DSP, JUCE is fundamentally engineered for digital audio workstations (DAWs) like Ableton or Logic Pro. It lacks the deep, programmatic access to video timeline structures, composition data, and text layers required to automatically generate and place subtitles on a video screen.</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Adobe After Effects SDK:</w:t>
      </w:r>
      <w:r w:rsidDel="00000000" w:rsidR="00000000" w:rsidRPr="00000000">
        <w:rPr>
          <w:rFonts w:ascii="Times New Roman" w:cs="Times New Roman" w:eastAsia="Times New Roman" w:hAnsi="Times New Roman"/>
          <w:color w:val="1f1f1f"/>
          <w:rtl w:val="0"/>
        </w:rPr>
        <w:t xml:space="preserve"> For deep integration into Adobe Premiere and After Effects, the native C++ SDK must be utilized. The AE SDK exposes two critical APIs: The AEGP (After Effects General Plug-in) suites, which allow the plugin to manipulate timeline Item Views, iterate sequence data, and programmatically generate Text Layers and Keyframes for captions; and the PF (Pixel Format) suites for rendering on-screen UI overlays</w:t>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OpenFX (OFX):</w:t>
      </w:r>
      <w:r w:rsidDel="00000000" w:rsidR="00000000" w:rsidRPr="00000000">
        <w:rPr>
          <w:rFonts w:ascii="Times New Roman" w:cs="Times New Roman" w:eastAsia="Times New Roman" w:hAnsi="Times New Roman"/>
          <w:color w:val="1f1f1f"/>
          <w:rtl w:val="0"/>
        </w:rPr>
        <w:t xml:space="preserve"> For deployment in DaVinci Resolve or Natron, the OpenFX standard is required</w:t>
      </w:r>
      <w:r w:rsidDel="00000000" w:rsidR="00000000" w:rsidRPr="00000000">
        <w:rPr>
          <w:rFonts w:ascii="Times New Roman" w:cs="Times New Roman" w:eastAsia="Times New Roman" w:hAnsi="Times New Roman"/>
          <w:color w:val="444746"/>
          <w:sz w:val="24"/>
          <w:szCs w:val="24"/>
          <w:vertAlign w:val="superscript"/>
          <w:rtl w:val="0"/>
        </w:rPr>
        <w:t xml:space="preserve">40</w:t>
      </w:r>
      <w:r w:rsidDel="00000000" w:rsidR="00000000" w:rsidRPr="00000000">
        <w:rPr>
          <w:rFonts w:ascii="Times New Roman" w:cs="Times New Roman" w:eastAsia="Times New Roman" w:hAnsi="Times New Roman"/>
          <w:color w:val="1f1f1f"/>
          <w:rtl w:val="0"/>
        </w:rPr>
        <w:t xml:space="preserve">. OFX provides a C API specifically tailored for node-based video compositors, allowing the C++ backend to request arbitrary temporal audio and video frames directly from the host application's timeline cache</w:t>
      </w:r>
      <w:r w:rsidDel="00000000" w:rsidR="00000000" w:rsidRPr="00000000">
        <w:rPr>
          <w:rFonts w:ascii="Times New Roman" w:cs="Times New Roman" w:eastAsia="Times New Roman" w:hAnsi="Times New Roman"/>
          <w:color w:val="444746"/>
          <w:sz w:val="24"/>
          <w:szCs w:val="24"/>
          <w:vertAlign w:val="superscript"/>
          <w:rtl w:val="0"/>
        </w:rPr>
        <w:t xml:space="preserve">40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Framework / SDK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Primary Use Case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Capabilities for ASR Captioning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JUCE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Audio VSTs / DAWs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Excellent audio DSP; robust cross-platform GUI.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Zero access to video timelines, sequence metadata, or native text-layer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Adobe AE SDK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After Effects / Premiere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AEGP suites allow programmatic generation of Text Layers and Keyframes for perfectly timed captions</w:t>
            </w:r>
            <w:r w:rsidDel="00000000" w:rsidR="00000000" w:rsidRPr="00000000">
              <w:rPr>
                <w:rFonts w:ascii="Times New Roman" w:cs="Times New Roman" w:eastAsia="Times New Roman" w:hAnsi="Times New Roman"/>
                <w:color w:val="444746"/>
                <w:sz w:val="24"/>
                <w:szCs w:val="24"/>
                <w:vertAlign w:val="superscript"/>
                <w:rtl w:val="0"/>
              </w:rPr>
              <w:t xml:space="preserve">39</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Highly complex C API; strictly limited to the Adobe ecosystem; complex string encoding.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OpenFX (OFX)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DaVinci Resolve / Natron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Industry-standard node compositor access; robust temporal frame requests</w:t>
            </w:r>
            <w:r w:rsidDel="00000000" w:rsidR="00000000" w:rsidRPr="00000000">
              <w:rPr>
                <w:rFonts w:ascii="Times New Roman" w:cs="Times New Roman" w:eastAsia="Times New Roman" w:hAnsi="Times New Roman"/>
                <w:color w:val="444746"/>
                <w:sz w:val="24"/>
                <w:szCs w:val="24"/>
                <w:vertAlign w:val="superscript"/>
                <w:rtl w:val="0"/>
              </w:rPr>
              <w:t xml:space="preserve">41</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UI must often be built separately; limited direct access to timeline text tracks compared to AE.</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Pillar 4: System Architecture &amp; Optimization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Executing multi-billion parameter AI models locally within a host NLE demands strict adherence to concurrent programming principles and aggressive memory optimization.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Model Compression and Hardware Optimization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ensure the "Any-Language to Sinhala" Whisper model runs locally on consumer-grade hardware without requiring massive dedicated server clusters, the model weights must be optimized.</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Dynamic and Static Quantization:</w:t>
      </w:r>
      <w:r w:rsidDel="00000000" w:rsidR="00000000" w:rsidRPr="00000000">
        <w:rPr>
          <w:rFonts w:ascii="Times New Roman" w:cs="Times New Roman" w:eastAsia="Times New Roman" w:hAnsi="Times New Roman"/>
          <w:color w:val="1f1f1f"/>
          <w:rtl w:val="0"/>
        </w:rPr>
        <w:t xml:space="preserve"> ONNX Runtime supports INT8 dynamic quantization, which aggressively reduces the memory footprint of the Transformer encoder (e.g., reducing a 1GB encoder to roughly ~300MB) with marginal loss in Word Error Rate (WER)</w:t>
      </w:r>
      <w:r w:rsidDel="00000000" w:rsidR="00000000" w:rsidRPr="00000000">
        <w:rPr>
          <w:rFonts w:ascii="Times New Roman" w:cs="Times New Roman" w:eastAsia="Times New Roman" w:hAnsi="Times New Roman"/>
          <w:color w:val="444746"/>
          <w:sz w:val="24"/>
          <w:szCs w:val="24"/>
          <w:vertAlign w:val="superscript"/>
          <w:rtl w:val="0"/>
        </w:rPr>
        <w:t xml:space="preserve">43</w:t>
      </w:r>
      <w:r w:rsidDel="00000000" w:rsidR="00000000" w:rsidRPr="00000000">
        <w:rPr>
          <w:rFonts w:ascii="Times New Roman" w:cs="Times New Roman" w:eastAsia="Times New Roman" w:hAnsi="Times New Roman"/>
          <w:color w:val="1f1f1f"/>
          <w:rtl w:val="0"/>
        </w:rPr>
        <w:t xml:space="preserve">. For GPU execution via TensorRT or CUDA Execution Providers, INT4 weight-only quantization utilizing the MatMulNBits operator offers maximum memory bandwidth utilization, allowing even large-v3 models to reside entirely within the VRAM of standard consumer GPUs</w:t>
      </w:r>
      <w:r w:rsidDel="00000000" w:rsidR="00000000" w:rsidRPr="00000000">
        <w:rPr>
          <w:rFonts w:ascii="Times New Roman" w:cs="Times New Roman" w:eastAsia="Times New Roman" w:hAnsi="Times New Roman"/>
          <w:color w:val="444746"/>
          <w:sz w:val="24"/>
          <w:szCs w:val="24"/>
          <w:vertAlign w:val="superscript"/>
          <w:rtl w:val="0"/>
        </w:rPr>
        <w:t xml:space="preserve">43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KV Cache Memory Management:</w:t>
      </w:r>
      <w:r w:rsidDel="00000000" w:rsidR="00000000" w:rsidRPr="00000000">
        <w:rPr>
          <w:rFonts w:ascii="Times New Roman" w:cs="Times New Roman" w:eastAsia="Times New Roman" w:hAnsi="Times New Roman"/>
          <w:color w:val="1f1f1f"/>
          <w:rtl w:val="0"/>
        </w:rPr>
        <w:t xml:space="preserve"> Whisper's autoregressive decoder generates text tokens sequentially, requiring the retention of previous Key and Value states to prevent redundant recalculation. If left unchecked during the transcription of a long video timeline, the KV cache will grow indefinitely, resulting in an Out-Of-Memory (OOM) crash. The C++ runtime must implement a sliding window approach for the KV cache, bounded strictly by a maximum sequence length (e.g., forcing a cache reset every 30 seconds of audio data)</w:t>
      </w:r>
      <w:r w:rsidDel="00000000" w:rsidR="00000000" w:rsidRPr="00000000">
        <w:rPr>
          <w:rFonts w:ascii="Times New Roman" w:cs="Times New Roman" w:eastAsia="Times New Roman" w:hAnsi="Times New Roman"/>
          <w:color w:val="444746"/>
          <w:sz w:val="24"/>
          <w:szCs w:val="24"/>
          <w:vertAlign w:val="superscript"/>
          <w:rtl w:val="0"/>
        </w:rPr>
        <w:t xml:space="preserve">26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Audio Memory Management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golden rule of real-time audio plugin architecture is that the audio processing thread (the callback provided by the NLE) must never block. Invoking mutexes, allocating memory on the heap (e.g., std::vector resizing, new, malloc), or waiting for an AI inference pass to complete on the audio thread will result in buffer underruns, catastrophic audio dropouts, and potential host application crashes.</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Single-Producer, Single-Consumer (SPSC) Lock-Free Queues:</w:t>
      </w:r>
      <w:r w:rsidDel="00000000" w:rsidR="00000000" w:rsidRPr="00000000">
        <w:rPr>
          <w:rFonts w:ascii="Times New Roman" w:cs="Times New Roman" w:eastAsia="Times New Roman" w:hAnsi="Times New Roman"/>
          <w:color w:val="1f1f1f"/>
          <w:rtl w:val="0"/>
        </w:rPr>
        <w:t xml:space="preserve"> To safely transfer continuous PCM audio buffers from the high-priority NLE audio thread to the lower-priority, asynchronous AI inference thread, a lock-free ring buffer must be engineered</w:t>
      </w:r>
      <w:r w:rsidDel="00000000" w:rsidR="00000000" w:rsidRPr="00000000">
        <w:rPr>
          <w:rFonts w:ascii="Times New Roman" w:cs="Times New Roman" w:eastAsia="Times New Roman" w:hAnsi="Times New Roman"/>
          <w:color w:val="444746"/>
          <w:sz w:val="24"/>
          <w:szCs w:val="24"/>
          <w:vertAlign w:val="superscript"/>
          <w:rtl w:val="0"/>
        </w:rPr>
        <w:t xml:space="preserve">44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moodycamel::ReaderWriterQueue:</w:t>
      </w:r>
      <w:r w:rsidDel="00000000" w:rsidR="00000000" w:rsidRPr="00000000">
        <w:rPr>
          <w:rFonts w:ascii="Times New Roman" w:cs="Times New Roman" w:eastAsia="Times New Roman" w:hAnsi="Times New Roman"/>
          <w:color w:val="1f1f1f"/>
          <w:rtl w:val="0"/>
        </w:rPr>
        <w:t xml:space="preserve"> The utilization of a rigorously tested lock-free queue, such as moodycamel::ReaderWriterQueue, guarantees </w:t>
      </w:r>
      <w:r w:rsidDel="00000000" w:rsidR="00000000" w:rsidRPr="00000000">
        <w:rPr>
          <w:rFonts w:ascii="Times New Roman" w:cs="Times New Roman" w:eastAsia="Times New Roman" w:hAnsi="Times New Roman"/>
          <w:color w:val="1f1f1f"/>
        </w:rPr>
        <w:drawing>
          <wp:inline distB="19050" distT="19050" distL="19050" distR="19050">
            <wp:extent cx="405259" cy="19791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5259" cy="19791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enqueue and dequeue operations without relying on operating system-level locks or blocking semantics</w:t>
      </w:r>
      <w:r w:rsidDel="00000000" w:rsidR="00000000" w:rsidRPr="00000000">
        <w:rPr>
          <w:rFonts w:ascii="Times New Roman" w:cs="Times New Roman" w:eastAsia="Times New Roman" w:hAnsi="Times New Roman"/>
          <w:color w:val="444746"/>
          <w:sz w:val="24"/>
          <w:szCs w:val="24"/>
          <w:vertAlign w:val="superscript"/>
          <w:rtl w:val="0"/>
        </w:rPr>
        <w:t xml:space="preserve">46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Atomic Operations and Memory Ordering:</w:t>
      </w:r>
      <w:r w:rsidDel="00000000" w:rsidR="00000000" w:rsidRPr="00000000">
        <w:rPr>
          <w:rFonts w:ascii="Times New Roman" w:cs="Times New Roman" w:eastAsia="Times New Roman" w:hAnsi="Times New Roman"/>
          <w:color w:val="1f1f1f"/>
          <w:rtl w:val="0"/>
        </w:rPr>
        <w:t xml:space="preserve"> The underlying implementation of these queues relies on strict C++ atomic operations. The queue manages state using std::memory_order_acquire for the consumer reading the head pointer, and std::memory_order_release for the producer updating the tail pointer, ensuring thread-safe visibility of the audio data without halting thread execution</w:t>
      </w:r>
      <w:r w:rsidDel="00000000" w:rsidR="00000000" w:rsidRPr="00000000">
        <w:rPr>
          <w:rFonts w:ascii="Times New Roman" w:cs="Times New Roman" w:eastAsia="Times New Roman" w:hAnsi="Times New Roman"/>
          <w:color w:val="444746"/>
          <w:sz w:val="24"/>
          <w:szCs w:val="24"/>
          <w:vertAlign w:val="superscript"/>
          <w:rtl w:val="0"/>
        </w:rPr>
        <w:t xml:space="preserve">47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Preventing False Sharing (Cache Line Alignment):</w:t>
      </w:r>
      <w:r w:rsidDel="00000000" w:rsidR="00000000" w:rsidRPr="00000000">
        <w:rPr>
          <w:rFonts w:ascii="Times New Roman" w:cs="Times New Roman" w:eastAsia="Times New Roman" w:hAnsi="Times New Roman"/>
          <w:color w:val="1f1f1f"/>
          <w:rtl w:val="0"/>
        </w:rPr>
        <w:t xml:space="preserve"> When engineering or utilizing an SPSC queue, the atomic read-head and write-tail pointers must reside on completely separate CPU cache lines. Utilizing the alignas(64) keyword (or alignas(std::hardware_constructive_interference_size)) ensures these pointers do not share a cache line. If they do, modern CPU cache coherency protocols will constantly invalidate the cache lines across cores as they are updated, resulting in severe performance degradation known as "false sharing"</w:t>
      </w:r>
      <w:r w:rsidDel="00000000" w:rsidR="00000000" w:rsidRPr="00000000">
        <w:rPr>
          <w:rFonts w:ascii="Times New Roman" w:cs="Times New Roman" w:eastAsia="Times New Roman" w:hAnsi="Times New Roman"/>
          <w:color w:val="444746"/>
          <w:sz w:val="24"/>
          <w:szCs w:val="24"/>
          <w:vertAlign w:val="superscript"/>
          <w:rtl w:val="0"/>
        </w:rPr>
        <w:t xml:space="preserve">47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Overlapping Inference Windows for Sub-100ms Latency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achieve real-time perceived latency (sub-100ms) for subtitle generation during active playback, the system must utilize overlapping inference windows</w:t>
      </w:r>
      <w:r w:rsidDel="00000000" w:rsidR="00000000" w:rsidRPr="00000000">
        <w:rPr>
          <w:rFonts w:ascii="Times New Roman" w:cs="Times New Roman" w:eastAsia="Times New Roman" w:hAnsi="Times New Roman"/>
          <w:color w:val="444746"/>
          <w:sz w:val="24"/>
          <w:szCs w:val="24"/>
          <w:vertAlign w:val="superscript"/>
          <w:rtl w:val="0"/>
        </w:rPr>
        <w:t xml:space="preserve">45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NLE's audio capture callback writes 32-bit float audio samples continuously to the lock-free ring buffer</w:t>
      </w:r>
      <w:r w:rsidDel="00000000" w:rsidR="00000000" w:rsidRPr="00000000">
        <w:rPr>
          <w:rFonts w:ascii="Times New Roman" w:cs="Times New Roman" w:eastAsia="Times New Roman" w:hAnsi="Times New Roman"/>
          <w:color w:val="444746"/>
          <w:sz w:val="24"/>
          <w:szCs w:val="24"/>
          <w:vertAlign w:val="superscript"/>
          <w:rtl w:val="0"/>
        </w:rPr>
        <w:t xml:space="preserve">45</w:t>
      </w:r>
      <w:r w:rsidDel="00000000" w:rsidR="00000000" w:rsidRPr="00000000">
        <w:rPr>
          <w:rFonts w:ascii="Times New Roman" w:cs="Times New Roman" w:eastAsia="Times New Roman" w:hAnsi="Times New Roman"/>
          <w:color w:val="1f1f1f"/>
          <w:rtl w:val="0"/>
        </w:rPr>
        <w:t xml:space="preserve">. The background C++/ONNX inference thread consumes these samples in overlapping windows—typically an 8 to 10-second acoustic window with a 2 to 3-second stride (advancement step)</w:t>
      </w:r>
      <w:r w:rsidDel="00000000" w:rsidR="00000000" w:rsidRPr="00000000">
        <w:rPr>
          <w:rFonts w:ascii="Times New Roman" w:cs="Times New Roman" w:eastAsia="Times New Roman" w:hAnsi="Times New Roman"/>
          <w:color w:val="444746"/>
          <w:sz w:val="24"/>
          <w:szCs w:val="24"/>
          <w:vertAlign w:val="superscript"/>
          <w:rtl w:val="0"/>
        </w:rPr>
        <w:t xml:space="preserve">45</w:t>
      </w:r>
      <w:r w:rsidDel="00000000" w:rsidR="00000000" w:rsidRPr="00000000">
        <w:rPr>
          <w:rFonts w:ascii="Times New Roman" w:cs="Times New Roman" w:eastAsia="Times New Roman" w:hAnsi="Times New Roman"/>
          <w:color w:val="1f1f1f"/>
          <w:rtl w:val="0"/>
        </w:rPr>
        <w:t xml:space="preserve">. By stepping backward and maintaining overlapping acoustic context, the AI model retains the phonetic boundaries required for accurate Sinhala translation across word cuts. The ring buffer overlap cuts perceived latency exponentially because the user receives textual results from the decoder before they have finished hearing the subsequent sentence on the timeline</w:t>
      </w:r>
      <w:r w:rsidDel="00000000" w:rsidR="00000000" w:rsidRPr="00000000">
        <w:rPr>
          <w:rFonts w:ascii="Times New Roman" w:cs="Times New Roman" w:eastAsia="Times New Roman" w:hAnsi="Times New Roman"/>
          <w:color w:val="444746"/>
          <w:sz w:val="24"/>
          <w:szCs w:val="24"/>
          <w:vertAlign w:val="superscript"/>
          <w:rtl w:val="0"/>
        </w:rPr>
        <w:t xml:space="preserve">45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Concurrently, care must be taken within the Lua scripting layer. While sol2 is highly efficient, Lua relies on garbage collection. The Lua state must be executed on a dedicated UI/Control thread, wholly separate from the NLE audio thread, ensuring that GC pauses never interrupt the flow of audio data into the lock-free queues.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roadmap establishes the requisite architectural directives for bridging low-resource Sinhala linguistics, deep learning inference, and lock-free C++ audio programming.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Based on this structural framework, which specific pillar or sub-topic should we deep-dive into first to initiate the development phase?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cited</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Automatic Speech Recognition for Low-Resource Sinhala, </w:t>
      </w:r>
      <w:hyperlink r:id="rId10">
        <w:r w:rsidDel="00000000" w:rsidR="00000000" w:rsidRPr="00000000">
          <w:rPr>
            <w:rFonts w:ascii="Times New Roman" w:cs="Times New Roman" w:eastAsia="Times New Roman" w:hAnsi="Times New Roman"/>
            <w:color w:val="0000ee"/>
            <w:sz w:val="24"/>
            <w:szCs w:val="24"/>
            <w:u w:val="single"/>
            <w:rtl w:val="0"/>
          </w:rPr>
          <w:t xml:space="preserve">https://www.researchgate.net/publication/415268906_Automatic_Speech_Recognition_for_Low-Resource_Sinhala_A_Critical_Review_of_Methods_Challenges_and_Future_Directions</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From Sinhala to Dhivehi: Cross-Lingual Transfer Learning for Low, </w:t>
      </w:r>
      <w:hyperlink r:id="rId11">
        <w:r w:rsidDel="00000000" w:rsidR="00000000" w:rsidRPr="00000000">
          <w:rPr>
            <w:rFonts w:ascii="Times New Roman" w:cs="Times New Roman" w:eastAsia="Times New Roman" w:hAnsi="Times New Roman"/>
            <w:color w:val="0000ee"/>
            <w:sz w:val="24"/>
            <w:szCs w:val="24"/>
            <w:u w:val="single"/>
            <w:rtl w:val="0"/>
          </w:rPr>
          <w:t xml:space="preserve">https://arxiv.org/pdf/2607.06289</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to Reduce Whisper Hallucination - arXiv, </w:t>
      </w:r>
      <w:hyperlink r:id="rId12">
        <w:r w:rsidDel="00000000" w:rsidR="00000000" w:rsidRPr="00000000">
          <w:rPr>
            <w:rFonts w:ascii="Times New Roman" w:cs="Times New Roman" w:eastAsia="Times New Roman" w:hAnsi="Times New Roman"/>
            <w:color w:val="0000ee"/>
            <w:sz w:val="24"/>
            <w:szCs w:val="24"/>
            <w:u w:val="single"/>
            <w:rtl w:val="0"/>
          </w:rPr>
          <w:t xml:space="preserve">https://arxiv.org/html/2609.32560v1</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RetentionLabs/PolyPlex-11B-CJKE - Hugging Face, </w:t>
      </w:r>
      <w:hyperlink r:id="rId13">
        <w:r w:rsidDel="00000000" w:rsidR="00000000" w:rsidRPr="00000000">
          <w:rPr>
            <w:rFonts w:ascii="Times New Roman" w:cs="Times New Roman" w:eastAsia="Times New Roman" w:hAnsi="Times New Roman"/>
            <w:color w:val="0000ee"/>
            <w:sz w:val="24"/>
            <w:szCs w:val="24"/>
            <w:u w:val="single"/>
            <w:rtl w:val="0"/>
          </w:rPr>
          <w:t xml:space="preserve">https://huggingface.co/RetentionLabs/PolyPlex-11B-CJKE</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Spoken Sinhala consonant classification | Download Table, </w:t>
      </w:r>
      <w:hyperlink r:id="rId14">
        <w:r w:rsidDel="00000000" w:rsidR="00000000" w:rsidRPr="00000000">
          <w:rPr>
            <w:rFonts w:ascii="Times New Roman" w:cs="Times New Roman" w:eastAsia="Times New Roman" w:hAnsi="Times New Roman"/>
            <w:color w:val="0000ee"/>
            <w:sz w:val="24"/>
            <w:szCs w:val="24"/>
            <w:u w:val="single"/>
            <w:rtl w:val="0"/>
          </w:rPr>
          <w:t xml:space="preserve">https://www.researchgate.net/figure/Spoken-Sinhala-consonant-classification_tbl1_266296671</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Research Report on Phonetics and Phonology of Sinhala, </w:t>
      </w:r>
      <w:hyperlink r:id="rId15">
        <w:r w:rsidDel="00000000" w:rsidR="00000000" w:rsidRPr="00000000">
          <w:rPr>
            <w:rFonts w:ascii="Times New Roman" w:cs="Times New Roman" w:eastAsia="Times New Roman" w:hAnsi="Times New Roman"/>
            <w:color w:val="0000ee"/>
            <w:sz w:val="24"/>
            <w:szCs w:val="24"/>
            <w:u w:val="single"/>
            <w:rtl w:val="0"/>
          </w:rPr>
          <w:t xml:space="preserve">https://www.columbia.edu/~kf2119/SPLTE1014/Day%203%20slides%20and%20readings/SinhalaPhoneticsandPhonology.pdf</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Sinhalese Alphabet - Sinhala Script Vowels, Consonants and, </w:t>
      </w:r>
      <w:hyperlink r:id="rId16">
        <w:r w:rsidDel="00000000" w:rsidR="00000000" w:rsidRPr="00000000">
          <w:rPr>
            <w:rFonts w:ascii="Times New Roman" w:cs="Times New Roman" w:eastAsia="Times New Roman" w:hAnsi="Times New Roman"/>
            <w:color w:val="0000ee"/>
            <w:sz w:val="24"/>
            <w:szCs w:val="24"/>
            <w:u w:val="single"/>
            <w:rtl w:val="0"/>
          </w:rPr>
          <w:t xml:space="preserve">https://www.everyalphabet.com/sinhalese</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Sinhala language - Wikipedia, </w:t>
      </w:r>
      <w:hyperlink r:id="rId17">
        <w:r w:rsidDel="00000000" w:rsidR="00000000" w:rsidRPr="00000000">
          <w:rPr>
            <w:rFonts w:ascii="Times New Roman" w:cs="Times New Roman" w:eastAsia="Times New Roman" w:hAnsi="Times New Roman"/>
            <w:color w:val="0000ee"/>
            <w:sz w:val="24"/>
            <w:szCs w:val="24"/>
            <w:u w:val="single"/>
            <w:rtl w:val="0"/>
          </w:rPr>
          <w:t xml:space="preserve">https://en.wikipedia.org/wiki/Sinhala_language</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Automatic Speech Recognition for Low-Resource Sinhala - arXiv, </w:t>
      </w:r>
      <w:hyperlink r:id="rId18">
        <w:r w:rsidDel="00000000" w:rsidR="00000000" w:rsidRPr="00000000">
          <w:rPr>
            <w:rFonts w:ascii="Times New Roman" w:cs="Times New Roman" w:eastAsia="Times New Roman" w:hAnsi="Times New Roman"/>
            <w:color w:val="0000ee"/>
            <w:sz w:val="24"/>
            <w:szCs w:val="24"/>
            <w:u w:val="single"/>
            <w:rtl w:val="0"/>
          </w:rPr>
          <w:t xml:space="preserve">https://arxiv.org/pdf/2610.05681</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Sinhala (Unicode block) - Wikipedia, </w:t>
      </w:r>
      <w:hyperlink r:id="rId19">
        <w:r w:rsidDel="00000000" w:rsidR="00000000" w:rsidRPr="00000000">
          <w:rPr>
            <w:rFonts w:ascii="Times New Roman" w:cs="Times New Roman" w:eastAsia="Times New Roman" w:hAnsi="Times New Roman"/>
            <w:color w:val="0000ee"/>
            <w:sz w:val="24"/>
            <w:szCs w:val="24"/>
            <w:u w:val="single"/>
            <w:rtl w:val="0"/>
          </w:rPr>
          <w:t xml:space="preserve">https://en.wikipedia.org/wiki/Sinhala_(Unicode_block)</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Unicode Implementation and Rakaransaya, Yansaya Rendering Issue, </w:t>
      </w:r>
      <w:hyperlink r:id="rId20">
        <w:r w:rsidDel="00000000" w:rsidR="00000000" w:rsidRPr="00000000">
          <w:rPr>
            <w:rFonts w:ascii="Times New Roman" w:cs="Times New Roman" w:eastAsia="Times New Roman" w:hAnsi="Times New Roman"/>
            <w:color w:val="0000ee"/>
            <w:sz w:val="24"/>
            <w:szCs w:val="24"/>
            <w:u w:val="single"/>
            <w:rtl w:val="0"/>
          </w:rPr>
          <w:t xml:space="preserve">https://helpcentre.lk/knowledge-base-2/unicode-implementation-and-rakaransaya-yansaya-rendering-issue/</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Iskoola Pota" w:cs="Iskoola Pota" w:eastAsia="Iskoola Pota" w:hAnsi="Iskoola Pota"/>
          <w:sz w:val="24"/>
          <w:szCs w:val="24"/>
          <w:rtl w:val="0"/>
        </w:rPr>
        <w:t xml:space="preserve">How to Type Yansaya (්ය) and Rakaransaya (්ර) in Sinhala, </w:t>
      </w:r>
      <w:hyperlink r:id="rId21">
        <w:r w:rsidDel="00000000" w:rsidR="00000000" w:rsidRPr="00000000">
          <w:rPr>
            <w:rFonts w:ascii="Times New Roman" w:cs="Times New Roman" w:eastAsia="Times New Roman" w:hAnsi="Times New Roman"/>
            <w:color w:val="0000ee"/>
            <w:sz w:val="24"/>
            <w:szCs w:val="24"/>
            <w:u w:val="single"/>
            <w:rtl w:val="0"/>
          </w:rPr>
          <w:t xml:space="preserve">https://singlish.lk/wiki/yansaya-rakaransaya-guide</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Issues pertaining to rendering and resolving Labels with Conjunct, </w:t>
      </w:r>
      <w:hyperlink r:id="rId22">
        <w:r w:rsidDel="00000000" w:rsidR="00000000" w:rsidRPr="00000000">
          <w:rPr>
            <w:rFonts w:ascii="Times New Roman" w:cs="Times New Roman" w:eastAsia="Times New Roman" w:hAnsi="Times New Roman"/>
            <w:color w:val="0000ee"/>
            <w:sz w:val="24"/>
            <w:szCs w:val="24"/>
            <w:u w:val="single"/>
            <w:rtl w:val="0"/>
          </w:rPr>
          <w:t xml:space="preserve">https://www.harshaw.lk/archive/helpcentre-11136-issues-pertaining-to-rendering-and-resolving-labels-with-conjunct-consonants-rakaransa</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Robust Speech Recognition via Large-Scale Weak Supervision, </w:t>
      </w:r>
      <w:hyperlink r:id="rId23">
        <w:r w:rsidDel="00000000" w:rsidR="00000000" w:rsidRPr="00000000">
          <w:rPr>
            <w:rFonts w:ascii="Times New Roman" w:cs="Times New Roman" w:eastAsia="Times New Roman" w:hAnsi="Times New Roman"/>
            <w:color w:val="0000ee"/>
            <w:sz w:val="24"/>
            <w:szCs w:val="24"/>
            <w:u w:val="single"/>
            <w:rtl w:val="0"/>
          </w:rPr>
          <w:t xml:space="preserve">https://proceedings.mlr.press/v202/radford23a/radford23a.pdf</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Performance Analysis of a Modular Framework for Edge-Based, </w:t>
      </w:r>
      <w:hyperlink r:id="rId24">
        <w:r w:rsidDel="00000000" w:rsidR="00000000" w:rsidRPr="00000000">
          <w:rPr>
            <w:rFonts w:ascii="Times New Roman" w:cs="Times New Roman" w:eastAsia="Times New Roman" w:hAnsi="Times New Roman"/>
            <w:color w:val="0000ee"/>
            <w:sz w:val="24"/>
            <w:szCs w:val="24"/>
            <w:u w:val="single"/>
            <w:rtl w:val="0"/>
          </w:rPr>
          <w:t xml:space="preserve">https://www.mdpi.com/2076-3417/16/16/8157</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to Reduce Whisper Hallucination - arXiv, </w:t>
      </w:r>
      <w:hyperlink r:id="rId25">
        <w:r w:rsidDel="00000000" w:rsidR="00000000" w:rsidRPr="00000000">
          <w:rPr>
            <w:rFonts w:ascii="Times New Roman" w:cs="Times New Roman" w:eastAsia="Times New Roman" w:hAnsi="Times New Roman"/>
            <w:color w:val="0000ee"/>
            <w:sz w:val="24"/>
            <w:szCs w:val="24"/>
            <w:u w:val="single"/>
            <w:rtl w:val="0"/>
          </w:rPr>
          <w:t xml:space="preserve">https://arxiv.org/pdf/2609.32560</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Indian Journal of Technical Education (IJTE), </w:t>
      </w:r>
      <w:hyperlink r:id="rId26">
        <w:r w:rsidDel="00000000" w:rsidR="00000000" w:rsidRPr="00000000">
          <w:rPr>
            <w:rFonts w:ascii="Times New Roman" w:cs="Times New Roman" w:eastAsia="Times New Roman" w:hAnsi="Times New Roman"/>
            <w:color w:val="0000ee"/>
            <w:sz w:val="24"/>
            <w:szCs w:val="24"/>
            <w:u w:val="single"/>
            <w:rtl w:val="0"/>
          </w:rPr>
          <w:t xml:space="preserve">https://ijteonline.in/assets/uploads/issue_pdf/1772469849.pdf</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Forced Alignment: Word Timestamps for Audio Search - Mixpeek, </w:t>
      </w:r>
      <w:hyperlink r:id="rId27">
        <w:r w:rsidDel="00000000" w:rsidR="00000000" w:rsidRPr="00000000">
          <w:rPr>
            <w:rFonts w:ascii="Times New Roman" w:cs="Times New Roman" w:eastAsia="Times New Roman" w:hAnsi="Times New Roman"/>
            <w:color w:val="0000ee"/>
            <w:sz w:val="24"/>
            <w:szCs w:val="24"/>
            <w:u w:val="single"/>
            <w:rtl w:val="0"/>
          </w:rPr>
          <w:t xml:space="preserve">https://mixpeek.com/guides/forced-alignment-audio-video-agent-search</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Daily Papers - Hugging Face, </w:t>
      </w:r>
      <w:hyperlink r:id="rId28">
        <w:r w:rsidDel="00000000" w:rsidR="00000000" w:rsidRPr="00000000">
          <w:rPr>
            <w:rFonts w:ascii="Times New Roman" w:cs="Times New Roman" w:eastAsia="Times New Roman" w:hAnsi="Times New Roman"/>
            <w:color w:val="0000ee"/>
            <w:sz w:val="24"/>
            <w:szCs w:val="24"/>
            <w:u w:val="single"/>
            <w:rtl w:val="0"/>
          </w:rPr>
          <w:t xml:space="preserve">https://huggingface.co/papers?q=Indic%20tokenizer</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Proceedings of the 13th Workshop on Natural Language Processing, </w:t>
      </w:r>
      <w:hyperlink r:id="rId29">
        <w:r w:rsidDel="00000000" w:rsidR="00000000" w:rsidRPr="00000000">
          <w:rPr>
            <w:rFonts w:ascii="Times New Roman" w:cs="Times New Roman" w:eastAsia="Times New Roman" w:hAnsi="Times New Roman"/>
            <w:color w:val="0000ee"/>
            <w:sz w:val="24"/>
            <w:szCs w:val="24"/>
            <w:u w:val="single"/>
            <w:rtl w:val="0"/>
          </w:rPr>
          <w:t xml:space="preserve">https://aclanthology.org/2024.nlp4call-1.pdf</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IWSLT 2025 The 22nd International Conference on Spoken, </w:t>
      </w:r>
      <w:hyperlink r:id="rId30">
        <w:r w:rsidDel="00000000" w:rsidR="00000000" w:rsidRPr="00000000">
          <w:rPr>
            <w:rFonts w:ascii="Times New Roman" w:cs="Times New Roman" w:eastAsia="Times New Roman" w:hAnsi="Times New Roman"/>
            <w:color w:val="0000ee"/>
            <w:sz w:val="24"/>
            <w:szCs w:val="24"/>
            <w:u w:val="single"/>
            <w:rtl w:val="0"/>
          </w:rPr>
          <w:t xml:space="preserve">https://aclanthology.org/2025.iwslt-1.pdf</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Wav2Vec2 - Hugging Face, </w:t>
      </w:r>
      <w:hyperlink r:id="rId31">
        <w:r w:rsidDel="00000000" w:rsidR="00000000" w:rsidRPr="00000000">
          <w:rPr>
            <w:rFonts w:ascii="Times New Roman" w:cs="Times New Roman" w:eastAsia="Times New Roman" w:hAnsi="Times New Roman"/>
            <w:color w:val="0000ee"/>
            <w:sz w:val="24"/>
            <w:szCs w:val="24"/>
            <w:u w:val="single"/>
            <w:rtl w:val="0"/>
          </w:rPr>
          <w:t xml:space="preserve">https://huggingface.co/docs/transformers/en/model_doc/wav2vec2</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Differentiable Alignment Framework for Sequence-to ... - arXiv, </w:t>
      </w:r>
      <w:hyperlink r:id="rId32">
        <w:r w:rsidDel="00000000" w:rsidR="00000000" w:rsidRPr="00000000">
          <w:rPr>
            <w:rFonts w:ascii="Times New Roman" w:cs="Times New Roman" w:eastAsia="Times New Roman" w:hAnsi="Times New Roman"/>
            <w:color w:val="0000ee"/>
            <w:sz w:val="24"/>
            <w:szCs w:val="24"/>
            <w:u w:val="single"/>
            <w:rtl w:val="0"/>
          </w:rPr>
          <w:t xml:space="preserve">https://arxiv.org/html/2502.01588v2</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i.MX Machine Learning User's Guide - NXP Semiconductors, </w:t>
      </w:r>
      <w:hyperlink r:id="rId33">
        <w:r w:rsidDel="00000000" w:rsidR="00000000" w:rsidRPr="00000000">
          <w:rPr>
            <w:rFonts w:ascii="Times New Roman" w:cs="Times New Roman" w:eastAsia="Times New Roman" w:hAnsi="Times New Roman"/>
            <w:color w:val="0000ee"/>
            <w:sz w:val="24"/>
            <w:szCs w:val="24"/>
            <w:u w:val="single"/>
            <w:rtl w:val="0"/>
          </w:rPr>
          <w:t xml:space="preserve">https://www.nxp.com/docs/en/user-guide/UG10166.pdf</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Transformers optimizer | onnxruntime, </w:t>
      </w:r>
      <w:hyperlink r:id="rId34">
        <w:r w:rsidDel="00000000" w:rsidR="00000000" w:rsidRPr="00000000">
          <w:rPr>
            <w:rFonts w:ascii="Times New Roman" w:cs="Times New Roman" w:eastAsia="Times New Roman" w:hAnsi="Times New Roman"/>
            <w:color w:val="0000ee"/>
            <w:sz w:val="24"/>
            <w:szCs w:val="24"/>
            <w:u w:val="single"/>
            <w:rtl w:val="0"/>
          </w:rPr>
          <w:t xml:space="preserve">https://onnxruntime.ai/docs/performance/transformers-optimization.html</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onnxruntime-genai - Copilot design of Pipeline-as-Config - GitHub, </w:t>
      </w:r>
      <w:hyperlink r:id="rId35">
        <w:r w:rsidDel="00000000" w:rsidR="00000000" w:rsidRPr="00000000">
          <w:rPr>
            <w:rFonts w:ascii="Times New Roman" w:cs="Times New Roman" w:eastAsia="Times New Roman" w:hAnsi="Times New Roman"/>
            <w:color w:val="0000ee"/>
            <w:sz w:val="24"/>
            <w:szCs w:val="24"/>
            <w:u w:val="single"/>
            <w:rtl w:val="0"/>
          </w:rPr>
          <w:t xml:space="preserve">https://github.com/microsoft/onnxruntime-genai/issues/2114</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Video Subtitle Generation using Whisper and OpenVINO - People, </w:t>
      </w:r>
      <w:hyperlink r:id="rId36">
        <w:r w:rsidDel="00000000" w:rsidR="00000000" w:rsidRPr="00000000">
          <w:rPr>
            <w:rFonts w:ascii="Times New Roman" w:cs="Times New Roman" w:eastAsia="Times New Roman" w:hAnsi="Times New Roman"/>
            <w:color w:val="0000ee"/>
            <w:sz w:val="24"/>
            <w:szCs w:val="24"/>
            <w:u w:val="single"/>
            <w:rtl w:val="0"/>
          </w:rPr>
          <w:t xml:space="preserve">https://people.ece.ubc.ca/zitaoc/files/Intel-OpenVINO-2022.3/notebooks/227-whisper-subtitles-generation-with-output.html</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Concepts — ZeroEntropy, </w:t>
      </w:r>
      <w:hyperlink r:id="rId37">
        <w:r w:rsidDel="00000000" w:rsidR="00000000" w:rsidRPr="00000000">
          <w:rPr>
            <w:rFonts w:ascii="Times New Roman" w:cs="Times New Roman" w:eastAsia="Times New Roman" w:hAnsi="Times New Roman"/>
            <w:color w:val="0000ee"/>
            <w:sz w:val="24"/>
            <w:szCs w:val="24"/>
            <w:u w:val="single"/>
            <w:rtl w:val="0"/>
          </w:rPr>
          <w:t xml:space="preserve">https://zeroentropy.dev/concepts/</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Glossary - Learn Inference, </w:t>
      </w:r>
      <w:hyperlink r:id="rId38">
        <w:r w:rsidDel="00000000" w:rsidR="00000000" w:rsidRPr="00000000">
          <w:rPr>
            <w:rFonts w:ascii="Times New Roman" w:cs="Times New Roman" w:eastAsia="Times New Roman" w:hAnsi="Times New Roman"/>
            <w:color w:val="0000ee"/>
            <w:sz w:val="24"/>
            <w:szCs w:val="24"/>
            <w:u w:val="single"/>
            <w:rtl w:val="0"/>
          </w:rPr>
          <w:t xml:space="preserve">https://learn-inference.com/chapters/glossary</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Releases · NVIDIA/TensorRT-LLM - GitHub, </w:t>
      </w:r>
      <w:hyperlink r:id="rId39">
        <w:r w:rsidDel="00000000" w:rsidR="00000000" w:rsidRPr="00000000">
          <w:rPr>
            <w:rFonts w:ascii="Times New Roman" w:cs="Times New Roman" w:eastAsia="Times New Roman" w:hAnsi="Times New Roman"/>
            <w:color w:val="0000ee"/>
            <w:sz w:val="24"/>
            <w:szCs w:val="24"/>
            <w:u w:val="single"/>
            <w:rtl w:val="0"/>
          </w:rPr>
          <w:t xml:space="preserve">https://github.com/NVIDIA/TensorRT-LLM/releases</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luajit free download - SourceForge, </w:t>
      </w:r>
      <w:hyperlink r:id="rId40">
        <w:r w:rsidDel="00000000" w:rsidR="00000000" w:rsidRPr="00000000">
          <w:rPr>
            <w:rFonts w:ascii="Times New Roman" w:cs="Times New Roman" w:eastAsia="Times New Roman" w:hAnsi="Times New Roman"/>
            <w:color w:val="0000ee"/>
            <w:sz w:val="24"/>
            <w:szCs w:val="24"/>
            <w:u w:val="single"/>
            <w:rtl w:val="0"/>
          </w:rPr>
          <w:t xml:space="preserve">https://sourceforge.net/directory/?q=luajit</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Vcpkg: a tool to acquire and build C++ open source libraries on, </w:t>
      </w:r>
      <w:hyperlink r:id="rId41">
        <w:r w:rsidDel="00000000" w:rsidR="00000000" w:rsidRPr="00000000">
          <w:rPr>
            <w:rFonts w:ascii="Times New Roman" w:cs="Times New Roman" w:eastAsia="Times New Roman" w:hAnsi="Times New Roman"/>
            <w:color w:val="0000ee"/>
            <w:sz w:val="24"/>
            <w:szCs w:val="24"/>
            <w:u w:val="single"/>
            <w:rtl w:val="0"/>
          </w:rPr>
          <w:t xml:space="preserve">https://devblogs.microsoft.com/cppblog/vcpkg-a-tool-to-acquire-and-build-c-open-source-libraries-on-windows/</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Axmol - Reddit, </w:t>
      </w:r>
      <w:hyperlink r:id="rId42">
        <w:r w:rsidDel="00000000" w:rsidR="00000000" w:rsidRPr="00000000">
          <w:rPr>
            <w:rFonts w:ascii="Times New Roman" w:cs="Times New Roman" w:eastAsia="Times New Roman" w:hAnsi="Times New Roman"/>
            <w:color w:val="0000ee"/>
            <w:sz w:val="24"/>
            <w:szCs w:val="24"/>
            <w:u w:val="single"/>
            <w:rtl w:val="0"/>
          </w:rPr>
          <w:t xml:space="preserve">https://www.reddit.com/r/axmol/</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Paul Muraviev / awesome-cpp - GitLab, </w:t>
      </w:r>
      <w:hyperlink r:id="rId43">
        <w:r w:rsidDel="00000000" w:rsidR="00000000" w:rsidRPr="00000000">
          <w:rPr>
            <w:rFonts w:ascii="Times New Roman" w:cs="Times New Roman" w:eastAsia="Times New Roman" w:hAnsi="Times New Roman"/>
            <w:color w:val="0000ee"/>
            <w:sz w:val="24"/>
            <w:szCs w:val="24"/>
            <w:u w:val="single"/>
            <w:rtl w:val="0"/>
          </w:rPr>
          <w:t xml:space="preserve">https://gitlab.com/tecras/awesome-cpp</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curated list of awesome C++ frameworks, libraries and software, </w:t>
      </w:r>
      <w:hyperlink r:id="rId44">
        <w:r w:rsidDel="00000000" w:rsidR="00000000" w:rsidRPr="00000000">
          <w:rPr>
            <w:rFonts w:ascii="Times New Roman" w:cs="Times New Roman" w:eastAsia="Times New Roman" w:hAnsi="Times New Roman"/>
            <w:color w:val="0000ee"/>
            <w:sz w:val="24"/>
            <w:szCs w:val="24"/>
            <w:u w:val="single"/>
            <w:rtl w:val="0"/>
          </w:rPr>
          <w:t xml:space="preserve">https://github.com/wtrience/awesome-cpp-1</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Embedded Scripting Languages, </w:t>
      </w:r>
      <w:hyperlink r:id="rId45">
        <w:r w:rsidDel="00000000" w:rsidR="00000000" w:rsidRPr="00000000">
          <w:rPr>
            <w:rFonts w:ascii="Times New Roman" w:cs="Times New Roman" w:eastAsia="Times New Roman" w:hAnsi="Times New Roman"/>
            <w:color w:val="0000ee"/>
            <w:sz w:val="24"/>
            <w:szCs w:val="24"/>
            <w:u w:val="single"/>
            <w:rtl w:val="0"/>
          </w:rPr>
          <w:t xml:space="preserve">https://caiorss.github.io/C-Cpp-Notes/embedded_scripting_languages.html</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Show and Tell - March 2026 : r/cpp - Reddit, </w:t>
      </w:r>
      <w:hyperlink r:id="rId46">
        <w:r w:rsidDel="00000000" w:rsidR="00000000" w:rsidRPr="00000000">
          <w:rPr>
            <w:rFonts w:ascii="Times New Roman" w:cs="Times New Roman" w:eastAsia="Times New Roman" w:hAnsi="Times New Roman"/>
            <w:color w:val="0000ee"/>
            <w:sz w:val="24"/>
            <w:szCs w:val="24"/>
            <w:u w:val="single"/>
            <w:rtl w:val="0"/>
          </w:rPr>
          <w:t xml:space="preserve">https://www.reddit.com/r/cpp/comments/1ri7ept/c_show_and_tell_march_2026/</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C-Cpp-Notes/Libraries.org at master - GitHub, </w:t>
      </w:r>
      <w:hyperlink r:id="rId47">
        <w:r w:rsidDel="00000000" w:rsidR="00000000" w:rsidRPr="00000000">
          <w:rPr>
            <w:rFonts w:ascii="Times New Roman" w:cs="Times New Roman" w:eastAsia="Times New Roman" w:hAnsi="Times New Roman"/>
            <w:color w:val="0000ee"/>
            <w:sz w:val="24"/>
            <w:szCs w:val="24"/>
            <w:u w:val="single"/>
            <w:rtl w:val="0"/>
          </w:rPr>
          <w:t xml:space="preserve">https://github.com/caiorss/C-Cpp-Notes/blob/master/Libraries.org</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after-effects 0.4.0 - Docs.rs, </w:t>
      </w:r>
      <w:hyperlink r:id="rId48">
        <w:r w:rsidDel="00000000" w:rsidR="00000000" w:rsidRPr="00000000">
          <w:rPr>
            <w:rFonts w:ascii="Times New Roman" w:cs="Times New Roman" w:eastAsia="Times New Roman" w:hAnsi="Times New Roman"/>
            <w:color w:val="0000ee"/>
            <w:sz w:val="24"/>
            <w:szCs w:val="24"/>
            <w:u w:val="single"/>
            <w:rtl w:val="0"/>
          </w:rPr>
          <w:t xml:space="preserve">https://docs.rs/crate/after-effects/latest</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Windows Apps, Ranked - Exedepot.com, </w:t>
      </w:r>
      <w:hyperlink r:id="rId49">
        <w:r w:rsidDel="00000000" w:rsidR="00000000" w:rsidRPr="00000000">
          <w:rPr>
            <w:rFonts w:ascii="Times New Roman" w:cs="Times New Roman" w:eastAsia="Times New Roman" w:hAnsi="Times New Roman"/>
            <w:color w:val="0000ee"/>
            <w:sz w:val="24"/>
            <w:szCs w:val="24"/>
            <w:u w:val="single"/>
            <w:rtl w:val="0"/>
          </w:rPr>
          <w:t xml:space="preserve">https://exedepot.com/en/popular/</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MacOS Video Tools Free Downloads - Software - VideoHelp, </w:t>
      </w:r>
      <w:hyperlink r:id="rId50">
        <w:r w:rsidDel="00000000" w:rsidR="00000000" w:rsidRPr="00000000">
          <w:rPr>
            <w:rFonts w:ascii="Times New Roman" w:cs="Times New Roman" w:eastAsia="Times New Roman" w:hAnsi="Times New Roman"/>
            <w:color w:val="0000ee"/>
            <w:sz w:val="24"/>
            <w:szCs w:val="24"/>
            <w:u w:val="single"/>
            <w:rtl w:val="0"/>
          </w:rPr>
          <w:t xml:space="preserve">https://www.videohelp.com/software/sections/macos-video-tools</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OpenFX: the Open Visual Effects Standard, </w:t>
      </w:r>
      <w:hyperlink r:id="rId51">
        <w:r w:rsidDel="00000000" w:rsidR="00000000" w:rsidRPr="00000000">
          <w:rPr>
            <w:rFonts w:ascii="Times New Roman" w:cs="Times New Roman" w:eastAsia="Times New Roman" w:hAnsi="Times New Roman"/>
            <w:color w:val="0000ee"/>
            <w:sz w:val="24"/>
            <w:szCs w:val="24"/>
            <w:u w:val="single"/>
            <w:rtl w:val="0"/>
          </w:rPr>
          <w:t xml:space="preserve">https://openeffects.org/</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calneymgp/parakeet-tdt-0.6b-v3-ptBR-TAGARELA-onnx-int8, </w:t>
      </w:r>
      <w:hyperlink r:id="rId52">
        <w:r w:rsidDel="00000000" w:rsidR="00000000" w:rsidRPr="00000000">
          <w:rPr>
            <w:rFonts w:ascii="Times New Roman" w:cs="Times New Roman" w:eastAsia="Times New Roman" w:hAnsi="Times New Roman"/>
            <w:color w:val="0000ee"/>
            <w:sz w:val="24"/>
            <w:szCs w:val="24"/>
            <w:u w:val="single"/>
            <w:rtl w:val="0"/>
          </w:rPr>
          <w:t xml:space="preserve">https://huggingface.co/calneymgp/parakeet-tdt-0.6b-v3-ptBR-TAGARELA-onnx-int8</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Latency build up on Raspberry Pi - Linux - JUCE, </w:t>
      </w:r>
      <w:hyperlink r:id="rId53">
        <w:r w:rsidDel="00000000" w:rsidR="00000000" w:rsidRPr="00000000">
          <w:rPr>
            <w:rFonts w:ascii="Times New Roman" w:cs="Times New Roman" w:eastAsia="Times New Roman" w:hAnsi="Times New Roman"/>
            <w:color w:val="0000ee"/>
            <w:sz w:val="24"/>
            <w:szCs w:val="24"/>
            <w:u w:val="single"/>
            <w:rtl w:val="0"/>
          </w:rPr>
          <w:t xml:space="preserve">https://forum.juce.com/t/latency-build-up-on-raspberry-pi/29946</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Whisper.cpp on Android: sub-100ms on-device ASR - MVP Factory, </w:t>
      </w:r>
      <w:hyperlink r:id="rId54">
        <w:r w:rsidDel="00000000" w:rsidR="00000000" w:rsidRPr="00000000">
          <w:rPr>
            <w:rFonts w:ascii="Times New Roman" w:cs="Times New Roman" w:eastAsia="Times New Roman" w:hAnsi="Times New Roman"/>
            <w:color w:val="0000ee"/>
            <w:sz w:val="24"/>
            <w:szCs w:val="24"/>
            <w:u w:val="single"/>
            <w:rtl w:val="0"/>
          </w:rPr>
          <w:t xml:space="preserve">https://mvpfactory.io/blog/wiring-whisper-cpp-to-android-s-audiorecord-api-building-a-sub-100ms-on-device/</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fast single-producer, single-consumer lock-free queue for C++, </w:t>
      </w:r>
      <w:hyperlink r:id="rId55">
        <w:r w:rsidDel="00000000" w:rsidR="00000000" w:rsidRPr="00000000">
          <w:rPr>
            <w:rFonts w:ascii="Times New Roman" w:cs="Times New Roman" w:eastAsia="Times New Roman" w:hAnsi="Times New Roman"/>
            <w:color w:val="0000ee"/>
            <w:sz w:val="24"/>
            <w:szCs w:val="24"/>
            <w:u w:val="single"/>
            <w:rtl w:val="0"/>
          </w:rPr>
          <w:t xml:space="preserve">https://github.com/cameron314/readerwriterqueue</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SPSC Lock Free Queue Implementation using C++ 20 | by Serhat Gül, </w:t>
      </w:r>
      <w:hyperlink r:id="rId56">
        <w:r w:rsidDel="00000000" w:rsidR="00000000" w:rsidRPr="00000000">
          <w:rPr>
            <w:rFonts w:ascii="Times New Roman" w:cs="Times New Roman" w:eastAsia="Times New Roman" w:hAnsi="Times New Roman"/>
            <w:color w:val="0000ee"/>
            <w:sz w:val="24"/>
            <w:szCs w:val="24"/>
            <w:u w:val="single"/>
            <w:rtl w:val="0"/>
          </w:rPr>
          <w:t xml:space="preserve">https://medium.com/@serhatg2490/spsc-lock-free-queue-implementation-using-c-20-dd7a140d10f9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Iskoola Pot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ourceforge.net/directory/?q=luajit" TargetMode="External"/><Relationship Id="rId42" Type="http://schemas.openxmlformats.org/officeDocument/2006/relationships/hyperlink" Target="https://www.reddit.com/r/axmol/" TargetMode="External"/><Relationship Id="rId41" Type="http://schemas.openxmlformats.org/officeDocument/2006/relationships/hyperlink" Target="https://devblogs.microsoft.com/cppblog/vcpkg-a-tool-to-acquire-and-build-c-open-source-libraries-on-windows/" TargetMode="External"/><Relationship Id="rId44" Type="http://schemas.openxmlformats.org/officeDocument/2006/relationships/hyperlink" Target="https://github.com/wtrience/awesome-cpp-1" TargetMode="External"/><Relationship Id="rId43" Type="http://schemas.openxmlformats.org/officeDocument/2006/relationships/hyperlink" Target="https://gitlab.com/tecras/awesome-cpp" TargetMode="External"/><Relationship Id="rId46" Type="http://schemas.openxmlformats.org/officeDocument/2006/relationships/hyperlink" Target="https://www.reddit.com/r/cpp/comments/1ri7ept/c_show_and_tell_march_2026/" TargetMode="External"/><Relationship Id="rId45" Type="http://schemas.openxmlformats.org/officeDocument/2006/relationships/hyperlink" Target="https://caiorss.github.io/C-Cpp-Notes/embedded_scripting_languag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ocs.rs/crate/after-effects/latest" TargetMode="External"/><Relationship Id="rId47" Type="http://schemas.openxmlformats.org/officeDocument/2006/relationships/hyperlink" Target="https://github.com/caiorss/C-Cpp-Notes/blob/master/Libraries.org" TargetMode="External"/><Relationship Id="rId49" Type="http://schemas.openxmlformats.org/officeDocument/2006/relationships/hyperlink" Target="https://exedepot.com/en/popula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huggingface.co/docs/transformers/en/model_doc/wav2vec2" TargetMode="External"/><Relationship Id="rId30" Type="http://schemas.openxmlformats.org/officeDocument/2006/relationships/hyperlink" Target="https://aclanthology.org/2025.iwslt-1.pdf" TargetMode="External"/><Relationship Id="rId33" Type="http://schemas.openxmlformats.org/officeDocument/2006/relationships/hyperlink" Target="https://www.nxp.com/docs/en/user-guide/UG10166.pdf" TargetMode="External"/><Relationship Id="rId32" Type="http://schemas.openxmlformats.org/officeDocument/2006/relationships/hyperlink" Target="https://arxiv.org/html/2502.01588v2" TargetMode="External"/><Relationship Id="rId35" Type="http://schemas.openxmlformats.org/officeDocument/2006/relationships/hyperlink" Target="https://github.com/microsoft/onnxruntime-genai/issues/2114" TargetMode="External"/><Relationship Id="rId34" Type="http://schemas.openxmlformats.org/officeDocument/2006/relationships/hyperlink" Target="https://onnxruntime.ai/docs/performance/transformers-optimization.html" TargetMode="External"/><Relationship Id="rId37" Type="http://schemas.openxmlformats.org/officeDocument/2006/relationships/hyperlink" Target="https://zeroentropy.dev/concepts/" TargetMode="External"/><Relationship Id="rId36" Type="http://schemas.openxmlformats.org/officeDocument/2006/relationships/hyperlink" Target="https://people.ece.ubc.ca/zitaoc/files/Intel-OpenVINO-2022.3/notebooks/227-whisper-subtitles-generation-with-output.html" TargetMode="External"/><Relationship Id="rId39" Type="http://schemas.openxmlformats.org/officeDocument/2006/relationships/hyperlink" Target="https://github.com/NVIDIA/TensorRT-LLM/releases" TargetMode="External"/><Relationship Id="rId38" Type="http://schemas.openxmlformats.org/officeDocument/2006/relationships/hyperlink" Target="https://learn-inference.com/chapters/glossary" TargetMode="External"/><Relationship Id="rId20" Type="http://schemas.openxmlformats.org/officeDocument/2006/relationships/hyperlink" Target="https://helpcentre.lk/knowledge-base-2/unicode-implementation-and-rakaransaya-yansaya-rendering-issue/" TargetMode="External"/><Relationship Id="rId22" Type="http://schemas.openxmlformats.org/officeDocument/2006/relationships/hyperlink" Target="https://www.harshaw.lk/archive/helpcentre-11136-issues-pertaining-to-rendering-and-resolving-labels-with-conjunct-consonants-rakaransa" TargetMode="External"/><Relationship Id="rId21" Type="http://schemas.openxmlformats.org/officeDocument/2006/relationships/hyperlink" Target="https://singlish.lk/wiki/yansaya-rakaransaya-guide" TargetMode="External"/><Relationship Id="rId24" Type="http://schemas.openxmlformats.org/officeDocument/2006/relationships/hyperlink" Target="https://www.mdpi.com/2076-3417/16/16/8157" TargetMode="External"/><Relationship Id="rId23" Type="http://schemas.openxmlformats.org/officeDocument/2006/relationships/hyperlink" Target="https://proceedings.mlr.press/v202/radford23a/radford23a.pdf" TargetMode="External"/><Relationship Id="rId26" Type="http://schemas.openxmlformats.org/officeDocument/2006/relationships/hyperlink" Target="https://ijteonline.in/assets/uploads/issue_pdf/1772469849.pdf" TargetMode="External"/><Relationship Id="rId25" Type="http://schemas.openxmlformats.org/officeDocument/2006/relationships/hyperlink" Target="https://arxiv.org/pdf/2609.32560" TargetMode="External"/><Relationship Id="rId28" Type="http://schemas.openxmlformats.org/officeDocument/2006/relationships/hyperlink" Target="https://huggingface.co/papers?q=Indic+tokenizer" TargetMode="External"/><Relationship Id="rId27" Type="http://schemas.openxmlformats.org/officeDocument/2006/relationships/hyperlink" Target="https://mixpeek.com/guides/forced-alignment-audio-video-agent-search" TargetMode="External"/><Relationship Id="rId29" Type="http://schemas.openxmlformats.org/officeDocument/2006/relationships/hyperlink" Target="https://aclanthology.org/2024.nlp4call-1.pdf" TargetMode="External"/><Relationship Id="rId51" Type="http://schemas.openxmlformats.org/officeDocument/2006/relationships/hyperlink" Target="https://openeffects.org/" TargetMode="External"/><Relationship Id="rId50" Type="http://schemas.openxmlformats.org/officeDocument/2006/relationships/hyperlink" Target="https://www.videohelp.com/software/sections/macos-video-tools" TargetMode="External"/><Relationship Id="rId53" Type="http://schemas.openxmlformats.org/officeDocument/2006/relationships/hyperlink" Target="https://forum.juce.com/t/latency-build-up-on-raspberry-pi/29946" TargetMode="External"/><Relationship Id="rId52" Type="http://schemas.openxmlformats.org/officeDocument/2006/relationships/hyperlink" Target="https://huggingface.co/calneymgp/parakeet-tdt-0.6b-v3-ptBR-TAGARELA-onnx-int8" TargetMode="External"/><Relationship Id="rId11" Type="http://schemas.openxmlformats.org/officeDocument/2006/relationships/hyperlink" Target="https://arxiv.org/pdf/2607.06289" TargetMode="External"/><Relationship Id="rId55" Type="http://schemas.openxmlformats.org/officeDocument/2006/relationships/hyperlink" Target="https://github.com/cameron314/readerwriterqueue" TargetMode="External"/><Relationship Id="rId10" Type="http://schemas.openxmlformats.org/officeDocument/2006/relationships/hyperlink" Target="https://www.researchgate.net/publication/415268906_Automatic_Speech_Recognition_for_Low-Resource_Sinhala_A_Critical_Review_of_Methods_Challenges_and_Future_Directions" TargetMode="External"/><Relationship Id="rId54" Type="http://schemas.openxmlformats.org/officeDocument/2006/relationships/hyperlink" Target="https://mvpfactory.io/blog/wiring-whisper-cpp-to-android-s-audiorecord-api-building-a-sub-100ms-on-device/" TargetMode="External"/><Relationship Id="rId13" Type="http://schemas.openxmlformats.org/officeDocument/2006/relationships/hyperlink" Target="https://huggingface.co/RetentionLabs/PolyPlex-11B-CJKE" TargetMode="External"/><Relationship Id="rId12" Type="http://schemas.openxmlformats.org/officeDocument/2006/relationships/hyperlink" Target="https://arxiv.org/html/2609.32560v1" TargetMode="External"/><Relationship Id="rId56" Type="http://schemas.openxmlformats.org/officeDocument/2006/relationships/hyperlink" Target="https://medium.com/@serhatg2490/spsc-lock-free-queue-implementation-using-c-20-dd7a140d10f9" TargetMode="External"/><Relationship Id="rId15" Type="http://schemas.openxmlformats.org/officeDocument/2006/relationships/hyperlink" Target="https://www.columbia.edu/~kf2119/SPLTE1014/Day%203%20slides%20and%20readings/SinhalaPhoneticsandPhonology.pdf" TargetMode="External"/><Relationship Id="rId14" Type="http://schemas.openxmlformats.org/officeDocument/2006/relationships/hyperlink" Target="https://www.researchgate.net/figure/Spoken-Sinhala-consonant-classification_tbl1_266296671" TargetMode="External"/><Relationship Id="rId17" Type="http://schemas.openxmlformats.org/officeDocument/2006/relationships/hyperlink" Target="https://en.wikipedia.org/wiki/Sinhala_language" TargetMode="External"/><Relationship Id="rId16" Type="http://schemas.openxmlformats.org/officeDocument/2006/relationships/hyperlink" Target="https://www.everyalphabet.com/sinhalese" TargetMode="External"/><Relationship Id="rId19" Type="http://schemas.openxmlformats.org/officeDocument/2006/relationships/hyperlink" Target="https://en.wikipedia.org/wiki/Sinhala_(Unicode_block)" TargetMode="External"/><Relationship Id="rId18" Type="http://schemas.openxmlformats.org/officeDocument/2006/relationships/hyperlink" Target="https://arxiv.org/pdf/2610.05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