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7455" w14:textId="77777777" w:rsidR="00B3410B" w:rsidRDefault="00B3410B" w:rsidP="00B3410B">
      <w:pPr>
        <w:jc w:val="center"/>
        <w:rPr>
          <w:rFonts w:ascii="Times New Roman" w:hAnsi="Times New Roman" w:cs="Times New Roman"/>
          <w:b/>
          <w:bCs/>
          <w:sz w:val="34"/>
          <w:szCs w:val="34"/>
        </w:rPr>
      </w:pPr>
    </w:p>
    <w:p w14:paraId="4184DF6F" w14:textId="77777777" w:rsidR="00B3410B" w:rsidRPr="00CD5A93" w:rsidRDefault="00B3410B" w:rsidP="00B3410B">
      <w:pPr>
        <w:jc w:val="center"/>
        <w:rPr>
          <w:rFonts w:ascii="Times New Roman" w:hAnsi="Times New Roman" w:cs="Times New Roman"/>
          <w:b/>
          <w:bCs/>
          <w:sz w:val="34"/>
          <w:szCs w:val="34"/>
        </w:rPr>
      </w:pPr>
      <w:r w:rsidRPr="00CD5A93">
        <w:rPr>
          <w:rFonts w:ascii="Times New Roman" w:hAnsi="Times New Roman" w:cs="Times New Roman"/>
          <w:b/>
          <w:bCs/>
          <w:sz w:val="34"/>
          <w:szCs w:val="34"/>
        </w:rPr>
        <w:t>NATIONAL INSTISTUTE OF BUSINESS MANAGEMENT</w:t>
      </w:r>
    </w:p>
    <w:p w14:paraId="217C7726" w14:textId="77777777" w:rsidR="00B3410B" w:rsidRDefault="00B3410B" w:rsidP="00B3410B">
      <w:pPr>
        <w:jc w:val="center"/>
        <w:rPr>
          <w:rFonts w:ascii="Times New Roman" w:hAnsi="Times New Roman" w:cs="Times New Roman"/>
          <w:b/>
          <w:bCs/>
          <w:sz w:val="34"/>
          <w:szCs w:val="34"/>
        </w:rPr>
      </w:pPr>
      <w:r w:rsidRPr="00CD5A93">
        <w:rPr>
          <w:rFonts w:ascii="Times New Roman" w:hAnsi="Times New Roman" w:cs="Times New Roman"/>
          <w:b/>
          <w:bCs/>
          <w:sz w:val="34"/>
          <w:szCs w:val="34"/>
        </w:rPr>
        <w:t>SCHOOL OF COMPUTING &amp; ENGINEERING</w:t>
      </w:r>
    </w:p>
    <w:p w14:paraId="255E248D" w14:textId="77777777" w:rsidR="00B3410B" w:rsidRDefault="00B3410B" w:rsidP="00B3410B"/>
    <w:p w14:paraId="27AD01BA" w14:textId="2E718EE0" w:rsidR="00B3410B" w:rsidRDefault="00B3410B" w:rsidP="00B3410B">
      <w:pPr>
        <w:jc w:val="center"/>
      </w:pPr>
      <w:r w:rsidRPr="00CD5A93">
        <w:rPr>
          <w:b/>
          <w:bCs/>
          <w:noProof/>
          <w:sz w:val="34"/>
          <w:szCs w:val="34"/>
        </w:rPr>
        <w:drawing>
          <wp:anchor distT="0" distB="0" distL="114300" distR="114300" simplePos="0" relativeHeight="251659264" behindDoc="1" locked="0" layoutInCell="1" allowOverlap="1" wp14:anchorId="7CC494E8" wp14:editId="72FA1BD3">
            <wp:simplePos x="0" y="0"/>
            <wp:positionH relativeFrom="margin">
              <wp:posOffset>75112</wp:posOffset>
            </wp:positionH>
            <wp:positionV relativeFrom="margin">
              <wp:posOffset>1487714</wp:posOffset>
            </wp:positionV>
            <wp:extent cx="5625399" cy="1206500"/>
            <wp:effectExtent l="0" t="0" r="0" b="0"/>
            <wp:wrapNone/>
            <wp:docPr id="2098121533" name="Picture 1" descr="A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35070" name="Picture 1" descr="A red and blu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5399"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280181" w14:textId="471FEA6F" w:rsidR="00B3410B" w:rsidRDefault="00B3410B" w:rsidP="00B3410B">
      <w:pPr>
        <w:jc w:val="center"/>
      </w:pPr>
    </w:p>
    <w:p w14:paraId="20CE8FE7" w14:textId="320939DD" w:rsidR="00B3410B" w:rsidRDefault="00B3410B" w:rsidP="00B3410B">
      <w:pPr>
        <w:jc w:val="center"/>
      </w:pPr>
    </w:p>
    <w:p w14:paraId="2F7342D2" w14:textId="77777777" w:rsidR="00B3410B" w:rsidRDefault="00B3410B" w:rsidP="00B3410B">
      <w:pPr>
        <w:jc w:val="center"/>
      </w:pPr>
    </w:p>
    <w:p w14:paraId="07B6C54F" w14:textId="77777777" w:rsidR="00B3410B" w:rsidRDefault="00B3410B" w:rsidP="00B3410B"/>
    <w:p w14:paraId="19C1DB79" w14:textId="77777777" w:rsidR="00B3410B" w:rsidRPr="00AD5238" w:rsidRDefault="00B3410B" w:rsidP="00B3410B">
      <w:pPr>
        <w:rPr>
          <w:rFonts w:ascii="Times New Roman" w:hAnsi="Times New Roman" w:cs="Times New Roman"/>
          <w:b/>
          <w:bCs/>
          <w:sz w:val="44"/>
          <w:szCs w:val="44"/>
        </w:rPr>
      </w:pPr>
    </w:p>
    <w:p w14:paraId="09BC2631" w14:textId="77777777" w:rsidR="00B3410B" w:rsidRPr="00AD5238" w:rsidRDefault="00B3410B" w:rsidP="00B3410B">
      <w:pPr>
        <w:jc w:val="center"/>
        <w:rPr>
          <w:rFonts w:ascii="Times New Roman" w:hAnsi="Times New Roman" w:cs="Times New Roman"/>
          <w:sz w:val="32"/>
          <w:szCs w:val="32"/>
        </w:rPr>
      </w:pPr>
      <w:r w:rsidRPr="00AD5238">
        <w:rPr>
          <w:rFonts w:ascii="Times New Roman" w:hAnsi="Times New Roman" w:cs="Times New Roman"/>
          <w:sz w:val="32"/>
          <w:szCs w:val="32"/>
        </w:rPr>
        <w:t>HIGHER DIPLOMA IN SOFTWARE ENGINEERING</w:t>
      </w:r>
    </w:p>
    <w:p w14:paraId="1211EC03" w14:textId="77777777" w:rsidR="00B3410B" w:rsidRDefault="00B3410B" w:rsidP="00B3410B">
      <w:pPr>
        <w:jc w:val="center"/>
        <w:rPr>
          <w:rFonts w:ascii="Times New Roman" w:hAnsi="Times New Roman" w:cs="Times New Roman"/>
          <w:sz w:val="32"/>
          <w:szCs w:val="32"/>
        </w:rPr>
      </w:pPr>
      <w:r w:rsidRPr="00AD5238">
        <w:rPr>
          <w:rFonts w:ascii="Times New Roman" w:hAnsi="Times New Roman" w:cs="Times New Roman"/>
          <w:sz w:val="32"/>
          <w:szCs w:val="32"/>
        </w:rPr>
        <w:t>26.1F</w:t>
      </w:r>
    </w:p>
    <w:p w14:paraId="451AD046" w14:textId="77777777" w:rsidR="00B3410B" w:rsidRDefault="00B3410B" w:rsidP="00B3410B">
      <w:pPr>
        <w:jc w:val="center"/>
        <w:rPr>
          <w:rFonts w:ascii="Times New Roman" w:hAnsi="Times New Roman" w:cs="Times New Roman"/>
          <w:b/>
          <w:bCs/>
          <w:sz w:val="40"/>
          <w:szCs w:val="40"/>
        </w:rPr>
      </w:pPr>
    </w:p>
    <w:p w14:paraId="44ADE872" w14:textId="77777777" w:rsidR="004C7FA4" w:rsidRDefault="004C7FA4" w:rsidP="00B3410B">
      <w:pPr>
        <w:jc w:val="center"/>
        <w:rPr>
          <w:rFonts w:ascii="Times New Roman" w:hAnsi="Times New Roman" w:cs="Times New Roman"/>
          <w:b/>
          <w:bCs/>
          <w:sz w:val="40"/>
          <w:szCs w:val="40"/>
        </w:rPr>
      </w:pPr>
    </w:p>
    <w:p w14:paraId="1AF4EC99" w14:textId="4F7FE792" w:rsidR="00B3410B" w:rsidRDefault="00B3410B" w:rsidP="004C7FA4">
      <w:pPr>
        <w:jc w:val="center"/>
        <w:rPr>
          <w:rFonts w:ascii="Times New Roman" w:hAnsi="Times New Roman" w:cs="Times New Roman"/>
          <w:b/>
          <w:bCs/>
          <w:sz w:val="40"/>
          <w:szCs w:val="40"/>
        </w:rPr>
      </w:pPr>
      <w:r w:rsidRPr="00B3410B">
        <w:rPr>
          <w:rFonts w:ascii="Times New Roman" w:hAnsi="Times New Roman" w:cs="Times New Roman"/>
          <w:b/>
          <w:bCs/>
          <w:sz w:val="40"/>
          <w:szCs w:val="40"/>
        </w:rPr>
        <w:t>Statistics for Computing</w:t>
      </w:r>
    </w:p>
    <w:p w14:paraId="4ED5AC21" w14:textId="77777777" w:rsidR="004C7FA4" w:rsidRPr="004C7FA4" w:rsidRDefault="004C7FA4" w:rsidP="004C7FA4">
      <w:pPr>
        <w:jc w:val="center"/>
        <w:rPr>
          <w:rFonts w:ascii="Times New Roman" w:hAnsi="Times New Roman" w:cs="Times New Roman"/>
          <w:b/>
          <w:bCs/>
          <w:sz w:val="40"/>
          <w:szCs w:val="40"/>
        </w:rPr>
      </w:pPr>
    </w:p>
    <w:p w14:paraId="35712468" w14:textId="3CC4B259" w:rsidR="00B3410B" w:rsidRPr="004C7FA4" w:rsidRDefault="00B3410B" w:rsidP="004C7FA4">
      <w:pPr>
        <w:jc w:val="center"/>
        <w:rPr>
          <w:rFonts w:ascii="Times New Roman" w:hAnsi="Times New Roman" w:cs="Times New Roman"/>
          <w:sz w:val="36"/>
          <w:szCs w:val="36"/>
          <w:u w:val="single"/>
        </w:rPr>
      </w:pPr>
      <w:r w:rsidRPr="004C7FA4">
        <w:rPr>
          <w:rFonts w:ascii="Times New Roman" w:hAnsi="Times New Roman" w:cs="Times New Roman"/>
          <w:sz w:val="36"/>
          <w:szCs w:val="36"/>
          <w:u w:val="single"/>
        </w:rPr>
        <w:t>The Impact of Algorithmic Social Media on Digital Media Addiction</w:t>
      </w:r>
    </w:p>
    <w:p w14:paraId="2A71323A" w14:textId="77777777" w:rsidR="004C7FA4" w:rsidRDefault="004C7FA4" w:rsidP="00B3410B">
      <w:pPr>
        <w:rPr>
          <w:rFonts w:ascii="Times New Roman" w:hAnsi="Times New Roman" w:cs="Times New Roman"/>
          <w:b/>
          <w:bCs/>
          <w:sz w:val="40"/>
          <w:szCs w:val="40"/>
        </w:rPr>
      </w:pPr>
    </w:p>
    <w:p w14:paraId="546C214B" w14:textId="77777777" w:rsidR="004C7FA4" w:rsidRDefault="004C7FA4" w:rsidP="00B3410B">
      <w:pPr>
        <w:rPr>
          <w:rFonts w:ascii="Times New Roman" w:hAnsi="Times New Roman" w:cs="Times New Roman"/>
          <w:b/>
          <w:bCs/>
          <w:sz w:val="40"/>
          <w:szCs w:val="40"/>
        </w:rPr>
      </w:pPr>
    </w:p>
    <w:tbl>
      <w:tblPr>
        <w:tblStyle w:val="TableGrid"/>
        <w:tblW w:w="9220" w:type="dxa"/>
        <w:tblLook w:val="04A0" w:firstRow="1" w:lastRow="0" w:firstColumn="1" w:lastColumn="0" w:noHBand="0" w:noVBand="1"/>
      </w:tblPr>
      <w:tblGrid>
        <w:gridCol w:w="4610"/>
        <w:gridCol w:w="4610"/>
      </w:tblGrid>
      <w:tr w:rsidR="00B3410B" w14:paraId="7191C848" w14:textId="77777777" w:rsidTr="00B3410B">
        <w:trPr>
          <w:trHeight w:val="725"/>
        </w:trPr>
        <w:tc>
          <w:tcPr>
            <w:tcW w:w="4610" w:type="dxa"/>
          </w:tcPr>
          <w:p w14:paraId="31A6A96F" w14:textId="5ACA168D" w:rsidR="00B3410B" w:rsidRDefault="00B3410B" w:rsidP="00B3410B">
            <w:pPr>
              <w:jc w:val="center"/>
              <w:rPr>
                <w:sz w:val="36"/>
                <w:szCs w:val="36"/>
              </w:rPr>
            </w:pPr>
            <w:r w:rsidRPr="00B3410B">
              <w:rPr>
                <w:sz w:val="36"/>
                <w:szCs w:val="36"/>
              </w:rPr>
              <w:t>K</w:t>
            </w:r>
            <w:r>
              <w:rPr>
                <w:sz w:val="36"/>
                <w:szCs w:val="36"/>
              </w:rPr>
              <w:t>.</w:t>
            </w:r>
            <w:r w:rsidRPr="00B3410B">
              <w:rPr>
                <w:sz w:val="36"/>
                <w:szCs w:val="36"/>
              </w:rPr>
              <w:t>G</w:t>
            </w:r>
            <w:r>
              <w:rPr>
                <w:sz w:val="36"/>
                <w:szCs w:val="36"/>
              </w:rPr>
              <w:t>.</w:t>
            </w:r>
            <w:r w:rsidRPr="00B3410B">
              <w:rPr>
                <w:sz w:val="36"/>
                <w:szCs w:val="36"/>
              </w:rPr>
              <w:t>L</w:t>
            </w:r>
            <w:r>
              <w:rPr>
                <w:sz w:val="36"/>
                <w:szCs w:val="36"/>
              </w:rPr>
              <w:t>.</w:t>
            </w:r>
            <w:r w:rsidRPr="00B3410B">
              <w:rPr>
                <w:sz w:val="36"/>
                <w:szCs w:val="36"/>
              </w:rPr>
              <w:t xml:space="preserve"> Sandanimne </w:t>
            </w:r>
          </w:p>
        </w:tc>
        <w:tc>
          <w:tcPr>
            <w:tcW w:w="4610" w:type="dxa"/>
          </w:tcPr>
          <w:p w14:paraId="61BED8D8" w14:textId="74D4716D" w:rsidR="00B3410B" w:rsidRDefault="00B3410B" w:rsidP="00B3410B">
            <w:pPr>
              <w:jc w:val="center"/>
              <w:rPr>
                <w:sz w:val="36"/>
                <w:szCs w:val="36"/>
              </w:rPr>
            </w:pPr>
            <w:r w:rsidRPr="00B3410B">
              <w:rPr>
                <w:sz w:val="36"/>
                <w:szCs w:val="36"/>
              </w:rPr>
              <w:t>COHNDSE26</w:t>
            </w:r>
            <w:r>
              <w:rPr>
                <w:sz w:val="36"/>
                <w:szCs w:val="36"/>
              </w:rPr>
              <w:t>.</w:t>
            </w:r>
            <w:r w:rsidRPr="00B3410B">
              <w:rPr>
                <w:sz w:val="36"/>
                <w:szCs w:val="36"/>
              </w:rPr>
              <w:t>1F-004</w:t>
            </w:r>
          </w:p>
        </w:tc>
      </w:tr>
      <w:tr w:rsidR="00B3410B" w14:paraId="044A65C6" w14:textId="77777777" w:rsidTr="00B3410B">
        <w:trPr>
          <w:trHeight w:val="725"/>
        </w:trPr>
        <w:tc>
          <w:tcPr>
            <w:tcW w:w="4610" w:type="dxa"/>
          </w:tcPr>
          <w:p w14:paraId="00BD6EFE" w14:textId="40B6B82F" w:rsidR="00B3410B" w:rsidRDefault="00B3410B" w:rsidP="00B3410B">
            <w:pPr>
              <w:rPr>
                <w:sz w:val="36"/>
                <w:szCs w:val="36"/>
              </w:rPr>
            </w:pPr>
            <w:r>
              <w:rPr>
                <w:sz w:val="36"/>
                <w:szCs w:val="36"/>
              </w:rPr>
              <w:t xml:space="preserve">           </w:t>
            </w:r>
            <w:r w:rsidRPr="00B3410B">
              <w:rPr>
                <w:sz w:val="36"/>
                <w:szCs w:val="36"/>
              </w:rPr>
              <w:t xml:space="preserve"> D.D</w:t>
            </w:r>
            <w:r w:rsidR="004A3E9D">
              <w:rPr>
                <w:sz w:val="36"/>
                <w:szCs w:val="36"/>
              </w:rPr>
              <w:t>.</w:t>
            </w:r>
            <w:r w:rsidRPr="00B3410B">
              <w:rPr>
                <w:sz w:val="36"/>
                <w:szCs w:val="36"/>
              </w:rPr>
              <w:t xml:space="preserve"> Kandeepan    </w:t>
            </w:r>
          </w:p>
        </w:tc>
        <w:tc>
          <w:tcPr>
            <w:tcW w:w="4610" w:type="dxa"/>
          </w:tcPr>
          <w:p w14:paraId="7E57AB0F" w14:textId="48A10E64" w:rsidR="00B3410B" w:rsidRDefault="00B3410B" w:rsidP="00B3410B">
            <w:pPr>
              <w:jc w:val="center"/>
              <w:rPr>
                <w:sz w:val="36"/>
                <w:szCs w:val="36"/>
              </w:rPr>
            </w:pPr>
            <w:r w:rsidRPr="00B3410B">
              <w:rPr>
                <w:sz w:val="36"/>
                <w:szCs w:val="36"/>
              </w:rPr>
              <w:t>COHNDSE26</w:t>
            </w:r>
            <w:r w:rsidR="00FC123A">
              <w:rPr>
                <w:sz w:val="36"/>
                <w:szCs w:val="36"/>
              </w:rPr>
              <w:t>.</w:t>
            </w:r>
            <w:r w:rsidRPr="00B3410B">
              <w:rPr>
                <w:sz w:val="36"/>
                <w:szCs w:val="36"/>
              </w:rPr>
              <w:t>1F-028</w:t>
            </w:r>
          </w:p>
        </w:tc>
      </w:tr>
    </w:tbl>
    <w:p w14:paraId="0C0019A2" w14:textId="1DF2742A" w:rsidR="004A3E9D" w:rsidRDefault="004A3E9D" w:rsidP="004A3E9D">
      <w:pPr>
        <w:rPr>
          <w:rFonts w:ascii="Times New Roman" w:hAnsi="Times New Roman" w:cs="Times New Roman"/>
          <w:sz w:val="32"/>
          <w:szCs w:val="32"/>
        </w:rPr>
      </w:pPr>
    </w:p>
    <w:p w14:paraId="548A5806" w14:textId="25B02611" w:rsidR="004A3E9D" w:rsidRDefault="00FC123A" w:rsidP="00FC123A">
      <w:pPr>
        <w:jc w:val="center"/>
        <w:rPr>
          <w:rFonts w:ascii="Times New Roman" w:hAnsi="Times New Roman" w:cs="Times New Roman"/>
          <w:sz w:val="32"/>
          <w:szCs w:val="32"/>
          <w:u w:val="single"/>
        </w:rPr>
      </w:pPr>
      <w:r w:rsidRPr="00FC123A">
        <w:rPr>
          <w:rFonts w:ascii="Times New Roman" w:hAnsi="Times New Roman" w:cs="Times New Roman"/>
          <w:sz w:val="32"/>
          <w:szCs w:val="32"/>
          <w:u w:val="single"/>
        </w:rPr>
        <w:lastRenderedPageBreak/>
        <w:t>Table of Content</w:t>
      </w:r>
    </w:p>
    <w:p w14:paraId="3408E770" w14:textId="77777777" w:rsidR="00FC123A" w:rsidRDefault="00FC123A" w:rsidP="00E6099F">
      <w:pPr>
        <w:rPr>
          <w:rFonts w:ascii="Times New Roman" w:hAnsi="Times New Roman" w:cs="Times New Roman"/>
          <w:sz w:val="32"/>
          <w:szCs w:val="32"/>
          <w:u w:val="single"/>
        </w:rPr>
      </w:pPr>
    </w:p>
    <w:p w14:paraId="2E2C3DDA" w14:textId="7DACBD57" w:rsidR="00FC123A" w:rsidRDefault="00FC123A" w:rsidP="00E6099F">
      <w:pPr>
        <w:pStyle w:val="ListParagraph"/>
        <w:numPr>
          <w:ilvl w:val="0"/>
          <w:numId w:val="1"/>
        </w:numPr>
        <w:rPr>
          <w:rFonts w:ascii="Times New Roman" w:hAnsi="Times New Roman" w:cs="Times New Roman"/>
          <w:sz w:val="28"/>
          <w:szCs w:val="28"/>
        </w:rPr>
      </w:pPr>
      <w:r w:rsidRPr="00FC123A">
        <w:rPr>
          <w:rFonts w:ascii="Times New Roman" w:hAnsi="Times New Roman" w:cs="Times New Roman"/>
          <w:sz w:val="28"/>
          <w:szCs w:val="28"/>
        </w:rPr>
        <w:t>Chapter 01</w:t>
      </w:r>
      <w:r>
        <w:rPr>
          <w:rFonts w:ascii="Times New Roman" w:hAnsi="Times New Roman" w:cs="Times New Roman"/>
          <w:sz w:val="28"/>
          <w:szCs w:val="28"/>
        </w:rPr>
        <w:t>: Introduction and Conceptual Framework</w:t>
      </w:r>
    </w:p>
    <w:p w14:paraId="085CDE29" w14:textId="7E622346" w:rsidR="00FC123A" w:rsidRPr="00FC123A" w:rsidRDefault="00FC123A" w:rsidP="00E6099F">
      <w:pPr>
        <w:pStyle w:val="ListParagraph"/>
        <w:numPr>
          <w:ilvl w:val="0"/>
          <w:numId w:val="3"/>
        </w:numPr>
        <w:rPr>
          <w:rFonts w:ascii="Times New Roman" w:hAnsi="Times New Roman" w:cs="Times New Roman"/>
          <w:sz w:val="28"/>
          <w:szCs w:val="28"/>
        </w:rPr>
      </w:pPr>
      <w:r>
        <w:rPr>
          <w:rFonts w:ascii="Times New Roman" w:hAnsi="Times New Roman" w:cs="Times New Roman"/>
        </w:rPr>
        <w:t>1.1 Background of the Study</w:t>
      </w:r>
    </w:p>
    <w:p w14:paraId="3BCF54A3" w14:textId="1FD578E4" w:rsidR="00FC123A" w:rsidRPr="00FC123A" w:rsidRDefault="00FC123A" w:rsidP="00E6099F">
      <w:pPr>
        <w:pStyle w:val="ListParagraph"/>
        <w:numPr>
          <w:ilvl w:val="0"/>
          <w:numId w:val="3"/>
        </w:numPr>
        <w:rPr>
          <w:rFonts w:ascii="Times New Roman" w:hAnsi="Times New Roman" w:cs="Times New Roman"/>
          <w:sz w:val="28"/>
          <w:szCs w:val="28"/>
        </w:rPr>
      </w:pPr>
      <w:r>
        <w:rPr>
          <w:rFonts w:ascii="Times New Roman" w:hAnsi="Times New Roman" w:cs="Times New Roman"/>
        </w:rPr>
        <w:t>1.2 Problem Statement</w:t>
      </w:r>
    </w:p>
    <w:p w14:paraId="537291ED" w14:textId="45385E60" w:rsidR="00FC123A" w:rsidRPr="00FC123A" w:rsidRDefault="00FC123A" w:rsidP="00E6099F">
      <w:pPr>
        <w:pStyle w:val="ListParagraph"/>
        <w:numPr>
          <w:ilvl w:val="0"/>
          <w:numId w:val="3"/>
        </w:numPr>
        <w:rPr>
          <w:rFonts w:ascii="Times New Roman" w:hAnsi="Times New Roman" w:cs="Times New Roman"/>
          <w:sz w:val="28"/>
          <w:szCs w:val="28"/>
        </w:rPr>
      </w:pPr>
      <w:r>
        <w:rPr>
          <w:rFonts w:ascii="Times New Roman" w:hAnsi="Times New Roman" w:cs="Times New Roman"/>
        </w:rPr>
        <w:t>1.3 Research Statement</w:t>
      </w:r>
    </w:p>
    <w:p w14:paraId="190CC79A" w14:textId="5B7F1D2C" w:rsidR="00FC123A" w:rsidRPr="00FC123A" w:rsidRDefault="00FC123A" w:rsidP="00E6099F">
      <w:pPr>
        <w:pStyle w:val="ListParagraph"/>
        <w:numPr>
          <w:ilvl w:val="0"/>
          <w:numId w:val="3"/>
        </w:numPr>
        <w:rPr>
          <w:rFonts w:ascii="Times New Roman" w:hAnsi="Times New Roman" w:cs="Times New Roman"/>
          <w:sz w:val="28"/>
          <w:szCs w:val="28"/>
        </w:rPr>
      </w:pPr>
      <w:r>
        <w:rPr>
          <w:rFonts w:ascii="Times New Roman" w:hAnsi="Times New Roman" w:cs="Times New Roman"/>
        </w:rPr>
        <w:t>1.4 Conceptual Framework Diagram</w:t>
      </w:r>
    </w:p>
    <w:p w14:paraId="29415F68" w14:textId="45F0A571" w:rsidR="00FC123A" w:rsidRPr="00FC123A" w:rsidRDefault="00FC123A" w:rsidP="00E6099F">
      <w:pPr>
        <w:pStyle w:val="ListParagraph"/>
        <w:numPr>
          <w:ilvl w:val="0"/>
          <w:numId w:val="3"/>
        </w:numPr>
        <w:rPr>
          <w:rFonts w:ascii="Times New Roman" w:hAnsi="Times New Roman" w:cs="Times New Roman"/>
          <w:sz w:val="28"/>
          <w:szCs w:val="28"/>
        </w:rPr>
      </w:pPr>
      <w:r>
        <w:rPr>
          <w:rFonts w:ascii="Times New Roman" w:hAnsi="Times New Roman" w:cs="Times New Roman"/>
        </w:rPr>
        <w:t>1.5 Operationalization of Variable and Hypotheses</w:t>
      </w:r>
    </w:p>
    <w:p w14:paraId="0DF7C293" w14:textId="77777777" w:rsidR="00FC123A" w:rsidRDefault="00FC123A" w:rsidP="00E6099F">
      <w:pPr>
        <w:rPr>
          <w:rFonts w:ascii="Times New Roman" w:hAnsi="Times New Roman" w:cs="Times New Roman"/>
          <w:sz w:val="28"/>
          <w:szCs w:val="28"/>
        </w:rPr>
      </w:pPr>
    </w:p>
    <w:p w14:paraId="1C542CAD" w14:textId="51A1B322" w:rsidR="00FC123A" w:rsidRDefault="00B215B0" w:rsidP="00E6099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Chapter 02: Research Methodology</w:t>
      </w:r>
    </w:p>
    <w:p w14:paraId="247B921E" w14:textId="13577736" w:rsidR="00B215B0" w:rsidRPr="00B215B0" w:rsidRDefault="00B215B0" w:rsidP="00E6099F">
      <w:pPr>
        <w:pStyle w:val="ListParagraph"/>
        <w:numPr>
          <w:ilvl w:val="0"/>
          <w:numId w:val="4"/>
        </w:numPr>
        <w:rPr>
          <w:rFonts w:ascii="Times New Roman" w:hAnsi="Times New Roman" w:cs="Times New Roman"/>
          <w:sz w:val="28"/>
          <w:szCs w:val="28"/>
        </w:rPr>
      </w:pPr>
      <w:r>
        <w:rPr>
          <w:rFonts w:ascii="Times New Roman" w:hAnsi="Times New Roman" w:cs="Times New Roman"/>
        </w:rPr>
        <w:t>2.1 Instrument Design and Operational Scale</w:t>
      </w:r>
    </w:p>
    <w:p w14:paraId="126A425A" w14:textId="00482C2B" w:rsidR="00B215B0" w:rsidRPr="00B215B0" w:rsidRDefault="00B215B0" w:rsidP="00E6099F">
      <w:pPr>
        <w:pStyle w:val="ListParagraph"/>
        <w:numPr>
          <w:ilvl w:val="0"/>
          <w:numId w:val="4"/>
        </w:numPr>
        <w:rPr>
          <w:rFonts w:ascii="Times New Roman" w:hAnsi="Times New Roman" w:cs="Times New Roman"/>
          <w:sz w:val="28"/>
          <w:szCs w:val="28"/>
        </w:rPr>
      </w:pPr>
      <w:r>
        <w:rPr>
          <w:rFonts w:ascii="Times New Roman" w:hAnsi="Times New Roman" w:cs="Times New Roman"/>
        </w:rPr>
        <w:t>2.2 Target Population and Eligibility Criteria</w:t>
      </w:r>
    </w:p>
    <w:p w14:paraId="1F3EDB86" w14:textId="05B71C27" w:rsidR="00B215B0" w:rsidRPr="00B215B0" w:rsidRDefault="00B215B0" w:rsidP="00E6099F">
      <w:pPr>
        <w:pStyle w:val="ListParagraph"/>
        <w:numPr>
          <w:ilvl w:val="0"/>
          <w:numId w:val="4"/>
        </w:numPr>
        <w:rPr>
          <w:rFonts w:ascii="Times New Roman" w:hAnsi="Times New Roman" w:cs="Times New Roman"/>
          <w:sz w:val="28"/>
          <w:szCs w:val="28"/>
        </w:rPr>
      </w:pPr>
      <w:r>
        <w:rPr>
          <w:rFonts w:ascii="Times New Roman" w:hAnsi="Times New Roman" w:cs="Times New Roman"/>
        </w:rPr>
        <w:t>2.3 Sampling Strategy and Administration</w:t>
      </w:r>
    </w:p>
    <w:p w14:paraId="40207BB2" w14:textId="53295146" w:rsidR="00B215B0" w:rsidRPr="00B215B0" w:rsidRDefault="00B215B0" w:rsidP="00E6099F">
      <w:pPr>
        <w:pStyle w:val="ListParagraph"/>
        <w:numPr>
          <w:ilvl w:val="0"/>
          <w:numId w:val="4"/>
        </w:numPr>
        <w:rPr>
          <w:rFonts w:ascii="Times New Roman" w:hAnsi="Times New Roman" w:cs="Times New Roman"/>
          <w:sz w:val="28"/>
          <w:szCs w:val="28"/>
        </w:rPr>
      </w:pPr>
      <w:r>
        <w:rPr>
          <w:rFonts w:ascii="Times New Roman" w:hAnsi="Times New Roman" w:cs="Times New Roman"/>
        </w:rPr>
        <w:t>2.4 Data Integrity, Screening, and Sample Size</w:t>
      </w:r>
    </w:p>
    <w:p w14:paraId="2482BF33" w14:textId="77777777" w:rsidR="00B215B0" w:rsidRDefault="00B215B0" w:rsidP="00E6099F">
      <w:pPr>
        <w:rPr>
          <w:rFonts w:ascii="Times New Roman" w:hAnsi="Times New Roman" w:cs="Times New Roman"/>
          <w:sz w:val="28"/>
          <w:szCs w:val="28"/>
        </w:rPr>
      </w:pPr>
    </w:p>
    <w:p w14:paraId="212BF3B8" w14:textId="48B4C231" w:rsidR="00B215B0" w:rsidRDefault="00B215B0" w:rsidP="00E6099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Chapter 03: Results and Statistical Analysis</w:t>
      </w:r>
    </w:p>
    <w:p w14:paraId="39CA6E86" w14:textId="06C4B52C" w:rsidR="00B215B0" w:rsidRPr="00B215B0" w:rsidRDefault="00B215B0" w:rsidP="00E6099F">
      <w:pPr>
        <w:pStyle w:val="ListParagraph"/>
        <w:numPr>
          <w:ilvl w:val="0"/>
          <w:numId w:val="5"/>
        </w:numPr>
        <w:rPr>
          <w:rFonts w:ascii="Times New Roman" w:hAnsi="Times New Roman" w:cs="Times New Roman"/>
          <w:sz w:val="28"/>
          <w:szCs w:val="28"/>
        </w:rPr>
      </w:pPr>
      <w:r>
        <w:rPr>
          <w:rFonts w:ascii="Times New Roman" w:hAnsi="Times New Roman" w:cs="Times New Roman"/>
        </w:rPr>
        <w:t>3.1 Descriptive Statistics of Studies Constructs</w:t>
      </w:r>
    </w:p>
    <w:p w14:paraId="4DDE1924" w14:textId="1F5DC255" w:rsidR="00B215B0" w:rsidRPr="00B215B0" w:rsidRDefault="00B215B0" w:rsidP="00E6099F">
      <w:pPr>
        <w:pStyle w:val="ListParagraph"/>
        <w:numPr>
          <w:ilvl w:val="0"/>
          <w:numId w:val="5"/>
        </w:numPr>
        <w:rPr>
          <w:rFonts w:ascii="Times New Roman" w:hAnsi="Times New Roman" w:cs="Times New Roman"/>
          <w:sz w:val="28"/>
          <w:szCs w:val="28"/>
        </w:rPr>
      </w:pPr>
      <w:r>
        <w:rPr>
          <w:rFonts w:ascii="Times New Roman" w:hAnsi="Times New Roman" w:cs="Times New Roman"/>
        </w:rPr>
        <w:t xml:space="preserve">3.2 Demographic and Platform Utilization Patterns </w:t>
      </w:r>
    </w:p>
    <w:p w14:paraId="62B4E3C8" w14:textId="511A335E" w:rsidR="00B215B0" w:rsidRPr="00B215B0" w:rsidRDefault="00B215B0" w:rsidP="00E6099F">
      <w:pPr>
        <w:pStyle w:val="ListParagraph"/>
        <w:numPr>
          <w:ilvl w:val="0"/>
          <w:numId w:val="5"/>
        </w:numPr>
        <w:rPr>
          <w:rFonts w:ascii="Times New Roman" w:hAnsi="Times New Roman" w:cs="Times New Roman"/>
          <w:sz w:val="28"/>
          <w:szCs w:val="28"/>
        </w:rPr>
      </w:pPr>
      <w:r>
        <w:rPr>
          <w:rFonts w:ascii="Times New Roman" w:hAnsi="Times New Roman" w:cs="Times New Roman"/>
        </w:rPr>
        <w:t>3.3 Hypothesis Testing: Chi-Square Test of Independence</w:t>
      </w:r>
    </w:p>
    <w:p w14:paraId="773B9EBF" w14:textId="06CE0CA7" w:rsidR="00B215B0" w:rsidRPr="00B215B0" w:rsidRDefault="00B215B0" w:rsidP="00E6099F">
      <w:pPr>
        <w:pStyle w:val="ListParagraph"/>
        <w:numPr>
          <w:ilvl w:val="0"/>
          <w:numId w:val="5"/>
        </w:numPr>
        <w:rPr>
          <w:rFonts w:ascii="Times New Roman" w:hAnsi="Times New Roman" w:cs="Times New Roman"/>
          <w:sz w:val="28"/>
          <w:szCs w:val="28"/>
        </w:rPr>
      </w:pPr>
      <w:r>
        <w:rPr>
          <w:rFonts w:ascii="Times New Roman" w:hAnsi="Times New Roman" w:cs="Times New Roman"/>
        </w:rPr>
        <w:t>3.4 Hypothesis Testing: One-Way Analysis of Variance</w:t>
      </w:r>
    </w:p>
    <w:p w14:paraId="688CD165" w14:textId="7D764A8E" w:rsidR="00B215B0" w:rsidRPr="00B215B0" w:rsidRDefault="00B215B0" w:rsidP="00E6099F">
      <w:pPr>
        <w:pStyle w:val="ListParagraph"/>
        <w:numPr>
          <w:ilvl w:val="0"/>
          <w:numId w:val="5"/>
        </w:numPr>
        <w:rPr>
          <w:rFonts w:ascii="Times New Roman" w:hAnsi="Times New Roman" w:cs="Times New Roman"/>
          <w:sz w:val="28"/>
          <w:szCs w:val="28"/>
        </w:rPr>
      </w:pPr>
      <w:r>
        <w:rPr>
          <w:rFonts w:ascii="Times New Roman" w:hAnsi="Times New Roman" w:cs="Times New Roman"/>
        </w:rPr>
        <w:t>3.5 Bivariate Relationship: Pearson Correlation Analysis</w:t>
      </w:r>
    </w:p>
    <w:p w14:paraId="643C886B" w14:textId="77777777" w:rsidR="00A00793" w:rsidRPr="00A00793" w:rsidRDefault="00B215B0" w:rsidP="00E6099F">
      <w:pPr>
        <w:pStyle w:val="ListParagraph"/>
        <w:numPr>
          <w:ilvl w:val="0"/>
          <w:numId w:val="5"/>
        </w:numPr>
        <w:rPr>
          <w:rFonts w:ascii="Times New Roman" w:hAnsi="Times New Roman" w:cs="Times New Roman"/>
          <w:sz w:val="28"/>
          <w:szCs w:val="28"/>
        </w:rPr>
      </w:pPr>
      <w:r>
        <w:rPr>
          <w:rFonts w:ascii="Times New Roman" w:hAnsi="Times New Roman" w:cs="Times New Roman"/>
        </w:rPr>
        <w:t>3.6 Predictive Modeling</w:t>
      </w:r>
      <w:r w:rsidR="00A00793">
        <w:rPr>
          <w:rFonts w:ascii="Times New Roman" w:hAnsi="Times New Roman" w:cs="Times New Roman"/>
        </w:rPr>
        <w:t>: Multiple Linear Regression Analysis</w:t>
      </w:r>
    </w:p>
    <w:p w14:paraId="26612F6F" w14:textId="77777777" w:rsidR="00A00793" w:rsidRDefault="00A00793" w:rsidP="00E6099F">
      <w:pPr>
        <w:rPr>
          <w:rFonts w:ascii="Times New Roman" w:hAnsi="Times New Roman" w:cs="Times New Roman"/>
        </w:rPr>
      </w:pPr>
    </w:p>
    <w:p w14:paraId="1131D8D3" w14:textId="105C17EF" w:rsidR="00B215B0" w:rsidRDefault="00A00793" w:rsidP="00E6099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Chapter 04: Discussion, Implications, and Recommendations</w:t>
      </w:r>
    </w:p>
    <w:p w14:paraId="310EB6D0" w14:textId="353C8FEE" w:rsidR="00A00793" w:rsidRPr="00A00793" w:rsidRDefault="00A00793" w:rsidP="00E6099F">
      <w:pPr>
        <w:pStyle w:val="ListParagraph"/>
        <w:numPr>
          <w:ilvl w:val="0"/>
          <w:numId w:val="6"/>
        </w:numPr>
        <w:rPr>
          <w:rFonts w:ascii="Times New Roman" w:hAnsi="Times New Roman" w:cs="Times New Roman"/>
          <w:sz w:val="28"/>
          <w:szCs w:val="28"/>
        </w:rPr>
      </w:pPr>
      <w:r>
        <w:rPr>
          <w:rFonts w:ascii="Times New Roman" w:hAnsi="Times New Roman" w:cs="Times New Roman"/>
        </w:rPr>
        <w:t>4.1 Discussion and Synthesis of Empirical Findings</w:t>
      </w:r>
    </w:p>
    <w:p w14:paraId="5FD1D4C7" w14:textId="2122124B" w:rsidR="00A00793" w:rsidRPr="00A00793" w:rsidRDefault="00A00793" w:rsidP="00E6099F">
      <w:pPr>
        <w:pStyle w:val="ListParagraph"/>
        <w:numPr>
          <w:ilvl w:val="0"/>
          <w:numId w:val="6"/>
        </w:numPr>
        <w:rPr>
          <w:rFonts w:ascii="Times New Roman" w:hAnsi="Times New Roman" w:cs="Times New Roman"/>
          <w:sz w:val="28"/>
          <w:szCs w:val="28"/>
        </w:rPr>
      </w:pPr>
      <w:r>
        <w:rPr>
          <w:rFonts w:ascii="Times New Roman" w:hAnsi="Times New Roman" w:cs="Times New Roman"/>
        </w:rPr>
        <w:t>4.2 Practical Implications for Industry and Computing Professionals</w:t>
      </w:r>
    </w:p>
    <w:p w14:paraId="195F7E90" w14:textId="7A09B202" w:rsidR="00A00793" w:rsidRPr="00A00793" w:rsidRDefault="00A00793" w:rsidP="00E6099F">
      <w:pPr>
        <w:pStyle w:val="ListParagraph"/>
        <w:numPr>
          <w:ilvl w:val="0"/>
          <w:numId w:val="6"/>
        </w:numPr>
        <w:rPr>
          <w:rFonts w:ascii="Times New Roman" w:hAnsi="Times New Roman" w:cs="Times New Roman"/>
          <w:sz w:val="28"/>
          <w:szCs w:val="28"/>
        </w:rPr>
      </w:pPr>
      <w:r>
        <w:rPr>
          <w:rFonts w:ascii="Times New Roman" w:hAnsi="Times New Roman" w:cs="Times New Roman"/>
        </w:rPr>
        <w:t>4.3 Architectural and Policy Recommendations</w:t>
      </w:r>
    </w:p>
    <w:p w14:paraId="0B212DC2" w14:textId="0F8AD0D1" w:rsidR="00A00793" w:rsidRPr="00A00793" w:rsidRDefault="00A00793" w:rsidP="00E6099F">
      <w:pPr>
        <w:pStyle w:val="ListParagraph"/>
        <w:numPr>
          <w:ilvl w:val="0"/>
          <w:numId w:val="6"/>
        </w:numPr>
        <w:rPr>
          <w:rFonts w:ascii="Times New Roman" w:hAnsi="Times New Roman" w:cs="Times New Roman"/>
          <w:sz w:val="28"/>
          <w:szCs w:val="28"/>
        </w:rPr>
      </w:pPr>
      <w:r>
        <w:rPr>
          <w:rFonts w:ascii="Times New Roman" w:hAnsi="Times New Roman" w:cs="Times New Roman"/>
        </w:rPr>
        <w:t>Limitations of the Study and Future Directions</w:t>
      </w:r>
    </w:p>
    <w:p w14:paraId="63D55189" w14:textId="77777777" w:rsidR="00A00793" w:rsidRDefault="00A00793" w:rsidP="00E6099F">
      <w:pPr>
        <w:rPr>
          <w:rFonts w:ascii="Times New Roman" w:hAnsi="Times New Roman" w:cs="Times New Roman"/>
          <w:sz w:val="28"/>
          <w:szCs w:val="28"/>
        </w:rPr>
      </w:pPr>
    </w:p>
    <w:p w14:paraId="03677206" w14:textId="11002797" w:rsidR="00A00793" w:rsidRDefault="00A00793" w:rsidP="00E6099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Reference</w:t>
      </w:r>
    </w:p>
    <w:p w14:paraId="46DA5453" w14:textId="1A068357" w:rsidR="00A00793" w:rsidRDefault="00A00793" w:rsidP="00E6099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Appendices</w:t>
      </w:r>
    </w:p>
    <w:p w14:paraId="440B901B" w14:textId="545FF85F" w:rsidR="00A00793" w:rsidRPr="00E6099F" w:rsidRDefault="00A00793" w:rsidP="00E6099F">
      <w:pPr>
        <w:pStyle w:val="ListParagraph"/>
        <w:numPr>
          <w:ilvl w:val="0"/>
          <w:numId w:val="7"/>
        </w:numPr>
        <w:rPr>
          <w:rFonts w:ascii="Times New Roman" w:hAnsi="Times New Roman" w:cs="Times New Roman"/>
          <w:sz w:val="28"/>
          <w:szCs w:val="28"/>
        </w:rPr>
      </w:pPr>
      <w:r>
        <w:rPr>
          <w:rFonts w:ascii="Times New Roman" w:hAnsi="Times New Roman" w:cs="Times New Roman"/>
        </w:rPr>
        <w:t>Appendix A: Survey Instrument</w:t>
      </w:r>
    </w:p>
    <w:p w14:paraId="649F3FF7" w14:textId="70377083" w:rsidR="00E6099F" w:rsidRPr="00A80BDB" w:rsidRDefault="00E6099F" w:rsidP="00E6099F">
      <w:pPr>
        <w:pStyle w:val="ListParagraph"/>
        <w:numPr>
          <w:ilvl w:val="0"/>
          <w:numId w:val="7"/>
        </w:numPr>
        <w:rPr>
          <w:rFonts w:ascii="Times New Roman" w:hAnsi="Times New Roman" w:cs="Times New Roman"/>
          <w:sz w:val="28"/>
          <w:szCs w:val="28"/>
        </w:rPr>
      </w:pPr>
      <w:r>
        <w:rPr>
          <w:rFonts w:ascii="Times New Roman" w:hAnsi="Times New Roman" w:cs="Times New Roman"/>
        </w:rPr>
        <w:t>Appendix B: IBM SPSS Syntax Log and Command Records</w:t>
      </w:r>
    </w:p>
    <w:p w14:paraId="64A5E037" w14:textId="3A477AB0" w:rsidR="00AC7E62" w:rsidRDefault="00AC7E62">
      <w:pPr>
        <w:rPr>
          <w:rFonts w:ascii="Times New Roman" w:hAnsi="Times New Roman" w:cs="Times New Roman"/>
          <w:sz w:val="28"/>
          <w:szCs w:val="28"/>
        </w:rPr>
      </w:pPr>
      <w:r>
        <w:rPr>
          <w:rFonts w:ascii="Times New Roman" w:hAnsi="Times New Roman" w:cs="Times New Roman"/>
          <w:sz w:val="28"/>
          <w:szCs w:val="28"/>
        </w:rPr>
        <w:br w:type="page"/>
      </w:r>
    </w:p>
    <w:p w14:paraId="32C7AC3E" w14:textId="60A4DE5A" w:rsidR="00AC7E62" w:rsidRDefault="00AC7E62" w:rsidP="00AC7E62">
      <w:pPr>
        <w:spacing w:line="240" w:lineRule="auto"/>
        <w:rPr>
          <w:rFonts w:ascii="Times New Roman" w:hAnsi="Times New Roman" w:cs="Times New Roman"/>
          <w:b/>
          <w:bCs/>
          <w:sz w:val="28"/>
          <w:szCs w:val="28"/>
        </w:rPr>
      </w:pPr>
      <w:r w:rsidRPr="00AC7E62">
        <w:rPr>
          <w:rFonts w:ascii="Times New Roman" w:hAnsi="Times New Roman" w:cs="Times New Roman"/>
          <w:b/>
          <w:bCs/>
          <w:sz w:val="28"/>
          <w:szCs w:val="28"/>
        </w:rPr>
        <w:lastRenderedPageBreak/>
        <w:t xml:space="preserve">Chapter </w:t>
      </w:r>
      <w:r w:rsidR="00687EF4">
        <w:rPr>
          <w:rFonts w:ascii="Times New Roman" w:hAnsi="Times New Roman" w:cs="Times New Roman"/>
          <w:b/>
          <w:bCs/>
          <w:sz w:val="28"/>
          <w:szCs w:val="28"/>
        </w:rPr>
        <w:t>4</w:t>
      </w:r>
      <w:r w:rsidRPr="00AC7E62">
        <w:rPr>
          <w:rFonts w:ascii="Times New Roman" w:hAnsi="Times New Roman" w:cs="Times New Roman"/>
          <w:b/>
          <w:bCs/>
          <w:sz w:val="28"/>
          <w:szCs w:val="28"/>
        </w:rPr>
        <w:t>: Results and Statistical Analysis</w:t>
      </w:r>
    </w:p>
    <w:p w14:paraId="31DEB756" w14:textId="77777777" w:rsidR="00AC7E62" w:rsidRPr="00AC7E62" w:rsidRDefault="00AC7E62" w:rsidP="00AC7E62">
      <w:pPr>
        <w:spacing w:line="240" w:lineRule="auto"/>
        <w:rPr>
          <w:rFonts w:ascii="Times New Roman" w:hAnsi="Times New Roman" w:cs="Times New Roman"/>
          <w:b/>
          <w:bCs/>
          <w:sz w:val="28"/>
          <w:szCs w:val="28"/>
        </w:rPr>
      </w:pPr>
    </w:p>
    <w:p w14:paraId="27A77393" w14:textId="1BEDD5FB" w:rsidR="00AC7E62" w:rsidRPr="007E1B67" w:rsidRDefault="00687EF4" w:rsidP="00AC7E62">
      <w:pPr>
        <w:spacing w:line="240" w:lineRule="auto"/>
        <w:rPr>
          <w:rFonts w:ascii="Times New Roman" w:hAnsi="Times New Roman" w:cs="Times New Roman"/>
          <w:b/>
          <w:bCs/>
        </w:rPr>
      </w:pPr>
      <w:r>
        <w:rPr>
          <w:rFonts w:ascii="Times New Roman" w:hAnsi="Times New Roman" w:cs="Times New Roman"/>
          <w:b/>
          <w:bCs/>
        </w:rPr>
        <w:t>4</w:t>
      </w:r>
      <w:r w:rsidR="00AC7E62" w:rsidRPr="007E1B67">
        <w:rPr>
          <w:rFonts w:ascii="Times New Roman" w:hAnsi="Times New Roman" w:cs="Times New Roman"/>
          <w:b/>
          <w:bCs/>
        </w:rPr>
        <w:t>.1 Descriptive Statistics of Evaluated Constructs</w:t>
      </w:r>
    </w:p>
    <w:p w14:paraId="133F75C1" w14:textId="04D05648" w:rsidR="00AC7E62" w:rsidRDefault="00AC7E62" w:rsidP="00AC7E62">
      <w:pPr>
        <w:spacing w:line="240" w:lineRule="auto"/>
        <w:rPr>
          <w:rFonts w:ascii="Times New Roman" w:hAnsi="Times New Roman" w:cs="Times New Roman"/>
          <w:sz w:val="22"/>
          <w:szCs w:val="22"/>
        </w:rPr>
      </w:pPr>
      <w:r w:rsidRPr="00AC7E62">
        <w:rPr>
          <w:rFonts w:ascii="Times New Roman" w:hAnsi="Times New Roman" w:cs="Times New Roman"/>
          <w:sz w:val="22"/>
          <w:szCs w:val="22"/>
        </w:rPr>
        <w:t xml:space="preserve">A descriptive statistical analysis was performed on all N = 322 observations to understand the central tendencies, dispersion and limits of distributional bounds of the four independent variables and the primary dependent construct. All the </w:t>
      </w:r>
      <w:proofErr w:type="gramStart"/>
      <w:r w:rsidRPr="00AC7E62">
        <w:rPr>
          <w:rFonts w:ascii="Times New Roman" w:hAnsi="Times New Roman" w:cs="Times New Roman"/>
          <w:sz w:val="22"/>
          <w:szCs w:val="22"/>
        </w:rPr>
        <w:t>constructs</w:t>
      </w:r>
      <w:proofErr w:type="gramEnd"/>
      <w:r w:rsidRPr="00AC7E62">
        <w:rPr>
          <w:rFonts w:ascii="Times New Roman" w:hAnsi="Times New Roman" w:cs="Times New Roman"/>
          <w:sz w:val="22"/>
          <w:szCs w:val="22"/>
        </w:rPr>
        <w:t xml:space="preserve"> scores were computed using the arithmetic </w:t>
      </w:r>
      <w:proofErr w:type="gramStart"/>
      <w:r w:rsidRPr="00AC7E62">
        <w:rPr>
          <w:rFonts w:ascii="Times New Roman" w:hAnsi="Times New Roman" w:cs="Times New Roman"/>
          <w:sz w:val="22"/>
          <w:szCs w:val="22"/>
        </w:rPr>
        <w:t>mean</w:t>
      </w:r>
      <w:proofErr w:type="gramEnd"/>
      <w:r w:rsidRPr="00AC7E62">
        <w:rPr>
          <w:rFonts w:ascii="Times New Roman" w:hAnsi="Times New Roman" w:cs="Times New Roman"/>
          <w:sz w:val="22"/>
          <w:szCs w:val="22"/>
        </w:rPr>
        <w:t xml:space="preserve"> of their constituent 5-point Likert scale items and bound the observed factor scores between 1.00 and 5.00.</w:t>
      </w:r>
    </w:p>
    <w:p w14:paraId="586B816F" w14:textId="77777777" w:rsidR="00F67A27" w:rsidRDefault="00F67A27" w:rsidP="00AC7E62">
      <w:pPr>
        <w:spacing w:line="240" w:lineRule="auto"/>
        <w:rPr>
          <w:rFonts w:ascii="Times New Roman" w:hAnsi="Times New Roman" w:cs="Times New Roman"/>
          <w:sz w:val="22"/>
          <w:szCs w:val="22"/>
        </w:rPr>
      </w:pPr>
    </w:p>
    <w:p w14:paraId="5F39DAA1" w14:textId="66892CB0" w:rsidR="00AC7E62" w:rsidRDefault="00F67A27" w:rsidP="00AC7E62">
      <w:pPr>
        <w:spacing w:line="240" w:lineRule="auto"/>
        <w:rPr>
          <w:rFonts w:ascii="Times New Roman" w:hAnsi="Times New Roman" w:cs="Times New Roman"/>
          <w:u w:val="single"/>
        </w:rPr>
      </w:pPr>
      <w:r w:rsidRPr="00F67A27">
        <w:rPr>
          <w:rFonts w:ascii="Times New Roman" w:hAnsi="Times New Roman" w:cs="Times New Roman"/>
          <w:u w:val="single"/>
        </w:rPr>
        <w:t xml:space="preserve">Table </w:t>
      </w:r>
      <w:r w:rsidR="00687EF4">
        <w:rPr>
          <w:rFonts w:ascii="Times New Roman" w:hAnsi="Times New Roman" w:cs="Times New Roman"/>
          <w:u w:val="single"/>
        </w:rPr>
        <w:t>4</w:t>
      </w:r>
      <w:r w:rsidRPr="00F67A27">
        <w:rPr>
          <w:rFonts w:ascii="Times New Roman" w:hAnsi="Times New Roman" w:cs="Times New Roman"/>
          <w:u w:val="single"/>
        </w:rPr>
        <w:t>.1 Descriptive Statistics for Studies Constructs (N = 322)</w:t>
      </w:r>
    </w:p>
    <w:tbl>
      <w:tblPr>
        <w:tblStyle w:val="GridTable1Light"/>
        <w:tblW w:w="0" w:type="auto"/>
        <w:tblLook w:val="04A0" w:firstRow="1" w:lastRow="0" w:firstColumn="1" w:lastColumn="0" w:noHBand="0" w:noVBand="1"/>
      </w:tblPr>
      <w:tblGrid>
        <w:gridCol w:w="2418"/>
        <w:gridCol w:w="1647"/>
        <w:gridCol w:w="1097"/>
        <w:gridCol w:w="1133"/>
        <w:gridCol w:w="1117"/>
        <w:gridCol w:w="1604"/>
      </w:tblGrid>
      <w:tr w:rsidR="00AE3447" w:rsidRPr="00AE3447" w14:paraId="1AE2771B" w14:textId="77777777" w:rsidTr="00AE34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78F42" w14:textId="77777777" w:rsidR="00AE3447" w:rsidRPr="00AE3447" w:rsidRDefault="00AE3447" w:rsidP="00AE3447">
            <w:pPr>
              <w:spacing w:after="160"/>
              <w:rPr>
                <w:rFonts w:ascii="Times New Roman" w:hAnsi="Times New Roman" w:cs="Times New Roman"/>
                <w:b w:val="0"/>
                <w:bCs w:val="0"/>
                <w:sz w:val="22"/>
                <w:szCs w:val="22"/>
              </w:rPr>
            </w:pPr>
            <w:r w:rsidRPr="00AE3447">
              <w:rPr>
                <w:rFonts w:ascii="Times New Roman" w:hAnsi="Times New Roman" w:cs="Times New Roman"/>
                <w:b w:val="0"/>
                <w:bCs w:val="0"/>
                <w:sz w:val="22"/>
                <w:szCs w:val="22"/>
              </w:rPr>
              <w:t>Construct Name</w:t>
            </w:r>
          </w:p>
        </w:tc>
        <w:tc>
          <w:tcPr>
            <w:tcW w:w="0" w:type="auto"/>
            <w:hideMark/>
          </w:tcPr>
          <w:p w14:paraId="286FAE0C" w14:textId="77777777" w:rsidR="00AE3447" w:rsidRPr="00AE3447" w:rsidRDefault="00AE3447" w:rsidP="00AE344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E3447">
              <w:rPr>
                <w:rFonts w:ascii="Times New Roman" w:hAnsi="Times New Roman" w:cs="Times New Roman"/>
                <w:b w:val="0"/>
                <w:bCs w:val="0"/>
                <w:sz w:val="22"/>
                <w:szCs w:val="22"/>
              </w:rPr>
              <w:t>Variable Identifier</w:t>
            </w:r>
          </w:p>
        </w:tc>
        <w:tc>
          <w:tcPr>
            <w:tcW w:w="0" w:type="auto"/>
            <w:hideMark/>
          </w:tcPr>
          <w:p w14:paraId="5F74B862" w14:textId="77777777" w:rsidR="00AE3447" w:rsidRPr="00AE3447" w:rsidRDefault="00AE3447" w:rsidP="00AE344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E3447">
              <w:rPr>
                <w:rFonts w:ascii="Times New Roman" w:hAnsi="Times New Roman" w:cs="Times New Roman"/>
                <w:b w:val="0"/>
                <w:bCs w:val="0"/>
                <w:sz w:val="22"/>
                <w:szCs w:val="22"/>
              </w:rPr>
              <w:t>Minimum</w:t>
            </w:r>
          </w:p>
        </w:tc>
        <w:tc>
          <w:tcPr>
            <w:tcW w:w="0" w:type="auto"/>
            <w:hideMark/>
          </w:tcPr>
          <w:p w14:paraId="1BD26005" w14:textId="77777777" w:rsidR="00AE3447" w:rsidRPr="00AE3447" w:rsidRDefault="00AE3447" w:rsidP="00AE344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E3447">
              <w:rPr>
                <w:rFonts w:ascii="Times New Roman" w:hAnsi="Times New Roman" w:cs="Times New Roman"/>
                <w:b w:val="0"/>
                <w:bCs w:val="0"/>
                <w:sz w:val="22"/>
                <w:szCs w:val="22"/>
              </w:rPr>
              <w:t>Maximum</w:t>
            </w:r>
          </w:p>
        </w:tc>
        <w:tc>
          <w:tcPr>
            <w:tcW w:w="0" w:type="auto"/>
            <w:hideMark/>
          </w:tcPr>
          <w:p w14:paraId="70BA602D" w14:textId="77777777" w:rsidR="00AE3447" w:rsidRPr="00AE3447" w:rsidRDefault="00AE3447" w:rsidP="00AE344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E3447">
              <w:rPr>
                <w:rFonts w:ascii="Times New Roman" w:hAnsi="Times New Roman" w:cs="Times New Roman"/>
                <w:b w:val="0"/>
                <w:bCs w:val="0"/>
                <w:sz w:val="22"/>
                <w:szCs w:val="22"/>
              </w:rPr>
              <w:t>Mean (MMM)</w:t>
            </w:r>
          </w:p>
        </w:tc>
        <w:tc>
          <w:tcPr>
            <w:tcW w:w="0" w:type="auto"/>
            <w:hideMark/>
          </w:tcPr>
          <w:p w14:paraId="39089FAD" w14:textId="77777777" w:rsidR="00AE3447" w:rsidRPr="00AE3447" w:rsidRDefault="00AE3447" w:rsidP="00AE344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E3447">
              <w:rPr>
                <w:rFonts w:ascii="Times New Roman" w:hAnsi="Times New Roman" w:cs="Times New Roman"/>
                <w:b w:val="0"/>
                <w:bCs w:val="0"/>
                <w:sz w:val="22"/>
                <w:szCs w:val="22"/>
              </w:rPr>
              <w:t>Std. Deviation (SDSDSD)</w:t>
            </w:r>
          </w:p>
        </w:tc>
      </w:tr>
      <w:tr w:rsidR="00AE3447" w:rsidRPr="00AE3447" w14:paraId="4E741B48" w14:textId="77777777" w:rsidTr="00AE3447">
        <w:tc>
          <w:tcPr>
            <w:cnfStyle w:val="001000000000" w:firstRow="0" w:lastRow="0" w:firstColumn="1" w:lastColumn="0" w:oddVBand="0" w:evenVBand="0" w:oddHBand="0" w:evenHBand="0" w:firstRowFirstColumn="0" w:firstRowLastColumn="0" w:lastRowFirstColumn="0" w:lastRowLastColumn="0"/>
            <w:tcW w:w="0" w:type="auto"/>
            <w:hideMark/>
          </w:tcPr>
          <w:p w14:paraId="7D0016AE" w14:textId="77777777" w:rsidR="00AE3447" w:rsidRPr="00AE3447" w:rsidRDefault="00AE3447" w:rsidP="00AE3447">
            <w:pPr>
              <w:spacing w:after="160"/>
              <w:rPr>
                <w:rFonts w:ascii="Times New Roman" w:hAnsi="Times New Roman" w:cs="Times New Roman"/>
                <w:b w:val="0"/>
                <w:bCs w:val="0"/>
                <w:sz w:val="22"/>
                <w:szCs w:val="22"/>
              </w:rPr>
            </w:pPr>
            <w:r w:rsidRPr="00AE3447">
              <w:rPr>
                <w:rFonts w:ascii="Times New Roman" w:hAnsi="Times New Roman" w:cs="Times New Roman"/>
                <w:b w:val="0"/>
                <w:bCs w:val="0"/>
                <w:sz w:val="22"/>
                <w:szCs w:val="22"/>
              </w:rPr>
              <w:t>Algorithmic Content Recommendations</w:t>
            </w:r>
          </w:p>
        </w:tc>
        <w:tc>
          <w:tcPr>
            <w:tcW w:w="0" w:type="auto"/>
            <w:hideMark/>
          </w:tcPr>
          <w:p w14:paraId="0773032E"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IV1_Algo</w:t>
            </w:r>
          </w:p>
        </w:tc>
        <w:tc>
          <w:tcPr>
            <w:tcW w:w="0" w:type="auto"/>
            <w:hideMark/>
          </w:tcPr>
          <w:p w14:paraId="624DB9D3"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1.40</w:t>
            </w:r>
          </w:p>
        </w:tc>
        <w:tc>
          <w:tcPr>
            <w:tcW w:w="0" w:type="auto"/>
            <w:hideMark/>
          </w:tcPr>
          <w:p w14:paraId="5ADEC3BE"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4.80</w:t>
            </w:r>
          </w:p>
        </w:tc>
        <w:tc>
          <w:tcPr>
            <w:tcW w:w="0" w:type="auto"/>
            <w:hideMark/>
          </w:tcPr>
          <w:p w14:paraId="2F084609"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3.3248</w:t>
            </w:r>
          </w:p>
        </w:tc>
        <w:tc>
          <w:tcPr>
            <w:tcW w:w="0" w:type="auto"/>
            <w:hideMark/>
          </w:tcPr>
          <w:p w14:paraId="6B73A454"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 xml:space="preserve">0.71839 </w:t>
            </w:r>
          </w:p>
        </w:tc>
      </w:tr>
      <w:tr w:rsidR="00AE3447" w:rsidRPr="00AE3447" w14:paraId="0E6A60B3" w14:textId="77777777" w:rsidTr="00AE3447">
        <w:tc>
          <w:tcPr>
            <w:cnfStyle w:val="001000000000" w:firstRow="0" w:lastRow="0" w:firstColumn="1" w:lastColumn="0" w:oddVBand="0" w:evenVBand="0" w:oddHBand="0" w:evenHBand="0" w:firstRowFirstColumn="0" w:firstRowLastColumn="0" w:lastRowFirstColumn="0" w:lastRowLastColumn="0"/>
            <w:tcW w:w="0" w:type="auto"/>
            <w:hideMark/>
          </w:tcPr>
          <w:p w14:paraId="5747813B" w14:textId="77777777" w:rsidR="00AE3447" w:rsidRPr="00AE3447" w:rsidRDefault="00AE3447" w:rsidP="00AE3447">
            <w:pPr>
              <w:spacing w:after="160"/>
              <w:rPr>
                <w:rFonts w:ascii="Times New Roman" w:hAnsi="Times New Roman" w:cs="Times New Roman"/>
                <w:b w:val="0"/>
                <w:bCs w:val="0"/>
                <w:sz w:val="22"/>
                <w:szCs w:val="22"/>
              </w:rPr>
            </w:pPr>
            <w:r w:rsidRPr="00AE3447">
              <w:rPr>
                <w:rFonts w:ascii="Times New Roman" w:hAnsi="Times New Roman" w:cs="Times New Roman"/>
                <w:b w:val="0"/>
                <w:bCs w:val="0"/>
                <w:sz w:val="22"/>
                <w:szCs w:val="22"/>
              </w:rPr>
              <w:t>Parasocial Influencer Attachment</w:t>
            </w:r>
          </w:p>
        </w:tc>
        <w:tc>
          <w:tcPr>
            <w:tcW w:w="0" w:type="auto"/>
            <w:hideMark/>
          </w:tcPr>
          <w:p w14:paraId="6D3599BC"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IV2_Influencer</w:t>
            </w:r>
          </w:p>
        </w:tc>
        <w:tc>
          <w:tcPr>
            <w:tcW w:w="0" w:type="auto"/>
            <w:hideMark/>
          </w:tcPr>
          <w:p w14:paraId="3C57B151"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1.60</w:t>
            </w:r>
          </w:p>
        </w:tc>
        <w:tc>
          <w:tcPr>
            <w:tcW w:w="0" w:type="auto"/>
            <w:hideMark/>
          </w:tcPr>
          <w:p w14:paraId="0B3A392F"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5.00</w:t>
            </w:r>
          </w:p>
        </w:tc>
        <w:tc>
          <w:tcPr>
            <w:tcW w:w="0" w:type="auto"/>
            <w:hideMark/>
          </w:tcPr>
          <w:p w14:paraId="53B081DC"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3.5224</w:t>
            </w:r>
          </w:p>
        </w:tc>
        <w:tc>
          <w:tcPr>
            <w:tcW w:w="0" w:type="auto"/>
            <w:hideMark/>
          </w:tcPr>
          <w:p w14:paraId="3572C132"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 xml:space="preserve">0.76712 </w:t>
            </w:r>
          </w:p>
        </w:tc>
      </w:tr>
      <w:tr w:rsidR="00AE3447" w:rsidRPr="00AE3447" w14:paraId="16B1E733" w14:textId="77777777" w:rsidTr="00AE3447">
        <w:tc>
          <w:tcPr>
            <w:cnfStyle w:val="001000000000" w:firstRow="0" w:lastRow="0" w:firstColumn="1" w:lastColumn="0" w:oddVBand="0" w:evenVBand="0" w:oddHBand="0" w:evenHBand="0" w:firstRowFirstColumn="0" w:firstRowLastColumn="0" w:lastRowFirstColumn="0" w:lastRowLastColumn="0"/>
            <w:tcW w:w="0" w:type="auto"/>
            <w:hideMark/>
          </w:tcPr>
          <w:p w14:paraId="220C7C16" w14:textId="77777777" w:rsidR="00AE3447" w:rsidRPr="00AE3447" w:rsidRDefault="00AE3447" w:rsidP="00AE3447">
            <w:pPr>
              <w:spacing w:after="160"/>
              <w:rPr>
                <w:rFonts w:ascii="Times New Roman" w:hAnsi="Times New Roman" w:cs="Times New Roman"/>
                <w:b w:val="0"/>
                <w:bCs w:val="0"/>
                <w:sz w:val="22"/>
                <w:szCs w:val="22"/>
              </w:rPr>
            </w:pPr>
            <w:r w:rsidRPr="00AE3447">
              <w:rPr>
                <w:rFonts w:ascii="Times New Roman" w:hAnsi="Times New Roman" w:cs="Times New Roman"/>
                <w:b w:val="0"/>
                <w:bCs w:val="0"/>
                <w:sz w:val="22"/>
                <w:szCs w:val="22"/>
              </w:rPr>
              <w:t>Echo Chambers &amp; Personalization</w:t>
            </w:r>
          </w:p>
        </w:tc>
        <w:tc>
          <w:tcPr>
            <w:tcW w:w="0" w:type="auto"/>
            <w:hideMark/>
          </w:tcPr>
          <w:p w14:paraId="54010F4A"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IV3_Echo</w:t>
            </w:r>
          </w:p>
        </w:tc>
        <w:tc>
          <w:tcPr>
            <w:tcW w:w="0" w:type="auto"/>
            <w:hideMark/>
          </w:tcPr>
          <w:p w14:paraId="47B465AB"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1.00</w:t>
            </w:r>
          </w:p>
        </w:tc>
        <w:tc>
          <w:tcPr>
            <w:tcW w:w="0" w:type="auto"/>
            <w:hideMark/>
          </w:tcPr>
          <w:p w14:paraId="6EAD3E84"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5.00</w:t>
            </w:r>
          </w:p>
        </w:tc>
        <w:tc>
          <w:tcPr>
            <w:tcW w:w="0" w:type="auto"/>
            <w:hideMark/>
          </w:tcPr>
          <w:p w14:paraId="07442F4A"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3.0553</w:t>
            </w:r>
          </w:p>
        </w:tc>
        <w:tc>
          <w:tcPr>
            <w:tcW w:w="0" w:type="auto"/>
            <w:hideMark/>
          </w:tcPr>
          <w:p w14:paraId="5DD6DB8F"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 xml:space="preserve">0.73424 </w:t>
            </w:r>
          </w:p>
        </w:tc>
      </w:tr>
      <w:tr w:rsidR="00AE3447" w:rsidRPr="00AE3447" w14:paraId="10846057" w14:textId="77777777" w:rsidTr="00AE3447">
        <w:tc>
          <w:tcPr>
            <w:cnfStyle w:val="001000000000" w:firstRow="0" w:lastRow="0" w:firstColumn="1" w:lastColumn="0" w:oddVBand="0" w:evenVBand="0" w:oddHBand="0" w:evenHBand="0" w:firstRowFirstColumn="0" w:firstRowLastColumn="0" w:lastRowFirstColumn="0" w:lastRowLastColumn="0"/>
            <w:tcW w:w="0" w:type="auto"/>
            <w:hideMark/>
          </w:tcPr>
          <w:p w14:paraId="41FF58BC" w14:textId="77777777" w:rsidR="00AE3447" w:rsidRPr="00AE3447" w:rsidRDefault="00AE3447" w:rsidP="00AE3447">
            <w:pPr>
              <w:spacing w:after="160"/>
              <w:rPr>
                <w:rFonts w:ascii="Times New Roman" w:hAnsi="Times New Roman" w:cs="Times New Roman"/>
                <w:b w:val="0"/>
                <w:bCs w:val="0"/>
                <w:sz w:val="22"/>
                <w:szCs w:val="22"/>
              </w:rPr>
            </w:pPr>
            <w:r w:rsidRPr="00AE3447">
              <w:rPr>
                <w:rFonts w:ascii="Times New Roman" w:hAnsi="Times New Roman" w:cs="Times New Roman"/>
                <w:b w:val="0"/>
                <w:bCs w:val="0"/>
                <w:sz w:val="22"/>
                <w:szCs w:val="22"/>
              </w:rPr>
              <w:t>Cultural Content Shift</w:t>
            </w:r>
          </w:p>
        </w:tc>
        <w:tc>
          <w:tcPr>
            <w:tcW w:w="0" w:type="auto"/>
            <w:hideMark/>
          </w:tcPr>
          <w:p w14:paraId="7BFBE987"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IV4_Culture</w:t>
            </w:r>
          </w:p>
        </w:tc>
        <w:tc>
          <w:tcPr>
            <w:tcW w:w="0" w:type="auto"/>
            <w:hideMark/>
          </w:tcPr>
          <w:p w14:paraId="0A3AD9F4"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1.40</w:t>
            </w:r>
          </w:p>
        </w:tc>
        <w:tc>
          <w:tcPr>
            <w:tcW w:w="0" w:type="auto"/>
            <w:hideMark/>
          </w:tcPr>
          <w:p w14:paraId="0EC82D80"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4.80</w:t>
            </w:r>
          </w:p>
        </w:tc>
        <w:tc>
          <w:tcPr>
            <w:tcW w:w="0" w:type="auto"/>
            <w:hideMark/>
          </w:tcPr>
          <w:p w14:paraId="30864265"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3.2758</w:t>
            </w:r>
          </w:p>
        </w:tc>
        <w:tc>
          <w:tcPr>
            <w:tcW w:w="0" w:type="auto"/>
            <w:hideMark/>
          </w:tcPr>
          <w:p w14:paraId="29ADEDB1"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 xml:space="preserve">0.71858 </w:t>
            </w:r>
          </w:p>
        </w:tc>
      </w:tr>
      <w:tr w:rsidR="00AE3447" w:rsidRPr="00AE3447" w14:paraId="5EEE83AE" w14:textId="77777777" w:rsidTr="00AE3447">
        <w:tc>
          <w:tcPr>
            <w:cnfStyle w:val="001000000000" w:firstRow="0" w:lastRow="0" w:firstColumn="1" w:lastColumn="0" w:oddVBand="0" w:evenVBand="0" w:oddHBand="0" w:evenHBand="0" w:firstRowFirstColumn="0" w:firstRowLastColumn="0" w:lastRowFirstColumn="0" w:lastRowLastColumn="0"/>
            <w:tcW w:w="0" w:type="auto"/>
            <w:hideMark/>
          </w:tcPr>
          <w:p w14:paraId="4170B68F" w14:textId="77777777" w:rsidR="00AE3447" w:rsidRPr="00AE3447" w:rsidRDefault="00AE3447" w:rsidP="00AE3447">
            <w:pPr>
              <w:spacing w:after="160"/>
              <w:rPr>
                <w:rFonts w:ascii="Times New Roman" w:hAnsi="Times New Roman" w:cs="Times New Roman"/>
                <w:b w:val="0"/>
                <w:bCs w:val="0"/>
                <w:sz w:val="22"/>
                <w:szCs w:val="22"/>
              </w:rPr>
            </w:pPr>
            <w:r w:rsidRPr="00AE3447">
              <w:rPr>
                <w:rFonts w:ascii="Times New Roman" w:hAnsi="Times New Roman" w:cs="Times New Roman"/>
                <w:b w:val="0"/>
                <w:bCs w:val="0"/>
                <w:sz w:val="22"/>
                <w:szCs w:val="22"/>
              </w:rPr>
              <w:t>Digital Media Addiction</w:t>
            </w:r>
          </w:p>
        </w:tc>
        <w:tc>
          <w:tcPr>
            <w:tcW w:w="0" w:type="auto"/>
            <w:hideMark/>
          </w:tcPr>
          <w:p w14:paraId="1C185455"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E3447">
              <w:rPr>
                <w:rFonts w:ascii="Times New Roman" w:hAnsi="Times New Roman" w:cs="Times New Roman"/>
                <w:sz w:val="22"/>
                <w:szCs w:val="22"/>
              </w:rPr>
              <w:t>DV_Addiction</w:t>
            </w:r>
            <w:proofErr w:type="spellEnd"/>
          </w:p>
        </w:tc>
        <w:tc>
          <w:tcPr>
            <w:tcW w:w="0" w:type="auto"/>
            <w:hideMark/>
          </w:tcPr>
          <w:p w14:paraId="6C68062F"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1.00</w:t>
            </w:r>
          </w:p>
        </w:tc>
        <w:tc>
          <w:tcPr>
            <w:tcW w:w="0" w:type="auto"/>
            <w:hideMark/>
          </w:tcPr>
          <w:p w14:paraId="6DC239F3"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5.00</w:t>
            </w:r>
          </w:p>
        </w:tc>
        <w:tc>
          <w:tcPr>
            <w:tcW w:w="0" w:type="auto"/>
            <w:hideMark/>
          </w:tcPr>
          <w:p w14:paraId="4F36094D"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3.3261</w:t>
            </w:r>
          </w:p>
        </w:tc>
        <w:tc>
          <w:tcPr>
            <w:tcW w:w="0" w:type="auto"/>
            <w:hideMark/>
          </w:tcPr>
          <w:p w14:paraId="670FA9B5"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 xml:space="preserve">0.69285 </w:t>
            </w:r>
          </w:p>
        </w:tc>
      </w:tr>
      <w:tr w:rsidR="00AE3447" w:rsidRPr="00AE3447" w14:paraId="79FE34CF" w14:textId="77777777" w:rsidTr="00AE3447">
        <w:tc>
          <w:tcPr>
            <w:cnfStyle w:val="001000000000" w:firstRow="0" w:lastRow="0" w:firstColumn="1" w:lastColumn="0" w:oddVBand="0" w:evenVBand="0" w:oddHBand="0" w:evenHBand="0" w:firstRowFirstColumn="0" w:firstRowLastColumn="0" w:lastRowFirstColumn="0" w:lastRowLastColumn="0"/>
            <w:tcW w:w="0" w:type="auto"/>
            <w:hideMark/>
          </w:tcPr>
          <w:p w14:paraId="7F3E9EDF" w14:textId="77777777" w:rsidR="00AE3447" w:rsidRPr="00AE3447" w:rsidRDefault="00AE3447" w:rsidP="00AE3447">
            <w:pPr>
              <w:spacing w:after="160"/>
              <w:rPr>
                <w:rFonts w:ascii="Times New Roman" w:hAnsi="Times New Roman" w:cs="Times New Roman"/>
                <w:b w:val="0"/>
                <w:bCs w:val="0"/>
                <w:sz w:val="22"/>
                <w:szCs w:val="22"/>
              </w:rPr>
            </w:pPr>
            <w:r w:rsidRPr="00AE3447">
              <w:rPr>
                <w:rFonts w:ascii="Times New Roman" w:hAnsi="Times New Roman" w:cs="Times New Roman"/>
                <w:b w:val="0"/>
                <w:bCs w:val="0"/>
                <w:sz w:val="22"/>
                <w:szCs w:val="22"/>
              </w:rPr>
              <w:t>Valid N (listwise)</w:t>
            </w:r>
          </w:p>
        </w:tc>
        <w:tc>
          <w:tcPr>
            <w:tcW w:w="0" w:type="auto"/>
            <w:hideMark/>
          </w:tcPr>
          <w:p w14:paraId="2061CA19"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6292E8F0"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38FF2072"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2E8C866A"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600D518B" w14:textId="77777777" w:rsidR="00AE3447" w:rsidRPr="00AE3447" w:rsidRDefault="00AE3447" w:rsidP="00AE344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3447">
              <w:rPr>
                <w:rFonts w:ascii="Times New Roman" w:hAnsi="Times New Roman" w:cs="Times New Roman"/>
                <w:sz w:val="22"/>
                <w:szCs w:val="22"/>
              </w:rPr>
              <w:t>322</w:t>
            </w:r>
          </w:p>
        </w:tc>
      </w:tr>
    </w:tbl>
    <w:p w14:paraId="187D7C19" w14:textId="77777777" w:rsidR="00AC7E62" w:rsidRPr="00AC7E62" w:rsidRDefault="00AC7E62" w:rsidP="00AC7E62">
      <w:pPr>
        <w:spacing w:line="240" w:lineRule="auto"/>
        <w:rPr>
          <w:rFonts w:ascii="Times New Roman" w:hAnsi="Times New Roman" w:cs="Times New Roman"/>
        </w:rPr>
      </w:pPr>
    </w:p>
    <w:p w14:paraId="1C9C3841" w14:textId="07721E0D" w:rsidR="00AC7E62" w:rsidRDefault="00F67A27" w:rsidP="00AC7E62">
      <w:pPr>
        <w:rPr>
          <w:rFonts w:ascii="Times New Roman" w:hAnsi="Times New Roman" w:cs="Times New Roman"/>
          <w:sz w:val="22"/>
          <w:szCs w:val="22"/>
        </w:rPr>
      </w:pPr>
      <w:r w:rsidRPr="00F67A27">
        <w:rPr>
          <w:rFonts w:ascii="Times New Roman" w:hAnsi="Times New Roman" w:cs="Times New Roman"/>
          <w:sz w:val="22"/>
          <w:szCs w:val="22"/>
        </w:rPr>
        <w:t xml:space="preserve">The descriptive statistics in Table </w:t>
      </w:r>
      <w:r w:rsidR="00687EF4">
        <w:rPr>
          <w:rFonts w:ascii="Times New Roman" w:hAnsi="Times New Roman" w:cs="Times New Roman"/>
          <w:sz w:val="22"/>
          <w:szCs w:val="22"/>
        </w:rPr>
        <w:t>4</w:t>
      </w:r>
      <w:r w:rsidRPr="00F67A27">
        <w:rPr>
          <w:rFonts w:ascii="Times New Roman" w:hAnsi="Times New Roman" w:cs="Times New Roman"/>
          <w:sz w:val="22"/>
          <w:szCs w:val="22"/>
        </w:rPr>
        <w:t>.1 suggest high to moderate levels of participation for all studies:</w:t>
      </w:r>
    </w:p>
    <w:p w14:paraId="4BC07C72" w14:textId="376251E8" w:rsidR="00F67A27" w:rsidRDefault="00F67A27" w:rsidP="00F67A27">
      <w:pPr>
        <w:pStyle w:val="ListParagraph"/>
        <w:numPr>
          <w:ilvl w:val="0"/>
          <w:numId w:val="8"/>
        </w:numPr>
        <w:spacing w:line="240" w:lineRule="auto"/>
        <w:rPr>
          <w:rFonts w:ascii="Times New Roman" w:hAnsi="Times New Roman" w:cs="Times New Roman"/>
          <w:sz w:val="22"/>
          <w:szCs w:val="22"/>
        </w:rPr>
      </w:pPr>
      <w:r w:rsidRPr="00F67A27">
        <w:rPr>
          <w:rFonts w:ascii="Times New Roman" w:hAnsi="Times New Roman" w:cs="Times New Roman"/>
          <w:sz w:val="22"/>
          <w:szCs w:val="22"/>
        </w:rPr>
        <w:t xml:space="preserve">The study </w:t>
      </w:r>
      <w:r w:rsidRPr="00F67A27">
        <w:rPr>
          <w:rFonts w:ascii="Times New Roman" w:hAnsi="Times New Roman" w:cs="Times New Roman"/>
          <w:sz w:val="22"/>
          <w:szCs w:val="22"/>
        </w:rPr>
        <w:t>constructed</w:t>
      </w:r>
      <w:r w:rsidRPr="00F67A27">
        <w:rPr>
          <w:rFonts w:ascii="Times New Roman" w:hAnsi="Times New Roman" w:cs="Times New Roman"/>
          <w:sz w:val="22"/>
          <w:szCs w:val="22"/>
        </w:rPr>
        <w:t xml:space="preserve"> Parasocial Influencer Attachment (IV2_Influencer) had the highest overall agreement (M = 3.5224, SD = 0.76712), indicating that participants have an affinity toward algorithmically suggested digital creators, and that this social media social presence is a pervasive part of users’ social media consumption.</w:t>
      </w:r>
    </w:p>
    <w:p w14:paraId="0C13863F" w14:textId="77777777" w:rsidR="00F67A27" w:rsidRPr="00F67A27" w:rsidRDefault="00F67A27" w:rsidP="00F67A27">
      <w:pPr>
        <w:pStyle w:val="ListParagraph"/>
        <w:spacing w:line="240" w:lineRule="auto"/>
        <w:rPr>
          <w:rFonts w:ascii="Times New Roman" w:hAnsi="Times New Roman" w:cs="Times New Roman"/>
          <w:sz w:val="22"/>
          <w:szCs w:val="22"/>
        </w:rPr>
      </w:pPr>
    </w:p>
    <w:p w14:paraId="03B47844" w14:textId="0E6F43E0" w:rsidR="00F67A27" w:rsidRPr="00F67A27" w:rsidRDefault="00F67A27" w:rsidP="00F67A27">
      <w:pPr>
        <w:pStyle w:val="ListParagraph"/>
        <w:numPr>
          <w:ilvl w:val="0"/>
          <w:numId w:val="8"/>
        </w:numPr>
        <w:spacing w:line="240" w:lineRule="auto"/>
        <w:rPr>
          <w:rFonts w:ascii="Times New Roman" w:hAnsi="Times New Roman" w:cs="Times New Roman"/>
          <w:sz w:val="22"/>
          <w:szCs w:val="22"/>
        </w:rPr>
      </w:pPr>
      <w:r w:rsidRPr="00F67A27">
        <w:rPr>
          <w:rFonts w:ascii="Times New Roman" w:hAnsi="Times New Roman" w:cs="Times New Roman"/>
          <w:sz w:val="22"/>
          <w:szCs w:val="22"/>
        </w:rPr>
        <w:t xml:space="preserve">The study </w:t>
      </w:r>
      <w:r w:rsidRPr="00F67A27">
        <w:rPr>
          <w:rFonts w:ascii="Times New Roman" w:hAnsi="Times New Roman" w:cs="Times New Roman"/>
          <w:sz w:val="22"/>
          <w:szCs w:val="22"/>
        </w:rPr>
        <w:t>constructed</w:t>
      </w:r>
      <w:r w:rsidRPr="00F67A27">
        <w:rPr>
          <w:rFonts w:ascii="Times New Roman" w:hAnsi="Times New Roman" w:cs="Times New Roman"/>
          <w:sz w:val="22"/>
          <w:szCs w:val="22"/>
        </w:rPr>
        <w:t xml:space="preserve"> Digital Media Addiction (</w:t>
      </w:r>
      <w:proofErr w:type="spellStart"/>
      <w:r w:rsidRPr="00F67A27">
        <w:rPr>
          <w:rFonts w:ascii="Times New Roman" w:hAnsi="Times New Roman" w:cs="Times New Roman"/>
          <w:sz w:val="22"/>
          <w:szCs w:val="22"/>
        </w:rPr>
        <w:t>DV_Addiction</w:t>
      </w:r>
      <w:proofErr w:type="spellEnd"/>
      <w:r w:rsidRPr="00F67A27">
        <w:rPr>
          <w:rFonts w:ascii="Times New Roman" w:hAnsi="Times New Roman" w:cs="Times New Roman"/>
          <w:sz w:val="22"/>
          <w:szCs w:val="22"/>
        </w:rPr>
        <w:t>) yielded a composite mean of 3.3261 (SD = 0.69285) which indicates that participants experience moderate to severe disruption of their schedules and perceived addiction to the algorithmic feeds</w:t>
      </w:r>
      <w:r>
        <w:rPr>
          <w:rFonts w:ascii="Times New Roman" w:hAnsi="Times New Roman" w:cs="Times New Roman"/>
          <w:sz w:val="22"/>
          <w:szCs w:val="22"/>
        </w:rPr>
        <w:t>.</w:t>
      </w:r>
    </w:p>
    <w:p w14:paraId="6D4824B0" w14:textId="77777777" w:rsidR="00F67A27" w:rsidRPr="00F67A27" w:rsidRDefault="00F67A27" w:rsidP="00F67A27">
      <w:pPr>
        <w:pStyle w:val="ListParagraph"/>
        <w:spacing w:line="240" w:lineRule="auto"/>
        <w:rPr>
          <w:rFonts w:ascii="Times New Roman" w:hAnsi="Times New Roman" w:cs="Times New Roman"/>
          <w:sz w:val="22"/>
          <w:szCs w:val="22"/>
        </w:rPr>
      </w:pPr>
    </w:p>
    <w:p w14:paraId="3BD0441F" w14:textId="708E49B6" w:rsidR="00F67A27" w:rsidRDefault="00F67A27" w:rsidP="00F67A27">
      <w:pPr>
        <w:pStyle w:val="ListParagraph"/>
        <w:numPr>
          <w:ilvl w:val="0"/>
          <w:numId w:val="8"/>
        </w:numPr>
        <w:spacing w:line="240" w:lineRule="auto"/>
        <w:rPr>
          <w:rFonts w:ascii="Times New Roman" w:hAnsi="Times New Roman" w:cs="Times New Roman"/>
          <w:sz w:val="22"/>
          <w:szCs w:val="22"/>
        </w:rPr>
      </w:pPr>
      <w:r w:rsidRPr="00F67A27">
        <w:rPr>
          <w:rFonts w:ascii="Times New Roman" w:hAnsi="Times New Roman" w:cs="Times New Roman"/>
          <w:sz w:val="22"/>
          <w:szCs w:val="22"/>
        </w:rPr>
        <w:t>Respondents from Algo mean average was $3.3248$ ($SD = 0.71839$). This shows that most of them interacted with automatic playlists and suggested queues.</w:t>
      </w:r>
    </w:p>
    <w:p w14:paraId="0437F845" w14:textId="77777777" w:rsidR="00F67A27" w:rsidRPr="00F67A27" w:rsidRDefault="00F67A27" w:rsidP="00F67A27">
      <w:pPr>
        <w:pStyle w:val="ListParagraph"/>
        <w:spacing w:line="240" w:lineRule="auto"/>
        <w:rPr>
          <w:rFonts w:ascii="Times New Roman" w:hAnsi="Times New Roman" w:cs="Times New Roman"/>
          <w:sz w:val="22"/>
          <w:szCs w:val="22"/>
        </w:rPr>
      </w:pPr>
    </w:p>
    <w:p w14:paraId="6C01A781" w14:textId="45C857F8" w:rsidR="00F67A27" w:rsidRPr="00F67A27" w:rsidRDefault="00F67A27" w:rsidP="00F67A27">
      <w:pPr>
        <w:pStyle w:val="ListParagraph"/>
        <w:numPr>
          <w:ilvl w:val="0"/>
          <w:numId w:val="8"/>
        </w:numPr>
        <w:spacing w:line="240" w:lineRule="auto"/>
        <w:rPr>
          <w:rFonts w:ascii="Times New Roman" w:hAnsi="Times New Roman" w:cs="Times New Roman"/>
          <w:sz w:val="22"/>
          <w:szCs w:val="22"/>
        </w:rPr>
      </w:pPr>
      <w:r w:rsidRPr="00F67A27">
        <w:rPr>
          <w:rFonts w:ascii="Times New Roman" w:hAnsi="Times New Roman" w:cs="Times New Roman"/>
          <w:sz w:val="22"/>
          <w:szCs w:val="22"/>
        </w:rPr>
        <w:t xml:space="preserve">Respondents from IV4_Culture mean average was $3.2758$ ($SD = 0.71858$). This shows that they reported the displace </w:t>
      </w:r>
      <w:proofErr w:type="spellStart"/>
      <w:r w:rsidRPr="00F67A27">
        <w:rPr>
          <w:rFonts w:ascii="Times New Roman" w:hAnsi="Times New Roman" w:cs="Times New Roman"/>
          <w:sz w:val="22"/>
          <w:szCs w:val="22"/>
        </w:rPr>
        <w:t>ment</w:t>
      </w:r>
      <w:proofErr w:type="spellEnd"/>
      <w:r w:rsidRPr="00F67A27">
        <w:rPr>
          <w:rFonts w:ascii="Times New Roman" w:hAnsi="Times New Roman" w:cs="Times New Roman"/>
          <w:sz w:val="22"/>
          <w:szCs w:val="22"/>
        </w:rPr>
        <w:t xml:space="preserve"> of Sri Lankan media (both conventional and OTT) by foreign media.</w:t>
      </w:r>
    </w:p>
    <w:p w14:paraId="500F0A0E" w14:textId="77777777" w:rsidR="00F67A27" w:rsidRPr="00F67A27" w:rsidRDefault="00F67A27" w:rsidP="00F67A27">
      <w:pPr>
        <w:pStyle w:val="ListParagraph"/>
        <w:spacing w:line="240" w:lineRule="auto"/>
        <w:rPr>
          <w:rFonts w:ascii="Times New Roman" w:hAnsi="Times New Roman" w:cs="Times New Roman"/>
          <w:sz w:val="22"/>
          <w:szCs w:val="22"/>
        </w:rPr>
      </w:pPr>
    </w:p>
    <w:p w14:paraId="4CFD9E63" w14:textId="26BCD2B1" w:rsidR="00F67A27" w:rsidRDefault="00F67A27" w:rsidP="00F67A27">
      <w:pPr>
        <w:pStyle w:val="ListParagraph"/>
        <w:numPr>
          <w:ilvl w:val="0"/>
          <w:numId w:val="8"/>
        </w:numPr>
        <w:spacing w:line="240" w:lineRule="auto"/>
        <w:rPr>
          <w:rFonts w:ascii="Times New Roman" w:hAnsi="Times New Roman" w:cs="Times New Roman"/>
          <w:sz w:val="22"/>
          <w:szCs w:val="22"/>
        </w:rPr>
      </w:pPr>
      <w:r w:rsidRPr="00F67A27">
        <w:rPr>
          <w:rFonts w:ascii="Times New Roman" w:hAnsi="Times New Roman" w:cs="Times New Roman"/>
          <w:sz w:val="22"/>
          <w:szCs w:val="22"/>
        </w:rPr>
        <w:t>Respondents from IV3_Echo mean average was $3.0553$ ($SD = 0.73424$). This shows that users perceived the recommendation systems as clearly viewpoint constrictive. The focus group discussions showed the presence of different levels of awareness for user segments regarding the recommendation systems.</w:t>
      </w:r>
    </w:p>
    <w:p w14:paraId="259BD3CC" w14:textId="77777777" w:rsidR="00F67A27" w:rsidRPr="00F67A27" w:rsidRDefault="00F67A27" w:rsidP="00F67A27">
      <w:pPr>
        <w:pStyle w:val="ListParagraph"/>
        <w:rPr>
          <w:rFonts w:ascii="Times New Roman" w:hAnsi="Times New Roman" w:cs="Times New Roman"/>
          <w:sz w:val="22"/>
          <w:szCs w:val="22"/>
        </w:rPr>
      </w:pPr>
    </w:p>
    <w:p w14:paraId="04477258" w14:textId="6B7C4680" w:rsidR="00985D13" w:rsidRPr="007E1B67" w:rsidRDefault="00687EF4" w:rsidP="00985D13">
      <w:pPr>
        <w:spacing w:line="240" w:lineRule="auto"/>
        <w:rPr>
          <w:rFonts w:ascii="Times New Roman" w:hAnsi="Times New Roman" w:cs="Times New Roman"/>
          <w:b/>
          <w:bCs/>
        </w:rPr>
      </w:pPr>
      <w:r>
        <w:rPr>
          <w:rFonts w:ascii="Times New Roman" w:hAnsi="Times New Roman" w:cs="Times New Roman"/>
          <w:b/>
          <w:bCs/>
        </w:rPr>
        <w:lastRenderedPageBreak/>
        <w:t>4</w:t>
      </w:r>
      <w:r w:rsidR="00985D13" w:rsidRPr="007E1B67">
        <w:rPr>
          <w:rFonts w:ascii="Times New Roman" w:hAnsi="Times New Roman" w:cs="Times New Roman"/>
          <w:b/>
          <w:bCs/>
        </w:rPr>
        <w:t>.2 Demographic and Platform Utilization Analysis</w:t>
      </w:r>
    </w:p>
    <w:p w14:paraId="3D687949" w14:textId="77777777" w:rsidR="00985D13" w:rsidRPr="00985D13" w:rsidRDefault="00985D13" w:rsidP="00985D13">
      <w:pPr>
        <w:spacing w:line="240" w:lineRule="auto"/>
        <w:rPr>
          <w:rFonts w:ascii="Times New Roman" w:hAnsi="Times New Roman" w:cs="Times New Roman"/>
        </w:rPr>
      </w:pPr>
    </w:p>
    <w:p w14:paraId="62A7A537" w14:textId="77777777" w:rsidR="00985D13" w:rsidRPr="00985D13" w:rsidRDefault="00985D13" w:rsidP="00985D13">
      <w:pPr>
        <w:spacing w:line="240" w:lineRule="auto"/>
        <w:rPr>
          <w:rFonts w:ascii="Times New Roman" w:hAnsi="Times New Roman" w:cs="Times New Roman"/>
          <w:sz w:val="22"/>
          <w:szCs w:val="22"/>
        </w:rPr>
      </w:pPr>
      <w:r w:rsidRPr="00985D13">
        <w:rPr>
          <w:rFonts w:ascii="Times New Roman" w:hAnsi="Times New Roman" w:cs="Times New Roman"/>
          <w:sz w:val="22"/>
          <w:szCs w:val="22"/>
        </w:rPr>
        <w:t>The baseline data set captured five demographic and behavioral characteristics in the sample (N = 322) as follows:</w:t>
      </w:r>
    </w:p>
    <w:p w14:paraId="24B3BD0A" w14:textId="15C6126D" w:rsidR="00985D13" w:rsidRPr="00985D13" w:rsidRDefault="00985D13" w:rsidP="00985D13">
      <w:pPr>
        <w:spacing w:line="240" w:lineRule="auto"/>
        <w:rPr>
          <w:rFonts w:ascii="Times New Roman" w:hAnsi="Times New Roman" w:cs="Times New Roman"/>
          <w:sz w:val="22"/>
          <w:szCs w:val="22"/>
          <w:u w:val="single"/>
        </w:rPr>
      </w:pPr>
      <w:r w:rsidRPr="00985D13">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985D13">
        <w:rPr>
          <w:rFonts w:ascii="Times New Roman" w:hAnsi="Times New Roman" w:cs="Times New Roman"/>
          <w:sz w:val="22"/>
          <w:szCs w:val="22"/>
          <w:u w:val="single"/>
        </w:rPr>
        <w:t>.2: Demographic Characteristics of the Sample (N = 322)</w:t>
      </w:r>
    </w:p>
    <w:tbl>
      <w:tblPr>
        <w:tblStyle w:val="GridTable1Light"/>
        <w:tblW w:w="0" w:type="auto"/>
        <w:tblLook w:val="04A0" w:firstRow="1" w:lastRow="0" w:firstColumn="1" w:lastColumn="0" w:noHBand="0" w:noVBand="1"/>
      </w:tblPr>
      <w:tblGrid>
        <w:gridCol w:w="2277"/>
        <w:gridCol w:w="2600"/>
        <w:gridCol w:w="1335"/>
        <w:gridCol w:w="1416"/>
        <w:gridCol w:w="1388"/>
      </w:tblGrid>
      <w:tr w:rsidR="00985D13" w:rsidRPr="00985D13" w14:paraId="33246103" w14:textId="77777777" w:rsidTr="00985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7FDAE" w14:textId="77777777" w:rsidR="00985D13" w:rsidRPr="00985D13" w:rsidRDefault="00985D13" w:rsidP="00985D13">
            <w:pPr>
              <w:spacing w:after="160"/>
              <w:rPr>
                <w:rFonts w:ascii="Times New Roman" w:hAnsi="Times New Roman" w:cs="Times New Roman"/>
                <w:b w:val="0"/>
                <w:bCs w:val="0"/>
                <w:sz w:val="22"/>
                <w:szCs w:val="22"/>
              </w:rPr>
            </w:pPr>
            <w:r w:rsidRPr="00985D13">
              <w:rPr>
                <w:rFonts w:ascii="Times New Roman" w:hAnsi="Times New Roman" w:cs="Times New Roman"/>
                <w:b w:val="0"/>
                <w:bCs w:val="0"/>
                <w:sz w:val="22"/>
                <w:szCs w:val="22"/>
              </w:rPr>
              <w:t>Demographic Category</w:t>
            </w:r>
          </w:p>
        </w:tc>
        <w:tc>
          <w:tcPr>
            <w:tcW w:w="0" w:type="auto"/>
            <w:hideMark/>
          </w:tcPr>
          <w:p w14:paraId="167BB5E9" w14:textId="77777777" w:rsidR="00985D13" w:rsidRPr="00985D13" w:rsidRDefault="00985D13" w:rsidP="00985D13">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985D13">
              <w:rPr>
                <w:rFonts w:ascii="Times New Roman" w:hAnsi="Times New Roman" w:cs="Times New Roman"/>
                <w:b w:val="0"/>
                <w:bCs w:val="0"/>
                <w:sz w:val="22"/>
                <w:szCs w:val="22"/>
              </w:rPr>
              <w:t>Classification</w:t>
            </w:r>
          </w:p>
        </w:tc>
        <w:tc>
          <w:tcPr>
            <w:tcW w:w="0" w:type="auto"/>
            <w:hideMark/>
          </w:tcPr>
          <w:p w14:paraId="22FE59E1" w14:textId="55F138A7" w:rsidR="00985D13" w:rsidRPr="00985D13" w:rsidRDefault="00985D13" w:rsidP="00985D13">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985D13">
              <w:rPr>
                <w:rFonts w:ascii="Times New Roman" w:hAnsi="Times New Roman" w:cs="Times New Roman"/>
                <w:b w:val="0"/>
                <w:bCs w:val="0"/>
                <w:sz w:val="22"/>
                <w:szCs w:val="22"/>
              </w:rPr>
              <w:t>Frequency (n)</w:t>
            </w:r>
          </w:p>
        </w:tc>
        <w:tc>
          <w:tcPr>
            <w:tcW w:w="0" w:type="auto"/>
            <w:hideMark/>
          </w:tcPr>
          <w:p w14:paraId="12CAC2FD" w14:textId="77777777" w:rsidR="00985D13" w:rsidRPr="00985D13" w:rsidRDefault="00985D13" w:rsidP="00985D13">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985D13">
              <w:rPr>
                <w:rFonts w:ascii="Times New Roman" w:hAnsi="Times New Roman" w:cs="Times New Roman"/>
                <w:b w:val="0"/>
                <w:bCs w:val="0"/>
                <w:sz w:val="22"/>
                <w:szCs w:val="22"/>
              </w:rPr>
              <w:t>Percentage (%)</w:t>
            </w:r>
          </w:p>
        </w:tc>
        <w:tc>
          <w:tcPr>
            <w:tcW w:w="0" w:type="auto"/>
            <w:hideMark/>
          </w:tcPr>
          <w:p w14:paraId="07A72ADF" w14:textId="77777777" w:rsidR="00985D13" w:rsidRPr="00985D13" w:rsidRDefault="00985D13" w:rsidP="00985D13">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985D13">
              <w:rPr>
                <w:rFonts w:ascii="Times New Roman" w:hAnsi="Times New Roman" w:cs="Times New Roman"/>
                <w:b w:val="0"/>
                <w:bCs w:val="0"/>
                <w:sz w:val="22"/>
                <w:szCs w:val="22"/>
              </w:rPr>
              <w:t>Cumulative %</w:t>
            </w:r>
          </w:p>
        </w:tc>
      </w:tr>
      <w:tr w:rsidR="00985D13" w:rsidRPr="00985D13" w14:paraId="53484588" w14:textId="77777777" w:rsidTr="00985D1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5AA8C2E" w14:textId="77777777" w:rsidR="00985D13" w:rsidRPr="00985D13" w:rsidRDefault="00985D13" w:rsidP="00985D13">
            <w:pPr>
              <w:spacing w:after="160"/>
              <w:rPr>
                <w:rFonts w:ascii="Times New Roman" w:hAnsi="Times New Roman" w:cs="Times New Roman"/>
                <w:b w:val="0"/>
                <w:bCs w:val="0"/>
                <w:sz w:val="22"/>
                <w:szCs w:val="22"/>
              </w:rPr>
            </w:pPr>
            <w:r w:rsidRPr="00985D13">
              <w:rPr>
                <w:rFonts w:ascii="Times New Roman" w:hAnsi="Times New Roman" w:cs="Times New Roman"/>
                <w:b w:val="0"/>
                <w:bCs w:val="0"/>
                <w:sz w:val="22"/>
                <w:szCs w:val="22"/>
              </w:rPr>
              <w:t>Age Group</w:t>
            </w:r>
          </w:p>
        </w:tc>
        <w:tc>
          <w:tcPr>
            <w:tcW w:w="0" w:type="auto"/>
            <w:hideMark/>
          </w:tcPr>
          <w:p w14:paraId="4AD07D41"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18–24</w:t>
            </w:r>
          </w:p>
        </w:tc>
        <w:tc>
          <w:tcPr>
            <w:tcW w:w="0" w:type="auto"/>
            <w:hideMark/>
          </w:tcPr>
          <w:p w14:paraId="3B61F776"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186</w:t>
            </w:r>
          </w:p>
        </w:tc>
        <w:tc>
          <w:tcPr>
            <w:tcW w:w="0" w:type="auto"/>
            <w:hideMark/>
          </w:tcPr>
          <w:p w14:paraId="385F4355"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57.76%</w:t>
            </w:r>
          </w:p>
        </w:tc>
        <w:tc>
          <w:tcPr>
            <w:tcW w:w="0" w:type="auto"/>
            <w:hideMark/>
          </w:tcPr>
          <w:p w14:paraId="39A6E913"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57.76%</w:t>
            </w:r>
          </w:p>
        </w:tc>
      </w:tr>
      <w:tr w:rsidR="00985D13" w:rsidRPr="00985D13" w14:paraId="3E319445"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16A06520"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225433A0"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25–30</w:t>
            </w:r>
          </w:p>
        </w:tc>
        <w:tc>
          <w:tcPr>
            <w:tcW w:w="0" w:type="auto"/>
            <w:hideMark/>
          </w:tcPr>
          <w:p w14:paraId="134D410B"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124</w:t>
            </w:r>
          </w:p>
        </w:tc>
        <w:tc>
          <w:tcPr>
            <w:tcW w:w="0" w:type="auto"/>
            <w:hideMark/>
          </w:tcPr>
          <w:p w14:paraId="15C4F427"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38.51%</w:t>
            </w:r>
          </w:p>
        </w:tc>
        <w:tc>
          <w:tcPr>
            <w:tcW w:w="0" w:type="auto"/>
            <w:hideMark/>
          </w:tcPr>
          <w:p w14:paraId="3FD735A3"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96.27%</w:t>
            </w:r>
          </w:p>
        </w:tc>
      </w:tr>
      <w:tr w:rsidR="00985D13" w:rsidRPr="00985D13" w14:paraId="32B10ACA"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0F11DDAE"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3B72220B"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31–40</w:t>
            </w:r>
          </w:p>
        </w:tc>
        <w:tc>
          <w:tcPr>
            <w:tcW w:w="0" w:type="auto"/>
            <w:hideMark/>
          </w:tcPr>
          <w:p w14:paraId="2490E4ED"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12</w:t>
            </w:r>
          </w:p>
        </w:tc>
        <w:tc>
          <w:tcPr>
            <w:tcW w:w="0" w:type="auto"/>
            <w:hideMark/>
          </w:tcPr>
          <w:p w14:paraId="65AB2546"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3.73%</w:t>
            </w:r>
          </w:p>
        </w:tc>
        <w:tc>
          <w:tcPr>
            <w:tcW w:w="0" w:type="auto"/>
            <w:hideMark/>
          </w:tcPr>
          <w:p w14:paraId="71C1CBB6"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100.00%</w:t>
            </w:r>
          </w:p>
        </w:tc>
      </w:tr>
      <w:tr w:rsidR="00985D13" w:rsidRPr="00985D13" w14:paraId="27F3F888" w14:textId="77777777" w:rsidTr="00985D1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CF7C305" w14:textId="77777777" w:rsidR="00985D13" w:rsidRPr="00985D13" w:rsidRDefault="00985D13" w:rsidP="00985D13">
            <w:pPr>
              <w:spacing w:after="160"/>
              <w:rPr>
                <w:rFonts w:ascii="Times New Roman" w:hAnsi="Times New Roman" w:cs="Times New Roman"/>
                <w:b w:val="0"/>
                <w:bCs w:val="0"/>
                <w:sz w:val="22"/>
                <w:szCs w:val="22"/>
              </w:rPr>
            </w:pPr>
            <w:r w:rsidRPr="00985D13">
              <w:rPr>
                <w:rFonts w:ascii="Times New Roman" w:hAnsi="Times New Roman" w:cs="Times New Roman"/>
                <w:b w:val="0"/>
                <w:bCs w:val="0"/>
                <w:sz w:val="22"/>
                <w:szCs w:val="22"/>
              </w:rPr>
              <w:t>Gender</w:t>
            </w:r>
          </w:p>
        </w:tc>
        <w:tc>
          <w:tcPr>
            <w:tcW w:w="0" w:type="auto"/>
            <w:hideMark/>
          </w:tcPr>
          <w:p w14:paraId="58017646"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Female</w:t>
            </w:r>
          </w:p>
        </w:tc>
        <w:tc>
          <w:tcPr>
            <w:tcW w:w="0" w:type="auto"/>
            <w:hideMark/>
          </w:tcPr>
          <w:p w14:paraId="4B234501"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159</w:t>
            </w:r>
          </w:p>
        </w:tc>
        <w:tc>
          <w:tcPr>
            <w:tcW w:w="0" w:type="auto"/>
            <w:hideMark/>
          </w:tcPr>
          <w:p w14:paraId="231B0E95"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49.38%</w:t>
            </w:r>
          </w:p>
        </w:tc>
        <w:tc>
          <w:tcPr>
            <w:tcW w:w="0" w:type="auto"/>
            <w:hideMark/>
          </w:tcPr>
          <w:p w14:paraId="600B2E16"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 xml:space="preserve">49.38% </w:t>
            </w:r>
          </w:p>
        </w:tc>
      </w:tr>
      <w:tr w:rsidR="00985D13" w:rsidRPr="00985D13" w14:paraId="4AF50B34"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55923A85"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65DBD43C"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Male</w:t>
            </w:r>
          </w:p>
        </w:tc>
        <w:tc>
          <w:tcPr>
            <w:tcW w:w="0" w:type="auto"/>
            <w:hideMark/>
          </w:tcPr>
          <w:p w14:paraId="3D69EC6C"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152</w:t>
            </w:r>
          </w:p>
        </w:tc>
        <w:tc>
          <w:tcPr>
            <w:tcW w:w="0" w:type="auto"/>
            <w:hideMark/>
          </w:tcPr>
          <w:p w14:paraId="239FB0EB"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47.20%</w:t>
            </w:r>
          </w:p>
        </w:tc>
        <w:tc>
          <w:tcPr>
            <w:tcW w:w="0" w:type="auto"/>
            <w:hideMark/>
          </w:tcPr>
          <w:p w14:paraId="4052FE5D"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 xml:space="preserve">96.58% </w:t>
            </w:r>
          </w:p>
        </w:tc>
      </w:tr>
      <w:tr w:rsidR="00985D13" w:rsidRPr="00985D13" w14:paraId="4911AFA6"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35BBA66E"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7AEC89F2"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Prefer not to say</w:t>
            </w:r>
          </w:p>
        </w:tc>
        <w:tc>
          <w:tcPr>
            <w:tcW w:w="0" w:type="auto"/>
            <w:hideMark/>
          </w:tcPr>
          <w:p w14:paraId="5F750DC3"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11</w:t>
            </w:r>
          </w:p>
        </w:tc>
        <w:tc>
          <w:tcPr>
            <w:tcW w:w="0" w:type="auto"/>
            <w:hideMark/>
          </w:tcPr>
          <w:p w14:paraId="289DCDA1"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3.42%</w:t>
            </w:r>
          </w:p>
        </w:tc>
        <w:tc>
          <w:tcPr>
            <w:tcW w:w="0" w:type="auto"/>
            <w:hideMark/>
          </w:tcPr>
          <w:p w14:paraId="48E66085"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 xml:space="preserve">100.00% </w:t>
            </w:r>
          </w:p>
        </w:tc>
      </w:tr>
      <w:tr w:rsidR="00985D13" w:rsidRPr="00985D13" w14:paraId="78100398" w14:textId="77777777" w:rsidTr="00985D1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68C4B45" w14:textId="77777777" w:rsidR="00985D13" w:rsidRPr="00985D13" w:rsidRDefault="00985D13" w:rsidP="00985D13">
            <w:pPr>
              <w:spacing w:after="160"/>
              <w:rPr>
                <w:rFonts w:ascii="Times New Roman" w:hAnsi="Times New Roman" w:cs="Times New Roman"/>
                <w:b w:val="0"/>
                <w:bCs w:val="0"/>
                <w:sz w:val="22"/>
                <w:szCs w:val="22"/>
              </w:rPr>
            </w:pPr>
            <w:r w:rsidRPr="00985D13">
              <w:rPr>
                <w:rFonts w:ascii="Times New Roman" w:hAnsi="Times New Roman" w:cs="Times New Roman"/>
                <w:b w:val="0"/>
                <w:bCs w:val="0"/>
                <w:sz w:val="22"/>
                <w:szCs w:val="22"/>
              </w:rPr>
              <w:t>Current Occupation</w:t>
            </w:r>
          </w:p>
        </w:tc>
        <w:tc>
          <w:tcPr>
            <w:tcW w:w="0" w:type="auto"/>
            <w:hideMark/>
          </w:tcPr>
          <w:p w14:paraId="0F30795A"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Student</w:t>
            </w:r>
          </w:p>
        </w:tc>
        <w:tc>
          <w:tcPr>
            <w:tcW w:w="0" w:type="auto"/>
            <w:hideMark/>
          </w:tcPr>
          <w:p w14:paraId="51AC18A8"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126</w:t>
            </w:r>
          </w:p>
        </w:tc>
        <w:tc>
          <w:tcPr>
            <w:tcW w:w="0" w:type="auto"/>
            <w:hideMark/>
          </w:tcPr>
          <w:p w14:paraId="523AD041"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39.13%</w:t>
            </w:r>
          </w:p>
        </w:tc>
        <w:tc>
          <w:tcPr>
            <w:tcW w:w="0" w:type="auto"/>
            <w:hideMark/>
          </w:tcPr>
          <w:p w14:paraId="355424AE"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39.13%</w:t>
            </w:r>
          </w:p>
        </w:tc>
      </w:tr>
      <w:tr w:rsidR="00985D13" w:rsidRPr="00985D13" w14:paraId="26C037C5"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1966DD00"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1A39095E"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Employed</w:t>
            </w:r>
          </w:p>
        </w:tc>
        <w:tc>
          <w:tcPr>
            <w:tcW w:w="0" w:type="auto"/>
            <w:hideMark/>
          </w:tcPr>
          <w:p w14:paraId="19290FC0"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122</w:t>
            </w:r>
          </w:p>
        </w:tc>
        <w:tc>
          <w:tcPr>
            <w:tcW w:w="0" w:type="auto"/>
            <w:hideMark/>
          </w:tcPr>
          <w:p w14:paraId="574DFFDB"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37.89%</w:t>
            </w:r>
          </w:p>
        </w:tc>
        <w:tc>
          <w:tcPr>
            <w:tcW w:w="0" w:type="auto"/>
            <w:hideMark/>
          </w:tcPr>
          <w:p w14:paraId="665D5CDB"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77.02%</w:t>
            </w:r>
          </w:p>
        </w:tc>
      </w:tr>
      <w:tr w:rsidR="00985D13" w:rsidRPr="00985D13" w14:paraId="2A9A7415"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37283DDC"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1DD9EABB"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Self-Employed</w:t>
            </w:r>
          </w:p>
        </w:tc>
        <w:tc>
          <w:tcPr>
            <w:tcW w:w="0" w:type="auto"/>
            <w:hideMark/>
          </w:tcPr>
          <w:p w14:paraId="4C0EB830"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44</w:t>
            </w:r>
          </w:p>
        </w:tc>
        <w:tc>
          <w:tcPr>
            <w:tcW w:w="0" w:type="auto"/>
            <w:hideMark/>
          </w:tcPr>
          <w:p w14:paraId="6BBCE260"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13.66%</w:t>
            </w:r>
          </w:p>
        </w:tc>
        <w:tc>
          <w:tcPr>
            <w:tcW w:w="0" w:type="auto"/>
            <w:hideMark/>
          </w:tcPr>
          <w:p w14:paraId="48456E04"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90.68%</w:t>
            </w:r>
          </w:p>
        </w:tc>
      </w:tr>
      <w:tr w:rsidR="00985D13" w:rsidRPr="00985D13" w14:paraId="3C8E12FD"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0264214D"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565E2804"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Unemployed</w:t>
            </w:r>
          </w:p>
        </w:tc>
        <w:tc>
          <w:tcPr>
            <w:tcW w:w="0" w:type="auto"/>
            <w:hideMark/>
          </w:tcPr>
          <w:p w14:paraId="7531FF43"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30</w:t>
            </w:r>
          </w:p>
        </w:tc>
        <w:tc>
          <w:tcPr>
            <w:tcW w:w="0" w:type="auto"/>
            <w:hideMark/>
          </w:tcPr>
          <w:p w14:paraId="1A1AAE12"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9.32%</w:t>
            </w:r>
          </w:p>
        </w:tc>
        <w:tc>
          <w:tcPr>
            <w:tcW w:w="0" w:type="auto"/>
            <w:hideMark/>
          </w:tcPr>
          <w:p w14:paraId="0C949E6A"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100.00%</w:t>
            </w:r>
          </w:p>
        </w:tc>
      </w:tr>
      <w:tr w:rsidR="00985D13" w:rsidRPr="00985D13" w14:paraId="463BD346" w14:textId="77777777" w:rsidTr="00985D1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17B3C84" w14:textId="77777777" w:rsidR="00985D13" w:rsidRPr="00985D13" w:rsidRDefault="00985D13" w:rsidP="00985D13">
            <w:pPr>
              <w:spacing w:after="160"/>
              <w:rPr>
                <w:rFonts w:ascii="Times New Roman" w:hAnsi="Times New Roman" w:cs="Times New Roman"/>
                <w:b w:val="0"/>
                <w:bCs w:val="0"/>
                <w:sz w:val="22"/>
                <w:szCs w:val="22"/>
              </w:rPr>
            </w:pPr>
            <w:r w:rsidRPr="00985D13">
              <w:rPr>
                <w:rFonts w:ascii="Times New Roman" w:hAnsi="Times New Roman" w:cs="Times New Roman"/>
                <w:b w:val="0"/>
                <w:bCs w:val="0"/>
                <w:sz w:val="22"/>
                <w:szCs w:val="22"/>
              </w:rPr>
              <w:t>Content Language Preference</w:t>
            </w:r>
          </w:p>
        </w:tc>
        <w:tc>
          <w:tcPr>
            <w:tcW w:w="0" w:type="auto"/>
            <w:hideMark/>
          </w:tcPr>
          <w:p w14:paraId="5FCD6E2A"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Mix (Bilingual/Multilingual)</w:t>
            </w:r>
          </w:p>
        </w:tc>
        <w:tc>
          <w:tcPr>
            <w:tcW w:w="0" w:type="auto"/>
            <w:hideMark/>
          </w:tcPr>
          <w:p w14:paraId="670835C5"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121</w:t>
            </w:r>
          </w:p>
        </w:tc>
        <w:tc>
          <w:tcPr>
            <w:tcW w:w="0" w:type="auto"/>
            <w:hideMark/>
          </w:tcPr>
          <w:p w14:paraId="4103B1B7"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37.58%</w:t>
            </w:r>
          </w:p>
        </w:tc>
        <w:tc>
          <w:tcPr>
            <w:tcW w:w="0" w:type="auto"/>
            <w:hideMark/>
          </w:tcPr>
          <w:p w14:paraId="45C58994"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37.58%</w:t>
            </w:r>
          </w:p>
        </w:tc>
      </w:tr>
      <w:tr w:rsidR="00985D13" w:rsidRPr="00985D13" w14:paraId="6D752C22"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0024FC7A"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25F671D8"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Sinhala</w:t>
            </w:r>
          </w:p>
        </w:tc>
        <w:tc>
          <w:tcPr>
            <w:tcW w:w="0" w:type="auto"/>
            <w:hideMark/>
          </w:tcPr>
          <w:p w14:paraId="7A7A34AC"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116</w:t>
            </w:r>
          </w:p>
        </w:tc>
        <w:tc>
          <w:tcPr>
            <w:tcW w:w="0" w:type="auto"/>
            <w:hideMark/>
          </w:tcPr>
          <w:p w14:paraId="3D43A478"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36.02%</w:t>
            </w:r>
          </w:p>
        </w:tc>
        <w:tc>
          <w:tcPr>
            <w:tcW w:w="0" w:type="auto"/>
            <w:hideMark/>
          </w:tcPr>
          <w:p w14:paraId="67095E57"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73.60%</w:t>
            </w:r>
          </w:p>
        </w:tc>
      </w:tr>
      <w:tr w:rsidR="00985D13" w:rsidRPr="00985D13" w14:paraId="554FFEC3"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432B1035"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6619A4D5"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English</w:t>
            </w:r>
          </w:p>
        </w:tc>
        <w:tc>
          <w:tcPr>
            <w:tcW w:w="0" w:type="auto"/>
            <w:hideMark/>
          </w:tcPr>
          <w:p w14:paraId="00D56895"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59</w:t>
            </w:r>
          </w:p>
        </w:tc>
        <w:tc>
          <w:tcPr>
            <w:tcW w:w="0" w:type="auto"/>
            <w:hideMark/>
          </w:tcPr>
          <w:p w14:paraId="1619D082"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18.32%</w:t>
            </w:r>
          </w:p>
        </w:tc>
        <w:tc>
          <w:tcPr>
            <w:tcW w:w="0" w:type="auto"/>
            <w:hideMark/>
          </w:tcPr>
          <w:p w14:paraId="7760BD6D"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91.93%</w:t>
            </w:r>
          </w:p>
        </w:tc>
      </w:tr>
      <w:tr w:rsidR="00985D13" w:rsidRPr="00985D13" w14:paraId="6B39958C"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78ED6052"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45950FB1"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Tamil</w:t>
            </w:r>
          </w:p>
        </w:tc>
        <w:tc>
          <w:tcPr>
            <w:tcW w:w="0" w:type="auto"/>
            <w:hideMark/>
          </w:tcPr>
          <w:p w14:paraId="0287D458"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26</w:t>
            </w:r>
          </w:p>
        </w:tc>
        <w:tc>
          <w:tcPr>
            <w:tcW w:w="0" w:type="auto"/>
            <w:hideMark/>
          </w:tcPr>
          <w:p w14:paraId="2FE9DBAF"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8.07%</w:t>
            </w:r>
          </w:p>
        </w:tc>
        <w:tc>
          <w:tcPr>
            <w:tcW w:w="0" w:type="auto"/>
            <w:hideMark/>
          </w:tcPr>
          <w:p w14:paraId="399D8665"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100.00%</w:t>
            </w:r>
          </w:p>
        </w:tc>
      </w:tr>
      <w:tr w:rsidR="00985D13" w:rsidRPr="00985D13" w14:paraId="663AB304" w14:textId="77777777" w:rsidTr="00985D13">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B2B194B" w14:textId="77777777" w:rsidR="00985D13" w:rsidRPr="00985D13" w:rsidRDefault="00985D13" w:rsidP="00985D13">
            <w:pPr>
              <w:spacing w:after="160"/>
              <w:rPr>
                <w:rFonts w:ascii="Times New Roman" w:hAnsi="Times New Roman" w:cs="Times New Roman"/>
                <w:b w:val="0"/>
                <w:bCs w:val="0"/>
                <w:sz w:val="22"/>
                <w:szCs w:val="22"/>
              </w:rPr>
            </w:pPr>
            <w:r w:rsidRPr="00985D13">
              <w:rPr>
                <w:rFonts w:ascii="Times New Roman" w:hAnsi="Times New Roman" w:cs="Times New Roman"/>
                <w:b w:val="0"/>
                <w:bCs w:val="0"/>
                <w:sz w:val="22"/>
                <w:szCs w:val="22"/>
              </w:rPr>
              <w:t>Primary Platform Preference</w:t>
            </w:r>
          </w:p>
        </w:tc>
        <w:tc>
          <w:tcPr>
            <w:tcW w:w="0" w:type="auto"/>
            <w:hideMark/>
          </w:tcPr>
          <w:p w14:paraId="5F76086B"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TikTok</w:t>
            </w:r>
          </w:p>
        </w:tc>
        <w:tc>
          <w:tcPr>
            <w:tcW w:w="0" w:type="auto"/>
            <w:hideMark/>
          </w:tcPr>
          <w:p w14:paraId="4E2DD739"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124</w:t>
            </w:r>
          </w:p>
        </w:tc>
        <w:tc>
          <w:tcPr>
            <w:tcW w:w="0" w:type="auto"/>
            <w:hideMark/>
          </w:tcPr>
          <w:p w14:paraId="4FA68431"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38.51%</w:t>
            </w:r>
          </w:p>
        </w:tc>
        <w:tc>
          <w:tcPr>
            <w:tcW w:w="0" w:type="auto"/>
            <w:hideMark/>
          </w:tcPr>
          <w:p w14:paraId="422A2783"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 xml:space="preserve">38.51% </w:t>
            </w:r>
          </w:p>
        </w:tc>
      </w:tr>
      <w:tr w:rsidR="00985D13" w:rsidRPr="00985D13" w14:paraId="36D71324"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74F285E7"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1707ECE0"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YouTube</w:t>
            </w:r>
          </w:p>
        </w:tc>
        <w:tc>
          <w:tcPr>
            <w:tcW w:w="0" w:type="auto"/>
            <w:hideMark/>
          </w:tcPr>
          <w:p w14:paraId="26170DE4"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103</w:t>
            </w:r>
          </w:p>
        </w:tc>
        <w:tc>
          <w:tcPr>
            <w:tcW w:w="0" w:type="auto"/>
            <w:hideMark/>
          </w:tcPr>
          <w:p w14:paraId="5D7CA65D"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31.99%</w:t>
            </w:r>
          </w:p>
        </w:tc>
        <w:tc>
          <w:tcPr>
            <w:tcW w:w="0" w:type="auto"/>
            <w:hideMark/>
          </w:tcPr>
          <w:p w14:paraId="12072304"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 xml:space="preserve">70.50% </w:t>
            </w:r>
          </w:p>
        </w:tc>
      </w:tr>
      <w:tr w:rsidR="00985D13" w:rsidRPr="00985D13" w14:paraId="061E29EC"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740618E0"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28F5508C"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Instagram</w:t>
            </w:r>
          </w:p>
        </w:tc>
        <w:tc>
          <w:tcPr>
            <w:tcW w:w="0" w:type="auto"/>
            <w:hideMark/>
          </w:tcPr>
          <w:p w14:paraId="661FD868"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74</w:t>
            </w:r>
          </w:p>
        </w:tc>
        <w:tc>
          <w:tcPr>
            <w:tcW w:w="0" w:type="auto"/>
            <w:hideMark/>
          </w:tcPr>
          <w:p w14:paraId="6EBE0DE8"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22.98%</w:t>
            </w:r>
          </w:p>
        </w:tc>
        <w:tc>
          <w:tcPr>
            <w:tcW w:w="0" w:type="auto"/>
            <w:hideMark/>
          </w:tcPr>
          <w:p w14:paraId="0C286E5A"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 xml:space="preserve">93.48% </w:t>
            </w:r>
          </w:p>
        </w:tc>
      </w:tr>
      <w:tr w:rsidR="00985D13" w:rsidRPr="00985D13" w14:paraId="32B20A44" w14:textId="77777777" w:rsidTr="00985D13">
        <w:tc>
          <w:tcPr>
            <w:cnfStyle w:val="001000000000" w:firstRow="0" w:lastRow="0" w:firstColumn="1" w:lastColumn="0" w:oddVBand="0" w:evenVBand="0" w:oddHBand="0" w:evenHBand="0" w:firstRowFirstColumn="0" w:firstRowLastColumn="0" w:lastRowFirstColumn="0" w:lastRowLastColumn="0"/>
            <w:tcW w:w="0" w:type="auto"/>
            <w:vMerge/>
            <w:hideMark/>
          </w:tcPr>
          <w:p w14:paraId="4E3AF130" w14:textId="77777777" w:rsidR="00985D13" w:rsidRPr="00985D13" w:rsidRDefault="00985D13" w:rsidP="00985D13">
            <w:pPr>
              <w:spacing w:after="160"/>
              <w:rPr>
                <w:rFonts w:ascii="Times New Roman" w:hAnsi="Times New Roman" w:cs="Times New Roman"/>
                <w:b w:val="0"/>
                <w:bCs w:val="0"/>
                <w:sz w:val="22"/>
                <w:szCs w:val="22"/>
              </w:rPr>
            </w:pPr>
          </w:p>
        </w:tc>
        <w:tc>
          <w:tcPr>
            <w:tcW w:w="0" w:type="auto"/>
            <w:hideMark/>
          </w:tcPr>
          <w:p w14:paraId="4643AFF4"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Facebook</w:t>
            </w:r>
          </w:p>
        </w:tc>
        <w:tc>
          <w:tcPr>
            <w:tcW w:w="0" w:type="auto"/>
            <w:hideMark/>
          </w:tcPr>
          <w:p w14:paraId="2DC20499"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21</w:t>
            </w:r>
          </w:p>
        </w:tc>
        <w:tc>
          <w:tcPr>
            <w:tcW w:w="0" w:type="auto"/>
            <w:hideMark/>
          </w:tcPr>
          <w:p w14:paraId="07373D13"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6.52%</w:t>
            </w:r>
          </w:p>
        </w:tc>
        <w:tc>
          <w:tcPr>
            <w:tcW w:w="0" w:type="auto"/>
            <w:hideMark/>
          </w:tcPr>
          <w:p w14:paraId="6D2EAD0F" w14:textId="77777777" w:rsidR="00985D13" w:rsidRPr="00985D13" w:rsidRDefault="00985D13" w:rsidP="00985D1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5D13">
              <w:rPr>
                <w:rFonts w:ascii="Times New Roman" w:hAnsi="Times New Roman" w:cs="Times New Roman"/>
                <w:sz w:val="22"/>
                <w:szCs w:val="22"/>
              </w:rPr>
              <w:t xml:space="preserve">100.00% </w:t>
            </w:r>
          </w:p>
        </w:tc>
      </w:tr>
    </w:tbl>
    <w:p w14:paraId="18B28E22" w14:textId="77777777" w:rsidR="00985D13" w:rsidRPr="00985D13" w:rsidRDefault="00985D13" w:rsidP="00985D13">
      <w:pPr>
        <w:spacing w:line="240" w:lineRule="auto"/>
        <w:rPr>
          <w:rFonts w:ascii="Times New Roman" w:hAnsi="Times New Roman" w:cs="Times New Roman"/>
          <w:sz w:val="22"/>
          <w:szCs w:val="22"/>
          <w:u w:val="single"/>
        </w:rPr>
      </w:pPr>
    </w:p>
    <w:p w14:paraId="2FC8359F" w14:textId="1E85EC28" w:rsidR="00985D13" w:rsidRPr="00985D13" w:rsidRDefault="00985D13" w:rsidP="00985D13">
      <w:pPr>
        <w:spacing w:line="240" w:lineRule="auto"/>
        <w:rPr>
          <w:rFonts w:ascii="Times New Roman" w:hAnsi="Times New Roman" w:cs="Times New Roman"/>
          <w:sz w:val="22"/>
          <w:szCs w:val="22"/>
        </w:rPr>
      </w:pPr>
      <w:r w:rsidRPr="00985D13">
        <w:rPr>
          <w:rFonts w:ascii="Times New Roman" w:hAnsi="Times New Roman" w:cs="Times New Roman"/>
          <w:sz w:val="22"/>
          <w:szCs w:val="22"/>
        </w:rPr>
        <w:t xml:space="preserve">Behavioral trends from </w:t>
      </w:r>
      <w:r w:rsidRPr="00985D13">
        <w:rPr>
          <w:rFonts w:ascii="Times New Roman" w:hAnsi="Times New Roman" w:cs="Times New Roman"/>
          <w:sz w:val="22"/>
          <w:szCs w:val="22"/>
        </w:rPr>
        <w:t>demographic</w:t>
      </w:r>
      <w:r w:rsidRPr="00985D13">
        <w:rPr>
          <w:rFonts w:ascii="Times New Roman" w:hAnsi="Times New Roman" w:cs="Times New Roman"/>
          <w:sz w:val="22"/>
          <w:szCs w:val="22"/>
        </w:rPr>
        <w:t xml:space="preserve"> profiling include:</w:t>
      </w:r>
    </w:p>
    <w:p w14:paraId="2148966E" w14:textId="08801009" w:rsidR="00985D13" w:rsidRDefault="00985D13" w:rsidP="00985D13">
      <w:pPr>
        <w:pStyle w:val="ListParagraph"/>
        <w:numPr>
          <w:ilvl w:val="0"/>
          <w:numId w:val="9"/>
        </w:numPr>
        <w:spacing w:line="240" w:lineRule="auto"/>
        <w:rPr>
          <w:rFonts w:ascii="Times New Roman" w:hAnsi="Times New Roman" w:cs="Times New Roman"/>
          <w:sz w:val="22"/>
          <w:szCs w:val="22"/>
        </w:rPr>
      </w:pPr>
      <w:r w:rsidRPr="00985D13">
        <w:rPr>
          <w:rFonts w:ascii="Times New Roman" w:hAnsi="Times New Roman" w:cs="Times New Roman"/>
          <w:sz w:val="22"/>
          <w:szCs w:val="22"/>
        </w:rPr>
        <w:t>Concentration of the Target Population: The sample is composed of 57.76</w:t>
      </w:r>
      <w:r w:rsidRPr="00985D13">
        <w:rPr>
          <w:rFonts w:ascii="Times New Roman" w:hAnsi="Times New Roman" w:cs="Times New Roman"/>
          <w:sz w:val="22"/>
          <w:szCs w:val="22"/>
        </w:rPr>
        <w:t>%</w:t>
      </w:r>
      <w:r w:rsidRPr="00985D13">
        <w:rPr>
          <w:rFonts w:ascii="Times New Roman" w:hAnsi="Times New Roman" w:cs="Times New Roman"/>
          <w:sz w:val="22"/>
          <w:szCs w:val="22"/>
        </w:rPr>
        <w:t xml:space="preserve"> </w:t>
      </w:r>
      <w:r w:rsidRPr="00985D13">
        <w:rPr>
          <w:rFonts w:ascii="Times New Roman" w:hAnsi="Times New Roman" w:cs="Times New Roman"/>
          <w:sz w:val="22"/>
          <w:szCs w:val="22"/>
        </w:rPr>
        <w:t>digital</w:t>
      </w:r>
      <w:r w:rsidRPr="00985D13">
        <w:rPr>
          <w:rFonts w:ascii="Times New Roman" w:hAnsi="Times New Roman" w:cs="Times New Roman"/>
          <w:sz w:val="22"/>
          <w:szCs w:val="22"/>
        </w:rPr>
        <w:t xml:space="preserve"> natives aged between 18 and 24 years and 38.51% of the 25 to 30 years young working professionals. This gives an appropriate case for empirical testing to examine the extent of mobile algorithmic engagement.</w:t>
      </w:r>
    </w:p>
    <w:p w14:paraId="1C578456" w14:textId="77777777" w:rsidR="00985D13" w:rsidRDefault="00985D13" w:rsidP="00985D13">
      <w:pPr>
        <w:pStyle w:val="ListParagraph"/>
        <w:spacing w:line="240" w:lineRule="auto"/>
        <w:rPr>
          <w:rFonts w:ascii="Times New Roman" w:hAnsi="Times New Roman" w:cs="Times New Roman"/>
          <w:sz w:val="22"/>
          <w:szCs w:val="22"/>
        </w:rPr>
      </w:pPr>
    </w:p>
    <w:p w14:paraId="6514DBD9" w14:textId="6B041E93" w:rsidR="00985D13" w:rsidRPr="00985D13" w:rsidRDefault="00985D13" w:rsidP="00985D13">
      <w:pPr>
        <w:pStyle w:val="ListParagraph"/>
        <w:numPr>
          <w:ilvl w:val="0"/>
          <w:numId w:val="9"/>
        </w:numPr>
        <w:spacing w:line="240" w:lineRule="auto"/>
        <w:rPr>
          <w:rFonts w:ascii="Times New Roman" w:hAnsi="Times New Roman" w:cs="Times New Roman"/>
          <w:sz w:val="22"/>
          <w:szCs w:val="22"/>
        </w:rPr>
      </w:pPr>
      <w:r w:rsidRPr="00985D13">
        <w:rPr>
          <w:rFonts w:ascii="Times New Roman" w:hAnsi="Times New Roman" w:cs="Times New Roman"/>
          <w:sz w:val="22"/>
          <w:szCs w:val="22"/>
        </w:rPr>
        <w:t>MICRO BROADCASTING: TikTok is the dominant platform with 38.51% of respondents citing it as their most utilized platform (38.51%). YouTube (31.99%) and Instagram (22.98%) follow respectively. Traditional broadcast social channels (i.e. Facebook) represent only 6.52% of respondents’ primary daily usage.</w:t>
      </w:r>
    </w:p>
    <w:p w14:paraId="6C43074B" w14:textId="77777777" w:rsidR="00985D13" w:rsidRPr="00985D13" w:rsidRDefault="00985D13" w:rsidP="00985D13">
      <w:pPr>
        <w:pStyle w:val="ListParagraph"/>
        <w:numPr>
          <w:ilvl w:val="0"/>
          <w:numId w:val="9"/>
        </w:numPr>
        <w:spacing w:line="240" w:lineRule="auto"/>
        <w:rPr>
          <w:rFonts w:ascii="Times New Roman" w:hAnsi="Times New Roman" w:cs="Times New Roman"/>
          <w:sz w:val="22"/>
          <w:szCs w:val="22"/>
        </w:rPr>
      </w:pPr>
      <w:r w:rsidRPr="00985D13">
        <w:rPr>
          <w:rFonts w:ascii="Times New Roman" w:hAnsi="Times New Roman" w:cs="Times New Roman"/>
          <w:sz w:val="22"/>
          <w:szCs w:val="22"/>
        </w:rPr>
        <w:lastRenderedPageBreak/>
        <w:t>Bedtime and Morning Usage Telemetry (6.27): 56.52% of respondents (n = 182) admitted to using social media within 30 minutes of either going to sleep or waking up, indicating a very high level of attachment to social media and an adjacent behavior to sleep cycle.</w:t>
      </w:r>
    </w:p>
    <w:p w14:paraId="627BC4ED" w14:textId="77777777" w:rsidR="00985D13" w:rsidRPr="00985D13" w:rsidRDefault="00985D13" w:rsidP="00985D13">
      <w:pPr>
        <w:pStyle w:val="ListParagraph"/>
        <w:spacing w:line="240" w:lineRule="auto"/>
        <w:rPr>
          <w:rFonts w:ascii="Times New Roman" w:hAnsi="Times New Roman" w:cs="Times New Roman"/>
          <w:sz w:val="22"/>
          <w:szCs w:val="22"/>
        </w:rPr>
      </w:pPr>
    </w:p>
    <w:p w14:paraId="14015FF6" w14:textId="1B7A88A5" w:rsidR="00985D13" w:rsidRPr="00985D13" w:rsidRDefault="00985D13" w:rsidP="00985D13">
      <w:pPr>
        <w:pStyle w:val="ListParagraph"/>
        <w:numPr>
          <w:ilvl w:val="0"/>
          <w:numId w:val="9"/>
        </w:numPr>
        <w:spacing w:line="240" w:lineRule="auto"/>
        <w:rPr>
          <w:rFonts w:ascii="Times New Roman" w:hAnsi="Times New Roman" w:cs="Times New Roman"/>
          <w:sz w:val="22"/>
          <w:szCs w:val="22"/>
        </w:rPr>
      </w:pPr>
      <w:r w:rsidRPr="00985D13">
        <w:rPr>
          <w:rFonts w:ascii="Times New Roman" w:hAnsi="Times New Roman" w:cs="Times New Roman"/>
          <w:sz w:val="22"/>
          <w:szCs w:val="22"/>
        </w:rPr>
        <w:t xml:space="preserve">Continuous Daily Media Engagement (6.26): </w:t>
      </w:r>
      <w:r w:rsidRPr="00985D13">
        <w:rPr>
          <w:rFonts w:ascii="Times New Roman" w:hAnsi="Times New Roman" w:cs="Times New Roman"/>
          <w:sz w:val="22"/>
          <w:szCs w:val="22"/>
        </w:rPr>
        <w:t>The</w:t>
      </w:r>
      <w:r w:rsidRPr="00985D13">
        <w:rPr>
          <w:rFonts w:ascii="Times New Roman" w:hAnsi="Times New Roman" w:cs="Times New Roman"/>
          <w:sz w:val="22"/>
          <w:szCs w:val="22"/>
        </w:rPr>
        <w:t xml:space="preserve"> daily enter train time for entertainment was reported to be 4.57 hours (SD = 1.50, range 0.50-8.60), indicating very heavy and prolonged engagement with digital content and feeds.</w:t>
      </w:r>
    </w:p>
    <w:p w14:paraId="7F92FF3A" w14:textId="77777777" w:rsidR="00985D13" w:rsidRPr="00985D13" w:rsidRDefault="00985D13" w:rsidP="00985D13">
      <w:pPr>
        <w:spacing w:line="240" w:lineRule="auto"/>
        <w:rPr>
          <w:rFonts w:ascii="Times New Roman" w:hAnsi="Times New Roman" w:cs="Times New Roman"/>
          <w:sz w:val="22"/>
          <w:szCs w:val="22"/>
        </w:rPr>
      </w:pPr>
    </w:p>
    <w:p w14:paraId="63FC7082" w14:textId="15744198" w:rsidR="00226ECE" w:rsidRPr="007E1B67" w:rsidRDefault="00687EF4" w:rsidP="00226ECE">
      <w:pPr>
        <w:spacing w:line="240" w:lineRule="auto"/>
        <w:rPr>
          <w:rFonts w:ascii="Times New Roman" w:hAnsi="Times New Roman" w:cs="Times New Roman"/>
          <w:b/>
          <w:bCs/>
        </w:rPr>
      </w:pPr>
      <w:r>
        <w:rPr>
          <w:rFonts w:ascii="Times New Roman" w:hAnsi="Times New Roman" w:cs="Times New Roman"/>
          <w:b/>
          <w:bCs/>
        </w:rPr>
        <w:t>4</w:t>
      </w:r>
      <w:r w:rsidR="00226ECE" w:rsidRPr="007E1B67">
        <w:rPr>
          <w:rFonts w:ascii="Times New Roman" w:hAnsi="Times New Roman" w:cs="Times New Roman"/>
          <w:b/>
          <w:bCs/>
        </w:rPr>
        <w:t>.3 Hypothesis Testing: Chi-Square Test of Independence</w:t>
      </w:r>
    </w:p>
    <w:p w14:paraId="0F42D378" w14:textId="77777777" w:rsidR="00226ECE" w:rsidRPr="00226ECE" w:rsidRDefault="00226ECE" w:rsidP="00226ECE">
      <w:pPr>
        <w:spacing w:line="240" w:lineRule="auto"/>
        <w:rPr>
          <w:rFonts w:ascii="Times New Roman" w:hAnsi="Times New Roman" w:cs="Times New Roman"/>
        </w:rPr>
      </w:pPr>
    </w:p>
    <w:p w14:paraId="40F507A5" w14:textId="13330B9A" w:rsidR="00226ECE" w:rsidRPr="00226ECE" w:rsidRDefault="00226ECE" w:rsidP="00226ECE">
      <w:pPr>
        <w:spacing w:line="240" w:lineRule="auto"/>
        <w:rPr>
          <w:rFonts w:ascii="Times New Roman" w:hAnsi="Times New Roman" w:cs="Times New Roman"/>
          <w:sz w:val="22"/>
          <w:szCs w:val="22"/>
        </w:rPr>
      </w:pPr>
      <w:r w:rsidRPr="00226ECE">
        <w:rPr>
          <w:rFonts w:ascii="Times New Roman" w:hAnsi="Times New Roman" w:cs="Times New Roman"/>
          <w:sz w:val="22"/>
          <w:szCs w:val="22"/>
        </w:rPr>
        <w:t>A Pearson Chi-Square Test of Independence was performed to evaluate if there is a significant relationship between user Gender (Item 1.2) and User’s Primary Digital Media Platform (Item 1.5)</w:t>
      </w:r>
    </w:p>
    <w:p w14:paraId="35AE880D" w14:textId="651A8877" w:rsidR="00226ECE" w:rsidRDefault="00226ECE" w:rsidP="00226ECE">
      <w:pPr>
        <w:spacing w:line="240" w:lineRule="auto"/>
        <w:rPr>
          <w:rFonts w:ascii="Times New Roman" w:hAnsi="Times New Roman" w:cs="Times New Roman"/>
          <w:sz w:val="22"/>
          <w:szCs w:val="22"/>
          <w:u w:val="single"/>
        </w:rPr>
      </w:pPr>
      <w:r w:rsidRPr="00226ECE">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226ECE">
        <w:rPr>
          <w:rFonts w:ascii="Times New Roman" w:hAnsi="Times New Roman" w:cs="Times New Roman"/>
          <w:sz w:val="22"/>
          <w:szCs w:val="22"/>
          <w:u w:val="single"/>
        </w:rPr>
        <w:t>.3: Gender vs. Primary Digital Media Platforms Crosstabulation</w:t>
      </w:r>
    </w:p>
    <w:tbl>
      <w:tblPr>
        <w:tblStyle w:val="GridTable1Light"/>
        <w:tblW w:w="8607" w:type="dxa"/>
        <w:tblLook w:val="04A0" w:firstRow="1" w:lastRow="0" w:firstColumn="1" w:lastColumn="0" w:noHBand="0" w:noVBand="1"/>
      </w:tblPr>
      <w:tblGrid>
        <w:gridCol w:w="2249"/>
        <w:gridCol w:w="1449"/>
        <w:gridCol w:w="1481"/>
        <w:gridCol w:w="1153"/>
        <w:gridCol w:w="1376"/>
        <w:gridCol w:w="899"/>
      </w:tblGrid>
      <w:tr w:rsidR="00226ECE" w:rsidRPr="00226ECE" w14:paraId="50FD58BF" w14:textId="77777777" w:rsidTr="00226ECE">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619E241"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Gender</w:t>
            </w:r>
          </w:p>
        </w:tc>
        <w:tc>
          <w:tcPr>
            <w:tcW w:w="0" w:type="auto"/>
            <w:hideMark/>
          </w:tcPr>
          <w:p w14:paraId="7A09961A" w14:textId="77777777" w:rsidR="00226ECE" w:rsidRPr="00226ECE" w:rsidRDefault="00226ECE" w:rsidP="00226ECE">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226ECE">
              <w:rPr>
                <w:rFonts w:ascii="Times New Roman" w:hAnsi="Times New Roman" w:cs="Times New Roman"/>
                <w:b w:val="0"/>
                <w:bCs w:val="0"/>
                <w:sz w:val="22"/>
                <w:szCs w:val="22"/>
              </w:rPr>
              <w:t>Facebook</w:t>
            </w:r>
          </w:p>
        </w:tc>
        <w:tc>
          <w:tcPr>
            <w:tcW w:w="0" w:type="auto"/>
            <w:hideMark/>
          </w:tcPr>
          <w:p w14:paraId="5CD05004" w14:textId="77777777" w:rsidR="00226ECE" w:rsidRPr="00226ECE" w:rsidRDefault="00226ECE" w:rsidP="00226ECE">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226ECE">
              <w:rPr>
                <w:rFonts w:ascii="Times New Roman" w:hAnsi="Times New Roman" w:cs="Times New Roman"/>
                <w:b w:val="0"/>
                <w:bCs w:val="0"/>
                <w:sz w:val="22"/>
                <w:szCs w:val="22"/>
              </w:rPr>
              <w:t>Instagram</w:t>
            </w:r>
          </w:p>
        </w:tc>
        <w:tc>
          <w:tcPr>
            <w:tcW w:w="0" w:type="auto"/>
            <w:hideMark/>
          </w:tcPr>
          <w:p w14:paraId="3E9A8AEF" w14:textId="77777777" w:rsidR="00226ECE" w:rsidRPr="00226ECE" w:rsidRDefault="00226ECE" w:rsidP="00226ECE">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226ECE">
              <w:rPr>
                <w:rFonts w:ascii="Times New Roman" w:hAnsi="Times New Roman" w:cs="Times New Roman"/>
                <w:b w:val="0"/>
                <w:bCs w:val="0"/>
                <w:sz w:val="22"/>
                <w:szCs w:val="22"/>
              </w:rPr>
              <w:t>TikTok</w:t>
            </w:r>
          </w:p>
        </w:tc>
        <w:tc>
          <w:tcPr>
            <w:tcW w:w="0" w:type="auto"/>
            <w:hideMark/>
          </w:tcPr>
          <w:p w14:paraId="49D0D8BA" w14:textId="77777777" w:rsidR="00226ECE" w:rsidRPr="00226ECE" w:rsidRDefault="00226ECE" w:rsidP="00226ECE">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226ECE">
              <w:rPr>
                <w:rFonts w:ascii="Times New Roman" w:hAnsi="Times New Roman" w:cs="Times New Roman"/>
                <w:b w:val="0"/>
                <w:bCs w:val="0"/>
                <w:sz w:val="22"/>
                <w:szCs w:val="22"/>
              </w:rPr>
              <w:t>YouTube</w:t>
            </w:r>
          </w:p>
        </w:tc>
        <w:tc>
          <w:tcPr>
            <w:tcW w:w="0" w:type="auto"/>
            <w:hideMark/>
          </w:tcPr>
          <w:p w14:paraId="6C17329B" w14:textId="77777777" w:rsidR="00226ECE" w:rsidRPr="00226ECE" w:rsidRDefault="00226ECE" w:rsidP="00226ECE">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226ECE">
              <w:rPr>
                <w:rFonts w:ascii="Times New Roman" w:hAnsi="Times New Roman" w:cs="Times New Roman"/>
                <w:b w:val="0"/>
                <w:bCs w:val="0"/>
                <w:sz w:val="22"/>
                <w:szCs w:val="22"/>
              </w:rPr>
              <w:t>Total</w:t>
            </w:r>
          </w:p>
        </w:tc>
      </w:tr>
      <w:tr w:rsidR="00226ECE" w:rsidRPr="00226ECE" w14:paraId="5E169CBC" w14:textId="77777777" w:rsidTr="00226ECE">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22427BB8"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Female</w:t>
            </w:r>
          </w:p>
        </w:tc>
        <w:tc>
          <w:tcPr>
            <w:tcW w:w="0" w:type="auto"/>
            <w:hideMark/>
          </w:tcPr>
          <w:p w14:paraId="6B90FDA2"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16</w:t>
            </w:r>
          </w:p>
        </w:tc>
        <w:tc>
          <w:tcPr>
            <w:tcW w:w="0" w:type="auto"/>
            <w:hideMark/>
          </w:tcPr>
          <w:p w14:paraId="345F2E1B"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43</w:t>
            </w:r>
          </w:p>
        </w:tc>
        <w:tc>
          <w:tcPr>
            <w:tcW w:w="0" w:type="auto"/>
            <w:hideMark/>
          </w:tcPr>
          <w:p w14:paraId="42789E32"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51</w:t>
            </w:r>
          </w:p>
        </w:tc>
        <w:tc>
          <w:tcPr>
            <w:tcW w:w="0" w:type="auto"/>
            <w:hideMark/>
          </w:tcPr>
          <w:p w14:paraId="2859BC95"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49</w:t>
            </w:r>
          </w:p>
        </w:tc>
        <w:tc>
          <w:tcPr>
            <w:tcW w:w="0" w:type="auto"/>
            <w:hideMark/>
          </w:tcPr>
          <w:p w14:paraId="15A4607F"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159</w:t>
            </w:r>
          </w:p>
        </w:tc>
      </w:tr>
      <w:tr w:rsidR="00226ECE" w:rsidRPr="00226ECE" w14:paraId="653B8621" w14:textId="77777777" w:rsidTr="00226ECE">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2487C5C5"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Male</w:t>
            </w:r>
          </w:p>
        </w:tc>
        <w:tc>
          <w:tcPr>
            <w:tcW w:w="0" w:type="auto"/>
            <w:hideMark/>
          </w:tcPr>
          <w:p w14:paraId="07BAD882"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5</w:t>
            </w:r>
          </w:p>
        </w:tc>
        <w:tc>
          <w:tcPr>
            <w:tcW w:w="0" w:type="auto"/>
            <w:hideMark/>
          </w:tcPr>
          <w:p w14:paraId="2610A0B6"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30</w:t>
            </w:r>
          </w:p>
        </w:tc>
        <w:tc>
          <w:tcPr>
            <w:tcW w:w="0" w:type="auto"/>
            <w:hideMark/>
          </w:tcPr>
          <w:p w14:paraId="66F22368"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68</w:t>
            </w:r>
          </w:p>
        </w:tc>
        <w:tc>
          <w:tcPr>
            <w:tcW w:w="0" w:type="auto"/>
            <w:hideMark/>
          </w:tcPr>
          <w:p w14:paraId="72453CF2"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49</w:t>
            </w:r>
          </w:p>
        </w:tc>
        <w:tc>
          <w:tcPr>
            <w:tcW w:w="0" w:type="auto"/>
            <w:hideMark/>
          </w:tcPr>
          <w:p w14:paraId="65400CE4"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152</w:t>
            </w:r>
          </w:p>
        </w:tc>
      </w:tr>
      <w:tr w:rsidR="00226ECE" w:rsidRPr="00226ECE" w14:paraId="4DC19DFC" w14:textId="77777777" w:rsidTr="00226ECE">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37959121"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Prefer not to say</w:t>
            </w:r>
          </w:p>
        </w:tc>
        <w:tc>
          <w:tcPr>
            <w:tcW w:w="0" w:type="auto"/>
            <w:hideMark/>
          </w:tcPr>
          <w:p w14:paraId="7FED8377"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0</w:t>
            </w:r>
          </w:p>
        </w:tc>
        <w:tc>
          <w:tcPr>
            <w:tcW w:w="0" w:type="auto"/>
            <w:hideMark/>
          </w:tcPr>
          <w:p w14:paraId="55D95C52"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1</w:t>
            </w:r>
          </w:p>
        </w:tc>
        <w:tc>
          <w:tcPr>
            <w:tcW w:w="0" w:type="auto"/>
            <w:hideMark/>
          </w:tcPr>
          <w:p w14:paraId="0EB7ABCE"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5</w:t>
            </w:r>
          </w:p>
        </w:tc>
        <w:tc>
          <w:tcPr>
            <w:tcW w:w="0" w:type="auto"/>
            <w:hideMark/>
          </w:tcPr>
          <w:p w14:paraId="3746B489"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5</w:t>
            </w:r>
          </w:p>
        </w:tc>
        <w:tc>
          <w:tcPr>
            <w:tcW w:w="0" w:type="auto"/>
            <w:hideMark/>
          </w:tcPr>
          <w:p w14:paraId="2E88B62D"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11</w:t>
            </w:r>
          </w:p>
        </w:tc>
      </w:tr>
      <w:tr w:rsidR="00226ECE" w:rsidRPr="00226ECE" w14:paraId="1545C12F" w14:textId="77777777" w:rsidTr="00226ECE">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7D6AAE2"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Total</w:t>
            </w:r>
          </w:p>
        </w:tc>
        <w:tc>
          <w:tcPr>
            <w:tcW w:w="0" w:type="auto"/>
            <w:hideMark/>
          </w:tcPr>
          <w:p w14:paraId="21666DE1"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21</w:t>
            </w:r>
          </w:p>
        </w:tc>
        <w:tc>
          <w:tcPr>
            <w:tcW w:w="0" w:type="auto"/>
            <w:hideMark/>
          </w:tcPr>
          <w:p w14:paraId="7192190B"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74</w:t>
            </w:r>
          </w:p>
        </w:tc>
        <w:tc>
          <w:tcPr>
            <w:tcW w:w="0" w:type="auto"/>
            <w:hideMark/>
          </w:tcPr>
          <w:p w14:paraId="0CD79FB4"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124</w:t>
            </w:r>
          </w:p>
        </w:tc>
        <w:tc>
          <w:tcPr>
            <w:tcW w:w="0" w:type="auto"/>
            <w:hideMark/>
          </w:tcPr>
          <w:p w14:paraId="471674A9"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103</w:t>
            </w:r>
          </w:p>
        </w:tc>
        <w:tc>
          <w:tcPr>
            <w:tcW w:w="0" w:type="auto"/>
            <w:hideMark/>
          </w:tcPr>
          <w:p w14:paraId="4386610B"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322</w:t>
            </w:r>
          </w:p>
        </w:tc>
      </w:tr>
    </w:tbl>
    <w:p w14:paraId="3F7F7BE5" w14:textId="77777777" w:rsidR="00226ECE" w:rsidRPr="00226ECE" w:rsidRDefault="00226ECE" w:rsidP="00226ECE">
      <w:pPr>
        <w:spacing w:line="240" w:lineRule="auto"/>
        <w:rPr>
          <w:rFonts w:ascii="Times New Roman" w:hAnsi="Times New Roman" w:cs="Times New Roman"/>
          <w:sz w:val="22"/>
          <w:szCs w:val="22"/>
          <w:u w:val="single"/>
        </w:rPr>
      </w:pPr>
    </w:p>
    <w:p w14:paraId="110A6878" w14:textId="769F1A5A" w:rsidR="00226ECE" w:rsidRPr="00226ECE" w:rsidRDefault="00226ECE" w:rsidP="00226ECE">
      <w:pPr>
        <w:spacing w:line="240" w:lineRule="auto"/>
        <w:rPr>
          <w:rFonts w:ascii="Times New Roman" w:hAnsi="Times New Roman" w:cs="Times New Roman"/>
          <w:sz w:val="22"/>
          <w:szCs w:val="22"/>
          <w:u w:val="single"/>
        </w:rPr>
      </w:pPr>
      <w:r w:rsidRPr="00226ECE">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226ECE">
        <w:rPr>
          <w:rFonts w:ascii="Times New Roman" w:hAnsi="Times New Roman" w:cs="Times New Roman"/>
          <w:sz w:val="22"/>
          <w:szCs w:val="22"/>
          <w:u w:val="single"/>
        </w:rPr>
        <w:t>.4: Chi-Square Test Output</w:t>
      </w:r>
    </w:p>
    <w:tbl>
      <w:tblPr>
        <w:tblStyle w:val="GridTable1Light"/>
        <w:tblW w:w="0" w:type="auto"/>
        <w:tblLook w:val="04A0" w:firstRow="1" w:lastRow="0" w:firstColumn="1" w:lastColumn="0" w:noHBand="0" w:noVBand="1"/>
      </w:tblPr>
      <w:tblGrid>
        <w:gridCol w:w="1970"/>
        <w:gridCol w:w="984"/>
        <w:gridCol w:w="2397"/>
        <w:gridCol w:w="3247"/>
      </w:tblGrid>
      <w:tr w:rsidR="00226ECE" w:rsidRPr="00226ECE" w14:paraId="727C2F44" w14:textId="77777777" w:rsidTr="00226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40F65"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Metric</w:t>
            </w:r>
          </w:p>
        </w:tc>
        <w:tc>
          <w:tcPr>
            <w:tcW w:w="0" w:type="auto"/>
            <w:hideMark/>
          </w:tcPr>
          <w:p w14:paraId="79EF6BDB" w14:textId="77777777" w:rsidR="00226ECE" w:rsidRPr="00226ECE" w:rsidRDefault="00226ECE" w:rsidP="00226ECE">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226ECE">
              <w:rPr>
                <w:rFonts w:ascii="Times New Roman" w:hAnsi="Times New Roman" w:cs="Times New Roman"/>
                <w:b w:val="0"/>
                <w:bCs w:val="0"/>
                <w:sz w:val="22"/>
                <w:szCs w:val="22"/>
              </w:rPr>
              <w:t>Value</w:t>
            </w:r>
          </w:p>
        </w:tc>
        <w:tc>
          <w:tcPr>
            <w:tcW w:w="0" w:type="auto"/>
            <w:hideMark/>
          </w:tcPr>
          <w:p w14:paraId="7109AC6A" w14:textId="152C06C4" w:rsidR="00226ECE" w:rsidRPr="00226ECE" w:rsidRDefault="00226ECE" w:rsidP="00226ECE">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226ECE">
              <w:rPr>
                <w:rFonts w:ascii="Times New Roman" w:hAnsi="Times New Roman" w:cs="Times New Roman"/>
                <w:b w:val="0"/>
                <w:bCs w:val="0"/>
                <w:sz w:val="22"/>
                <w:szCs w:val="22"/>
              </w:rPr>
              <w:t>Degrees of Freedom (</w:t>
            </w:r>
            <w:proofErr w:type="spellStart"/>
            <w:r w:rsidRPr="00226ECE">
              <w:rPr>
                <w:rFonts w:ascii="Times New Roman" w:hAnsi="Times New Roman" w:cs="Times New Roman"/>
                <w:b w:val="0"/>
                <w:bCs w:val="0"/>
                <w:sz w:val="22"/>
                <w:szCs w:val="22"/>
              </w:rPr>
              <w:t>df</w:t>
            </w:r>
            <w:proofErr w:type="spellEnd"/>
            <w:r w:rsidRPr="00226ECE">
              <w:rPr>
                <w:rFonts w:ascii="Times New Roman" w:hAnsi="Times New Roman" w:cs="Times New Roman"/>
                <w:b w:val="0"/>
                <w:bCs w:val="0"/>
                <w:sz w:val="22"/>
                <w:szCs w:val="22"/>
              </w:rPr>
              <w:t>)</w:t>
            </w:r>
          </w:p>
        </w:tc>
        <w:tc>
          <w:tcPr>
            <w:tcW w:w="0" w:type="auto"/>
            <w:hideMark/>
          </w:tcPr>
          <w:p w14:paraId="1B284217" w14:textId="77777777" w:rsidR="00226ECE" w:rsidRPr="00226ECE" w:rsidRDefault="00226ECE" w:rsidP="00226ECE">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226ECE">
              <w:rPr>
                <w:rFonts w:ascii="Times New Roman" w:hAnsi="Times New Roman" w:cs="Times New Roman"/>
                <w:b w:val="0"/>
                <w:bCs w:val="0"/>
                <w:sz w:val="22"/>
                <w:szCs w:val="22"/>
              </w:rPr>
              <w:t>Asymptotic Significance (2-sided)</w:t>
            </w:r>
          </w:p>
        </w:tc>
      </w:tr>
      <w:tr w:rsidR="00226ECE" w:rsidRPr="00226ECE" w14:paraId="7BB5C6EC" w14:textId="77777777" w:rsidTr="00226ECE">
        <w:tc>
          <w:tcPr>
            <w:cnfStyle w:val="001000000000" w:firstRow="0" w:lastRow="0" w:firstColumn="1" w:lastColumn="0" w:oddVBand="0" w:evenVBand="0" w:oddHBand="0" w:evenHBand="0" w:firstRowFirstColumn="0" w:firstRowLastColumn="0" w:lastRowFirstColumn="0" w:lastRowLastColumn="0"/>
            <w:tcW w:w="0" w:type="auto"/>
            <w:hideMark/>
          </w:tcPr>
          <w:p w14:paraId="212E2569"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Pearson Chi-Square</w:t>
            </w:r>
          </w:p>
        </w:tc>
        <w:tc>
          <w:tcPr>
            <w:tcW w:w="0" w:type="auto"/>
            <w:hideMark/>
          </w:tcPr>
          <w:p w14:paraId="025E0198" w14:textId="33423522"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m:oMathPara>
              <m:oMath>
                <m:sSup>
                  <m:sSupPr>
                    <m:ctrlPr>
                      <w:rPr>
                        <w:rFonts w:ascii="Cambria Math" w:hAnsi="Cambria Math" w:cs="Times New Roman"/>
                        <w:sz w:val="22"/>
                        <w:szCs w:val="22"/>
                      </w:rPr>
                    </m:ctrlPr>
                  </m:sSupPr>
                  <m:e>
                    <m:r>
                      <w:rPr>
                        <w:rFonts w:ascii="Cambria Math" w:hAnsi="Cambria Math" w:cs="Times New Roman"/>
                        <w:sz w:val="22"/>
                        <w:szCs w:val="22"/>
                      </w:rPr>
                      <m:t>13.044</m:t>
                    </m:r>
                  </m:e>
                  <m:sup>
                    <m:r>
                      <w:rPr>
                        <w:rFonts w:ascii="Cambria Math" w:hAnsi="Cambria Math" w:cs="Times New Roman"/>
                        <w:sz w:val="22"/>
                        <w:szCs w:val="22"/>
                      </w:rPr>
                      <m:t>a</m:t>
                    </m:r>
                  </m:sup>
                </m:sSup>
              </m:oMath>
            </m:oMathPara>
          </w:p>
        </w:tc>
        <w:tc>
          <w:tcPr>
            <w:tcW w:w="0" w:type="auto"/>
            <w:hideMark/>
          </w:tcPr>
          <w:p w14:paraId="6B6FCC87"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6</w:t>
            </w:r>
          </w:p>
        </w:tc>
        <w:tc>
          <w:tcPr>
            <w:tcW w:w="0" w:type="auto"/>
            <w:hideMark/>
          </w:tcPr>
          <w:p w14:paraId="3B064C9C"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.042</w:t>
            </w:r>
          </w:p>
        </w:tc>
      </w:tr>
      <w:tr w:rsidR="00226ECE" w:rsidRPr="00226ECE" w14:paraId="31C80426" w14:textId="77777777" w:rsidTr="00226ECE">
        <w:tc>
          <w:tcPr>
            <w:cnfStyle w:val="001000000000" w:firstRow="0" w:lastRow="0" w:firstColumn="1" w:lastColumn="0" w:oddVBand="0" w:evenVBand="0" w:oddHBand="0" w:evenHBand="0" w:firstRowFirstColumn="0" w:firstRowLastColumn="0" w:lastRowFirstColumn="0" w:lastRowLastColumn="0"/>
            <w:tcW w:w="0" w:type="auto"/>
            <w:hideMark/>
          </w:tcPr>
          <w:p w14:paraId="079D4C2A"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Likelihood Ratio</w:t>
            </w:r>
          </w:p>
        </w:tc>
        <w:tc>
          <w:tcPr>
            <w:tcW w:w="0" w:type="auto"/>
            <w:hideMark/>
          </w:tcPr>
          <w:p w14:paraId="387FA79F"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14.068</w:t>
            </w:r>
          </w:p>
        </w:tc>
        <w:tc>
          <w:tcPr>
            <w:tcW w:w="0" w:type="auto"/>
            <w:hideMark/>
          </w:tcPr>
          <w:p w14:paraId="144E59BA"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6</w:t>
            </w:r>
          </w:p>
        </w:tc>
        <w:tc>
          <w:tcPr>
            <w:tcW w:w="0" w:type="auto"/>
            <w:hideMark/>
          </w:tcPr>
          <w:p w14:paraId="1CD4FBAE"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 xml:space="preserve">.029 </w:t>
            </w:r>
          </w:p>
        </w:tc>
      </w:tr>
      <w:tr w:rsidR="00226ECE" w:rsidRPr="00226ECE" w14:paraId="0EA2F9C2" w14:textId="77777777" w:rsidTr="00226ECE">
        <w:tc>
          <w:tcPr>
            <w:cnfStyle w:val="001000000000" w:firstRow="0" w:lastRow="0" w:firstColumn="1" w:lastColumn="0" w:oddVBand="0" w:evenVBand="0" w:oddHBand="0" w:evenHBand="0" w:firstRowFirstColumn="0" w:firstRowLastColumn="0" w:lastRowFirstColumn="0" w:lastRowLastColumn="0"/>
            <w:tcW w:w="0" w:type="auto"/>
            <w:hideMark/>
          </w:tcPr>
          <w:p w14:paraId="6153F9A6" w14:textId="77777777" w:rsidR="00226ECE" w:rsidRPr="00226ECE" w:rsidRDefault="00226ECE" w:rsidP="00226ECE">
            <w:pPr>
              <w:spacing w:after="160"/>
              <w:rPr>
                <w:rFonts w:ascii="Times New Roman" w:hAnsi="Times New Roman" w:cs="Times New Roman"/>
                <w:b w:val="0"/>
                <w:bCs w:val="0"/>
                <w:sz w:val="22"/>
                <w:szCs w:val="22"/>
              </w:rPr>
            </w:pPr>
            <w:r w:rsidRPr="00226ECE">
              <w:rPr>
                <w:rFonts w:ascii="Times New Roman" w:hAnsi="Times New Roman" w:cs="Times New Roman"/>
                <w:b w:val="0"/>
                <w:bCs w:val="0"/>
                <w:sz w:val="22"/>
                <w:szCs w:val="22"/>
              </w:rPr>
              <w:t>N of Valid Cases</w:t>
            </w:r>
          </w:p>
        </w:tc>
        <w:tc>
          <w:tcPr>
            <w:tcW w:w="0" w:type="auto"/>
            <w:hideMark/>
          </w:tcPr>
          <w:p w14:paraId="6D9D38F5"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6ECE">
              <w:rPr>
                <w:rFonts w:ascii="Times New Roman" w:hAnsi="Times New Roman" w:cs="Times New Roman"/>
                <w:sz w:val="22"/>
                <w:szCs w:val="22"/>
              </w:rPr>
              <w:t>322</w:t>
            </w:r>
          </w:p>
        </w:tc>
        <w:tc>
          <w:tcPr>
            <w:tcW w:w="0" w:type="auto"/>
            <w:hideMark/>
          </w:tcPr>
          <w:p w14:paraId="439EFF2C"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45B011AD" w14:textId="77777777" w:rsidR="00226ECE" w:rsidRPr="00226ECE" w:rsidRDefault="00226ECE" w:rsidP="00226ECE">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bl>
    <w:p w14:paraId="02D1F2A6" w14:textId="77777777" w:rsidR="00226ECE" w:rsidRPr="00226ECE" w:rsidRDefault="00226ECE" w:rsidP="00226ECE">
      <w:pPr>
        <w:spacing w:line="240" w:lineRule="auto"/>
        <w:rPr>
          <w:rFonts w:ascii="Times New Roman" w:hAnsi="Times New Roman" w:cs="Times New Roman"/>
          <w:sz w:val="22"/>
          <w:szCs w:val="22"/>
        </w:rPr>
      </w:pPr>
    </w:p>
    <w:p w14:paraId="575677E5" w14:textId="77777777" w:rsidR="00226ECE" w:rsidRDefault="00226ECE" w:rsidP="00226ECE">
      <w:pPr>
        <w:spacing w:line="240" w:lineRule="auto"/>
        <w:rPr>
          <w:rFonts w:ascii="Times New Roman" w:hAnsi="Times New Roman" w:cs="Times New Roman"/>
          <w:sz w:val="22"/>
          <w:szCs w:val="22"/>
        </w:rPr>
      </w:pPr>
      <w:r w:rsidRPr="00226ECE">
        <w:rPr>
          <w:rFonts w:ascii="Times New Roman" w:hAnsi="Times New Roman" w:cs="Times New Roman"/>
          <w:sz w:val="22"/>
          <w:szCs w:val="22"/>
        </w:rPr>
        <w:t>a. Expected counts for 4 (33.3%) cells are less than 5. The minimum expected count is 0.72.</w:t>
      </w:r>
    </w:p>
    <w:p w14:paraId="527458B0" w14:textId="77777777" w:rsidR="00226ECE" w:rsidRPr="00226ECE" w:rsidRDefault="00226ECE" w:rsidP="00226ECE">
      <w:pPr>
        <w:spacing w:line="240" w:lineRule="auto"/>
        <w:rPr>
          <w:rFonts w:ascii="Times New Roman" w:hAnsi="Times New Roman" w:cs="Times New Roman"/>
          <w:sz w:val="22"/>
          <w:szCs w:val="22"/>
        </w:rPr>
      </w:pPr>
    </w:p>
    <w:p w14:paraId="714F9458" w14:textId="77777777" w:rsidR="00226ECE" w:rsidRPr="00226ECE" w:rsidRDefault="00226ECE" w:rsidP="00226ECE">
      <w:pPr>
        <w:spacing w:line="240" w:lineRule="auto"/>
        <w:rPr>
          <w:rFonts w:ascii="Times New Roman" w:hAnsi="Times New Roman" w:cs="Times New Roman"/>
          <w:b/>
          <w:bCs/>
          <w:sz w:val="22"/>
          <w:szCs w:val="22"/>
        </w:rPr>
      </w:pPr>
      <w:r w:rsidRPr="00226ECE">
        <w:rPr>
          <w:rFonts w:ascii="Times New Roman" w:hAnsi="Times New Roman" w:cs="Times New Roman"/>
          <w:b/>
          <w:bCs/>
          <w:sz w:val="22"/>
          <w:szCs w:val="22"/>
        </w:rPr>
        <w:t xml:space="preserve">Statistical Interpretation: </w:t>
      </w:r>
    </w:p>
    <w:p w14:paraId="2B425DCA" w14:textId="2217421A" w:rsidR="00226ECE" w:rsidRDefault="00226ECE" w:rsidP="00226ECE">
      <w:pPr>
        <w:spacing w:line="240" w:lineRule="auto"/>
        <w:rPr>
          <w:rFonts w:ascii="Times New Roman" w:hAnsi="Times New Roman" w:cs="Times New Roman"/>
          <w:sz w:val="22"/>
          <w:szCs w:val="22"/>
        </w:rPr>
      </w:pPr>
      <w:r w:rsidRPr="00226ECE">
        <w:rPr>
          <w:rFonts w:ascii="Times New Roman" w:hAnsi="Times New Roman" w:cs="Times New Roman"/>
          <w:sz w:val="22"/>
          <w:szCs w:val="22"/>
        </w:rPr>
        <w:t>The Pearson Chi-Square value is statistically significant at the α = 0.05 level.</w:t>
      </w:r>
    </w:p>
    <w:p w14:paraId="7615002A" w14:textId="30F5816B" w:rsidR="00226ECE" w:rsidRDefault="00226ECE" w:rsidP="00226ECE">
      <w:pPr>
        <w:spacing w:line="240" w:lineRule="auto"/>
        <w:rPr>
          <w:rFonts w:ascii="Times New Roman" w:hAnsi="Times New Roman" w:cs="Times New Roman"/>
          <w:sz w:val="22"/>
          <w:szCs w:val="22"/>
        </w:rPr>
      </w:pPr>
    </w:p>
    <w:p w14:paraId="33E03593" w14:textId="3B741D39" w:rsidR="00E43D1A" w:rsidRPr="00E43D1A" w:rsidRDefault="00E43D1A" w:rsidP="00F67A27">
      <w:pPr>
        <w:spacing w:line="240" w:lineRule="auto"/>
        <w:rPr>
          <w:rFonts w:ascii="Times New Roman" w:eastAsiaTheme="minorEastAsia" w:hAnsi="Times New Roman" w:cs="Times New Roman"/>
          <w:color w:val="1F1F1F"/>
        </w:rPr>
      </w:pPr>
      <m:oMathPara>
        <m:oMath>
          <m:sSup>
            <m:sSupPr>
              <m:ctrlPr>
                <w:rPr>
                  <w:rFonts w:ascii="Cambria Math" w:eastAsia="Google Sans" w:hAnsi="Cambria Math" w:cs="Google Sans"/>
                  <w:color w:val="1F1F1F"/>
                </w:rPr>
              </m:ctrlPr>
            </m:sSupPr>
            <m:e>
              <m:r>
                <w:rPr>
                  <w:rFonts w:ascii="Cambria Math" w:hAnsi="Cambria Math"/>
                </w:rPr>
                <m:t>χ</m:t>
              </m:r>
            </m:e>
            <m:sup>
              <m:r>
                <w:rPr>
                  <w:rFonts w:ascii="Cambria Math" w:eastAsia="Google Sans" w:hAnsi="Cambria Math" w:cs="Google Sans"/>
                  <w:color w:val="1F1F1F"/>
                </w:rPr>
                <m:t>2</m:t>
              </m:r>
            </m:sup>
          </m:sSup>
          <m:r>
            <w:rPr>
              <w:rFonts w:ascii="Cambria Math" w:eastAsia="Google Sans" w:hAnsi="Cambria Math" w:cs="Google Sans"/>
              <w:color w:val="1F1F1F"/>
            </w:rPr>
            <m:t>(6,N=322)=13.044,p=0.042(p&lt;0.05)</m:t>
          </m:r>
        </m:oMath>
      </m:oMathPara>
    </w:p>
    <w:p w14:paraId="271F7EE2" w14:textId="77777777" w:rsidR="00E43D1A" w:rsidRPr="00226ECE" w:rsidRDefault="00E43D1A" w:rsidP="00F67A27">
      <w:pPr>
        <w:spacing w:line="240" w:lineRule="auto"/>
        <w:rPr>
          <w:rFonts w:ascii="Times New Roman" w:eastAsiaTheme="minorEastAsia" w:hAnsi="Times New Roman" w:cs="Times New Roman"/>
          <w:color w:val="1F1F1F"/>
        </w:rPr>
      </w:pPr>
    </w:p>
    <w:p w14:paraId="1503CD7D" w14:textId="6FFA2DAB" w:rsidR="00E43D1A" w:rsidRPr="00E43D1A" w:rsidRDefault="00E43D1A" w:rsidP="00E43D1A">
      <w:pPr>
        <w:spacing w:line="240" w:lineRule="auto"/>
        <w:rPr>
          <w:rFonts w:ascii="Times New Roman" w:hAnsi="Times New Roman" w:cs="Times New Roman"/>
          <w:sz w:val="22"/>
          <w:szCs w:val="22"/>
        </w:rPr>
      </w:pPr>
      <w:r w:rsidRPr="00E43D1A">
        <w:rPr>
          <w:rFonts w:ascii="Times New Roman" w:hAnsi="Times New Roman" w:cs="Times New Roman"/>
          <w:sz w:val="22"/>
          <w:szCs w:val="22"/>
        </w:rPr>
        <w:t>The asymptotic significance value of 0.042 is less than the standard critical alpha of 0.05, meaning the null hypothesis of independence can be rejected. There is a statistically significant relationship between a user’s gender and their preferred digital media platform.</w:t>
      </w:r>
    </w:p>
    <w:p w14:paraId="61681F74" w14:textId="6BB6E3E4" w:rsidR="00E43D1A" w:rsidRPr="00E43D1A" w:rsidRDefault="00E43D1A" w:rsidP="00E43D1A">
      <w:pPr>
        <w:spacing w:line="240" w:lineRule="auto"/>
        <w:rPr>
          <w:rFonts w:ascii="Times New Roman" w:hAnsi="Times New Roman" w:cs="Times New Roman"/>
          <w:sz w:val="22"/>
          <w:szCs w:val="22"/>
        </w:rPr>
      </w:pPr>
      <w:r w:rsidRPr="00E43D1A">
        <w:rPr>
          <w:rFonts w:ascii="Times New Roman" w:hAnsi="Times New Roman" w:cs="Times New Roman"/>
          <w:sz w:val="22"/>
          <w:szCs w:val="22"/>
        </w:rPr>
        <w:lastRenderedPageBreak/>
        <w:t>Male users preferred TikTok (n = 68) over female users (n = 51). Female users preferred Instagram (n = 43) over male users (n = 30) and preferred Facebook (n = 16) over male users (n = 5). There was a preference for YouTube (n = 49) by both male and female users.</w:t>
      </w:r>
    </w:p>
    <w:p w14:paraId="4B097046" w14:textId="728B95AE" w:rsidR="00226ECE" w:rsidRDefault="00E43D1A" w:rsidP="00E43D1A">
      <w:pPr>
        <w:spacing w:line="240" w:lineRule="auto"/>
        <w:rPr>
          <w:rFonts w:ascii="Times New Roman" w:hAnsi="Times New Roman" w:cs="Times New Roman"/>
          <w:sz w:val="22"/>
          <w:szCs w:val="22"/>
        </w:rPr>
      </w:pPr>
      <w:r w:rsidRPr="00E43D1A">
        <w:rPr>
          <w:rFonts w:ascii="Times New Roman" w:hAnsi="Times New Roman" w:cs="Times New Roman"/>
          <w:sz w:val="22"/>
          <w:szCs w:val="22"/>
        </w:rPr>
        <w:t xml:space="preserve"> (Note on Methods: Four cells produced expected frequencies below 5 due to the low sample of users preferring “not to say” (n = 11), however the Likelihood Ratio test (χ^2 = 14.068, p = 0.029) indicates statistical stability of the relationship).</w:t>
      </w:r>
    </w:p>
    <w:p w14:paraId="5D60200E" w14:textId="77777777" w:rsidR="00F3706F" w:rsidRDefault="00F3706F" w:rsidP="00E43D1A">
      <w:pPr>
        <w:spacing w:line="240" w:lineRule="auto"/>
        <w:rPr>
          <w:rFonts w:ascii="Times New Roman" w:hAnsi="Times New Roman" w:cs="Times New Roman"/>
          <w:sz w:val="22"/>
          <w:szCs w:val="22"/>
        </w:rPr>
      </w:pPr>
    </w:p>
    <w:p w14:paraId="237E97AB" w14:textId="5DB908E3" w:rsidR="00F3706F" w:rsidRPr="007E1B67" w:rsidRDefault="00687EF4" w:rsidP="00F3706F">
      <w:pPr>
        <w:spacing w:line="240" w:lineRule="auto"/>
        <w:rPr>
          <w:rFonts w:ascii="Times New Roman" w:hAnsi="Times New Roman" w:cs="Times New Roman"/>
          <w:b/>
          <w:bCs/>
        </w:rPr>
      </w:pPr>
      <w:r>
        <w:rPr>
          <w:rFonts w:ascii="Times New Roman" w:hAnsi="Times New Roman" w:cs="Times New Roman"/>
          <w:b/>
          <w:bCs/>
        </w:rPr>
        <w:t>4</w:t>
      </w:r>
      <w:r w:rsidR="00F3706F" w:rsidRPr="007E1B67">
        <w:rPr>
          <w:rFonts w:ascii="Times New Roman" w:hAnsi="Times New Roman" w:cs="Times New Roman"/>
          <w:b/>
          <w:bCs/>
        </w:rPr>
        <w:t>.4. Hypothesis Testing: One-Way ANOVA</w:t>
      </w:r>
    </w:p>
    <w:p w14:paraId="4A8D4659" w14:textId="77777777" w:rsidR="00F3706F" w:rsidRPr="00F3706F" w:rsidRDefault="00F3706F" w:rsidP="00F3706F">
      <w:pPr>
        <w:spacing w:line="240" w:lineRule="auto"/>
        <w:rPr>
          <w:rFonts w:ascii="Times New Roman" w:hAnsi="Times New Roman" w:cs="Times New Roman"/>
          <w:sz w:val="22"/>
          <w:szCs w:val="22"/>
        </w:rPr>
      </w:pPr>
    </w:p>
    <w:p w14:paraId="28D0AC42" w14:textId="77777777" w:rsidR="00F3706F" w:rsidRPr="00F3706F" w:rsidRDefault="00F3706F" w:rsidP="00F3706F">
      <w:pPr>
        <w:spacing w:line="240" w:lineRule="auto"/>
        <w:rPr>
          <w:rFonts w:ascii="Times New Roman" w:hAnsi="Times New Roman" w:cs="Times New Roman"/>
          <w:sz w:val="22"/>
          <w:szCs w:val="22"/>
        </w:rPr>
      </w:pPr>
      <w:r w:rsidRPr="00F3706F">
        <w:rPr>
          <w:rFonts w:ascii="Times New Roman" w:hAnsi="Times New Roman" w:cs="Times New Roman"/>
          <w:sz w:val="22"/>
          <w:szCs w:val="22"/>
        </w:rPr>
        <w:t xml:space="preserve">To investigate whether there are differences in the levels of digital media addiction across age brackets, a One-Way ANOVA was conducted. The age string variable was converted to numeric using the AUTORECODE procedure to create the variable </w:t>
      </w:r>
      <w:proofErr w:type="spellStart"/>
      <w:r w:rsidRPr="00F3706F">
        <w:rPr>
          <w:rFonts w:ascii="Times New Roman" w:hAnsi="Times New Roman" w:cs="Times New Roman"/>
          <w:sz w:val="22"/>
          <w:szCs w:val="22"/>
        </w:rPr>
        <w:t>Age_Numeric</w:t>
      </w:r>
      <w:proofErr w:type="spellEnd"/>
      <w:r w:rsidRPr="00F3706F">
        <w:rPr>
          <w:rFonts w:ascii="Times New Roman" w:hAnsi="Times New Roman" w:cs="Times New Roman"/>
          <w:sz w:val="22"/>
          <w:szCs w:val="22"/>
        </w:rPr>
        <w:t xml:space="preserve"> (1 = 18 to 24, 2 = 25 to 30, 3 = 31 to 40) and was analyzed against the continuous dependent variable </w:t>
      </w:r>
      <w:proofErr w:type="spellStart"/>
      <w:r w:rsidRPr="00F3706F">
        <w:rPr>
          <w:rFonts w:ascii="Times New Roman" w:hAnsi="Times New Roman" w:cs="Times New Roman"/>
          <w:sz w:val="22"/>
          <w:szCs w:val="22"/>
        </w:rPr>
        <w:t>DV_Addiction</w:t>
      </w:r>
      <w:proofErr w:type="spellEnd"/>
      <w:r w:rsidRPr="00F3706F">
        <w:rPr>
          <w:rFonts w:ascii="Times New Roman" w:hAnsi="Times New Roman" w:cs="Times New Roman"/>
          <w:sz w:val="22"/>
          <w:szCs w:val="22"/>
        </w:rPr>
        <w:t>.</w:t>
      </w:r>
    </w:p>
    <w:p w14:paraId="40F0FCDE" w14:textId="1E0DD8CA" w:rsidR="00F3706F" w:rsidRPr="00F3706F" w:rsidRDefault="00F3706F" w:rsidP="00F3706F">
      <w:pPr>
        <w:spacing w:line="240" w:lineRule="auto"/>
        <w:rPr>
          <w:rFonts w:ascii="Times New Roman" w:hAnsi="Times New Roman" w:cs="Times New Roman"/>
          <w:sz w:val="22"/>
          <w:szCs w:val="22"/>
          <w:u w:val="single"/>
        </w:rPr>
      </w:pPr>
      <w:r w:rsidRPr="00F3706F">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F3706F">
        <w:rPr>
          <w:rFonts w:ascii="Times New Roman" w:hAnsi="Times New Roman" w:cs="Times New Roman"/>
          <w:sz w:val="22"/>
          <w:szCs w:val="22"/>
          <w:u w:val="single"/>
        </w:rPr>
        <w:t>.5. Group Level Digital Media Addiction by Age Cohorts</w:t>
      </w:r>
    </w:p>
    <w:tbl>
      <w:tblPr>
        <w:tblStyle w:val="GridTable1Light"/>
        <w:tblW w:w="0" w:type="auto"/>
        <w:tblLook w:val="04A0" w:firstRow="1" w:lastRow="0" w:firstColumn="1" w:lastColumn="0" w:noHBand="0" w:noVBand="1"/>
      </w:tblPr>
      <w:tblGrid>
        <w:gridCol w:w="1426"/>
        <w:gridCol w:w="1643"/>
        <w:gridCol w:w="1481"/>
        <w:gridCol w:w="2532"/>
        <w:gridCol w:w="1934"/>
      </w:tblGrid>
      <w:tr w:rsidR="00F3706F" w:rsidRPr="007E1B67" w14:paraId="43FE6844" w14:textId="77777777" w:rsidTr="00F37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2CD8C" w14:textId="77777777" w:rsidR="00F3706F" w:rsidRPr="007E1B67" w:rsidRDefault="00F3706F" w:rsidP="00F3706F">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Age Category</w:t>
            </w:r>
          </w:p>
        </w:tc>
        <w:tc>
          <w:tcPr>
            <w:tcW w:w="0" w:type="auto"/>
            <w:hideMark/>
          </w:tcPr>
          <w:p w14:paraId="2F643460" w14:textId="77777777" w:rsidR="00F3706F" w:rsidRPr="007E1B67" w:rsidRDefault="00F3706F" w:rsidP="00F3706F">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E1B67">
              <w:rPr>
                <w:rFonts w:ascii="Times New Roman" w:hAnsi="Times New Roman" w:cs="Times New Roman"/>
                <w:b w:val="0"/>
                <w:bCs w:val="0"/>
                <w:sz w:val="22"/>
                <w:szCs w:val="22"/>
              </w:rPr>
              <w:t>Numerical Code</w:t>
            </w:r>
          </w:p>
        </w:tc>
        <w:tc>
          <w:tcPr>
            <w:tcW w:w="0" w:type="auto"/>
            <w:hideMark/>
          </w:tcPr>
          <w:p w14:paraId="323A096A" w14:textId="7FD704B2" w:rsidR="00F3706F" w:rsidRPr="007E1B67" w:rsidRDefault="00F3706F" w:rsidP="00F3706F">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E1B67">
              <w:rPr>
                <w:rFonts w:ascii="Times New Roman" w:hAnsi="Times New Roman" w:cs="Times New Roman"/>
                <w:b w:val="0"/>
                <w:bCs w:val="0"/>
                <w:sz w:val="22"/>
                <w:szCs w:val="22"/>
              </w:rPr>
              <w:t>Subsample (n)</w:t>
            </w:r>
          </w:p>
        </w:tc>
        <w:tc>
          <w:tcPr>
            <w:tcW w:w="0" w:type="auto"/>
            <w:hideMark/>
          </w:tcPr>
          <w:p w14:paraId="7787E65F" w14:textId="16F02580" w:rsidR="00F3706F" w:rsidRPr="007E1B67" w:rsidRDefault="00F3706F" w:rsidP="00F3706F">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E1B67">
              <w:rPr>
                <w:rFonts w:ascii="Times New Roman" w:hAnsi="Times New Roman" w:cs="Times New Roman"/>
                <w:b w:val="0"/>
                <w:bCs w:val="0"/>
                <w:sz w:val="22"/>
                <w:szCs w:val="22"/>
              </w:rPr>
              <w:t>Mean Addiction Score (M)</w:t>
            </w:r>
          </w:p>
        </w:tc>
        <w:tc>
          <w:tcPr>
            <w:tcW w:w="0" w:type="auto"/>
            <w:hideMark/>
          </w:tcPr>
          <w:p w14:paraId="339DB390" w14:textId="45C67E29" w:rsidR="00F3706F" w:rsidRPr="007E1B67" w:rsidRDefault="00F3706F" w:rsidP="00F3706F">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E1B67">
              <w:rPr>
                <w:rFonts w:ascii="Times New Roman" w:hAnsi="Times New Roman" w:cs="Times New Roman"/>
                <w:b w:val="0"/>
                <w:bCs w:val="0"/>
                <w:sz w:val="22"/>
                <w:szCs w:val="22"/>
              </w:rPr>
              <w:t>Std. Deviation (SD)</w:t>
            </w:r>
          </w:p>
        </w:tc>
      </w:tr>
      <w:tr w:rsidR="00F3706F" w:rsidRPr="007E1B67" w14:paraId="4E2E0EA3" w14:textId="77777777" w:rsidTr="00F3706F">
        <w:tc>
          <w:tcPr>
            <w:cnfStyle w:val="001000000000" w:firstRow="0" w:lastRow="0" w:firstColumn="1" w:lastColumn="0" w:oddVBand="0" w:evenVBand="0" w:oddHBand="0" w:evenHBand="0" w:firstRowFirstColumn="0" w:firstRowLastColumn="0" w:lastRowFirstColumn="0" w:lastRowLastColumn="0"/>
            <w:tcW w:w="0" w:type="auto"/>
            <w:hideMark/>
          </w:tcPr>
          <w:p w14:paraId="11F2C116" w14:textId="77777777" w:rsidR="00F3706F" w:rsidRPr="007E1B67" w:rsidRDefault="00F3706F" w:rsidP="00F3706F">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18–24</w:t>
            </w:r>
          </w:p>
        </w:tc>
        <w:tc>
          <w:tcPr>
            <w:tcW w:w="0" w:type="auto"/>
            <w:hideMark/>
          </w:tcPr>
          <w:p w14:paraId="28E62E4D"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1</w:t>
            </w:r>
          </w:p>
        </w:tc>
        <w:tc>
          <w:tcPr>
            <w:tcW w:w="0" w:type="auto"/>
            <w:hideMark/>
          </w:tcPr>
          <w:p w14:paraId="218B1A7D"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186</w:t>
            </w:r>
          </w:p>
        </w:tc>
        <w:tc>
          <w:tcPr>
            <w:tcW w:w="0" w:type="auto"/>
            <w:hideMark/>
          </w:tcPr>
          <w:p w14:paraId="7083F111"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3.3889</w:t>
            </w:r>
          </w:p>
        </w:tc>
        <w:tc>
          <w:tcPr>
            <w:tcW w:w="0" w:type="auto"/>
            <w:hideMark/>
          </w:tcPr>
          <w:p w14:paraId="10C41A35"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 xml:space="preserve">0.6879 </w:t>
            </w:r>
          </w:p>
        </w:tc>
      </w:tr>
      <w:tr w:rsidR="00F3706F" w:rsidRPr="007E1B67" w14:paraId="2733FFC6" w14:textId="77777777" w:rsidTr="00F3706F">
        <w:tc>
          <w:tcPr>
            <w:cnfStyle w:val="001000000000" w:firstRow="0" w:lastRow="0" w:firstColumn="1" w:lastColumn="0" w:oddVBand="0" w:evenVBand="0" w:oddHBand="0" w:evenHBand="0" w:firstRowFirstColumn="0" w:firstRowLastColumn="0" w:lastRowFirstColumn="0" w:lastRowLastColumn="0"/>
            <w:tcW w:w="0" w:type="auto"/>
            <w:hideMark/>
          </w:tcPr>
          <w:p w14:paraId="57F46392" w14:textId="77777777" w:rsidR="00F3706F" w:rsidRPr="007E1B67" w:rsidRDefault="00F3706F" w:rsidP="00F3706F">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25–30</w:t>
            </w:r>
          </w:p>
        </w:tc>
        <w:tc>
          <w:tcPr>
            <w:tcW w:w="0" w:type="auto"/>
            <w:hideMark/>
          </w:tcPr>
          <w:p w14:paraId="559CC881"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2</w:t>
            </w:r>
          </w:p>
        </w:tc>
        <w:tc>
          <w:tcPr>
            <w:tcW w:w="0" w:type="auto"/>
            <w:hideMark/>
          </w:tcPr>
          <w:p w14:paraId="7AC4EF5A"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124</w:t>
            </w:r>
          </w:p>
        </w:tc>
        <w:tc>
          <w:tcPr>
            <w:tcW w:w="0" w:type="auto"/>
            <w:hideMark/>
          </w:tcPr>
          <w:p w14:paraId="701F3E83"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3.2124</w:t>
            </w:r>
          </w:p>
        </w:tc>
        <w:tc>
          <w:tcPr>
            <w:tcW w:w="0" w:type="auto"/>
            <w:hideMark/>
          </w:tcPr>
          <w:p w14:paraId="79AE1A4D"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 xml:space="preserve">0.6950 </w:t>
            </w:r>
          </w:p>
        </w:tc>
      </w:tr>
      <w:tr w:rsidR="00F3706F" w:rsidRPr="007E1B67" w14:paraId="787682F5" w14:textId="77777777" w:rsidTr="00F3706F">
        <w:tc>
          <w:tcPr>
            <w:cnfStyle w:val="001000000000" w:firstRow="0" w:lastRow="0" w:firstColumn="1" w:lastColumn="0" w:oddVBand="0" w:evenVBand="0" w:oddHBand="0" w:evenHBand="0" w:firstRowFirstColumn="0" w:firstRowLastColumn="0" w:lastRowFirstColumn="0" w:lastRowLastColumn="0"/>
            <w:tcW w:w="0" w:type="auto"/>
            <w:hideMark/>
          </w:tcPr>
          <w:p w14:paraId="10E815E4" w14:textId="77777777" w:rsidR="00F3706F" w:rsidRPr="007E1B67" w:rsidRDefault="00F3706F" w:rsidP="00F3706F">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31–40</w:t>
            </w:r>
          </w:p>
        </w:tc>
        <w:tc>
          <w:tcPr>
            <w:tcW w:w="0" w:type="auto"/>
            <w:hideMark/>
          </w:tcPr>
          <w:p w14:paraId="329C7FD4"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3</w:t>
            </w:r>
          </w:p>
        </w:tc>
        <w:tc>
          <w:tcPr>
            <w:tcW w:w="0" w:type="auto"/>
            <w:hideMark/>
          </w:tcPr>
          <w:p w14:paraId="38E0C41A"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12</w:t>
            </w:r>
          </w:p>
        </w:tc>
        <w:tc>
          <w:tcPr>
            <w:tcW w:w="0" w:type="auto"/>
            <w:hideMark/>
          </w:tcPr>
          <w:p w14:paraId="21CFFC5A"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3.5278</w:t>
            </w:r>
          </w:p>
        </w:tc>
        <w:tc>
          <w:tcPr>
            <w:tcW w:w="0" w:type="auto"/>
            <w:hideMark/>
          </w:tcPr>
          <w:p w14:paraId="4310D98B"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 xml:space="preserve">0.6270 </w:t>
            </w:r>
          </w:p>
        </w:tc>
      </w:tr>
      <w:tr w:rsidR="00F3706F" w:rsidRPr="007E1B67" w14:paraId="0E986C35" w14:textId="77777777" w:rsidTr="00F3706F">
        <w:tc>
          <w:tcPr>
            <w:cnfStyle w:val="001000000000" w:firstRow="0" w:lastRow="0" w:firstColumn="1" w:lastColumn="0" w:oddVBand="0" w:evenVBand="0" w:oddHBand="0" w:evenHBand="0" w:firstRowFirstColumn="0" w:firstRowLastColumn="0" w:lastRowFirstColumn="0" w:lastRowLastColumn="0"/>
            <w:tcW w:w="0" w:type="auto"/>
            <w:hideMark/>
          </w:tcPr>
          <w:p w14:paraId="758AEC8F" w14:textId="77777777" w:rsidR="00F3706F" w:rsidRPr="007E1B67" w:rsidRDefault="00F3706F" w:rsidP="00F3706F">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Total</w:t>
            </w:r>
          </w:p>
        </w:tc>
        <w:tc>
          <w:tcPr>
            <w:tcW w:w="0" w:type="auto"/>
            <w:hideMark/>
          </w:tcPr>
          <w:p w14:paraId="6DA21804"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7E804B35"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322</w:t>
            </w:r>
          </w:p>
        </w:tc>
        <w:tc>
          <w:tcPr>
            <w:tcW w:w="0" w:type="auto"/>
            <w:hideMark/>
          </w:tcPr>
          <w:p w14:paraId="1AD236E7"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3.3261</w:t>
            </w:r>
          </w:p>
        </w:tc>
        <w:tc>
          <w:tcPr>
            <w:tcW w:w="0" w:type="auto"/>
            <w:hideMark/>
          </w:tcPr>
          <w:p w14:paraId="0D90FF22" w14:textId="77777777" w:rsidR="00F3706F" w:rsidRPr="007E1B67" w:rsidRDefault="00F3706F" w:rsidP="00F3706F">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0.6928</w:t>
            </w:r>
          </w:p>
        </w:tc>
      </w:tr>
    </w:tbl>
    <w:p w14:paraId="78219894" w14:textId="77777777" w:rsidR="00F3706F" w:rsidRPr="00F3706F" w:rsidRDefault="00F3706F" w:rsidP="00F3706F">
      <w:pPr>
        <w:spacing w:line="240" w:lineRule="auto"/>
        <w:rPr>
          <w:rFonts w:ascii="Times New Roman" w:hAnsi="Times New Roman" w:cs="Times New Roman"/>
          <w:sz w:val="22"/>
          <w:szCs w:val="22"/>
        </w:rPr>
      </w:pPr>
    </w:p>
    <w:p w14:paraId="3BE74DFE" w14:textId="549FD1B4" w:rsidR="00F3706F" w:rsidRPr="004A0A18" w:rsidRDefault="00F3706F" w:rsidP="00F3706F">
      <w:pPr>
        <w:spacing w:line="240" w:lineRule="auto"/>
        <w:rPr>
          <w:rFonts w:ascii="Times New Roman" w:hAnsi="Times New Roman" w:cs="Times New Roman"/>
          <w:sz w:val="22"/>
          <w:szCs w:val="22"/>
          <w:u w:val="single"/>
        </w:rPr>
      </w:pPr>
      <w:r w:rsidRPr="004A0A18">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4A0A18">
        <w:rPr>
          <w:rFonts w:ascii="Times New Roman" w:hAnsi="Times New Roman" w:cs="Times New Roman"/>
          <w:sz w:val="22"/>
          <w:szCs w:val="22"/>
          <w:u w:val="single"/>
        </w:rPr>
        <w:t>.6. One-Way ANOVA Results (</w:t>
      </w:r>
      <w:proofErr w:type="spellStart"/>
      <w:r w:rsidRPr="004A0A18">
        <w:rPr>
          <w:rFonts w:ascii="Times New Roman" w:hAnsi="Times New Roman" w:cs="Times New Roman"/>
          <w:sz w:val="22"/>
          <w:szCs w:val="22"/>
          <w:u w:val="single"/>
        </w:rPr>
        <w:t>DV_Addiction</w:t>
      </w:r>
      <w:proofErr w:type="spellEnd"/>
      <w:r w:rsidRPr="004A0A18">
        <w:rPr>
          <w:rFonts w:ascii="Times New Roman" w:hAnsi="Times New Roman" w:cs="Times New Roman"/>
          <w:sz w:val="22"/>
          <w:szCs w:val="22"/>
          <w:u w:val="single"/>
        </w:rPr>
        <w:t xml:space="preserve"> by </w:t>
      </w:r>
      <w:proofErr w:type="spellStart"/>
      <w:r w:rsidRPr="004A0A18">
        <w:rPr>
          <w:rFonts w:ascii="Times New Roman" w:hAnsi="Times New Roman" w:cs="Times New Roman"/>
          <w:sz w:val="22"/>
          <w:szCs w:val="22"/>
          <w:u w:val="single"/>
        </w:rPr>
        <w:t>Age_Numeric</w:t>
      </w:r>
      <w:proofErr w:type="spellEnd"/>
      <w:r w:rsidRPr="004A0A18">
        <w:rPr>
          <w:rFonts w:ascii="Times New Roman" w:hAnsi="Times New Roman" w:cs="Times New Roman"/>
          <w:sz w:val="22"/>
          <w:szCs w:val="22"/>
          <w:u w:val="single"/>
        </w:rPr>
        <w:t>)</w:t>
      </w:r>
    </w:p>
    <w:tbl>
      <w:tblPr>
        <w:tblStyle w:val="GridTable1Light"/>
        <w:tblW w:w="0" w:type="auto"/>
        <w:tblLook w:val="04A0" w:firstRow="1" w:lastRow="0" w:firstColumn="1" w:lastColumn="0" w:noHBand="0" w:noVBand="1"/>
      </w:tblPr>
      <w:tblGrid>
        <w:gridCol w:w="1923"/>
        <w:gridCol w:w="2056"/>
        <w:gridCol w:w="546"/>
        <w:gridCol w:w="1903"/>
        <w:gridCol w:w="889"/>
        <w:gridCol w:w="1426"/>
      </w:tblGrid>
      <w:tr w:rsidR="007E1B67" w:rsidRPr="007E1B67" w14:paraId="72AEC146" w14:textId="77777777" w:rsidTr="007E1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588EC" w14:textId="77777777" w:rsidR="007E1B67" w:rsidRPr="007E1B67" w:rsidRDefault="007E1B67" w:rsidP="007E1B67">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Source of Variation</w:t>
            </w:r>
          </w:p>
        </w:tc>
        <w:tc>
          <w:tcPr>
            <w:tcW w:w="0" w:type="auto"/>
            <w:hideMark/>
          </w:tcPr>
          <w:p w14:paraId="77E29D06" w14:textId="35740DC0" w:rsidR="007E1B67" w:rsidRPr="007E1B67" w:rsidRDefault="007E1B67" w:rsidP="007E1B6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E1B67">
              <w:rPr>
                <w:rFonts w:ascii="Times New Roman" w:hAnsi="Times New Roman" w:cs="Times New Roman"/>
                <w:b w:val="0"/>
                <w:bCs w:val="0"/>
                <w:sz w:val="22"/>
                <w:szCs w:val="22"/>
              </w:rPr>
              <w:t>Sum of Squares (SS)</w:t>
            </w:r>
          </w:p>
        </w:tc>
        <w:tc>
          <w:tcPr>
            <w:tcW w:w="0" w:type="auto"/>
            <w:hideMark/>
          </w:tcPr>
          <w:p w14:paraId="4BAEE079" w14:textId="0526159D" w:rsidR="007E1B67" w:rsidRPr="007E1B67" w:rsidRDefault="007E1B67" w:rsidP="007E1B6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7E1B67">
              <w:rPr>
                <w:rFonts w:ascii="Times New Roman" w:hAnsi="Times New Roman" w:cs="Times New Roman"/>
                <w:b w:val="0"/>
                <w:bCs w:val="0"/>
                <w:sz w:val="22"/>
                <w:szCs w:val="22"/>
              </w:rPr>
              <w:t>df</w:t>
            </w:r>
            <w:proofErr w:type="spellEnd"/>
          </w:p>
        </w:tc>
        <w:tc>
          <w:tcPr>
            <w:tcW w:w="0" w:type="auto"/>
            <w:hideMark/>
          </w:tcPr>
          <w:p w14:paraId="0EE64E03" w14:textId="1C890062" w:rsidR="007E1B67" w:rsidRPr="007E1B67" w:rsidRDefault="007E1B67" w:rsidP="007E1B6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E1B67">
              <w:rPr>
                <w:rFonts w:ascii="Times New Roman" w:hAnsi="Times New Roman" w:cs="Times New Roman"/>
                <w:b w:val="0"/>
                <w:bCs w:val="0"/>
                <w:sz w:val="22"/>
                <w:szCs w:val="22"/>
              </w:rPr>
              <w:t>Mean Square (MS)</w:t>
            </w:r>
          </w:p>
        </w:tc>
        <w:tc>
          <w:tcPr>
            <w:tcW w:w="0" w:type="auto"/>
            <w:hideMark/>
          </w:tcPr>
          <w:p w14:paraId="344B8A94" w14:textId="439DEC60" w:rsidR="007E1B67" w:rsidRPr="007E1B67" w:rsidRDefault="007E1B67" w:rsidP="007E1B6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E1B67">
              <w:rPr>
                <w:rFonts w:ascii="Times New Roman" w:hAnsi="Times New Roman" w:cs="Times New Roman"/>
                <w:b w:val="0"/>
                <w:bCs w:val="0"/>
                <w:sz w:val="22"/>
                <w:szCs w:val="22"/>
              </w:rPr>
              <w:t>F-Ratio</w:t>
            </w:r>
          </w:p>
        </w:tc>
        <w:tc>
          <w:tcPr>
            <w:tcW w:w="0" w:type="auto"/>
            <w:hideMark/>
          </w:tcPr>
          <w:p w14:paraId="5110202A" w14:textId="657131A2" w:rsidR="007E1B67" w:rsidRPr="007E1B67" w:rsidRDefault="007E1B67" w:rsidP="007E1B67">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7E1B67">
              <w:rPr>
                <w:rFonts w:ascii="Times New Roman" w:hAnsi="Times New Roman" w:cs="Times New Roman"/>
                <w:b w:val="0"/>
                <w:bCs w:val="0"/>
                <w:sz w:val="22"/>
                <w:szCs w:val="22"/>
              </w:rPr>
              <w:t>Sig. (p-value)</w:t>
            </w:r>
          </w:p>
        </w:tc>
      </w:tr>
      <w:tr w:rsidR="007E1B67" w:rsidRPr="007E1B67" w14:paraId="19787FB1" w14:textId="77777777" w:rsidTr="007E1B67">
        <w:tc>
          <w:tcPr>
            <w:cnfStyle w:val="001000000000" w:firstRow="0" w:lastRow="0" w:firstColumn="1" w:lastColumn="0" w:oddVBand="0" w:evenVBand="0" w:oddHBand="0" w:evenHBand="0" w:firstRowFirstColumn="0" w:firstRowLastColumn="0" w:lastRowFirstColumn="0" w:lastRowLastColumn="0"/>
            <w:tcW w:w="0" w:type="auto"/>
            <w:hideMark/>
          </w:tcPr>
          <w:p w14:paraId="3539885A" w14:textId="77777777" w:rsidR="007E1B67" w:rsidRPr="007E1B67" w:rsidRDefault="007E1B67" w:rsidP="007E1B67">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Between Groups</w:t>
            </w:r>
          </w:p>
        </w:tc>
        <w:tc>
          <w:tcPr>
            <w:tcW w:w="0" w:type="auto"/>
            <w:hideMark/>
          </w:tcPr>
          <w:p w14:paraId="7B30AA27"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2.825</w:t>
            </w:r>
          </w:p>
        </w:tc>
        <w:tc>
          <w:tcPr>
            <w:tcW w:w="0" w:type="auto"/>
            <w:hideMark/>
          </w:tcPr>
          <w:p w14:paraId="14FC829F"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2</w:t>
            </w:r>
          </w:p>
        </w:tc>
        <w:tc>
          <w:tcPr>
            <w:tcW w:w="0" w:type="auto"/>
            <w:hideMark/>
          </w:tcPr>
          <w:p w14:paraId="362BC955"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1.413</w:t>
            </w:r>
          </w:p>
        </w:tc>
        <w:tc>
          <w:tcPr>
            <w:tcW w:w="0" w:type="auto"/>
            <w:hideMark/>
          </w:tcPr>
          <w:p w14:paraId="48D784DD"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2.979</w:t>
            </w:r>
          </w:p>
        </w:tc>
        <w:tc>
          <w:tcPr>
            <w:tcW w:w="0" w:type="auto"/>
            <w:hideMark/>
          </w:tcPr>
          <w:p w14:paraId="0F10FAF7"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.052</w:t>
            </w:r>
          </w:p>
        </w:tc>
      </w:tr>
      <w:tr w:rsidR="007E1B67" w:rsidRPr="007E1B67" w14:paraId="7DE40084" w14:textId="77777777" w:rsidTr="007E1B67">
        <w:tc>
          <w:tcPr>
            <w:cnfStyle w:val="001000000000" w:firstRow="0" w:lastRow="0" w:firstColumn="1" w:lastColumn="0" w:oddVBand="0" w:evenVBand="0" w:oddHBand="0" w:evenHBand="0" w:firstRowFirstColumn="0" w:firstRowLastColumn="0" w:lastRowFirstColumn="0" w:lastRowLastColumn="0"/>
            <w:tcW w:w="0" w:type="auto"/>
            <w:hideMark/>
          </w:tcPr>
          <w:p w14:paraId="3EC7785A" w14:textId="77777777" w:rsidR="007E1B67" w:rsidRPr="007E1B67" w:rsidRDefault="007E1B67" w:rsidP="007E1B67">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Within Groups</w:t>
            </w:r>
          </w:p>
        </w:tc>
        <w:tc>
          <w:tcPr>
            <w:tcW w:w="0" w:type="auto"/>
            <w:hideMark/>
          </w:tcPr>
          <w:p w14:paraId="0560E060"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151.269</w:t>
            </w:r>
          </w:p>
        </w:tc>
        <w:tc>
          <w:tcPr>
            <w:tcW w:w="0" w:type="auto"/>
            <w:hideMark/>
          </w:tcPr>
          <w:p w14:paraId="708C87E2"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319</w:t>
            </w:r>
          </w:p>
        </w:tc>
        <w:tc>
          <w:tcPr>
            <w:tcW w:w="0" w:type="auto"/>
            <w:hideMark/>
          </w:tcPr>
          <w:p w14:paraId="5A45CE1B"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0.474</w:t>
            </w:r>
          </w:p>
        </w:tc>
        <w:tc>
          <w:tcPr>
            <w:tcW w:w="0" w:type="auto"/>
            <w:hideMark/>
          </w:tcPr>
          <w:p w14:paraId="4300B5F4"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0D512ACF"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7E1B67" w:rsidRPr="007E1B67" w14:paraId="78DE7100" w14:textId="77777777" w:rsidTr="007E1B67">
        <w:tc>
          <w:tcPr>
            <w:cnfStyle w:val="001000000000" w:firstRow="0" w:lastRow="0" w:firstColumn="1" w:lastColumn="0" w:oddVBand="0" w:evenVBand="0" w:oddHBand="0" w:evenHBand="0" w:firstRowFirstColumn="0" w:firstRowLastColumn="0" w:lastRowFirstColumn="0" w:lastRowLastColumn="0"/>
            <w:tcW w:w="0" w:type="auto"/>
            <w:hideMark/>
          </w:tcPr>
          <w:p w14:paraId="2EF4C66F" w14:textId="77777777" w:rsidR="007E1B67" w:rsidRPr="007E1B67" w:rsidRDefault="007E1B67" w:rsidP="007E1B67">
            <w:pPr>
              <w:spacing w:after="160"/>
              <w:rPr>
                <w:rFonts w:ascii="Times New Roman" w:hAnsi="Times New Roman" w:cs="Times New Roman"/>
                <w:b w:val="0"/>
                <w:bCs w:val="0"/>
                <w:sz w:val="22"/>
                <w:szCs w:val="22"/>
              </w:rPr>
            </w:pPr>
            <w:r w:rsidRPr="007E1B67">
              <w:rPr>
                <w:rFonts w:ascii="Times New Roman" w:hAnsi="Times New Roman" w:cs="Times New Roman"/>
                <w:b w:val="0"/>
                <w:bCs w:val="0"/>
                <w:sz w:val="22"/>
                <w:szCs w:val="22"/>
              </w:rPr>
              <w:t>Total</w:t>
            </w:r>
          </w:p>
        </w:tc>
        <w:tc>
          <w:tcPr>
            <w:tcW w:w="0" w:type="auto"/>
            <w:hideMark/>
          </w:tcPr>
          <w:p w14:paraId="7F6D5B2D"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154.094</w:t>
            </w:r>
          </w:p>
        </w:tc>
        <w:tc>
          <w:tcPr>
            <w:tcW w:w="0" w:type="auto"/>
            <w:hideMark/>
          </w:tcPr>
          <w:p w14:paraId="214FB8CC"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E1B67">
              <w:rPr>
                <w:rFonts w:ascii="Times New Roman" w:hAnsi="Times New Roman" w:cs="Times New Roman"/>
                <w:sz w:val="22"/>
                <w:szCs w:val="22"/>
              </w:rPr>
              <w:t>321</w:t>
            </w:r>
          </w:p>
        </w:tc>
        <w:tc>
          <w:tcPr>
            <w:tcW w:w="0" w:type="auto"/>
            <w:hideMark/>
          </w:tcPr>
          <w:p w14:paraId="0A712FDF"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3346359C"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278372F9" w14:textId="77777777" w:rsidR="007E1B67" w:rsidRPr="007E1B67" w:rsidRDefault="007E1B67" w:rsidP="007E1B67">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bl>
    <w:p w14:paraId="33A7D63A" w14:textId="77777777" w:rsidR="00F3706F" w:rsidRPr="00F3706F" w:rsidRDefault="00F3706F" w:rsidP="00F3706F">
      <w:pPr>
        <w:spacing w:line="240" w:lineRule="auto"/>
        <w:rPr>
          <w:rFonts w:ascii="Times New Roman" w:hAnsi="Times New Roman" w:cs="Times New Roman"/>
          <w:sz w:val="22"/>
          <w:szCs w:val="22"/>
        </w:rPr>
      </w:pPr>
    </w:p>
    <w:p w14:paraId="43A62273" w14:textId="4040499B" w:rsidR="00F3706F" w:rsidRPr="00F3706F" w:rsidRDefault="00F3706F" w:rsidP="00F3706F">
      <w:pPr>
        <w:spacing w:line="240" w:lineRule="auto"/>
        <w:rPr>
          <w:rFonts w:ascii="Times New Roman" w:hAnsi="Times New Roman" w:cs="Times New Roman"/>
          <w:sz w:val="22"/>
          <w:szCs w:val="22"/>
        </w:rPr>
      </w:pPr>
      <w:r w:rsidRPr="00F3706F">
        <w:rPr>
          <w:rFonts w:ascii="Times New Roman" w:hAnsi="Times New Roman" w:cs="Times New Roman"/>
          <w:sz w:val="22"/>
          <w:szCs w:val="22"/>
        </w:rPr>
        <w:t>Statistical Interpretation</w:t>
      </w:r>
    </w:p>
    <w:p w14:paraId="5149ECC2" w14:textId="5784704A" w:rsidR="00F3706F" w:rsidRDefault="00F3706F" w:rsidP="00F3706F">
      <w:pPr>
        <w:spacing w:line="240" w:lineRule="auto"/>
        <w:rPr>
          <w:rFonts w:ascii="Times New Roman" w:hAnsi="Times New Roman" w:cs="Times New Roman"/>
          <w:sz w:val="22"/>
          <w:szCs w:val="22"/>
        </w:rPr>
      </w:pPr>
      <w:r w:rsidRPr="00F3706F">
        <w:rPr>
          <w:rFonts w:ascii="Times New Roman" w:hAnsi="Times New Roman" w:cs="Times New Roman"/>
          <w:sz w:val="22"/>
          <w:szCs w:val="22"/>
        </w:rPr>
        <w:t>The one-way ANOVA examined the variance across different age groups against the within-groups residual variance, which was measured to be statistically significant (p &lt; 0.05).</w:t>
      </w:r>
    </w:p>
    <w:p w14:paraId="2E67DC4D" w14:textId="77777777" w:rsidR="007E1B67" w:rsidRDefault="007E1B67" w:rsidP="00F3706F">
      <w:pPr>
        <w:spacing w:line="240" w:lineRule="auto"/>
        <w:rPr>
          <w:rFonts w:ascii="Times New Roman" w:hAnsi="Times New Roman" w:cs="Times New Roman"/>
          <w:sz w:val="22"/>
          <w:szCs w:val="22"/>
        </w:rPr>
      </w:pPr>
    </w:p>
    <w:p w14:paraId="513C010C" w14:textId="66957D8F" w:rsidR="007E1B67" w:rsidRPr="007E1B67" w:rsidRDefault="007E1B67" w:rsidP="00F3706F">
      <w:pPr>
        <w:spacing w:line="240" w:lineRule="auto"/>
        <w:rPr>
          <w:rFonts w:ascii="Times New Roman" w:eastAsiaTheme="minorEastAsia" w:hAnsi="Times New Roman" w:cs="Times New Roman"/>
          <w:color w:val="1F1F1F"/>
          <w:sz w:val="22"/>
          <w:szCs w:val="22"/>
        </w:rPr>
      </w:pPr>
      <m:oMathPara>
        <m:oMath>
          <m:r>
            <w:rPr>
              <w:rFonts w:ascii="Cambria Math" w:eastAsia="Google Sans" w:hAnsi="Cambria Math" w:cs="Google Sans"/>
              <w:color w:val="1F1F1F"/>
              <w:sz w:val="22"/>
              <w:szCs w:val="22"/>
            </w:rPr>
            <m:t>F(2,319)=2.979,p=0.052</m:t>
          </m:r>
        </m:oMath>
      </m:oMathPara>
    </w:p>
    <w:p w14:paraId="56BCAE57" w14:textId="03EEBACC" w:rsidR="007E1B67" w:rsidRPr="007E1B67" w:rsidRDefault="007E1B67" w:rsidP="007E1B67">
      <w:pPr>
        <w:spacing w:line="240" w:lineRule="auto"/>
        <w:rPr>
          <w:rFonts w:ascii="Times New Roman" w:hAnsi="Times New Roman" w:cs="Times New Roman"/>
          <w:sz w:val="22"/>
          <w:szCs w:val="22"/>
        </w:rPr>
      </w:pPr>
      <w:r w:rsidRPr="007E1B67">
        <w:rPr>
          <w:rFonts w:ascii="Times New Roman" w:hAnsi="Times New Roman" w:cs="Times New Roman"/>
          <w:sz w:val="22"/>
          <w:szCs w:val="22"/>
        </w:rPr>
        <w:t>Using the standard 95% confidence interval (α=0.05), the test yields a marginally non-significant result (p=0.052&gt;0.05). Thus, the null hypothesis is not rejected at the α=0.05 level.</w:t>
      </w:r>
    </w:p>
    <w:p w14:paraId="58D3B125" w14:textId="1F791A32" w:rsidR="007E1B67" w:rsidRDefault="007E1B67" w:rsidP="007E1B67">
      <w:pPr>
        <w:spacing w:line="240" w:lineRule="auto"/>
        <w:rPr>
          <w:rFonts w:ascii="Times New Roman" w:hAnsi="Times New Roman" w:cs="Times New Roman"/>
          <w:sz w:val="22"/>
          <w:szCs w:val="22"/>
        </w:rPr>
      </w:pPr>
      <w:r w:rsidRPr="007E1B67">
        <w:rPr>
          <w:rFonts w:ascii="Times New Roman" w:hAnsi="Times New Roman" w:cs="Times New Roman"/>
          <w:sz w:val="22"/>
          <w:szCs w:val="22"/>
        </w:rPr>
        <w:t xml:space="preserve">As such, minor differences do exist whereby individuals in the 25 to 30 age bracket reported lower addiction scores (M=3.2124) compared to those in the 18 to 24 (M=3.3889) and 31 to 40 (M=3.5278) age brackets. However, the differences in the levels of addiction across the various adult age brackets were found to be statistically insignificant. Algorithmic digital media addiction is more pervasive </w:t>
      </w:r>
      <w:r w:rsidRPr="007E1B67">
        <w:rPr>
          <w:rFonts w:ascii="Times New Roman" w:hAnsi="Times New Roman" w:cs="Times New Roman"/>
          <w:sz w:val="22"/>
          <w:szCs w:val="22"/>
        </w:rPr>
        <w:lastRenderedPageBreak/>
        <w:t>across all adult age groups (brackets) in the study compared to remaining in a particular age group (bracket).</w:t>
      </w:r>
    </w:p>
    <w:p w14:paraId="015CECDC" w14:textId="77777777" w:rsidR="007E1B67" w:rsidRDefault="007E1B67" w:rsidP="007E1B67">
      <w:pPr>
        <w:spacing w:line="240" w:lineRule="auto"/>
        <w:rPr>
          <w:rFonts w:ascii="Times New Roman" w:hAnsi="Times New Roman" w:cs="Times New Roman"/>
          <w:sz w:val="22"/>
          <w:szCs w:val="22"/>
        </w:rPr>
      </w:pPr>
    </w:p>
    <w:p w14:paraId="7BDC2D8A" w14:textId="42286C44" w:rsidR="00564C29" w:rsidRPr="00564C29" w:rsidRDefault="00687EF4" w:rsidP="00564C29">
      <w:pPr>
        <w:spacing w:line="240" w:lineRule="auto"/>
        <w:rPr>
          <w:rFonts w:ascii="Times New Roman" w:hAnsi="Times New Roman" w:cs="Times New Roman"/>
          <w:b/>
          <w:bCs/>
        </w:rPr>
      </w:pPr>
      <w:r>
        <w:rPr>
          <w:rFonts w:ascii="Times New Roman" w:hAnsi="Times New Roman" w:cs="Times New Roman"/>
          <w:b/>
          <w:bCs/>
        </w:rPr>
        <w:t>4</w:t>
      </w:r>
      <w:r w:rsidR="00564C29" w:rsidRPr="00564C29">
        <w:rPr>
          <w:rFonts w:ascii="Times New Roman" w:hAnsi="Times New Roman" w:cs="Times New Roman"/>
          <w:b/>
          <w:bCs/>
        </w:rPr>
        <w:t>.5 Bivariate Relationship: Pearson Correlation Analysis</w:t>
      </w:r>
    </w:p>
    <w:p w14:paraId="48CBFBDF" w14:textId="77777777" w:rsidR="00564C29" w:rsidRPr="00564C29" w:rsidRDefault="00564C29" w:rsidP="00564C29">
      <w:pPr>
        <w:spacing w:line="240" w:lineRule="auto"/>
        <w:rPr>
          <w:rFonts w:ascii="Times New Roman" w:hAnsi="Times New Roman" w:cs="Times New Roman"/>
          <w:sz w:val="22"/>
          <w:szCs w:val="22"/>
        </w:rPr>
      </w:pPr>
    </w:p>
    <w:p w14:paraId="5E8B43DE" w14:textId="2FA17311" w:rsidR="00564C29" w:rsidRPr="00564C29" w:rsidRDefault="00564C29" w:rsidP="00564C29">
      <w:pPr>
        <w:spacing w:line="240" w:lineRule="auto"/>
        <w:rPr>
          <w:rFonts w:ascii="Times New Roman" w:hAnsi="Times New Roman" w:cs="Times New Roman"/>
          <w:sz w:val="22"/>
          <w:szCs w:val="22"/>
        </w:rPr>
      </w:pPr>
      <w:r w:rsidRPr="00564C29">
        <w:rPr>
          <w:rFonts w:ascii="Times New Roman" w:hAnsi="Times New Roman" w:cs="Times New Roman"/>
          <w:sz w:val="22"/>
          <w:szCs w:val="22"/>
        </w:rPr>
        <w:t>To analyze the strength, direction, and significance of the bivariate associations between each independent variable and digital media addiction, a two-tailed Pearson correlation analysis was conducted on the full sample (N = 322).</w:t>
      </w:r>
    </w:p>
    <w:p w14:paraId="1FB7750A" w14:textId="3BA5F1F8" w:rsidR="00564C29" w:rsidRPr="00564C29" w:rsidRDefault="00564C29" w:rsidP="00564C29">
      <w:pPr>
        <w:spacing w:line="240" w:lineRule="auto"/>
        <w:rPr>
          <w:rFonts w:ascii="Times New Roman" w:hAnsi="Times New Roman" w:cs="Times New Roman"/>
          <w:sz w:val="22"/>
          <w:szCs w:val="22"/>
          <w:u w:val="single"/>
        </w:rPr>
      </w:pPr>
      <w:r w:rsidRPr="00564C29">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564C29">
        <w:rPr>
          <w:rFonts w:ascii="Times New Roman" w:hAnsi="Times New Roman" w:cs="Times New Roman"/>
          <w:sz w:val="22"/>
          <w:szCs w:val="22"/>
          <w:u w:val="single"/>
        </w:rPr>
        <w:t>.7 Pearson Correlation Matrix (N = 322)</w:t>
      </w:r>
    </w:p>
    <w:tbl>
      <w:tblPr>
        <w:tblStyle w:val="GridTable1Light"/>
        <w:tblW w:w="9175" w:type="dxa"/>
        <w:tblLayout w:type="fixed"/>
        <w:tblLook w:val="04A0" w:firstRow="1" w:lastRow="0" w:firstColumn="1" w:lastColumn="0" w:noHBand="0" w:noVBand="1"/>
      </w:tblPr>
      <w:tblGrid>
        <w:gridCol w:w="1498"/>
        <w:gridCol w:w="1164"/>
        <w:gridCol w:w="1293"/>
        <w:gridCol w:w="1350"/>
        <w:gridCol w:w="1260"/>
        <w:gridCol w:w="1080"/>
        <w:gridCol w:w="1530"/>
      </w:tblGrid>
      <w:tr w:rsidR="00564C29" w:rsidRPr="00564C29" w14:paraId="1AE281D6" w14:textId="77777777" w:rsidTr="00564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8" w:type="dxa"/>
            <w:hideMark/>
          </w:tcPr>
          <w:p w14:paraId="06FB6C0E" w14:textId="77777777" w:rsidR="00564C29" w:rsidRPr="00564C29" w:rsidRDefault="00564C29" w:rsidP="00564C29">
            <w:pPr>
              <w:spacing w:after="160"/>
              <w:rPr>
                <w:rFonts w:ascii="Times New Roman" w:hAnsi="Times New Roman" w:cs="Times New Roman"/>
                <w:b w:val="0"/>
                <w:bCs w:val="0"/>
                <w:sz w:val="22"/>
                <w:szCs w:val="22"/>
              </w:rPr>
            </w:pPr>
            <w:r w:rsidRPr="00564C29">
              <w:rPr>
                <w:rFonts w:ascii="Times New Roman" w:hAnsi="Times New Roman" w:cs="Times New Roman"/>
                <w:b w:val="0"/>
                <w:bCs w:val="0"/>
                <w:sz w:val="22"/>
                <w:szCs w:val="22"/>
              </w:rPr>
              <w:t>Construct</w:t>
            </w:r>
          </w:p>
        </w:tc>
        <w:tc>
          <w:tcPr>
            <w:tcW w:w="1164" w:type="dxa"/>
            <w:hideMark/>
          </w:tcPr>
          <w:p w14:paraId="766D19CB" w14:textId="77777777" w:rsidR="00564C29" w:rsidRPr="00564C29" w:rsidRDefault="00564C29" w:rsidP="00564C29">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564C29">
              <w:rPr>
                <w:rFonts w:ascii="Times New Roman" w:hAnsi="Times New Roman" w:cs="Times New Roman"/>
                <w:b w:val="0"/>
                <w:bCs w:val="0"/>
                <w:sz w:val="22"/>
                <w:szCs w:val="22"/>
              </w:rPr>
              <w:t>Metric</w:t>
            </w:r>
          </w:p>
        </w:tc>
        <w:tc>
          <w:tcPr>
            <w:tcW w:w="1293" w:type="dxa"/>
            <w:hideMark/>
          </w:tcPr>
          <w:p w14:paraId="5283703D" w14:textId="77777777" w:rsidR="00564C29" w:rsidRPr="00564C29" w:rsidRDefault="00564C29" w:rsidP="00564C29">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564C29">
              <w:rPr>
                <w:rFonts w:ascii="Times New Roman" w:hAnsi="Times New Roman" w:cs="Times New Roman"/>
                <w:b w:val="0"/>
                <w:bCs w:val="0"/>
                <w:sz w:val="22"/>
                <w:szCs w:val="22"/>
              </w:rPr>
              <w:t>IV1_Algo</w:t>
            </w:r>
          </w:p>
        </w:tc>
        <w:tc>
          <w:tcPr>
            <w:tcW w:w="1350" w:type="dxa"/>
            <w:hideMark/>
          </w:tcPr>
          <w:p w14:paraId="1775B8CB" w14:textId="77777777" w:rsidR="00564C29" w:rsidRPr="00564C29" w:rsidRDefault="00564C29" w:rsidP="00564C29">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564C29">
              <w:rPr>
                <w:rFonts w:ascii="Times New Roman" w:hAnsi="Times New Roman" w:cs="Times New Roman"/>
                <w:b w:val="0"/>
                <w:bCs w:val="0"/>
                <w:sz w:val="22"/>
                <w:szCs w:val="22"/>
              </w:rPr>
              <w:t>IV2_Influencer</w:t>
            </w:r>
          </w:p>
        </w:tc>
        <w:tc>
          <w:tcPr>
            <w:tcW w:w="1260" w:type="dxa"/>
            <w:hideMark/>
          </w:tcPr>
          <w:p w14:paraId="1A3EF50D" w14:textId="77777777" w:rsidR="00564C29" w:rsidRPr="00564C29" w:rsidRDefault="00564C29" w:rsidP="00564C29">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564C29">
              <w:rPr>
                <w:rFonts w:ascii="Times New Roman" w:hAnsi="Times New Roman" w:cs="Times New Roman"/>
                <w:b w:val="0"/>
                <w:bCs w:val="0"/>
                <w:sz w:val="22"/>
                <w:szCs w:val="22"/>
              </w:rPr>
              <w:t>IV3_Echo</w:t>
            </w:r>
          </w:p>
        </w:tc>
        <w:tc>
          <w:tcPr>
            <w:tcW w:w="1080" w:type="dxa"/>
            <w:hideMark/>
          </w:tcPr>
          <w:p w14:paraId="7C4BBB20" w14:textId="77777777" w:rsidR="00564C29" w:rsidRPr="00564C29" w:rsidRDefault="00564C29" w:rsidP="00564C29">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564C29">
              <w:rPr>
                <w:rFonts w:ascii="Times New Roman" w:hAnsi="Times New Roman" w:cs="Times New Roman"/>
                <w:b w:val="0"/>
                <w:bCs w:val="0"/>
                <w:sz w:val="22"/>
                <w:szCs w:val="22"/>
              </w:rPr>
              <w:t>IV4_Culture</w:t>
            </w:r>
          </w:p>
        </w:tc>
        <w:tc>
          <w:tcPr>
            <w:tcW w:w="1530" w:type="dxa"/>
            <w:hideMark/>
          </w:tcPr>
          <w:p w14:paraId="0056BECD" w14:textId="77777777" w:rsidR="00564C29" w:rsidRPr="00564C29" w:rsidRDefault="00564C29" w:rsidP="00564C29">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564C29">
              <w:rPr>
                <w:rFonts w:ascii="Times New Roman" w:hAnsi="Times New Roman" w:cs="Times New Roman"/>
                <w:b w:val="0"/>
                <w:bCs w:val="0"/>
                <w:sz w:val="22"/>
                <w:szCs w:val="22"/>
              </w:rPr>
              <w:t>DV_Addiction</w:t>
            </w:r>
            <w:proofErr w:type="spellEnd"/>
          </w:p>
        </w:tc>
      </w:tr>
      <w:tr w:rsidR="00564C29" w:rsidRPr="00564C29" w14:paraId="35F923F4"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val="restart"/>
            <w:hideMark/>
          </w:tcPr>
          <w:p w14:paraId="7E9BAD88" w14:textId="77777777" w:rsidR="00564C29" w:rsidRPr="00564C29" w:rsidRDefault="00564C29" w:rsidP="00564C29">
            <w:pPr>
              <w:spacing w:after="160"/>
              <w:rPr>
                <w:rFonts w:ascii="Times New Roman" w:hAnsi="Times New Roman" w:cs="Times New Roman"/>
                <w:b w:val="0"/>
                <w:bCs w:val="0"/>
                <w:sz w:val="22"/>
                <w:szCs w:val="22"/>
              </w:rPr>
            </w:pPr>
            <w:r w:rsidRPr="00564C29">
              <w:rPr>
                <w:rFonts w:ascii="Times New Roman" w:hAnsi="Times New Roman" w:cs="Times New Roman"/>
                <w:b w:val="0"/>
                <w:bCs w:val="0"/>
                <w:sz w:val="22"/>
                <w:szCs w:val="22"/>
              </w:rPr>
              <w:t>IV1_Algo</w:t>
            </w:r>
          </w:p>
        </w:tc>
        <w:tc>
          <w:tcPr>
            <w:tcW w:w="1164" w:type="dxa"/>
            <w:hideMark/>
          </w:tcPr>
          <w:p w14:paraId="355D2AE0" w14:textId="68CA51D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Pearson Correlation (</w:t>
            </w:r>
            <m:oMath>
              <m:r>
                <w:rPr>
                  <w:rFonts w:ascii="Cambria Math" w:hAnsi="Cambria Math" w:cs="Times New Roman"/>
                  <w:sz w:val="22"/>
                  <w:szCs w:val="22"/>
                </w:rPr>
                <m:t>r</m:t>
              </m:r>
            </m:oMath>
            <w:r w:rsidRPr="00564C29">
              <w:rPr>
                <w:rFonts w:ascii="Times New Roman" w:hAnsi="Times New Roman" w:cs="Times New Roman"/>
                <w:sz w:val="22"/>
                <w:szCs w:val="22"/>
              </w:rPr>
              <w:t>)</w:t>
            </w:r>
          </w:p>
        </w:tc>
        <w:tc>
          <w:tcPr>
            <w:tcW w:w="1293" w:type="dxa"/>
            <w:hideMark/>
          </w:tcPr>
          <w:p w14:paraId="52429F94"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1</w:t>
            </w:r>
          </w:p>
        </w:tc>
        <w:tc>
          <w:tcPr>
            <w:tcW w:w="1350" w:type="dxa"/>
            <w:hideMark/>
          </w:tcPr>
          <w:p w14:paraId="60F0C030"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.273**</w:t>
            </w:r>
          </w:p>
        </w:tc>
        <w:tc>
          <w:tcPr>
            <w:tcW w:w="1260" w:type="dxa"/>
            <w:hideMark/>
          </w:tcPr>
          <w:p w14:paraId="0F09DFF6"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.440**</w:t>
            </w:r>
          </w:p>
        </w:tc>
        <w:tc>
          <w:tcPr>
            <w:tcW w:w="1080" w:type="dxa"/>
            <w:hideMark/>
          </w:tcPr>
          <w:p w14:paraId="08E190C6"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.318**</w:t>
            </w:r>
          </w:p>
        </w:tc>
        <w:tc>
          <w:tcPr>
            <w:tcW w:w="1530" w:type="dxa"/>
            <w:hideMark/>
          </w:tcPr>
          <w:p w14:paraId="507BBC71"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.585**</w:t>
            </w:r>
          </w:p>
        </w:tc>
      </w:tr>
      <w:tr w:rsidR="00564C29" w:rsidRPr="00564C29" w14:paraId="0985B542"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hideMark/>
          </w:tcPr>
          <w:p w14:paraId="31E50682" w14:textId="77777777" w:rsidR="00564C29" w:rsidRPr="00564C29" w:rsidRDefault="00564C29" w:rsidP="00564C29">
            <w:pPr>
              <w:spacing w:after="160"/>
              <w:rPr>
                <w:rFonts w:ascii="Times New Roman" w:hAnsi="Times New Roman" w:cs="Times New Roman"/>
                <w:b w:val="0"/>
                <w:bCs w:val="0"/>
                <w:sz w:val="22"/>
                <w:szCs w:val="22"/>
              </w:rPr>
            </w:pPr>
          </w:p>
        </w:tc>
        <w:tc>
          <w:tcPr>
            <w:tcW w:w="1164" w:type="dxa"/>
            <w:hideMark/>
          </w:tcPr>
          <w:p w14:paraId="3A376BEA"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Sig. (2-tailed)</w:t>
            </w:r>
          </w:p>
        </w:tc>
        <w:tc>
          <w:tcPr>
            <w:tcW w:w="1293" w:type="dxa"/>
            <w:hideMark/>
          </w:tcPr>
          <w:p w14:paraId="7B33BCC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350" w:type="dxa"/>
            <w:hideMark/>
          </w:tcPr>
          <w:p w14:paraId="0ADF3203"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260" w:type="dxa"/>
            <w:hideMark/>
          </w:tcPr>
          <w:p w14:paraId="2F8E4447"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080" w:type="dxa"/>
            <w:hideMark/>
          </w:tcPr>
          <w:p w14:paraId="7FDE318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530" w:type="dxa"/>
            <w:hideMark/>
          </w:tcPr>
          <w:p w14:paraId="0A2005A8"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r>
      <w:tr w:rsidR="00564C29" w:rsidRPr="00564C29" w14:paraId="6F3BF912"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val="restart"/>
            <w:hideMark/>
          </w:tcPr>
          <w:p w14:paraId="6987536E" w14:textId="77777777" w:rsidR="00564C29" w:rsidRPr="00564C29" w:rsidRDefault="00564C29" w:rsidP="00564C29">
            <w:pPr>
              <w:spacing w:after="160"/>
              <w:rPr>
                <w:rFonts w:ascii="Times New Roman" w:hAnsi="Times New Roman" w:cs="Times New Roman"/>
                <w:b w:val="0"/>
                <w:bCs w:val="0"/>
                <w:sz w:val="22"/>
                <w:szCs w:val="22"/>
              </w:rPr>
            </w:pPr>
            <w:r w:rsidRPr="00564C29">
              <w:rPr>
                <w:rFonts w:ascii="Times New Roman" w:hAnsi="Times New Roman" w:cs="Times New Roman"/>
                <w:b w:val="0"/>
                <w:bCs w:val="0"/>
                <w:sz w:val="22"/>
                <w:szCs w:val="22"/>
              </w:rPr>
              <w:t>IV2_Influencer</w:t>
            </w:r>
          </w:p>
        </w:tc>
        <w:tc>
          <w:tcPr>
            <w:tcW w:w="1164" w:type="dxa"/>
            <w:hideMark/>
          </w:tcPr>
          <w:p w14:paraId="0798947B" w14:textId="40D6636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Pearson Correlation (</w:t>
            </w:r>
            <m:oMath>
              <m:r>
                <w:rPr>
                  <w:rFonts w:ascii="Cambria Math" w:hAnsi="Cambria Math" w:cs="Times New Roman"/>
                  <w:sz w:val="22"/>
                  <w:szCs w:val="22"/>
                </w:rPr>
                <m:t>r</m:t>
              </m:r>
            </m:oMath>
            <w:r w:rsidRPr="00564C29">
              <w:rPr>
                <w:rFonts w:ascii="Times New Roman" w:hAnsi="Times New Roman" w:cs="Times New Roman"/>
                <w:sz w:val="22"/>
                <w:szCs w:val="22"/>
              </w:rPr>
              <w:t>)</w:t>
            </w:r>
          </w:p>
        </w:tc>
        <w:tc>
          <w:tcPr>
            <w:tcW w:w="1293" w:type="dxa"/>
            <w:hideMark/>
          </w:tcPr>
          <w:p w14:paraId="0384ED48"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.273**</w:t>
            </w:r>
          </w:p>
        </w:tc>
        <w:tc>
          <w:tcPr>
            <w:tcW w:w="1350" w:type="dxa"/>
            <w:hideMark/>
          </w:tcPr>
          <w:p w14:paraId="1D8F9848"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1</w:t>
            </w:r>
          </w:p>
        </w:tc>
        <w:tc>
          <w:tcPr>
            <w:tcW w:w="1260" w:type="dxa"/>
            <w:hideMark/>
          </w:tcPr>
          <w:p w14:paraId="28D1D3A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.388**</w:t>
            </w:r>
          </w:p>
        </w:tc>
        <w:tc>
          <w:tcPr>
            <w:tcW w:w="1080" w:type="dxa"/>
            <w:hideMark/>
          </w:tcPr>
          <w:p w14:paraId="14B285AB"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.314**</w:t>
            </w:r>
          </w:p>
        </w:tc>
        <w:tc>
          <w:tcPr>
            <w:tcW w:w="1530" w:type="dxa"/>
            <w:hideMark/>
          </w:tcPr>
          <w:p w14:paraId="1FBEA13A"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.502**</w:t>
            </w:r>
          </w:p>
        </w:tc>
      </w:tr>
      <w:tr w:rsidR="00564C29" w:rsidRPr="00564C29" w14:paraId="7105DCE5"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hideMark/>
          </w:tcPr>
          <w:p w14:paraId="6ACF20EC" w14:textId="77777777" w:rsidR="00564C29" w:rsidRPr="00564C29" w:rsidRDefault="00564C29" w:rsidP="00564C29">
            <w:pPr>
              <w:spacing w:after="160"/>
              <w:rPr>
                <w:rFonts w:ascii="Times New Roman" w:hAnsi="Times New Roman" w:cs="Times New Roman"/>
                <w:b w:val="0"/>
                <w:bCs w:val="0"/>
                <w:sz w:val="22"/>
                <w:szCs w:val="22"/>
              </w:rPr>
            </w:pPr>
          </w:p>
        </w:tc>
        <w:tc>
          <w:tcPr>
            <w:tcW w:w="1164" w:type="dxa"/>
            <w:hideMark/>
          </w:tcPr>
          <w:p w14:paraId="272EE177"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Sig. (2-tailed)</w:t>
            </w:r>
          </w:p>
        </w:tc>
        <w:tc>
          <w:tcPr>
            <w:tcW w:w="1293" w:type="dxa"/>
            <w:hideMark/>
          </w:tcPr>
          <w:p w14:paraId="4C8C6314"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350" w:type="dxa"/>
            <w:hideMark/>
          </w:tcPr>
          <w:p w14:paraId="40C1CFBB"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260" w:type="dxa"/>
            <w:hideMark/>
          </w:tcPr>
          <w:p w14:paraId="664B0E20"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080" w:type="dxa"/>
            <w:hideMark/>
          </w:tcPr>
          <w:p w14:paraId="6869CF9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530" w:type="dxa"/>
            <w:hideMark/>
          </w:tcPr>
          <w:p w14:paraId="3E4ED31D"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r>
      <w:tr w:rsidR="00564C29" w:rsidRPr="00564C29" w14:paraId="18A46A74"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val="restart"/>
            <w:hideMark/>
          </w:tcPr>
          <w:p w14:paraId="08F82379" w14:textId="77777777" w:rsidR="00564C29" w:rsidRPr="00564C29" w:rsidRDefault="00564C29" w:rsidP="00564C29">
            <w:pPr>
              <w:spacing w:after="160"/>
              <w:rPr>
                <w:rFonts w:ascii="Times New Roman" w:hAnsi="Times New Roman" w:cs="Times New Roman"/>
                <w:b w:val="0"/>
                <w:bCs w:val="0"/>
                <w:sz w:val="22"/>
                <w:szCs w:val="22"/>
              </w:rPr>
            </w:pPr>
            <w:r w:rsidRPr="00564C29">
              <w:rPr>
                <w:rFonts w:ascii="Times New Roman" w:hAnsi="Times New Roman" w:cs="Times New Roman"/>
                <w:b w:val="0"/>
                <w:bCs w:val="0"/>
                <w:sz w:val="22"/>
                <w:szCs w:val="22"/>
              </w:rPr>
              <w:t>IV3_Echo</w:t>
            </w:r>
          </w:p>
        </w:tc>
        <w:tc>
          <w:tcPr>
            <w:tcW w:w="1164" w:type="dxa"/>
            <w:hideMark/>
          </w:tcPr>
          <w:p w14:paraId="32758A30" w14:textId="330B5C3F"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Pearson Correlation (</w:t>
            </w:r>
            <m:oMath>
              <m:r>
                <w:rPr>
                  <w:rFonts w:ascii="Cambria Math" w:hAnsi="Cambria Math" w:cs="Times New Roman"/>
                  <w:sz w:val="22"/>
                  <w:szCs w:val="22"/>
                </w:rPr>
                <m:t>r</m:t>
              </m:r>
            </m:oMath>
            <w:r w:rsidRPr="00564C29">
              <w:rPr>
                <w:rFonts w:ascii="Times New Roman" w:hAnsi="Times New Roman" w:cs="Times New Roman"/>
                <w:sz w:val="22"/>
                <w:szCs w:val="22"/>
              </w:rPr>
              <w:t>)</w:t>
            </w:r>
          </w:p>
        </w:tc>
        <w:tc>
          <w:tcPr>
            <w:tcW w:w="1293" w:type="dxa"/>
            <w:hideMark/>
          </w:tcPr>
          <w:p w14:paraId="624313E0"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.440**</w:t>
            </w:r>
          </w:p>
        </w:tc>
        <w:tc>
          <w:tcPr>
            <w:tcW w:w="1350" w:type="dxa"/>
            <w:hideMark/>
          </w:tcPr>
          <w:p w14:paraId="425E5A4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.388**</w:t>
            </w:r>
          </w:p>
        </w:tc>
        <w:tc>
          <w:tcPr>
            <w:tcW w:w="1260" w:type="dxa"/>
            <w:hideMark/>
          </w:tcPr>
          <w:p w14:paraId="38BB4BB0"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1</w:t>
            </w:r>
          </w:p>
        </w:tc>
        <w:tc>
          <w:tcPr>
            <w:tcW w:w="1080" w:type="dxa"/>
            <w:hideMark/>
          </w:tcPr>
          <w:p w14:paraId="04536141"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.422**</w:t>
            </w:r>
          </w:p>
        </w:tc>
        <w:tc>
          <w:tcPr>
            <w:tcW w:w="1530" w:type="dxa"/>
            <w:hideMark/>
          </w:tcPr>
          <w:p w14:paraId="0DC6A494"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.527**</w:t>
            </w:r>
          </w:p>
        </w:tc>
      </w:tr>
      <w:tr w:rsidR="00564C29" w:rsidRPr="00564C29" w14:paraId="0917D070"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hideMark/>
          </w:tcPr>
          <w:p w14:paraId="7694AFD1" w14:textId="77777777" w:rsidR="00564C29" w:rsidRPr="00564C29" w:rsidRDefault="00564C29" w:rsidP="00564C29">
            <w:pPr>
              <w:spacing w:after="160"/>
              <w:rPr>
                <w:rFonts w:ascii="Times New Roman" w:hAnsi="Times New Roman" w:cs="Times New Roman"/>
                <w:b w:val="0"/>
                <w:bCs w:val="0"/>
                <w:sz w:val="22"/>
                <w:szCs w:val="22"/>
              </w:rPr>
            </w:pPr>
          </w:p>
        </w:tc>
        <w:tc>
          <w:tcPr>
            <w:tcW w:w="1164" w:type="dxa"/>
            <w:hideMark/>
          </w:tcPr>
          <w:p w14:paraId="4129D04C"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Sig. (2-tailed)</w:t>
            </w:r>
          </w:p>
        </w:tc>
        <w:tc>
          <w:tcPr>
            <w:tcW w:w="1293" w:type="dxa"/>
            <w:hideMark/>
          </w:tcPr>
          <w:p w14:paraId="7C28D8AF"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350" w:type="dxa"/>
            <w:hideMark/>
          </w:tcPr>
          <w:p w14:paraId="460DB30D"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260" w:type="dxa"/>
            <w:hideMark/>
          </w:tcPr>
          <w:p w14:paraId="169ACEC5"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080" w:type="dxa"/>
            <w:hideMark/>
          </w:tcPr>
          <w:p w14:paraId="4BFB1543"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530" w:type="dxa"/>
            <w:hideMark/>
          </w:tcPr>
          <w:p w14:paraId="7A6B7FE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r>
      <w:tr w:rsidR="00564C29" w:rsidRPr="00564C29" w14:paraId="67DE48AB"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val="restart"/>
            <w:hideMark/>
          </w:tcPr>
          <w:p w14:paraId="71A41FA4" w14:textId="77777777" w:rsidR="00564C29" w:rsidRPr="00564C29" w:rsidRDefault="00564C29" w:rsidP="00564C29">
            <w:pPr>
              <w:spacing w:after="160"/>
              <w:rPr>
                <w:rFonts w:ascii="Times New Roman" w:hAnsi="Times New Roman" w:cs="Times New Roman"/>
                <w:b w:val="0"/>
                <w:bCs w:val="0"/>
                <w:sz w:val="22"/>
                <w:szCs w:val="22"/>
              </w:rPr>
            </w:pPr>
            <w:r w:rsidRPr="00564C29">
              <w:rPr>
                <w:rFonts w:ascii="Times New Roman" w:hAnsi="Times New Roman" w:cs="Times New Roman"/>
                <w:b w:val="0"/>
                <w:bCs w:val="0"/>
                <w:sz w:val="22"/>
                <w:szCs w:val="22"/>
              </w:rPr>
              <w:t>IV4_Culture</w:t>
            </w:r>
          </w:p>
        </w:tc>
        <w:tc>
          <w:tcPr>
            <w:tcW w:w="1164" w:type="dxa"/>
            <w:hideMark/>
          </w:tcPr>
          <w:p w14:paraId="405ED74E" w14:textId="5906F26B"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Pearson Correlation (</w:t>
            </w:r>
            <m:oMath>
              <m:r>
                <w:rPr>
                  <w:rFonts w:ascii="Cambria Math" w:hAnsi="Cambria Math" w:cs="Times New Roman"/>
                  <w:sz w:val="22"/>
                  <w:szCs w:val="22"/>
                </w:rPr>
                <m:t>r</m:t>
              </m:r>
            </m:oMath>
            <w:r w:rsidRPr="00564C29">
              <w:rPr>
                <w:rFonts w:ascii="Times New Roman" w:hAnsi="Times New Roman" w:cs="Times New Roman"/>
                <w:sz w:val="22"/>
                <w:szCs w:val="22"/>
              </w:rPr>
              <w:t>)</w:t>
            </w:r>
          </w:p>
        </w:tc>
        <w:tc>
          <w:tcPr>
            <w:tcW w:w="1293" w:type="dxa"/>
            <w:hideMark/>
          </w:tcPr>
          <w:p w14:paraId="1176A793"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.318**</w:t>
            </w:r>
          </w:p>
        </w:tc>
        <w:tc>
          <w:tcPr>
            <w:tcW w:w="1350" w:type="dxa"/>
            <w:hideMark/>
          </w:tcPr>
          <w:p w14:paraId="10077CE2"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.314**</w:t>
            </w:r>
          </w:p>
        </w:tc>
        <w:tc>
          <w:tcPr>
            <w:tcW w:w="1260" w:type="dxa"/>
            <w:hideMark/>
          </w:tcPr>
          <w:p w14:paraId="0A4EB2B6"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.422**</w:t>
            </w:r>
          </w:p>
        </w:tc>
        <w:tc>
          <w:tcPr>
            <w:tcW w:w="1080" w:type="dxa"/>
            <w:hideMark/>
          </w:tcPr>
          <w:p w14:paraId="082AA3F9"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1</w:t>
            </w:r>
          </w:p>
        </w:tc>
        <w:tc>
          <w:tcPr>
            <w:tcW w:w="1530" w:type="dxa"/>
            <w:hideMark/>
          </w:tcPr>
          <w:p w14:paraId="66E12F3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.404**</w:t>
            </w:r>
          </w:p>
        </w:tc>
      </w:tr>
      <w:tr w:rsidR="00564C29" w:rsidRPr="00564C29" w14:paraId="4443099E"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hideMark/>
          </w:tcPr>
          <w:p w14:paraId="5596BE95" w14:textId="77777777" w:rsidR="00564C29" w:rsidRPr="00564C29" w:rsidRDefault="00564C29" w:rsidP="00564C29">
            <w:pPr>
              <w:spacing w:after="160"/>
              <w:rPr>
                <w:rFonts w:ascii="Times New Roman" w:hAnsi="Times New Roman" w:cs="Times New Roman"/>
                <w:b w:val="0"/>
                <w:bCs w:val="0"/>
                <w:sz w:val="22"/>
                <w:szCs w:val="22"/>
              </w:rPr>
            </w:pPr>
          </w:p>
        </w:tc>
        <w:tc>
          <w:tcPr>
            <w:tcW w:w="1164" w:type="dxa"/>
            <w:hideMark/>
          </w:tcPr>
          <w:p w14:paraId="131A3AA4"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Sig. (2-tailed)</w:t>
            </w:r>
          </w:p>
        </w:tc>
        <w:tc>
          <w:tcPr>
            <w:tcW w:w="1293" w:type="dxa"/>
            <w:hideMark/>
          </w:tcPr>
          <w:p w14:paraId="70485741"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350" w:type="dxa"/>
            <w:hideMark/>
          </w:tcPr>
          <w:p w14:paraId="224842DD"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260" w:type="dxa"/>
            <w:hideMark/>
          </w:tcPr>
          <w:p w14:paraId="4939E1A4"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080" w:type="dxa"/>
            <w:hideMark/>
          </w:tcPr>
          <w:p w14:paraId="4C9223C0"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530" w:type="dxa"/>
            <w:hideMark/>
          </w:tcPr>
          <w:p w14:paraId="1D72480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r>
      <w:tr w:rsidR="00564C29" w:rsidRPr="00564C29" w14:paraId="7CD199EF"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val="restart"/>
            <w:hideMark/>
          </w:tcPr>
          <w:p w14:paraId="5AD4C5A4" w14:textId="77777777" w:rsidR="00564C29" w:rsidRPr="00564C29" w:rsidRDefault="00564C29" w:rsidP="00564C29">
            <w:pPr>
              <w:spacing w:after="160"/>
              <w:rPr>
                <w:rFonts w:ascii="Times New Roman" w:hAnsi="Times New Roman" w:cs="Times New Roman"/>
                <w:b w:val="0"/>
                <w:bCs w:val="0"/>
                <w:sz w:val="22"/>
                <w:szCs w:val="22"/>
              </w:rPr>
            </w:pPr>
            <w:proofErr w:type="spellStart"/>
            <w:r w:rsidRPr="00564C29">
              <w:rPr>
                <w:rFonts w:ascii="Times New Roman" w:hAnsi="Times New Roman" w:cs="Times New Roman"/>
                <w:b w:val="0"/>
                <w:bCs w:val="0"/>
                <w:sz w:val="22"/>
                <w:szCs w:val="22"/>
              </w:rPr>
              <w:t>DV_Addiction</w:t>
            </w:r>
            <w:proofErr w:type="spellEnd"/>
          </w:p>
        </w:tc>
        <w:tc>
          <w:tcPr>
            <w:tcW w:w="1164" w:type="dxa"/>
            <w:hideMark/>
          </w:tcPr>
          <w:p w14:paraId="2FAF1D37" w14:textId="5480E614"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Pearson Correlation (</w:t>
            </w:r>
            <m:oMath>
              <m:r>
                <w:rPr>
                  <w:rFonts w:ascii="Cambria Math" w:hAnsi="Cambria Math" w:cs="Times New Roman"/>
                  <w:sz w:val="22"/>
                  <w:szCs w:val="22"/>
                </w:rPr>
                <m:t>r</m:t>
              </m:r>
            </m:oMath>
            <w:r w:rsidRPr="00564C29">
              <w:rPr>
                <w:rFonts w:ascii="Times New Roman" w:hAnsi="Times New Roman" w:cs="Times New Roman"/>
                <w:sz w:val="22"/>
                <w:szCs w:val="22"/>
              </w:rPr>
              <w:t>)</w:t>
            </w:r>
          </w:p>
        </w:tc>
        <w:tc>
          <w:tcPr>
            <w:tcW w:w="1293" w:type="dxa"/>
            <w:hideMark/>
          </w:tcPr>
          <w:p w14:paraId="6C008B63"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.585**</w:t>
            </w:r>
          </w:p>
        </w:tc>
        <w:tc>
          <w:tcPr>
            <w:tcW w:w="1350" w:type="dxa"/>
            <w:hideMark/>
          </w:tcPr>
          <w:p w14:paraId="6BF04EF2"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.502**</w:t>
            </w:r>
          </w:p>
        </w:tc>
        <w:tc>
          <w:tcPr>
            <w:tcW w:w="1260" w:type="dxa"/>
            <w:hideMark/>
          </w:tcPr>
          <w:p w14:paraId="7D118F06"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.527**</w:t>
            </w:r>
          </w:p>
        </w:tc>
        <w:tc>
          <w:tcPr>
            <w:tcW w:w="1080" w:type="dxa"/>
            <w:hideMark/>
          </w:tcPr>
          <w:p w14:paraId="25A8D5CA"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.404**</w:t>
            </w:r>
          </w:p>
        </w:tc>
        <w:tc>
          <w:tcPr>
            <w:tcW w:w="1530" w:type="dxa"/>
            <w:hideMark/>
          </w:tcPr>
          <w:p w14:paraId="591E5C8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1</w:t>
            </w:r>
          </w:p>
        </w:tc>
      </w:tr>
      <w:tr w:rsidR="00564C29" w:rsidRPr="00564C29" w14:paraId="7ABC565D" w14:textId="77777777" w:rsidTr="00564C29">
        <w:tc>
          <w:tcPr>
            <w:cnfStyle w:val="001000000000" w:firstRow="0" w:lastRow="0" w:firstColumn="1" w:lastColumn="0" w:oddVBand="0" w:evenVBand="0" w:oddHBand="0" w:evenHBand="0" w:firstRowFirstColumn="0" w:firstRowLastColumn="0" w:lastRowFirstColumn="0" w:lastRowLastColumn="0"/>
            <w:tcW w:w="1498" w:type="dxa"/>
            <w:vMerge/>
            <w:hideMark/>
          </w:tcPr>
          <w:p w14:paraId="100B6AAD" w14:textId="77777777" w:rsidR="00564C29" w:rsidRPr="00564C29" w:rsidRDefault="00564C29" w:rsidP="00564C29">
            <w:pPr>
              <w:spacing w:after="160"/>
              <w:rPr>
                <w:rFonts w:ascii="Times New Roman" w:hAnsi="Times New Roman" w:cs="Times New Roman"/>
                <w:b w:val="0"/>
                <w:bCs w:val="0"/>
                <w:sz w:val="22"/>
                <w:szCs w:val="22"/>
              </w:rPr>
            </w:pPr>
          </w:p>
        </w:tc>
        <w:tc>
          <w:tcPr>
            <w:tcW w:w="1164" w:type="dxa"/>
            <w:hideMark/>
          </w:tcPr>
          <w:p w14:paraId="21082446"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Sig. (2-tailed)</w:t>
            </w:r>
          </w:p>
        </w:tc>
        <w:tc>
          <w:tcPr>
            <w:tcW w:w="1293" w:type="dxa"/>
            <w:hideMark/>
          </w:tcPr>
          <w:p w14:paraId="50645876"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350" w:type="dxa"/>
            <w:hideMark/>
          </w:tcPr>
          <w:p w14:paraId="34A28833"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260" w:type="dxa"/>
            <w:hideMark/>
          </w:tcPr>
          <w:p w14:paraId="5A4FE47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080" w:type="dxa"/>
            <w:hideMark/>
          </w:tcPr>
          <w:p w14:paraId="45FD990E"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64C29">
              <w:rPr>
                <w:rFonts w:ascii="Times New Roman" w:hAnsi="Times New Roman" w:cs="Times New Roman"/>
                <w:sz w:val="22"/>
                <w:szCs w:val="22"/>
              </w:rPr>
              <w:t>.000</w:t>
            </w:r>
          </w:p>
        </w:tc>
        <w:tc>
          <w:tcPr>
            <w:tcW w:w="1530" w:type="dxa"/>
            <w:hideMark/>
          </w:tcPr>
          <w:p w14:paraId="2CE57B6A" w14:textId="77777777" w:rsidR="00564C29" w:rsidRPr="00564C29" w:rsidRDefault="00564C29" w:rsidP="00564C2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bl>
    <w:p w14:paraId="66C94DD3" w14:textId="0A3CC498" w:rsidR="00564C29" w:rsidRDefault="00564C29" w:rsidP="00564C29">
      <w:pPr>
        <w:spacing w:line="240" w:lineRule="auto"/>
        <w:rPr>
          <w:rFonts w:ascii="Times New Roman" w:hAnsi="Times New Roman" w:cs="Times New Roman"/>
          <w:sz w:val="22"/>
          <w:szCs w:val="22"/>
        </w:rPr>
      </w:pPr>
      <w:r w:rsidRPr="00564C29">
        <w:rPr>
          <w:rFonts w:ascii="Times New Roman" w:hAnsi="Times New Roman" w:cs="Times New Roman"/>
          <w:sz w:val="22"/>
          <w:szCs w:val="22"/>
        </w:rPr>
        <w:t>. Correlation is significant at the 0.01 level (2-tailed).</w:t>
      </w:r>
    </w:p>
    <w:p w14:paraId="2EDD6547" w14:textId="77777777" w:rsidR="00564C29" w:rsidRPr="00564C29" w:rsidRDefault="00564C29" w:rsidP="00564C29">
      <w:pPr>
        <w:spacing w:line="240" w:lineRule="auto"/>
        <w:rPr>
          <w:rFonts w:ascii="Times New Roman" w:hAnsi="Times New Roman" w:cs="Times New Roman"/>
          <w:sz w:val="22"/>
          <w:szCs w:val="22"/>
        </w:rPr>
      </w:pPr>
    </w:p>
    <w:p w14:paraId="5A0BF44A" w14:textId="584EB25D" w:rsidR="00564C29" w:rsidRPr="00564C29" w:rsidRDefault="00564C29" w:rsidP="00564C29">
      <w:pPr>
        <w:spacing w:line="240" w:lineRule="auto"/>
        <w:rPr>
          <w:rFonts w:ascii="Times New Roman" w:hAnsi="Times New Roman" w:cs="Times New Roman"/>
        </w:rPr>
      </w:pPr>
      <w:r w:rsidRPr="00564C29">
        <w:rPr>
          <w:rFonts w:ascii="Times New Roman" w:hAnsi="Times New Roman" w:cs="Times New Roman"/>
        </w:rPr>
        <w:t>Statistical Interpretation of Bivariate Relationships</w:t>
      </w:r>
    </w:p>
    <w:p w14:paraId="12605620" w14:textId="7E830F02" w:rsidR="00564C29" w:rsidRPr="00564C29" w:rsidRDefault="00564C29" w:rsidP="00564C29">
      <w:pPr>
        <w:spacing w:line="240" w:lineRule="auto"/>
        <w:rPr>
          <w:rFonts w:ascii="Times New Roman" w:hAnsi="Times New Roman" w:cs="Times New Roman"/>
          <w:sz w:val="22"/>
          <w:szCs w:val="22"/>
        </w:rPr>
      </w:pPr>
      <w:r w:rsidRPr="00564C29">
        <w:rPr>
          <w:rFonts w:ascii="Times New Roman" w:hAnsi="Times New Roman" w:cs="Times New Roman"/>
          <w:sz w:val="22"/>
          <w:szCs w:val="22"/>
        </w:rPr>
        <w:t>The correlation matrix shows that the four independent variables have positively linear relationships with Digital Media Addiction at the 99% confidence level (p &lt; 0.001) as follows:</w:t>
      </w:r>
    </w:p>
    <w:p w14:paraId="406D1FDC" w14:textId="04E3C51A" w:rsidR="00564C29" w:rsidRPr="00564C29" w:rsidRDefault="00564C29" w:rsidP="00564C29">
      <w:pPr>
        <w:spacing w:line="240" w:lineRule="auto"/>
        <w:rPr>
          <w:rFonts w:ascii="Times New Roman" w:hAnsi="Times New Roman" w:cs="Times New Roman"/>
          <w:sz w:val="22"/>
          <w:szCs w:val="22"/>
        </w:rPr>
      </w:pPr>
      <w:r w:rsidRPr="00564C29">
        <w:rPr>
          <w:rFonts w:ascii="Times New Roman" w:hAnsi="Times New Roman" w:cs="Times New Roman"/>
          <w:sz w:val="22"/>
          <w:szCs w:val="22"/>
        </w:rPr>
        <w:lastRenderedPageBreak/>
        <w:t xml:space="preserve">   Algorithmic Content Recommendations (IV1_Algo): Displays the highest positive correlation with digital media addiction (r = 0.585, p &lt; 0.001). Increased user interaction with automated content (e.g., autoplay and suggested content) and triggered (e.g. push) content (i.e. feed) further intensifies their sense of addictive behavior.</w:t>
      </w:r>
    </w:p>
    <w:p w14:paraId="0D17DD84" w14:textId="3D3FF125" w:rsidR="00564C29" w:rsidRPr="00564C29" w:rsidRDefault="00564C29" w:rsidP="00564C29">
      <w:pPr>
        <w:spacing w:line="240" w:lineRule="auto"/>
        <w:rPr>
          <w:rFonts w:ascii="Times New Roman" w:hAnsi="Times New Roman" w:cs="Times New Roman"/>
          <w:sz w:val="22"/>
          <w:szCs w:val="22"/>
        </w:rPr>
      </w:pPr>
      <w:r w:rsidRPr="00564C29">
        <w:rPr>
          <w:rFonts w:ascii="Times New Roman" w:hAnsi="Times New Roman" w:cs="Times New Roman"/>
          <w:sz w:val="22"/>
          <w:szCs w:val="22"/>
        </w:rPr>
        <w:t xml:space="preserve">   Echo Chambers and Personalization (IV3_Echo): Shows the second highest correlation with addiction (r = 0.527, p &lt; 0.001). </w:t>
      </w:r>
      <w:r w:rsidRPr="00564C29">
        <w:rPr>
          <w:rFonts w:ascii="Times New Roman" w:hAnsi="Times New Roman" w:cs="Times New Roman"/>
          <w:sz w:val="22"/>
          <w:szCs w:val="22"/>
        </w:rPr>
        <w:t>In this</w:t>
      </w:r>
      <w:r w:rsidRPr="00564C29">
        <w:rPr>
          <w:rFonts w:ascii="Times New Roman" w:hAnsi="Times New Roman" w:cs="Times New Roman"/>
          <w:sz w:val="22"/>
          <w:szCs w:val="22"/>
        </w:rPr>
        <w:t xml:space="preserve"> case, the reinforced viewpoint (perspective) and content (</w:t>
      </w:r>
      <w:proofErr w:type="spellStart"/>
      <w:r w:rsidRPr="00564C29">
        <w:rPr>
          <w:rFonts w:ascii="Times New Roman" w:hAnsi="Times New Roman" w:cs="Times New Roman"/>
          <w:sz w:val="22"/>
          <w:szCs w:val="22"/>
        </w:rPr>
        <w:t>ies</w:t>
      </w:r>
      <w:proofErr w:type="spellEnd"/>
      <w:r w:rsidRPr="00564C29">
        <w:rPr>
          <w:rFonts w:ascii="Times New Roman" w:hAnsi="Times New Roman" w:cs="Times New Roman"/>
          <w:sz w:val="22"/>
          <w:szCs w:val="22"/>
        </w:rPr>
        <w:t>) isolation further retains the user within the application (or platform).</w:t>
      </w:r>
    </w:p>
    <w:p w14:paraId="13A6A3E4" w14:textId="62E57F32" w:rsidR="00564C29" w:rsidRPr="00564C29" w:rsidRDefault="00564C29" w:rsidP="00564C29">
      <w:pPr>
        <w:spacing w:line="240" w:lineRule="auto"/>
        <w:rPr>
          <w:rFonts w:ascii="Times New Roman" w:hAnsi="Times New Roman" w:cs="Times New Roman"/>
          <w:sz w:val="22"/>
          <w:szCs w:val="22"/>
        </w:rPr>
      </w:pPr>
      <w:r w:rsidRPr="00564C29">
        <w:rPr>
          <w:rFonts w:ascii="Times New Roman" w:hAnsi="Times New Roman" w:cs="Times New Roman"/>
          <w:sz w:val="22"/>
          <w:szCs w:val="22"/>
        </w:rPr>
        <w:t xml:space="preserve">   Parasocial Influencer Attachment (IV2_Influencer): Shows a positive correlation with addiction (r = 0.502, p &lt; 0.001). In the case of digital media, emotional attachment to social media influencers can enhance a user's sense of addiction.</w:t>
      </w:r>
    </w:p>
    <w:p w14:paraId="02DE1064" w14:textId="194D893E" w:rsidR="00564C29" w:rsidRPr="00564C29" w:rsidRDefault="00564C29" w:rsidP="00564C29">
      <w:pPr>
        <w:spacing w:line="240" w:lineRule="auto"/>
        <w:rPr>
          <w:rFonts w:ascii="Times New Roman" w:hAnsi="Times New Roman" w:cs="Times New Roman"/>
          <w:sz w:val="22"/>
          <w:szCs w:val="22"/>
        </w:rPr>
      </w:pPr>
      <w:r w:rsidRPr="00564C29">
        <w:rPr>
          <w:rFonts w:ascii="Times New Roman" w:hAnsi="Times New Roman" w:cs="Times New Roman"/>
          <w:sz w:val="22"/>
          <w:szCs w:val="22"/>
        </w:rPr>
        <w:t xml:space="preserve">   Cultural Content Shift (IV4_Culture): Displays a positive correlation with addiction (r = 0.404, p &lt; 0.001). In this context, high-velocity, short-form, foreign social content can increase a user's sense of digital media addiction.</w:t>
      </w:r>
    </w:p>
    <w:p w14:paraId="00A8985B" w14:textId="1C276D86" w:rsidR="007E1B67" w:rsidRDefault="00564C29" w:rsidP="00564C29">
      <w:pPr>
        <w:spacing w:line="240" w:lineRule="auto"/>
        <w:rPr>
          <w:rFonts w:ascii="Times New Roman" w:hAnsi="Times New Roman" w:cs="Times New Roman"/>
          <w:sz w:val="22"/>
          <w:szCs w:val="22"/>
        </w:rPr>
      </w:pPr>
      <w:r w:rsidRPr="00564C29">
        <w:rPr>
          <w:rFonts w:ascii="Times New Roman" w:hAnsi="Times New Roman" w:cs="Times New Roman"/>
          <w:sz w:val="22"/>
          <w:szCs w:val="22"/>
        </w:rPr>
        <w:t>Additionally, the independent variables also show moderate levels of inter-correlation (ranging from r = 0.273 to r = 0.440), therefore, the independent constructs do not show collinearity with redundancy (r &lt; 0.70).</w:t>
      </w:r>
    </w:p>
    <w:p w14:paraId="74AE4981" w14:textId="77777777" w:rsidR="004A0A18" w:rsidRDefault="004A0A18" w:rsidP="00564C29">
      <w:pPr>
        <w:spacing w:line="240" w:lineRule="auto"/>
        <w:rPr>
          <w:rFonts w:ascii="Times New Roman" w:hAnsi="Times New Roman" w:cs="Times New Roman"/>
          <w:sz w:val="22"/>
          <w:szCs w:val="22"/>
        </w:rPr>
      </w:pPr>
    </w:p>
    <w:p w14:paraId="12D59214" w14:textId="10F387C4" w:rsidR="004A0A18" w:rsidRPr="004A0A18" w:rsidRDefault="00687EF4" w:rsidP="004A0A18">
      <w:pPr>
        <w:spacing w:line="240" w:lineRule="auto"/>
        <w:rPr>
          <w:rFonts w:ascii="Times New Roman" w:hAnsi="Times New Roman" w:cs="Times New Roman"/>
          <w:b/>
          <w:bCs/>
        </w:rPr>
      </w:pPr>
      <w:r>
        <w:rPr>
          <w:rFonts w:ascii="Times New Roman" w:hAnsi="Times New Roman" w:cs="Times New Roman"/>
          <w:b/>
          <w:bCs/>
        </w:rPr>
        <w:t>4</w:t>
      </w:r>
      <w:r w:rsidR="004A0A18" w:rsidRPr="004A0A18">
        <w:rPr>
          <w:rFonts w:ascii="Times New Roman" w:hAnsi="Times New Roman" w:cs="Times New Roman"/>
          <w:b/>
          <w:bCs/>
        </w:rPr>
        <w:t>.6 Predictive Modeling: Multiple Linear Regression Analysis</w:t>
      </w:r>
    </w:p>
    <w:p w14:paraId="2651CD01" w14:textId="77777777" w:rsidR="004A0A18" w:rsidRPr="004A0A18" w:rsidRDefault="004A0A18" w:rsidP="004A0A18">
      <w:pPr>
        <w:spacing w:line="240" w:lineRule="auto"/>
        <w:rPr>
          <w:rFonts w:ascii="Times New Roman" w:hAnsi="Times New Roman" w:cs="Times New Roman"/>
          <w:sz w:val="22"/>
          <w:szCs w:val="22"/>
        </w:rPr>
      </w:pPr>
    </w:p>
    <w:p w14:paraId="45CBC654" w14:textId="1760338C" w:rsidR="004A0A18" w:rsidRP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 xml:space="preserve">An OLS Multiple Linear Regression was conducted employing the ENTER method </w:t>
      </w:r>
      <w:proofErr w:type="gramStart"/>
      <w:r w:rsidRPr="004A0A18">
        <w:rPr>
          <w:rFonts w:ascii="Times New Roman" w:hAnsi="Times New Roman" w:cs="Times New Roman"/>
          <w:sz w:val="22"/>
          <w:szCs w:val="22"/>
        </w:rPr>
        <w:t>in order to</w:t>
      </w:r>
      <w:proofErr w:type="gramEnd"/>
      <w:r w:rsidRPr="004A0A18">
        <w:rPr>
          <w:rFonts w:ascii="Times New Roman" w:hAnsi="Times New Roman" w:cs="Times New Roman"/>
          <w:sz w:val="22"/>
          <w:szCs w:val="22"/>
        </w:rPr>
        <w:t xml:space="preserve"> determine whether the four independent constructs predict </w:t>
      </w:r>
      <w:proofErr w:type="spellStart"/>
      <w:r w:rsidRPr="004A0A18">
        <w:rPr>
          <w:rFonts w:ascii="Times New Roman" w:hAnsi="Times New Roman" w:cs="Times New Roman"/>
          <w:sz w:val="22"/>
          <w:szCs w:val="22"/>
        </w:rPr>
        <w:t>DV_Addiction</w:t>
      </w:r>
      <w:proofErr w:type="spellEnd"/>
      <w:r w:rsidRPr="004A0A18">
        <w:rPr>
          <w:rFonts w:ascii="Times New Roman" w:hAnsi="Times New Roman" w:cs="Times New Roman"/>
          <w:sz w:val="22"/>
          <w:szCs w:val="22"/>
        </w:rPr>
        <w:t xml:space="preserve"> concurrently.   </w:t>
      </w:r>
    </w:p>
    <w:p w14:paraId="67106B1B" w14:textId="0B65C91A" w:rsidR="004A0A18" w:rsidRPr="004A0A18" w:rsidRDefault="004A0A18" w:rsidP="004A0A18">
      <w:pPr>
        <w:spacing w:line="240" w:lineRule="auto"/>
        <w:rPr>
          <w:rFonts w:ascii="Times New Roman" w:hAnsi="Times New Roman" w:cs="Times New Roman"/>
          <w:sz w:val="22"/>
          <w:szCs w:val="22"/>
          <w:u w:val="single"/>
        </w:rPr>
      </w:pPr>
      <w:r w:rsidRPr="004A0A18">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4A0A18">
        <w:rPr>
          <w:rFonts w:ascii="Times New Roman" w:hAnsi="Times New Roman" w:cs="Times New Roman"/>
          <w:sz w:val="22"/>
          <w:szCs w:val="22"/>
          <w:u w:val="single"/>
        </w:rPr>
        <w:t>.8: Model Summary</w:t>
      </w:r>
    </w:p>
    <w:tbl>
      <w:tblPr>
        <w:tblStyle w:val="GridTable1Light"/>
        <w:tblW w:w="0" w:type="auto"/>
        <w:tblLook w:val="04A0" w:firstRow="1" w:lastRow="0" w:firstColumn="1" w:lastColumn="0" w:noHBand="0" w:noVBand="1"/>
      </w:tblPr>
      <w:tblGrid>
        <w:gridCol w:w="791"/>
        <w:gridCol w:w="1022"/>
        <w:gridCol w:w="2398"/>
        <w:gridCol w:w="2172"/>
        <w:gridCol w:w="2471"/>
      </w:tblGrid>
      <w:tr w:rsidR="004A0A18" w:rsidRPr="004A0A18" w14:paraId="556ED184" w14:textId="77777777" w:rsidTr="004A0A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B9927"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Model</w:t>
            </w:r>
          </w:p>
        </w:tc>
        <w:tc>
          <w:tcPr>
            <w:tcW w:w="0" w:type="auto"/>
            <w:hideMark/>
          </w:tcPr>
          <w:p w14:paraId="5EEF5F35" w14:textId="77777777"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RRR</w:t>
            </w:r>
          </w:p>
        </w:tc>
        <w:tc>
          <w:tcPr>
            <w:tcW w:w="0" w:type="auto"/>
            <w:hideMark/>
          </w:tcPr>
          <w:p w14:paraId="20245FA1" w14:textId="77777777"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RRR Square (R2R^2R2)</w:t>
            </w:r>
          </w:p>
        </w:tc>
        <w:tc>
          <w:tcPr>
            <w:tcW w:w="0" w:type="auto"/>
            <w:hideMark/>
          </w:tcPr>
          <w:p w14:paraId="2E756221" w14:textId="77777777"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Adjusted RRR Square</w:t>
            </w:r>
          </w:p>
        </w:tc>
        <w:tc>
          <w:tcPr>
            <w:tcW w:w="0" w:type="auto"/>
            <w:hideMark/>
          </w:tcPr>
          <w:p w14:paraId="68426021" w14:textId="77777777"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Std. Error of the Estimate</w:t>
            </w:r>
          </w:p>
        </w:tc>
      </w:tr>
      <w:tr w:rsidR="004A0A18" w:rsidRPr="004A0A18" w14:paraId="7A27B4A4"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176894A4"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1</w:t>
            </w:r>
          </w:p>
        </w:tc>
        <w:tc>
          <w:tcPr>
            <w:tcW w:w="0" w:type="auto"/>
            <w:hideMark/>
          </w:tcPr>
          <w:p w14:paraId="221B0955"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.719$^a$</w:t>
            </w:r>
          </w:p>
        </w:tc>
        <w:tc>
          <w:tcPr>
            <w:tcW w:w="0" w:type="auto"/>
            <w:hideMark/>
          </w:tcPr>
          <w:p w14:paraId="0241CCBD"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.518</w:t>
            </w:r>
          </w:p>
        </w:tc>
        <w:tc>
          <w:tcPr>
            <w:tcW w:w="0" w:type="auto"/>
            <w:hideMark/>
          </w:tcPr>
          <w:p w14:paraId="31580D62"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.511</w:t>
            </w:r>
          </w:p>
        </w:tc>
        <w:tc>
          <w:tcPr>
            <w:tcW w:w="0" w:type="auto"/>
            <w:hideMark/>
          </w:tcPr>
          <w:p w14:paraId="1A062E37"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.48428</w:t>
            </w:r>
          </w:p>
        </w:tc>
      </w:tr>
    </w:tbl>
    <w:p w14:paraId="1E75B852" w14:textId="265CE7EC" w:rsid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a. Predictors: (Constant), IV4_Culture, IV2_Influencer, IV1_Algo, IV3_Echo</w:t>
      </w:r>
    </w:p>
    <w:p w14:paraId="31C61927" w14:textId="77777777" w:rsidR="004A0A18" w:rsidRPr="004A0A18" w:rsidRDefault="004A0A18" w:rsidP="004A0A18">
      <w:pPr>
        <w:spacing w:line="240" w:lineRule="auto"/>
        <w:rPr>
          <w:rFonts w:ascii="Times New Roman" w:hAnsi="Times New Roman" w:cs="Times New Roman"/>
          <w:sz w:val="22"/>
          <w:szCs w:val="22"/>
        </w:rPr>
      </w:pPr>
    </w:p>
    <w:p w14:paraId="252CDF4F" w14:textId="762B577F" w:rsidR="004A0A18" w:rsidRPr="004A0A18" w:rsidRDefault="004A0A18" w:rsidP="004A0A18">
      <w:pPr>
        <w:spacing w:line="240" w:lineRule="auto"/>
        <w:rPr>
          <w:rFonts w:ascii="Times New Roman" w:hAnsi="Times New Roman" w:cs="Times New Roman"/>
          <w:sz w:val="22"/>
          <w:szCs w:val="22"/>
          <w:u w:val="single"/>
        </w:rPr>
      </w:pPr>
      <w:r w:rsidRPr="004A0A18">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4A0A18">
        <w:rPr>
          <w:rFonts w:ascii="Times New Roman" w:hAnsi="Times New Roman" w:cs="Times New Roman"/>
          <w:sz w:val="22"/>
          <w:szCs w:val="22"/>
          <w:u w:val="single"/>
        </w:rPr>
        <w:t>.9: ANOVA (Overall Model Significance)</w:t>
      </w:r>
    </w:p>
    <w:tbl>
      <w:tblPr>
        <w:tblStyle w:val="GridTable1Light"/>
        <w:tblW w:w="0" w:type="auto"/>
        <w:tblLook w:val="04A0" w:firstRow="1" w:lastRow="0" w:firstColumn="1" w:lastColumn="0" w:noHBand="0" w:noVBand="1"/>
      </w:tblPr>
      <w:tblGrid>
        <w:gridCol w:w="1194"/>
        <w:gridCol w:w="2056"/>
        <w:gridCol w:w="546"/>
        <w:gridCol w:w="1903"/>
        <w:gridCol w:w="889"/>
        <w:gridCol w:w="1426"/>
      </w:tblGrid>
      <w:tr w:rsidR="004A0A18" w:rsidRPr="004A0A18" w14:paraId="253361C6" w14:textId="77777777" w:rsidTr="004A0A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CDC61"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Model</w:t>
            </w:r>
          </w:p>
        </w:tc>
        <w:tc>
          <w:tcPr>
            <w:tcW w:w="0" w:type="auto"/>
            <w:hideMark/>
          </w:tcPr>
          <w:p w14:paraId="6DCF5572" w14:textId="04FFCA56"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Sum of Squares (SS)</w:t>
            </w:r>
          </w:p>
        </w:tc>
        <w:tc>
          <w:tcPr>
            <w:tcW w:w="0" w:type="auto"/>
            <w:hideMark/>
          </w:tcPr>
          <w:p w14:paraId="460DD8F2" w14:textId="0677696E"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4A0A18">
              <w:rPr>
                <w:rFonts w:ascii="Times New Roman" w:hAnsi="Times New Roman" w:cs="Times New Roman"/>
                <w:b w:val="0"/>
                <w:bCs w:val="0"/>
                <w:sz w:val="22"/>
                <w:szCs w:val="22"/>
              </w:rPr>
              <w:t>df</w:t>
            </w:r>
            <w:proofErr w:type="spellEnd"/>
          </w:p>
        </w:tc>
        <w:tc>
          <w:tcPr>
            <w:tcW w:w="0" w:type="auto"/>
            <w:hideMark/>
          </w:tcPr>
          <w:p w14:paraId="1C48905C" w14:textId="79FC0706"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Mean Square (MS)</w:t>
            </w:r>
          </w:p>
        </w:tc>
        <w:tc>
          <w:tcPr>
            <w:tcW w:w="0" w:type="auto"/>
            <w:hideMark/>
          </w:tcPr>
          <w:p w14:paraId="26D6E819" w14:textId="5E766D28"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F-Ratio</w:t>
            </w:r>
          </w:p>
        </w:tc>
        <w:tc>
          <w:tcPr>
            <w:tcW w:w="0" w:type="auto"/>
            <w:hideMark/>
          </w:tcPr>
          <w:p w14:paraId="1D92D649" w14:textId="2D800CC2"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Sig. (p-value)</w:t>
            </w:r>
          </w:p>
        </w:tc>
      </w:tr>
      <w:tr w:rsidR="004A0A18" w:rsidRPr="004A0A18" w14:paraId="37B5E18E"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3F3AA5B2"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Regression</w:t>
            </w:r>
          </w:p>
        </w:tc>
        <w:tc>
          <w:tcPr>
            <w:tcW w:w="0" w:type="auto"/>
            <w:hideMark/>
          </w:tcPr>
          <w:p w14:paraId="47F3836B"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79.748</w:t>
            </w:r>
          </w:p>
        </w:tc>
        <w:tc>
          <w:tcPr>
            <w:tcW w:w="0" w:type="auto"/>
            <w:hideMark/>
          </w:tcPr>
          <w:p w14:paraId="64056CF8"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4</w:t>
            </w:r>
          </w:p>
        </w:tc>
        <w:tc>
          <w:tcPr>
            <w:tcW w:w="0" w:type="auto"/>
            <w:hideMark/>
          </w:tcPr>
          <w:p w14:paraId="3F3262C6"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19.937</w:t>
            </w:r>
          </w:p>
        </w:tc>
        <w:tc>
          <w:tcPr>
            <w:tcW w:w="0" w:type="auto"/>
            <w:hideMark/>
          </w:tcPr>
          <w:p w14:paraId="0B04295D"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85.009</w:t>
            </w:r>
          </w:p>
        </w:tc>
        <w:tc>
          <w:tcPr>
            <w:tcW w:w="0" w:type="auto"/>
            <w:hideMark/>
          </w:tcPr>
          <w:p w14:paraId="39B389AF"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.000$^b$</w:t>
            </w:r>
          </w:p>
        </w:tc>
      </w:tr>
      <w:tr w:rsidR="004A0A18" w:rsidRPr="004A0A18" w14:paraId="04B4AD34"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579ADC67"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Residual</w:t>
            </w:r>
          </w:p>
        </w:tc>
        <w:tc>
          <w:tcPr>
            <w:tcW w:w="0" w:type="auto"/>
            <w:hideMark/>
          </w:tcPr>
          <w:p w14:paraId="6B0630C2"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74.346</w:t>
            </w:r>
          </w:p>
        </w:tc>
        <w:tc>
          <w:tcPr>
            <w:tcW w:w="0" w:type="auto"/>
            <w:hideMark/>
          </w:tcPr>
          <w:p w14:paraId="67897E68"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317</w:t>
            </w:r>
          </w:p>
        </w:tc>
        <w:tc>
          <w:tcPr>
            <w:tcW w:w="0" w:type="auto"/>
            <w:hideMark/>
          </w:tcPr>
          <w:p w14:paraId="20C34668"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0.235</w:t>
            </w:r>
          </w:p>
        </w:tc>
        <w:tc>
          <w:tcPr>
            <w:tcW w:w="0" w:type="auto"/>
            <w:hideMark/>
          </w:tcPr>
          <w:p w14:paraId="7E70C976"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47EDB139"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4A0A18" w:rsidRPr="004A0A18" w14:paraId="2FFFC45A"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22656109"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Total</w:t>
            </w:r>
          </w:p>
        </w:tc>
        <w:tc>
          <w:tcPr>
            <w:tcW w:w="0" w:type="auto"/>
            <w:hideMark/>
          </w:tcPr>
          <w:p w14:paraId="26485224"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154.094</w:t>
            </w:r>
          </w:p>
        </w:tc>
        <w:tc>
          <w:tcPr>
            <w:tcW w:w="0" w:type="auto"/>
            <w:hideMark/>
          </w:tcPr>
          <w:p w14:paraId="3F83E793"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321</w:t>
            </w:r>
          </w:p>
        </w:tc>
        <w:tc>
          <w:tcPr>
            <w:tcW w:w="0" w:type="auto"/>
            <w:hideMark/>
          </w:tcPr>
          <w:p w14:paraId="4257CA98"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3D03FB0A"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5CC295F5"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bl>
    <w:p w14:paraId="47A88119" w14:textId="1C81E8E8" w:rsidR="004A0A18" w:rsidRP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 xml:space="preserve">a. Dependent Variable: </w:t>
      </w:r>
      <w:proofErr w:type="spellStart"/>
      <w:r w:rsidRPr="004A0A18">
        <w:rPr>
          <w:rFonts w:ascii="Times New Roman" w:hAnsi="Times New Roman" w:cs="Times New Roman"/>
          <w:sz w:val="22"/>
          <w:szCs w:val="22"/>
        </w:rPr>
        <w:t>DV_Addiction</w:t>
      </w:r>
      <w:proofErr w:type="spellEnd"/>
    </w:p>
    <w:p w14:paraId="266D82A9" w14:textId="77777777" w:rsidR="004A0A18" w:rsidRP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b. Predictors: (Constant), IV4_Culture, IV2_Influencer, IV1_Algo, IV3_Echo</w:t>
      </w:r>
    </w:p>
    <w:p w14:paraId="523A5A6C" w14:textId="77777777" w:rsidR="004A0A18" w:rsidRPr="004A0A18" w:rsidRDefault="004A0A18" w:rsidP="004A0A18">
      <w:pPr>
        <w:spacing w:line="240" w:lineRule="auto"/>
        <w:rPr>
          <w:rFonts w:ascii="Times New Roman" w:hAnsi="Times New Roman" w:cs="Times New Roman"/>
          <w:sz w:val="22"/>
          <w:szCs w:val="22"/>
        </w:rPr>
      </w:pPr>
    </w:p>
    <w:p w14:paraId="23ABB096" w14:textId="688AE2A0" w:rsidR="004A0A18" w:rsidRPr="004A0A18" w:rsidRDefault="004A0A18" w:rsidP="004A0A18">
      <w:pPr>
        <w:spacing w:line="240" w:lineRule="auto"/>
        <w:rPr>
          <w:rFonts w:ascii="Times New Roman" w:hAnsi="Times New Roman" w:cs="Times New Roman"/>
          <w:sz w:val="22"/>
          <w:szCs w:val="22"/>
          <w:u w:val="single"/>
        </w:rPr>
      </w:pPr>
      <w:r w:rsidRPr="004A0A18">
        <w:rPr>
          <w:rFonts w:ascii="Times New Roman" w:hAnsi="Times New Roman" w:cs="Times New Roman"/>
          <w:sz w:val="22"/>
          <w:szCs w:val="22"/>
          <w:u w:val="single"/>
        </w:rPr>
        <w:t xml:space="preserve">Table </w:t>
      </w:r>
      <w:r w:rsidR="00687EF4">
        <w:rPr>
          <w:rFonts w:ascii="Times New Roman" w:hAnsi="Times New Roman" w:cs="Times New Roman"/>
          <w:sz w:val="22"/>
          <w:szCs w:val="22"/>
          <w:u w:val="single"/>
        </w:rPr>
        <w:t>4</w:t>
      </w:r>
      <w:r w:rsidRPr="004A0A18">
        <w:rPr>
          <w:rFonts w:ascii="Times New Roman" w:hAnsi="Times New Roman" w:cs="Times New Roman"/>
          <w:sz w:val="22"/>
          <w:szCs w:val="22"/>
          <w:u w:val="single"/>
        </w:rPr>
        <w:t>.10: Regression Coefficients</w:t>
      </w:r>
    </w:p>
    <w:tbl>
      <w:tblPr>
        <w:tblStyle w:val="GridTable1Light"/>
        <w:tblW w:w="0" w:type="auto"/>
        <w:tblLook w:val="04A0" w:firstRow="1" w:lastRow="0" w:firstColumn="1" w:lastColumn="0" w:noHBand="0" w:noVBand="1"/>
      </w:tblPr>
      <w:tblGrid>
        <w:gridCol w:w="1706"/>
        <w:gridCol w:w="1759"/>
        <w:gridCol w:w="1004"/>
        <w:gridCol w:w="1984"/>
        <w:gridCol w:w="997"/>
        <w:gridCol w:w="1566"/>
      </w:tblGrid>
      <w:tr w:rsidR="004A0A18" w:rsidRPr="004A0A18" w14:paraId="271B13AD" w14:textId="77777777" w:rsidTr="004A0A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EC5A1"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Model Parameter</w:t>
            </w:r>
          </w:p>
        </w:tc>
        <w:tc>
          <w:tcPr>
            <w:tcW w:w="0" w:type="auto"/>
            <w:hideMark/>
          </w:tcPr>
          <w:p w14:paraId="76208A20" w14:textId="1D8B5479"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Unstandardized B</w:t>
            </w:r>
          </w:p>
        </w:tc>
        <w:tc>
          <w:tcPr>
            <w:tcW w:w="0" w:type="auto"/>
            <w:hideMark/>
          </w:tcPr>
          <w:p w14:paraId="595FE941" w14:textId="77777777"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Std. Error</w:t>
            </w:r>
          </w:p>
        </w:tc>
        <w:tc>
          <w:tcPr>
            <w:tcW w:w="0" w:type="auto"/>
            <w:hideMark/>
          </w:tcPr>
          <w:p w14:paraId="4F8457BA" w14:textId="631A0BB3"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Standardized Beta (β)</w:t>
            </w:r>
          </w:p>
        </w:tc>
        <w:tc>
          <w:tcPr>
            <w:tcW w:w="0" w:type="auto"/>
            <w:hideMark/>
          </w:tcPr>
          <w:p w14:paraId="232650BD" w14:textId="64DCAE0B"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t-statistic</w:t>
            </w:r>
          </w:p>
        </w:tc>
        <w:tc>
          <w:tcPr>
            <w:tcW w:w="0" w:type="auto"/>
            <w:hideMark/>
          </w:tcPr>
          <w:p w14:paraId="0FF43828" w14:textId="43C7FB29" w:rsidR="004A0A18" w:rsidRPr="004A0A18" w:rsidRDefault="004A0A18" w:rsidP="004A0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4A0A18">
              <w:rPr>
                <w:rFonts w:ascii="Times New Roman" w:hAnsi="Times New Roman" w:cs="Times New Roman"/>
                <w:b w:val="0"/>
                <w:bCs w:val="0"/>
                <w:sz w:val="22"/>
                <w:szCs w:val="22"/>
              </w:rPr>
              <w:t>Significance (p)</w:t>
            </w:r>
          </w:p>
        </w:tc>
      </w:tr>
      <w:tr w:rsidR="004A0A18" w:rsidRPr="004A0A18" w14:paraId="0D24C0A7"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54CE8FB7"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(Constant)</w:t>
            </w:r>
          </w:p>
        </w:tc>
        <w:tc>
          <w:tcPr>
            <w:tcW w:w="0" w:type="auto"/>
            <w:hideMark/>
          </w:tcPr>
          <w:p w14:paraId="136C3E58"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.267</w:t>
            </w:r>
          </w:p>
        </w:tc>
        <w:tc>
          <w:tcPr>
            <w:tcW w:w="0" w:type="auto"/>
            <w:hideMark/>
          </w:tcPr>
          <w:p w14:paraId="3AA067CC"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.173</w:t>
            </w:r>
          </w:p>
        </w:tc>
        <w:tc>
          <w:tcPr>
            <w:tcW w:w="0" w:type="auto"/>
            <w:hideMark/>
          </w:tcPr>
          <w:p w14:paraId="36BACEEF"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0" w:type="auto"/>
            <w:hideMark/>
          </w:tcPr>
          <w:p w14:paraId="37A167CA"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1.541</w:t>
            </w:r>
          </w:p>
        </w:tc>
        <w:tc>
          <w:tcPr>
            <w:tcW w:w="0" w:type="auto"/>
            <w:hideMark/>
          </w:tcPr>
          <w:p w14:paraId="4617765E"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 xml:space="preserve">.124 </w:t>
            </w:r>
          </w:p>
        </w:tc>
      </w:tr>
      <w:tr w:rsidR="004A0A18" w:rsidRPr="004A0A18" w14:paraId="1C1FE9ED"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55FF8B9A"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lastRenderedPageBreak/>
              <w:t>IV1_Algo</w:t>
            </w:r>
          </w:p>
        </w:tc>
        <w:tc>
          <w:tcPr>
            <w:tcW w:w="0" w:type="auto"/>
            <w:hideMark/>
          </w:tcPr>
          <w:p w14:paraId="479B70FB"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.370</w:t>
            </w:r>
          </w:p>
        </w:tc>
        <w:tc>
          <w:tcPr>
            <w:tcW w:w="0" w:type="auto"/>
            <w:hideMark/>
          </w:tcPr>
          <w:p w14:paraId="314A2573"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.043</w:t>
            </w:r>
          </w:p>
        </w:tc>
        <w:tc>
          <w:tcPr>
            <w:tcW w:w="0" w:type="auto"/>
            <w:hideMark/>
          </w:tcPr>
          <w:p w14:paraId="048B8592"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.384</w:t>
            </w:r>
          </w:p>
        </w:tc>
        <w:tc>
          <w:tcPr>
            <w:tcW w:w="0" w:type="auto"/>
            <w:hideMark/>
          </w:tcPr>
          <w:p w14:paraId="778FEEE1"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8.673</w:t>
            </w:r>
          </w:p>
        </w:tc>
        <w:tc>
          <w:tcPr>
            <w:tcW w:w="0" w:type="auto"/>
            <w:hideMark/>
          </w:tcPr>
          <w:p w14:paraId="67CC1A75"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.000</w:t>
            </w:r>
          </w:p>
        </w:tc>
      </w:tr>
      <w:tr w:rsidR="004A0A18" w:rsidRPr="004A0A18" w14:paraId="30B64A7B"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0F5DE066"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IV2_Influencer</w:t>
            </w:r>
          </w:p>
        </w:tc>
        <w:tc>
          <w:tcPr>
            <w:tcW w:w="0" w:type="auto"/>
            <w:hideMark/>
          </w:tcPr>
          <w:p w14:paraId="1F765E7B"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.258</w:t>
            </w:r>
          </w:p>
        </w:tc>
        <w:tc>
          <w:tcPr>
            <w:tcW w:w="0" w:type="auto"/>
            <w:hideMark/>
          </w:tcPr>
          <w:p w14:paraId="1B135BB8"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.039</w:t>
            </w:r>
          </w:p>
        </w:tc>
        <w:tc>
          <w:tcPr>
            <w:tcW w:w="0" w:type="auto"/>
            <w:hideMark/>
          </w:tcPr>
          <w:p w14:paraId="50B25CD0"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.285</w:t>
            </w:r>
          </w:p>
        </w:tc>
        <w:tc>
          <w:tcPr>
            <w:tcW w:w="0" w:type="auto"/>
            <w:hideMark/>
          </w:tcPr>
          <w:p w14:paraId="659F6F87"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6.599</w:t>
            </w:r>
          </w:p>
        </w:tc>
        <w:tc>
          <w:tcPr>
            <w:tcW w:w="0" w:type="auto"/>
            <w:hideMark/>
          </w:tcPr>
          <w:p w14:paraId="30867153"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.000</w:t>
            </w:r>
          </w:p>
        </w:tc>
      </w:tr>
      <w:tr w:rsidR="004A0A18" w:rsidRPr="004A0A18" w14:paraId="5383E415"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5C54158B"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IV3_Echo</w:t>
            </w:r>
          </w:p>
        </w:tc>
        <w:tc>
          <w:tcPr>
            <w:tcW w:w="0" w:type="auto"/>
            <w:hideMark/>
          </w:tcPr>
          <w:p w14:paraId="20CB4C91"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.191</w:t>
            </w:r>
          </w:p>
        </w:tc>
        <w:tc>
          <w:tcPr>
            <w:tcW w:w="0" w:type="auto"/>
            <w:hideMark/>
          </w:tcPr>
          <w:p w14:paraId="32450CB3"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.045</w:t>
            </w:r>
          </w:p>
        </w:tc>
        <w:tc>
          <w:tcPr>
            <w:tcW w:w="0" w:type="auto"/>
            <w:hideMark/>
          </w:tcPr>
          <w:p w14:paraId="1E050772"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.203</w:t>
            </w:r>
          </w:p>
        </w:tc>
        <w:tc>
          <w:tcPr>
            <w:tcW w:w="0" w:type="auto"/>
            <w:hideMark/>
          </w:tcPr>
          <w:p w14:paraId="41FB60C7"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4.264</w:t>
            </w:r>
          </w:p>
        </w:tc>
        <w:tc>
          <w:tcPr>
            <w:tcW w:w="0" w:type="auto"/>
            <w:hideMark/>
          </w:tcPr>
          <w:p w14:paraId="63BC8D41"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.000</w:t>
            </w:r>
          </w:p>
        </w:tc>
      </w:tr>
      <w:tr w:rsidR="004A0A18" w:rsidRPr="004A0A18" w14:paraId="011F0CC7" w14:textId="77777777" w:rsidTr="004A0A18">
        <w:tc>
          <w:tcPr>
            <w:cnfStyle w:val="001000000000" w:firstRow="0" w:lastRow="0" w:firstColumn="1" w:lastColumn="0" w:oddVBand="0" w:evenVBand="0" w:oddHBand="0" w:evenHBand="0" w:firstRowFirstColumn="0" w:firstRowLastColumn="0" w:lastRowFirstColumn="0" w:lastRowLastColumn="0"/>
            <w:tcW w:w="0" w:type="auto"/>
            <w:hideMark/>
          </w:tcPr>
          <w:p w14:paraId="05D1E1EF" w14:textId="77777777" w:rsidR="004A0A18" w:rsidRPr="004A0A18" w:rsidRDefault="004A0A18" w:rsidP="004A0A18">
            <w:pPr>
              <w:spacing w:after="160"/>
              <w:rPr>
                <w:rFonts w:ascii="Times New Roman" w:hAnsi="Times New Roman" w:cs="Times New Roman"/>
                <w:b w:val="0"/>
                <w:bCs w:val="0"/>
                <w:sz w:val="22"/>
                <w:szCs w:val="22"/>
              </w:rPr>
            </w:pPr>
            <w:r w:rsidRPr="004A0A18">
              <w:rPr>
                <w:rFonts w:ascii="Times New Roman" w:hAnsi="Times New Roman" w:cs="Times New Roman"/>
                <w:b w:val="0"/>
                <w:bCs w:val="0"/>
                <w:sz w:val="22"/>
                <w:szCs w:val="22"/>
              </w:rPr>
              <w:t>IV4_Culture</w:t>
            </w:r>
          </w:p>
        </w:tc>
        <w:tc>
          <w:tcPr>
            <w:tcW w:w="0" w:type="auto"/>
            <w:hideMark/>
          </w:tcPr>
          <w:p w14:paraId="5FD53B4E"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.103</w:t>
            </w:r>
          </w:p>
        </w:tc>
        <w:tc>
          <w:tcPr>
            <w:tcW w:w="0" w:type="auto"/>
            <w:hideMark/>
          </w:tcPr>
          <w:p w14:paraId="125102FE"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.043</w:t>
            </w:r>
          </w:p>
        </w:tc>
        <w:tc>
          <w:tcPr>
            <w:tcW w:w="0" w:type="auto"/>
            <w:hideMark/>
          </w:tcPr>
          <w:p w14:paraId="48EC9414"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.107</w:t>
            </w:r>
          </w:p>
        </w:tc>
        <w:tc>
          <w:tcPr>
            <w:tcW w:w="0" w:type="auto"/>
            <w:hideMark/>
          </w:tcPr>
          <w:p w14:paraId="36F999E2"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2.416</w:t>
            </w:r>
          </w:p>
        </w:tc>
        <w:tc>
          <w:tcPr>
            <w:tcW w:w="0" w:type="auto"/>
            <w:hideMark/>
          </w:tcPr>
          <w:p w14:paraId="20914C0B" w14:textId="77777777" w:rsidR="004A0A18" w:rsidRPr="004A0A18" w:rsidRDefault="004A0A18" w:rsidP="004A0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0A18">
              <w:rPr>
                <w:rFonts w:ascii="Times New Roman" w:hAnsi="Times New Roman" w:cs="Times New Roman"/>
                <w:sz w:val="22"/>
                <w:szCs w:val="22"/>
              </w:rPr>
              <w:t>.016</w:t>
            </w:r>
          </w:p>
        </w:tc>
      </w:tr>
    </w:tbl>
    <w:p w14:paraId="44728D19" w14:textId="77777777" w:rsidR="004A0A18" w:rsidRP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 xml:space="preserve">a. Dependent Variable: </w:t>
      </w:r>
      <w:proofErr w:type="spellStart"/>
      <w:r w:rsidRPr="004A0A18">
        <w:rPr>
          <w:rFonts w:ascii="Times New Roman" w:hAnsi="Times New Roman" w:cs="Times New Roman"/>
          <w:sz w:val="22"/>
          <w:szCs w:val="22"/>
        </w:rPr>
        <w:t>DV_Addiction</w:t>
      </w:r>
      <w:proofErr w:type="spellEnd"/>
    </w:p>
    <w:p w14:paraId="799BDE95" w14:textId="77777777" w:rsidR="004A0A18" w:rsidRPr="004A0A18" w:rsidRDefault="004A0A18" w:rsidP="004A0A18">
      <w:pPr>
        <w:spacing w:line="240" w:lineRule="auto"/>
        <w:rPr>
          <w:rFonts w:ascii="Times New Roman" w:hAnsi="Times New Roman" w:cs="Times New Roman"/>
          <w:sz w:val="22"/>
          <w:szCs w:val="22"/>
        </w:rPr>
      </w:pPr>
    </w:p>
    <w:p w14:paraId="62B782C4" w14:textId="2211FE68" w:rsidR="004A0A18" w:rsidRPr="004A0A18" w:rsidRDefault="004A0A18" w:rsidP="004A0A18">
      <w:pPr>
        <w:spacing w:line="240" w:lineRule="auto"/>
        <w:rPr>
          <w:rFonts w:ascii="Times New Roman" w:hAnsi="Times New Roman" w:cs="Times New Roman"/>
          <w:b/>
          <w:bCs/>
          <w:sz w:val="22"/>
          <w:szCs w:val="22"/>
        </w:rPr>
      </w:pPr>
      <w:r w:rsidRPr="004A0A18">
        <w:rPr>
          <w:rFonts w:ascii="Times New Roman" w:hAnsi="Times New Roman" w:cs="Times New Roman"/>
          <w:b/>
          <w:bCs/>
          <w:sz w:val="22"/>
          <w:szCs w:val="22"/>
        </w:rPr>
        <w:t xml:space="preserve">Statistical </w:t>
      </w:r>
      <w:r w:rsidRPr="004A0A18">
        <w:rPr>
          <w:rFonts w:ascii="Times New Roman" w:hAnsi="Times New Roman" w:cs="Times New Roman"/>
          <w:b/>
          <w:bCs/>
          <w:sz w:val="22"/>
          <w:szCs w:val="22"/>
        </w:rPr>
        <w:t>Interpretation of the Regression Results</w:t>
      </w:r>
    </w:p>
    <w:p w14:paraId="3BF81B7E" w14:textId="3C8DD151" w:rsidR="004A0A18" w:rsidRPr="004A0A18" w:rsidRDefault="004A0A18" w:rsidP="004A0A18">
      <w:pPr>
        <w:spacing w:line="240" w:lineRule="auto"/>
        <w:rPr>
          <w:rFonts w:ascii="Times New Roman" w:hAnsi="Times New Roman" w:cs="Times New Roman"/>
          <w:b/>
          <w:bCs/>
          <w:sz w:val="22"/>
          <w:szCs w:val="22"/>
        </w:rPr>
      </w:pPr>
      <w:r w:rsidRPr="004A0A18">
        <w:rPr>
          <w:rFonts w:ascii="Times New Roman" w:hAnsi="Times New Roman" w:cs="Times New Roman"/>
          <w:b/>
          <w:bCs/>
          <w:sz w:val="22"/>
          <w:szCs w:val="22"/>
        </w:rPr>
        <w:t>1. Goodness of Fit and Variance Explained</w:t>
      </w:r>
    </w:p>
    <w:p w14:paraId="10D649F8" w14:textId="751C6B37" w:rsidR="004A0A18" w:rsidRP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 xml:space="preserve">The regression analysis resulted in a correlation coefficient R=0.719 which demonstrates a strong multivariate relationship between the predictor set and the dependent </w:t>
      </w:r>
      <w:r w:rsidR="00687EF4" w:rsidRPr="004A0A18">
        <w:rPr>
          <w:rFonts w:ascii="Times New Roman" w:hAnsi="Times New Roman" w:cs="Times New Roman"/>
          <w:sz w:val="22"/>
          <w:szCs w:val="22"/>
        </w:rPr>
        <w:t>construct. Coefficient</w:t>
      </w:r>
      <w:r w:rsidRPr="004A0A18">
        <w:rPr>
          <w:rFonts w:ascii="Times New Roman" w:hAnsi="Times New Roman" w:cs="Times New Roman"/>
          <w:sz w:val="22"/>
          <w:szCs w:val="22"/>
        </w:rPr>
        <w:t xml:space="preserve"> of determination: </w:t>
      </w:r>
    </w:p>
    <w:p w14:paraId="07E07C0D" w14:textId="27A3EEC3" w:rsidR="004A0A18" w:rsidRPr="004A0A18" w:rsidRDefault="004A0A18" w:rsidP="004A0A18">
      <w:pPr>
        <w:spacing w:line="240" w:lineRule="auto"/>
        <w:rPr>
          <w:rFonts w:ascii="Times New Roman" w:hAnsi="Times New Roman" w:cs="Times New Roman"/>
          <w:sz w:val="22"/>
          <w:szCs w:val="22"/>
        </w:rPr>
      </w:pPr>
      <m:oMathPara>
        <m:oMath>
          <m:sSup>
            <m:sSupPr>
              <m:ctrlPr>
                <w:rPr>
                  <w:rFonts w:ascii="Cambria Math" w:eastAsia="Google Sans" w:hAnsi="Cambria Math" w:cs="Google Sans"/>
                  <w:color w:val="1F1F1F"/>
                </w:rPr>
              </m:ctrlPr>
            </m:sSupPr>
            <m:e>
              <m:r>
                <w:rPr>
                  <w:rFonts w:ascii="Cambria Math" w:eastAsia="Google Sans" w:hAnsi="Cambria Math" w:cs="Google Sans"/>
                  <w:color w:val="1F1F1F"/>
                </w:rPr>
                <m:t>R</m:t>
              </m:r>
            </m:e>
            <m:sup>
              <m:r>
                <w:rPr>
                  <w:rFonts w:ascii="Cambria Math" w:eastAsia="Google Sans" w:hAnsi="Cambria Math" w:cs="Google Sans"/>
                  <w:color w:val="1F1F1F"/>
                </w:rPr>
                <m:t>2</m:t>
              </m:r>
            </m:sup>
          </m:sSup>
          <m:r>
            <w:rPr>
              <w:rFonts w:ascii="Cambria Math" w:eastAsia="Google Sans" w:hAnsi="Cambria Math" w:cs="Google Sans"/>
              <w:color w:val="1F1F1F"/>
            </w:rPr>
            <m:t>=0.518(Adjusted</m:t>
          </m:r>
          <m:sSup>
            <m:sSupPr>
              <m:ctrlPr>
                <w:rPr>
                  <w:rFonts w:ascii="Cambria Math" w:eastAsia="Google Sans" w:hAnsi="Cambria Math" w:cs="Google Sans"/>
                  <w:color w:val="1F1F1F"/>
                </w:rPr>
              </m:ctrlPr>
            </m:sSupPr>
            <m:e>
              <m:r>
                <w:rPr>
                  <w:rFonts w:ascii="Cambria Math" w:eastAsia="Google Sans" w:hAnsi="Cambria Math" w:cs="Google Sans"/>
                  <w:color w:val="1F1F1F"/>
                </w:rPr>
                <m:t>R</m:t>
              </m:r>
            </m:e>
            <m:sup>
              <m:r>
                <w:rPr>
                  <w:rFonts w:ascii="Cambria Math" w:eastAsia="Google Sans" w:hAnsi="Cambria Math" w:cs="Google Sans"/>
                  <w:color w:val="1F1F1F"/>
                </w:rPr>
                <m:t>2</m:t>
              </m:r>
            </m:sup>
          </m:sSup>
          <m:r>
            <w:rPr>
              <w:rFonts w:ascii="Cambria Math" w:eastAsia="Google Sans" w:hAnsi="Cambria Math" w:cs="Google Sans"/>
              <w:color w:val="1F1F1F"/>
            </w:rPr>
            <m:t>=0.511)</m:t>
          </m:r>
        </m:oMath>
      </m:oMathPara>
    </w:p>
    <w:p w14:paraId="083A5E56" w14:textId="1E1994EB" w:rsidR="004A0A18" w:rsidRP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Thus, $51.8\%$ of the total variance of Digital Media Addiction is explained by the set of four independent constructs. The rest $48.2\%$ of variance can be explained by the presence of other psychological, environmental or neurobiological factors not included in the model.</w:t>
      </w:r>
    </w:p>
    <w:p w14:paraId="6F0B8F59" w14:textId="4CB57A41" w:rsidR="004A0A18" w:rsidRPr="004A0A18" w:rsidRDefault="004A0A18" w:rsidP="004A0A18">
      <w:pPr>
        <w:spacing w:line="240" w:lineRule="auto"/>
        <w:rPr>
          <w:rFonts w:ascii="Times New Roman" w:hAnsi="Times New Roman" w:cs="Times New Roman"/>
          <w:b/>
          <w:bCs/>
          <w:sz w:val="22"/>
          <w:szCs w:val="22"/>
        </w:rPr>
      </w:pPr>
      <w:r w:rsidRPr="004A0A18">
        <w:rPr>
          <w:rFonts w:ascii="Times New Roman" w:hAnsi="Times New Roman" w:cs="Times New Roman"/>
          <w:b/>
          <w:bCs/>
          <w:sz w:val="22"/>
          <w:szCs w:val="22"/>
        </w:rPr>
        <w:t>2. Significance of the Regression Model</w:t>
      </w:r>
    </w:p>
    <w:p w14:paraId="29874A5C" w14:textId="77777777" w:rsidR="004A0A18" w:rsidRDefault="004A0A18" w:rsidP="004A0A18">
      <w:pPr>
        <w:spacing w:line="240" w:lineRule="auto"/>
        <w:rPr>
          <w:rFonts w:ascii="Times New Roman" w:hAnsi="Times New Roman" w:cs="Times New Roman"/>
          <w:sz w:val="22"/>
          <w:szCs w:val="22"/>
        </w:rPr>
      </w:pPr>
      <w:proofErr w:type="gramStart"/>
      <w:r w:rsidRPr="004A0A18">
        <w:rPr>
          <w:rFonts w:ascii="Times New Roman" w:hAnsi="Times New Roman" w:cs="Times New Roman"/>
          <w:sz w:val="22"/>
          <w:szCs w:val="22"/>
        </w:rPr>
        <w:t>ANOVA</w:t>
      </w:r>
      <w:proofErr w:type="gramEnd"/>
      <w:r w:rsidRPr="004A0A18">
        <w:rPr>
          <w:rFonts w:ascii="Times New Roman" w:hAnsi="Times New Roman" w:cs="Times New Roman"/>
          <w:sz w:val="22"/>
          <w:szCs w:val="22"/>
        </w:rPr>
        <w:t xml:space="preserve"> test of the regression model produced the omnibus test </w:t>
      </w:r>
      <w:proofErr w:type="gramStart"/>
      <w:r w:rsidRPr="004A0A18">
        <w:rPr>
          <w:rFonts w:ascii="Times New Roman" w:hAnsi="Times New Roman" w:cs="Times New Roman"/>
          <w:sz w:val="22"/>
          <w:szCs w:val="22"/>
        </w:rPr>
        <w:t>statistic</w:t>
      </w:r>
      <w:proofErr w:type="gramEnd"/>
      <w:r w:rsidRPr="004A0A18">
        <w:rPr>
          <w:rFonts w:ascii="Times New Roman" w:hAnsi="Times New Roman" w:cs="Times New Roman"/>
          <w:sz w:val="22"/>
          <w:szCs w:val="22"/>
        </w:rPr>
        <w:t xml:space="preserve"> of: </w:t>
      </w:r>
    </w:p>
    <w:p w14:paraId="076E82C6" w14:textId="359BA35F" w:rsidR="004A0A18" w:rsidRPr="004A0A18" w:rsidRDefault="004A0A18" w:rsidP="004A0A18">
      <w:pPr>
        <w:spacing w:line="240" w:lineRule="auto"/>
        <w:rPr>
          <w:rFonts w:ascii="Times New Roman" w:hAnsi="Times New Roman" w:cs="Times New Roman"/>
          <w:sz w:val="22"/>
          <w:szCs w:val="22"/>
        </w:rPr>
      </w:pPr>
      <m:oMathPara>
        <m:oMath>
          <m:r>
            <w:rPr>
              <w:rFonts w:ascii="Cambria Math" w:eastAsia="Google Sans" w:hAnsi="Cambria Math" w:cs="Google Sans"/>
              <w:color w:val="1F1F1F"/>
            </w:rPr>
            <m:t>F(4,317)=85.009,p&lt;0.001</m:t>
          </m:r>
        </m:oMath>
      </m:oMathPara>
    </w:p>
    <w:p w14:paraId="199ABAFB" w14:textId="4CBB1A11" w:rsidR="004A0A18" w:rsidRP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As the p-value is well below the 0.001 level, the regression equation significantly predicts the dependent construct.</w:t>
      </w:r>
    </w:p>
    <w:p w14:paraId="6003F949" w14:textId="77777777" w:rsidR="004A0A18" w:rsidRPr="004A0A18" w:rsidRDefault="004A0A18" w:rsidP="004A0A18">
      <w:pPr>
        <w:spacing w:line="240" w:lineRule="auto"/>
        <w:rPr>
          <w:rFonts w:ascii="Times New Roman" w:hAnsi="Times New Roman" w:cs="Times New Roman"/>
          <w:b/>
          <w:bCs/>
          <w:sz w:val="22"/>
          <w:szCs w:val="22"/>
        </w:rPr>
      </w:pPr>
      <w:r w:rsidRPr="004A0A18">
        <w:rPr>
          <w:rFonts w:ascii="Times New Roman" w:hAnsi="Times New Roman" w:cs="Times New Roman"/>
          <w:b/>
          <w:bCs/>
          <w:sz w:val="22"/>
          <w:szCs w:val="22"/>
        </w:rPr>
        <w:t>3. Specification of the Regression Equation</w:t>
      </w:r>
    </w:p>
    <w:p w14:paraId="00CF9F72" w14:textId="137F5803" w:rsidR="004A0A18" w:rsidRDefault="004A0A18" w:rsidP="004A0A18">
      <w:pPr>
        <w:spacing w:line="240" w:lineRule="auto"/>
        <w:rPr>
          <w:rFonts w:ascii="Times New Roman" w:hAnsi="Times New Roman" w:cs="Times New Roman"/>
          <w:sz w:val="22"/>
          <w:szCs w:val="22"/>
        </w:rPr>
      </w:pPr>
      <w:r w:rsidRPr="004A0A18">
        <w:rPr>
          <w:rFonts w:ascii="Times New Roman" w:hAnsi="Times New Roman" w:cs="Times New Roman"/>
          <w:sz w:val="22"/>
          <w:szCs w:val="22"/>
        </w:rPr>
        <w:t>By using the unstandardized regression coefficients (B), the empirical linear regression equation is as follows:</w:t>
      </w:r>
    </w:p>
    <w:p w14:paraId="507C2735" w14:textId="45F9066D" w:rsidR="004A0A18" w:rsidRPr="004A0A18" w:rsidRDefault="004A0A18" w:rsidP="004A0A18">
      <w:pPr>
        <w:spacing w:line="240" w:lineRule="auto"/>
        <w:rPr>
          <w:rFonts w:ascii="Times New Roman" w:eastAsiaTheme="minorEastAsia" w:hAnsi="Times New Roman" w:cs="Times New Roman"/>
          <w:color w:val="1F1F1F"/>
        </w:rPr>
      </w:pPr>
      <m:oMathPara>
        <m:oMath>
          <m:sSub>
            <m:sSubPr>
              <m:ctrlPr>
                <w:rPr>
                  <w:rFonts w:ascii="Cambria Math" w:eastAsia="Google Sans" w:hAnsi="Cambria Math" w:cs="Google Sans"/>
                  <w:color w:val="1F1F1F"/>
                </w:rPr>
              </m:ctrlPr>
            </m:sSubPr>
            <m:e>
              <m:acc>
                <m:accPr>
                  <m:ctrlPr>
                    <w:rPr>
                      <w:rFonts w:ascii="Cambria Math" w:eastAsia="Google Sans" w:hAnsi="Cambria Math" w:cs="Google Sans"/>
                      <w:color w:val="1F1F1F"/>
                    </w:rPr>
                  </m:ctrlPr>
                </m:accPr>
                <m:e>
                  <m:r>
                    <w:rPr>
                      <w:rFonts w:ascii="Cambria Math" w:eastAsia="Google Sans" w:hAnsi="Cambria Math" w:cs="Google Sans"/>
                      <w:color w:val="1F1F1F"/>
                    </w:rPr>
                    <m:t>Y</m:t>
                  </m:r>
                </m:e>
              </m:acc>
            </m:e>
            <m:sub>
              <m:r>
                <w:rPr>
                  <w:rFonts w:ascii="Cambria Math" w:eastAsia="Google Sans" w:hAnsi="Cambria Math" w:cs="Google Sans"/>
                  <w:color w:val="1F1F1F"/>
                </w:rPr>
                <m:t>Addiction</m:t>
              </m:r>
            </m:sub>
          </m:sSub>
          <m:r>
            <w:rPr>
              <w:rFonts w:ascii="Cambria Math" w:eastAsia="Google Sans" w:hAnsi="Cambria Math" w:cs="Google Sans"/>
              <w:color w:val="1F1F1F"/>
            </w:rPr>
            <m:t>=0.267+0.370(</m:t>
          </m:r>
          <m:sSub>
            <m:sSubPr>
              <m:ctrlPr>
                <w:rPr>
                  <w:rFonts w:ascii="Cambria Math" w:eastAsia="Google Sans" w:hAnsi="Cambria Math" w:cs="Google Sans"/>
                  <w:color w:val="1F1F1F"/>
                </w:rPr>
              </m:ctrlPr>
            </m:sSubPr>
            <m:e>
              <m:r>
                <w:rPr>
                  <w:rFonts w:ascii="Cambria Math" w:eastAsia="Google Sans" w:hAnsi="Cambria Math" w:cs="Google Sans"/>
                  <w:color w:val="1F1F1F"/>
                </w:rPr>
                <m:t>X</m:t>
              </m:r>
            </m:e>
            <m:sub>
              <m:r>
                <w:rPr>
                  <w:rFonts w:ascii="Cambria Math" w:eastAsia="Google Sans" w:hAnsi="Cambria Math" w:cs="Google Sans"/>
                  <w:color w:val="1F1F1F"/>
                </w:rPr>
                <m:t>IV1_Algo</m:t>
              </m:r>
            </m:sub>
          </m:sSub>
          <m:r>
            <w:rPr>
              <w:rFonts w:ascii="Cambria Math" w:eastAsia="Google Sans" w:hAnsi="Cambria Math" w:cs="Google Sans"/>
              <w:color w:val="1F1F1F"/>
            </w:rPr>
            <m:t>)+0.258(</m:t>
          </m:r>
          <m:sSub>
            <m:sSubPr>
              <m:ctrlPr>
                <w:rPr>
                  <w:rFonts w:ascii="Cambria Math" w:eastAsia="Google Sans" w:hAnsi="Cambria Math" w:cs="Google Sans"/>
                  <w:color w:val="1F1F1F"/>
                </w:rPr>
              </m:ctrlPr>
            </m:sSubPr>
            <m:e>
              <m:r>
                <w:rPr>
                  <w:rFonts w:ascii="Cambria Math" w:eastAsia="Google Sans" w:hAnsi="Cambria Math" w:cs="Google Sans"/>
                  <w:color w:val="1F1F1F"/>
                </w:rPr>
                <m:t>X</m:t>
              </m:r>
            </m:e>
            <m:sub>
              <m:r>
                <w:rPr>
                  <w:rFonts w:ascii="Cambria Math" w:eastAsia="Google Sans" w:hAnsi="Cambria Math" w:cs="Google Sans"/>
                  <w:color w:val="1F1F1F"/>
                </w:rPr>
                <m:t>IV2_Influencer</m:t>
              </m:r>
            </m:sub>
          </m:sSub>
          <m:r>
            <w:rPr>
              <w:rFonts w:ascii="Cambria Math" w:eastAsia="Google Sans" w:hAnsi="Cambria Math" w:cs="Google Sans"/>
              <w:color w:val="1F1F1F"/>
            </w:rPr>
            <m:t>)+0.191(</m:t>
          </m:r>
          <m:sSub>
            <m:sSubPr>
              <m:ctrlPr>
                <w:rPr>
                  <w:rFonts w:ascii="Cambria Math" w:eastAsia="Google Sans" w:hAnsi="Cambria Math" w:cs="Google Sans"/>
                  <w:color w:val="1F1F1F"/>
                </w:rPr>
              </m:ctrlPr>
            </m:sSubPr>
            <m:e>
              <m:r>
                <w:rPr>
                  <w:rFonts w:ascii="Cambria Math" w:eastAsia="Google Sans" w:hAnsi="Cambria Math" w:cs="Google Sans"/>
                  <w:color w:val="1F1F1F"/>
                </w:rPr>
                <m:t>X</m:t>
              </m:r>
            </m:e>
            <m:sub>
              <m:r>
                <w:rPr>
                  <w:rFonts w:ascii="Cambria Math" w:eastAsia="Google Sans" w:hAnsi="Cambria Math" w:cs="Google Sans"/>
                  <w:color w:val="1F1F1F"/>
                </w:rPr>
                <m:t>IV3_Echo</m:t>
              </m:r>
            </m:sub>
          </m:sSub>
          <m:r>
            <w:rPr>
              <w:rFonts w:ascii="Cambria Math" w:eastAsia="Google Sans" w:hAnsi="Cambria Math" w:cs="Google Sans"/>
              <w:color w:val="1F1F1F"/>
            </w:rPr>
            <m:t>)+0.103(</m:t>
          </m:r>
          <m:sSub>
            <m:sSubPr>
              <m:ctrlPr>
                <w:rPr>
                  <w:rFonts w:ascii="Cambria Math" w:eastAsia="Google Sans" w:hAnsi="Cambria Math" w:cs="Google Sans"/>
                  <w:color w:val="1F1F1F"/>
                </w:rPr>
              </m:ctrlPr>
            </m:sSubPr>
            <m:e>
              <m:r>
                <w:rPr>
                  <w:rFonts w:ascii="Cambria Math" w:eastAsia="Google Sans" w:hAnsi="Cambria Math" w:cs="Google Sans"/>
                  <w:color w:val="1F1F1F"/>
                </w:rPr>
                <m:t>X</m:t>
              </m:r>
            </m:e>
            <m:sub>
              <m:r>
                <w:rPr>
                  <w:rFonts w:ascii="Cambria Math" w:eastAsia="Google Sans" w:hAnsi="Cambria Math" w:cs="Google Sans"/>
                  <w:color w:val="1F1F1F"/>
                </w:rPr>
                <m:t>IV4_Culture</m:t>
              </m:r>
            </m:sub>
          </m:sSub>
          <m:r>
            <w:rPr>
              <w:rFonts w:ascii="Cambria Math" w:eastAsia="Google Sans" w:hAnsi="Cambria Math" w:cs="Google Sans"/>
              <w:color w:val="1F1F1F"/>
            </w:rPr>
            <m:t>)</m:t>
          </m:r>
        </m:oMath>
      </m:oMathPara>
    </w:p>
    <w:p w14:paraId="1588FDDF" w14:textId="3EBEF609" w:rsidR="00A873FC" w:rsidRPr="00A873FC" w:rsidRDefault="00A873FC" w:rsidP="00A873FC">
      <w:pPr>
        <w:spacing w:line="240" w:lineRule="auto"/>
        <w:rPr>
          <w:rFonts w:ascii="Times New Roman" w:hAnsi="Times New Roman" w:cs="Times New Roman"/>
          <w:b/>
          <w:bCs/>
          <w:sz w:val="22"/>
          <w:szCs w:val="22"/>
        </w:rPr>
      </w:pPr>
      <w:r w:rsidRPr="00A873FC">
        <w:rPr>
          <w:rFonts w:ascii="Times New Roman" w:hAnsi="Times New Roman" w:cs="Times New Roman"/>
          <w:b/>
          <w:bCs/>
          <w:sz w:val="22"/>
          <w:szCs w:val="22"/>
        </w:rPr>
        <w:t>4. Evaluation of Individual Predictors and Relative Weights</w:t>
      </w:r>
    </w:p>
    <w:p w14:paraId="20C6226E" w14:textId="5509AE6A" w:rsidR="00A873FC" w:rsidRPr="00A873FC" w:rsidRDefault="00A873FC" w:rsidP="00A873FC">
      <w:pPr>
        <w:spacing w:line="240" w:lineRule="auto"/>
        <w:rPr>
          <w:rFonts w:ascii="Times New Roman" w:hAnsi="Times New Roman" w:cs="Times New Roman"/>
          <w:sz w:val="22"/>
          <w:szCs w:val="22"/>
        </w:rPr>
      </w:pPr>
      <w:r w:rsidRPr="00A873FC">
        <w:rPr>
          <w:rFonts w:ascii="Times New Roman" w:hAnsi="Times New Roman" w:cs="Times New Roman"/>
          <w:sz w:val="22"/>
          <w:szCs w:val="22"/>
        </w:rPr>
        <w:t>All four independent variables were statistically significant (p &lt; 0.05) in the multivariate analysis.</w:t>
      </w:r>
    </w:p>
    <w:p w14:paraId="2DB4F8D2" w14:textId="4095E601" w:rsidR="00A873FC" w:rsidRPr="00A873FC" w:rsidRDefault="00A873FC" w:rsidP="00A873FC">
      <w:pPr>
        <w:pStyle w:val="ListParagraph"/>
        <w:numPr>
          <w:ilvl w:val="0"/>
          <w:numId w:val="10"/>
        </w:numPr>
        <w:spacing w:line="240" w:lineRule="auto"/>
        <w:rPr>
          <w:rFonts w:ascii="Times New Roman" w:hAnsi="Times New Roman" w:cs="Times New Roman"/>
          <w:sz w:val="22"/>
          <w:szCs w:val="22"/>
        </w:rPr>
      </w:pPr>
      <w:r w:rsidRPr="00A873FC">
        <w:rPr>
          <w:rFonts w:ascii="Times New Roman" w:hAnsi="Times New Roman" w:cs="Times New Roman"/>
          <w:sz w:val="22"/>
          <w:szCs w:val="22"/>
        </w:rPr>
        <w:t>Algorithmic Content Recommendations (IV1_Algo</w:t>
      </w:r>
      <w:r w:rsidR="00687EF4" w:rsidRPr="00A873FC">
        <w:rPr>
          <w:rFonts w:ascii="Times New Roman" w:hAnsi="Times New Roman" w:cs="Times New Roman"/>
          <w:sz w:val="22"/>
          <w:szCs w:val="22"/>
        </w:rPr>
        <w:t>): Was</w:t>
      </w:r>
      <w:r w:rsidRPr="00A873FC">
        <w:rPr>
          <w:rFonts w:ascii="Times New Roman" w:hAnsi="Times New Roman" w:cs="Times New Roman"/>
          <w:sz w:val="22"/>
          <w:szCs w:val="22"/>
        </w:rPr>
        <w:t xml:space="preserve"> found to be the strongest predictor (β = 0.384, t = 8.673, p &lt; 0.001). With other factors being the same, an increase in the number of algorithmic recommendations is associated with an increase in addiction by 0.370.</w:t>
      </w:r>
    </w:p>
    <w:p w14:paraId="1463C737" w14:textId="29FC7F20" w:rsidR="00A873FC" w:rsidRPr="00A873FC" w:rsidRDefault="00A873FC" w:rsidP="00A873FC">
      <w:pPr>
        <w:pStyle w:val="ListParagraph"/>
        <w:numPr>
          <w:ilvl w:val="0"/>
          <w:numId w:val="10"/>
        </w:numPr>
        <w:spacing w:line="240" w:lineRule="auto"/>
        <w:rPr>
          <w:rFonts w:ascii="Times New Roman" w:hAnsi="Times New Roman" w:cs="Times New Roman"/>
          <w:sz w:val="22"/>
          <w:szCs w:val="22"/>
        </w:rPr>
      </w:pPr>
      <w:r w:rsidRPr="00A873FC">
        <w:rPr>
          <w:rFonts w:ascii="Times New Roman" w:hAnsi="Times New Roman" w:cs="Times New Roman"/>
          <w:sz w:val="22"/>
          <w:szCs w:val="22"/>
        </w:rPr>
        <w:t>Parasocial Influencer Attachment (IV2_Influencer): Was found to be the second strongest predictor (β = 0.285, t = 6.599, p &lt; 0.001). Increase in parasocial attachment to influencers is associated with an increase in addiction by 0.258.</w:t>
      </w:r>
    </w:p>
    <w:p w14:paraId="345A53D0" w14:textId="2DAFB571" w:rsidR="00A873FC" w:rsidRPr="00A873FC" w:rsidRDefault="00A873FC" w:rsidP="00A873FC">
      <w:pPr>
        <w:pStyle w:val="ListParagraph"/>
        <w:numPr>
          <w:ilvl w:val="0"/>
          <w:numId w:val="10"/>
        </w:numPr>
        <w:spacing w:line="240" w:lineRule="auto"/>
        <w:rPr>
          <w:rFonts w:ascii="Times New Roman" w:hAnsi="Times New Roman" w:cs="Times New Roman"/>
          <w:sz w:val="22"/>
          <w:szCs w:val="22"/>
        </w:rPr>
      </w:pPr>
      <w:r w:rsidRPr="00A873FC">
        <w:rPr>
          <w:rFonts w:ascii="Times New Roman" w:hAnsi="Times New Roman" w:cs="Times New Roman"/>
          <w:sz w:val="22"/>
          <w:szCs w:val="22"/>
        </w:rPr>
        <w:t>Echo Chambers and Personalization (IV3_Echo): Was also found to be a significant predictor (β = 0.203, t = 4.264, p &lt; 0.001). More echo chambers are associated with an increase in addiction by 0.191.</w:t>
      </w:r>
    </w:p>
    <w:p w14:paraId="38834EAE" w14:textId="0346C181" w:rsidR="00A873FC" w:rsidRPr="00A873FC" w:rsidRDefault="00A873FC" w:rsidP="00A873FC">
      <w:pPr>
        <w:pStyle w:val="ListParagraph"/>
        <w:numPr>
          <w:ilvl w:val="0"/>
          <w:numId w:val="10"/>
        </w:numPr>
        <w:spacing w:line="240" w:lineRule="auto"/>
        <w:rPr>
          <w:rFonts w:ascii="Times New Roman" w:hAnsi="Times New Roman" w:cs="Times New Roman"/>
          <w:sz w:val="22"/>
          <w:szCs w:val="22"/>
        </w:rPr>
      </w:pPr>
      <w:r w:rsidRPr="00A873FC">
        <w:rPr>
          <w:rFonts w:ascii="Times New Roman" w:hAnsi="Times New Roman" w:cs="Times New Roman"/>
          <w:sz w:val="22"/>
          <w:szCs w:val="22"/>
        </w:rPr>
        <w:t>Cultural Content Shift (IV4_Culture): Was found to be a positive predictor (β = 0.107, t = 2.416, p = 0.016). More cultural displacement is associated with an increase in addiction by 0.103.</w:t>
      </w:r>
    </w:p>
    <w:p w14:paraId="011C19AC" w14:textId="77777777" w:rsidR="00A873FC" w:rsidRDefault="00A873FC" w:rsidP="00A873FC">
      <w:pPr>
        <w:spacing w:line="240" w:lineRule="auto"/>
        <w:rPr>
          <w:rFonts w:ascii="Times New Roman" w:hAnsi="Times New Roman" w:cs="Times New Roman"/>
          <w:sz w:val="22"/>
          <w:szCs w:val="22"/>
        </w:rPr>
      </w:pPr>
    </w:p>
    <w:p w14:paraId="02B462AB" w14:textId="307E2CB5" w:rsidR="004A0A18" w:rsidRDefault="00A873FC" w:rsidP="00A873FC">
      <w:pPr>
        <w:spacing w:line="240" w:lineRule="auto"/>
        <w:rPr>
          <w:rFonts w:ascii="Times New Roman" w:hAnsi="Times New Roman" w:cs="Times New Roman"/>
          <w:sz w:val="22"/>
          <w:szCs w:val="22"/>
        </w:rPr>
      </w:pPr>
      <w:r w:rsidRPr="00A873FC">
        <w:rPr>
          <w:rFonts w:ascii="Times New Roman" w:hAnsi="Times New Roman" w:cs="Times New Roman"/>
          <w:sz w:val="22"/>
          <w:szCs w:val="22"/>
        </w:rPr>
        <w:lastRenderedPageBreak/>
        <w:t xml:space="preserve">Table </w:t>
      </w:r>
      <w:r w:rsidR="00687EF4">
        <w:rPr>
          <w:rFonts w:ascii="Times New Roman" w:hAnsi="Times New Roman" w:cs="Times New Roman"/>
          <w:sz w:val="22"/>
          <w:szCs w:val="22"/>
        </w:rPr>
        <w:t>4</w:t>
      </w:r>
      <w:r w:rsidRPr="00A873FC">
        <w:rPr>
          <w:rFonts w:ascii="Times New Roman" w:hAnsi="Times New Roman" w:cs="Times New Roman"/>
          <w:sz w:val="22"/>
          <w:szCs w:val="22"/>
        </w:rPr>
        <w:t>.11 Hypotheses Testing Summary Results</w:t>
      </w:r>
    </w:p>
    <w:tbl>
      <w:tblPr>
        <w:tblStyle w:val="GridTable1Light"/>
        <w:tblW w:w="0" w:type="auto"/>
        <w:tblLook w:val="04A0" w:firstRow="1" w:lastRow="0" w:firstColumn="1" w:lastColumn="0" w:noHBand="0" w:noVBand="1"/>
      </w:tblPr>
      <w:tblGrid>
        <w:gridCol w:w="1206"/>
        <w:gridCol w:w="2668"/>
        <w:gridCol w:w="1755"/>
        <w:gridCol w:w="770"/>
        <w:gridCol w:w="1168"/>
        <w:gridCol w:w="1449"/>
      </w:tblGrid>
      <w:tr w:rsidR="00A873FC" w:rsidRPr="00A873FC" w14:paraId="46C4FEEF" w14:textId="77777777" w:rsidTr="00A8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6901E" w14:textId="77777777" w:rsidR="00A873FC" w:rsidRPr="00A873FC" w:rsidRDefault="00A873FC" w:rsidP="00A873FC">
            <w:pPr>
              <w:spacing w:after="160"/>
              <w:rPr>
                <w:rFonts w:ascii="Times New Roman" w:hAnsi="Times New Roman" w:cs="Times New Roman"/>
                <w:b w:val="0"/>
                <w:bCs w:val="0"/>
                <w:sz w:val="22"/>
                <w:szCs w:val="22"/>
              </w:rPr>
            </w:pPr>
            <w:r w:rsidRPr="00A873FC">
              <w:rPr>
                <w:rFonts w:ascii="Times New Roman" w:hAnsi="Times New Roman" w:cs="Times New Roman"/>
                <w:b w:val="0"/>
                <w:bCs w:val="0"/>
                <w:sz w:val="22"/>
                <w:szCs w:val="22"/>
              </w:rPr>
              <w:t>Hypothesis</w:t>
            </w:r>
          </w:p>
        </w:tc>
        <w:tc>
          <w:tcPr>
            <w:tcW w:w="0" w:type="auto"/>
            <w:hideMark/>
          </w:tcPr>
          <w:p w14:paraId="73E3A97C" w14:textId="77777777" w:rsidR="00A873FC" w:rsidRPr="00A873FC" w:rsidRDefault="00A873FC"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873FC">
              <w:rPr>
                <w:rFonts w:ascii="Times New Roman" w:hAnsi="Times New Roman" w:cs="Times New Roman"/>
                <w:b w:val="0"/>
                <w:bCs w:val="0"/>
                <w:sz w:val="22"/>
                <w:szCs w:val="22"/>
              </w:rPr>
              <w:t>Structural Path</w:t>
            </w:r>
          </w:p>
        </w:tc>
        <w:tc>
          <w:tcPr>
            <w:tcW w:w="0" w:type="auto"/>
            <w:hideMark/>
          </w:tcPr>
          <w:p w14:paraId="7FE9EB09" w14:textId="434555E2" w:rsidR="00A873FC" w:rsidRPr="00A873FC" w:rsidRDefault="00A873FC"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873FC">
              <w:rPr>
                <w:rFonts w:ascii="Times New Roman" w:hAnsi="Times New Roman" w:cs="Times New Roman"/>
                <w:b w:val="0"/>
                <w:bCs w:val="0"/>
                <w:sz w:val="22"/>
                <w:szCs w:val="22"/>
              </w:rPr>
              <w:t>Standardized Beta (β)</w:t>
            </w:r>
          </w:p>
        </w:tc>
        <w:tc>
          <w:tcPr>
            <w:tcW w:w="0" w:type="auto"/>
            <w:hideMark/>
          </w:tcPr>
          <w:p w14:paraId="4BEAB52D" w14:textId="5824F478" w:rsidR="00A873FC" w:rsidRPr="00A873FC" w:rsidRDefault="00A873FC"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873FC">
              <w:rPr>
                <w:rFonts w:ascii="Times New Roman" w:hAnsi="Times New Roman" w:cs="Times New Roman"/>
                <w:b w:val="0"/>
                <w:bCs w:val="0"/>
                <w:sz w:val="22"/>
                <w:szCs w:val="22"/>
              </w:rPr>
              <w:t>t-value</w:t>
            </w:r>
          </w:p>
        </w:tc>
        <w:tc>
          <w:tcPr>
            <w:tcW w:w="0" w:type="auto"/>
            <w:hideMark/>
          </w:tcPr>
          <w:p w14:paraId="06355166" w14:textId="1474EDB6" w:rsidR="00A873FC" w:rsidRPr="00A873FC" w:rsidRDefault="00A873FC"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873FC">
              <w:rPr>
                <w:rFonts w:ascii="Times New Roman" w:hAnsi="Times New Roman" w:cs="Times New Roman"/>
                <w:b w:val="0"/>
                <w:bCs w:val="0"/>
                <w:sz w:val="22"/>
                <w:szCs w:val="22"/>
              </w:rPr>
              <w:t>Sig. (p)</w:t>
            </w:r>
          </w:p>
        </w:tc>
        <w:tc>
          <w:tcPr>
            <w:tcW w:w="0" w:type="auto"/>
            <w:hideMark/>
          </w:tcPr>
          <w:p w14:paraId="4680658F" w14:textId="77777777" w:rsidR="00A873FC" w:rsidRPr="00A873FC" w:rsidRDefault="00A873FC"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873FC">
              <w:rPr>
                <w:rFonts w:ascii="Times New Roman" w:hAnsi="Times New Roman" w:cs="Times New Roman"/>
                <w:b w:val="0"/>
                <w:bCs w:val="0"/>
                <w:sz w:val="22"/>
                <w:szCs w:val="22"/>
              </w:rPr>
              <w:t>Empirical Verdict</w:t>
            </w:r>
          </w:p>
        </w:tc>
      </w:tr>
      <w:tr w:rsidR="00A873FC" w:rsidRPr="00A873FC" w14:paraId="3AE44FAC" w14:textId="77777777" w:rsidTr="00A873FC">
        <w:tc>
          <w:tcPr>
            <w:cnfStyle w:val="001000000000" w:firstRow="0" w:lastRow="0" w:firstColumn="1" w:lastColumn="0" w:oddVBand="0" w:evenVBand="0" w:oddHBand="0" w:evenHBand="0" w:firstRowFirstColumn="0" w:firstRowLastColumn="0" w:lastRowFirstColumn="0" w:lastRowLastColumn="0"/>
            <w:tcW w:w="0" w:type="auto"/>
            <w:hideMark/>
          </w:tcPr>
          <w:p w14:paraId="0E74E474" w14:textId="3A60AA17" w:rsidR="00A873FC" w:rsidRPr="00A873FC" w:rsidRDefault="00A873FC" w:rsidP="00A873FC">
            <w:pPr>
              <w:spacing w:after="160"/>
              <w:rPr>
                <w:rFonts w:ascii="Times New Roman" w:hAnsi="Times New Roman" w:cs="Times New Roman"/>
                <w:b w:val="0"/>
                <w:bCs w:val="0"/>
                <w:sz w:val="22"/>
                <w:szCs w:val="22"/>
              </w:rPr>
            </w:pPr>
            <m:oMathPara>
              <m:oMath>
                <m:sSub>
                  <m:sSubPr>
                    <m:ctrlPr>
                      <w:rPr>
                        <w:rFonts w:ascii="Cambria Math" w:hAnsi="Cambria Math" w:cs="Times New Roman"/>
                        <w:b w:val="0"/>
                        <w:bCs w:val="0"/>
                        <w:sz w:val="22"/>
                        <w:szCs w:val="22"/>
                      </w:rPr>
                    </m:ctrlPr>
                  </m:sSubPr>
                  <m:e>
                    <m:r>
                      <w:rPr>
                        <w:rFonts w:ascii="Cambria Math" w:hAnsi="Cambria Math" w:cs="Times New Roman"/>
                        <w:sz w:val="22"/>
                        <w:szCs w:val="22"/>
                      </w:rPr>
                      <m:t>H</m:t>
                    </m:r>
                  </m:e>
                  <m:sub>
                    <m:r>
                      <w:rPr>
                        <w:rFonts w:ascii="Cambria Math" w:hAnsi="Cambria Math" w:cs="Times New Roman"/>
                        <w:sz w:val="22"/>
                        <w:szCs w:val="22"/>
                      </w:rPr>
                      <m:t>1</m:t>
                    </m:r>
                  </m:sub>
                </m:sSub>
              </m:oMath>
            </m:oMathPara>
          </w:p>
        </w:tc>
        <w:tc>
          <w:tcPr>
            <w:tcW w:w="0" w:type="auto"/>
            <w:hideMark/>
          </w:tcPr>
          <w:p w14:paraId="356CF083" w14:textId="6544DF1C"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 xml:space="preserve">Algorithmic Content </w:t>
            </w:r>
            <m:oMath>
              <m:r>
                <w:rPr>
                  <w:rFonts w:ascii="Cambria Math" w:hAnsi="Cambria Math" w:cs="Times New Roman"/>
                  <w:sz w:val="22"/>
                  <w:szCs w:val="22"/>
                </w:rPr>
                <m:t>→</m:t>
              </m:r>
            </m:oMath>
            <w:r w:rsidRPr="00A873FC">
              <w:rPr>
                <w:rFonts w:ascii="Times New Roman" w:hAnsi="Times New Roman" w:cs="Times New Roman"/>
                <w:sz w:val="22"/>
                <w:szCs w:val="22"/>
              </w:rPr>
              <w:t xml:space="preserve"> Digital Addiction</w:t>
            </w:r>
          </w:p>
        </w:tc>
        <w:tc>
          <w:tcPr>
            <w:tcW w:w="0" w:type="auto"/>
            <w:hideMark/>
          </w:tcPr>
          <w:p w14:paraId="2F53982C"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.384</w:t>
            </w:r>
          </w:p>
        </w:tc>
        <w:tc>
          <w:tcPr>
            <w:tcW w:w="0" w:type="auto"/>
            <w:hideMark/>
          </w:tcPr>
          <w:p w14:paraId="3501ADDF"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8.673</w:t>
            </w:r>
          </w:p>
        </w:tc>
        <w:tc>
          <w:tcPr>
            <w:tcW w:w="0" w:type="auto"/>
            <w:hideMark/>
          </w:tcPr>
          <w:p w14:paraId="1C780E58" w14:textId="23B9686E"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.000 (</w:t>
            </w:r>
            <m:oMath>
              <m:r>
                <w:rPr>
                  <w:rFonts w:ascii="Cambria Math" w:hAnsi="Cambria Math" w:cs="Times New Roman"/>
                  <w:sz w:val="22"/>
                  <w:szCs w:val="22"/>
                </w:rPr>
                <m:t>p&lt;.001</m:t>
              </m:r>
            </m:oMath>
            <w:r w:rsidRPr="00A873FC">
              <w:rPr>
                <w:rFonts w:ascii="Times New Roman" w:hAnsi="Times New Roman" w:cs="Times New Roman"/>
                <w:sz w:val="22"/>
                <w:szCs w:val="22"/>
              </w:rPr>
              <w:t xml:space="preserve">) </w:t>
            </w:r>
          </w:p>
        </w:tc>
        <w:tc>
          <w:tcPr>
            <w:tcW w:w="0" w:type="auto"/>
            <w:hideMark/>
          </w:tcPr>
          <w:p w14:paraId="44CB00A3"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Supported</w:t>
            </w:r>
          </w:p>
        </w:tc>
      </w:tr>
      <w:tr w:rsidR="00A873FC" w:rsidRPr="00A873FC" w14:paraId="20EE51EB" w14:textId="77777777" w:rsidTr="00A873FC">
        <w:tc>
          <w:tcPr>
            <w:cnfStyle w:val="001000000000" w:firstRow="0" w:lastRow="0" w:firstColumn="1" w:lastColumn="0" w:oddVBand="0" w:evenVBand="0" w:oddHBand="0" w:evenHBand="0" w:firstRowFirstColumn="0" w:firstRowLastColumn="0" w:lastRowFirstColumn="0" w:lastRowLastColumn="0"/>
            <w:tcW w:w="0" w:type="auto"/>
            <w:hideMark/>
          </w:tcPr>
          <w:p w14:paraId="63D146E2" w14:textId="0BA07BD1" w:rsidR="00A873FC" w:rsidRPr="00A873FC" w:rsidRDefault="00A873FC" w:rsidP="00A873FC">
            <w:pPr>
              <w:spacing w:after="160"/>
              <w:rPr>
                <w:rFonts w:ascii="Times New Roman" w:hAnsi="Times New Roman" w:cs="Times New Roman"/>
                <w:b w:val="0"/>
                <w:bCs w:val="0"/>
                <w:sz w:val="22"/>
                <w:szCs w:val="22"/>
              </w:rPr>
            </w:pPr>
            <m:oMathPara>
              <m:oMath>
                <m:sSub>
                  <m:sSubPr>
                    <m:ctrlPr>
                      <w:rPr>
                        <w:rFonts w:ascii="Cambria Math" w:hAnsi="Cambria Math" w:cs="Times New Roman"/>
                        <w:b w:val="0"/>
                        <w:bCs w:val="0"/>
                        <w:sz w:val="22"/>
                        <w:szCs w:val="22"/>
                      </w:rPr>
                    </m:ctrlPr>
                  </m:sSubPr>
                  <m:e>
                    <m:r>
                      <w:rPr>
                        <w:rFonts w:ascii="Cambria Math" w:hAnsi="Cambria Math" w:cs="Times New Roman"/>
                        <w:sz w:val="22"/>
                        <w:szCs w:val="22"/>
                      </w:rPr>
                      <m:t>H</m:t>
                    </m:r>
                  </m:e>
                  <m:sub>
                    <m:r>
                      <w:rPr>
                        <w:rFonts w:ascii="Cambria Math" w:hAnsi="Cambria Math" w:cs="Times New Roman"/>
                        <w:sz w:val="22"/>
                        <w:szCs w:val="22"/>
                      </w:rPr>
                      <m:t>2</m:t>
                    </m:r>
                  </m:sub>
                </m:sSub>
              </m:oMath>
            </m:oMathPara>
          </w:p>
        </w:tc>
        <w:tc>
          <w:tcPr>
            <w:tcW w:w="0" w:type="auto"/>
            <w:hideMark/>
          </w:tcPr>
          <w:p w14:paraId="6E993E4A" w14:textId="61BEFB13"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 xml:space="preserve">Influencer Attachment </w:t>
            </w:r>
            <m:oMath>
              <m:r>
                <w:rPr>
                  <w:rFonts w:ascii="Cambria Math" w:hAnsi="Cambria Math" w:cs="Times New Roman"/>
                  <w:sz w:val="22"/>
                  <w:szCs w:val="22"/>
                </w:rPr>
                <m:t>→</m:t>
              </m:r>
            </m:oMath>
            <w:r w:rsidRPr="00A873FC">
              <w:rPr>
                <w:rFonts w:ascii="Times New Roman" w:hAnsi="Times New Roman" w:cs="Times New Roman"/>
                <w:sz w:val="22"/>
                <w:szCs w:val="22"/>
              </w:rPr>
              <w:t xml:space="preserve"> Digital Addiction</w:t>
            </w:r>
          </w:p>
        </w:tc>
        <w:tc>
          <w:tcPr>
            <w:tcW w:w="0" w:type="auto"/>
            <w:hideMark/>
          </w:tcPr>
          <w:p w14:paraId="07F79632"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.285</w:t>
            </w:r>
          </w:p>
        </w:tc>
        <w:tc>
          <w:tcPr>
            <w:tcW w:w="0" w:type="auto"/>
            <w:hideMark/>
          </w:tcPr>
          <w:p w14:paraId="4049B2A3"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6.599</w:t>
            </w:r>
          </w:p>
        </w:tc>
        <w:tc>
          <w:tcPr>
            <w:tcW w:w="0" w:type="auto"/>
            <w:hideMark/>
          </w:tcPr>
          <w:p w14:paraId="6656F313" w14:textId="05CFEE03"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.000 (</w:t>
            </w:r>
            <m:oMath>
              <m:r>
                <w:rPr>
                  <w:rFonts w:ascii="Cambria Math" w:hAnsi="Cambria Math" w:cs="Times New Roman"/>
                  <w:sz w:val="22"/>
                  <w:szCs w:val="22"/>
                </w:rPr>
                <m:t>p&lt;.001</m:t>
              </m:r>
            </m:oMath>
            <w:r w:rsidRPr="00A873FC">
              <w:rPr>
                <w:rFonts w:ascii="Times New Roman" w:hAnsi="Times New Roman" w:cs="Times New Roman"/>
                <w:sz w:val="22"/>
                <w:szCs w:val="22"/>
              </w:rPr>
              <w:t xml:space="preserve">) </w:t>
            </w:r>
          </w:p>
        </w:tc>
        <w:tc>
          <w:tcPr>
            <w:tcW w:w="0" w:type="auto"/>
            <w:hideMark/>
          </w:tcPr>
          <w:p w14:paraId="30B81444"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Supported</w:t>
            </w:r>
          </w:p>
        </w:tc>
      </w:tr>
      <w:tr w:rsidR="00A873FC" w:rsidRPr="00A873FC" w14:paraId="3BC96BDE" w14:textId="77777777" w:rsidTr="00A873FC">
        <w:tc>
          <w:tcPr>
            <w:cnfStyle w:val="001000000000" w:firstRow="0" w:lastRow="0" w:firstColumn="1" w:lastColumn="0" w:oddVBand="0" w:evenVBand="0" w:oddHBand="0" w:evenHBand="0" w:firstRowFirstColumn="0" w:firstRowLastColumn="0" w:lastRowFirstColumn="0" w:lastRowLastColumn="0"/>
            <w:tcW w:w="0" w:type="auto"/>
            <w:hideMark/>
          </w:tcPr>
          <w:p w14:paraId="71C95658" w14:textId="2FE94FF7" w:rsidR="00A873FC" w:rsidRPr="00A873FC" w:rsidRDefault="00A873FC" w:rsidP="00A873FC">
            <w:pPr>
              <w:spacing w:after="160"/>
              <w:rPr>
                <w:rFonts w:ascii="Times New Roman" w:hAnsi="Times New Roman" w:cs="Times New Roman"/>
                <w:b w:val="0"/>
                <w:bCs w:val="0"/>
                <w:sz w:val="22"/>
                <w:szCs w:val="22"/>
              </w:rPr>
            </w:pPr>
            <m:oMathPara>
              <m:oMath>
                <m:sSub>
                  <m:sSubPr>
                    <m:ctrlPr>
                      <w:rPr>
                        <w:rFonts w:ascii="Cambria Math" w:hAnsi="Cambria Math" w:cs="Times New Roman"/>
                        <w:b w:val="0"/>
                        <w:bCs w:val="0"/>
                        <w:sz w:val="22"/>
                        <w:szCs w:val="22"/>
                      </w:rPr>
                    </m:ctrlPr>
                  </m:sSubPr>
                  <m:e>
                    <m:r>
                      <w:rPr>
                        <w:rFonts w:ascii="Cambria Math" w:hAnsi="Cambria Math" w:cs="Times New Roman"/>
                        <w:sz w:val="22"/>
                        <w:szCs w:val="22"/>
                      </w:rPr>
                      <m:t>H</m:t>
                    </m:r>
                  </m:e>
                  <m:sub>
                    <m:r>
                      <w:rPr>
                        <w:rFonts w:ascii="Cambria Math" w:hAnsi="Cambria Math" w:cs="Times New Roman"/>
                        <w:sz w:val="22"/>
                        <w:szCs w:val="22"/>
                      </w:rPr>
                      <m:t>3</m:t>
                    </m:r>
                  </m:sub>
                </m:sSub>
              </m:oMath>
            </m:oMathPara>
          </w:p>
        </w:tc>
        <w:tc>
          <w:tcPr>
            <w:tcW w:w="0" w:type="auto"/>
            <w:hideMark/>
          </w:tcPr>
          <w:p w14:paraId="54027417" w14:textId="2D2EF526"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 xml:space="preserve">Echo Chambers </w:t>
            </w:r>
            <m:oMath>
              <m:r>
                <w:rPr>
                  <w:rFonts w:ascii="Cambria Math" w:hAnsi="Cambria Math" w:cs="Times New Roman"/>
                  <w:sz w:val="22"/>
                  <w:szCs w:val="22"/>
                </w:rPr>
                <m:t>→</m:t>
              </m:r>
            </m:oMath>
            <w:r w:rsidRPr="00A873FC">
              <w:rPr>
                <w:rFonts w:ascii="Times New Roman" w:hAnsi="Times New Roman" w:cs="Times New Roman"/>
                <w:sz w:val="22"/>
                <w:szCs w:val="22"/>
              </w:rPr>
              <w:t xml:space="preserve"> Digital Addiction</w:t>
            </w:r>
          </w:p>
        </w:tc>
        <w:tc>
          <w:tcPr>
            <w:tcW w:w="0" w:type="auto"/>
            <w:hideMark/>
          </w:tcPr>
          <w:p w14:paraId="7D2C7596"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.203</w:t>
            </w:r>
          </w:p>
        </w:tc>
        <w:tc>
          <w:tcPr>
            <w:tcW w:w="0" w:type="auto"/>
            <w:hideMark/>
          </w:tcPr>
          <w:p w14:paraId="2DA7F687"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4.264</w:t>
            </w:r>
          </w:p>
        </w:tc>
        <w:tc>
          <w:tcPr>
            <w:tcW w:w="0" w:type="auto"/>
            <w:hideMark/>
          </w:tcPr>
          <w:p w14:paraId="1FA95669" w14:textId="51ADD666"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.000 (</w:t>
            </w:r>
            <m:oMath>
              <m:r>
                <w:rPr>
                  <w:rFonts w:ascii="Cambria Math" w:hAnsi="Cambria Math" w:cs="Times New Roman"/>
                  <w:sz w:val="22"/>
                  <w:szCs w:val="22"/>
                </w:rPr>
                <m:t>p&lt;.001</m:t>
              </m:r>
            </m:oMath>
            <w:r w:rsidRPr="00A873FC">
              <w:rPr>
                <w:rFonts w:ascii="Times New Roman" w:hAnsi="Times New Roman" w:cs="Times New Roman"/>
                <w:sz w:val="22"/>
                <w:szCs w:val="22"/>
              </w:rPr>
              <w:t xml:space="preserve">) </w:t>
            </w:r>
          </w:p>
        </w:tc>
        <w:tc>
          <w:tcPr>
            <w:tcW w:w="0" w:type="auto"/>
            <w:hideMark/>
          </w:tcPr>
          <w:p w14:paraId="3E64CAEB"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Supported</w:t>
            </w:r>
          </w:p>
        </w:tc>
      </w:tr>
      <w:tr w:rsidR="00A873FC" w:rsidRPr="00A873FC" w14:paraId="71041872" w14:textId="77777777" w:rsidTr="00A873FC">
        <w:tc>
          <w:tcPr>
            <w:cnfStyle w:val="001000000000" w:firstRow="0" w:lastRow="0" w:firstColumn="1" w:lastColumn="0" w:oddVBand="0" w:evenVBand="0" w:oddHBand="0" w:evenHBand="0" w:firstRowFirstColumn="0" w:firstRowLastColumn="0" w:lastRowFirstColumn="0" w:lastRowLastColumn="0"/>
            <w:tcW w:w="0" w:type="auto"/>
            <w:hideMark/>
          </w:tcPr>
          <w:p w14:paraId="393BFCF7" w14:textId="3A6DA05E" w:rsidR="00A873FC" w:rsidRPr="00A873FC" w:rsidRDefault="00A873FC" w:rsidP="00A873FC">
            <w:pPr>
              <w:spacing w:after="160"/>
              <w:rPr>
                <w:rFonts w:ascii="Times New Roman" w:hAnsi="Times New Roman" w:cs="Times New Roman"/>
                <w:b w:val="0"/>
                <w:bCs w:val="0"/>
                <w:sz w:val="22"/>
                <w:szCs w:val="22"/>
              </w:rPr>
            </w:pPr>
            <m:oMathPara>
              <m:oMath>
                <m:sSub>
                  <m:sSubPr>
                    <m:ctrlPr>
                      <w:rPr>
                        <w:rFonts w:ascii="Cambria Math" w:hAnsi="Cambria Math" w:cs="Times New Roman"/>
                        <w:b w:val="0"/>
                        <w:bCs w:val="0"/>
                        <w:sz w:val="22"/>
                        <w:szCs w:val="22"/>
                      </w:rPr>
                    </m:ctrlPr>
                  </m:sSubPr>
                  <m:e>
                    <m:r>
                      <w:rPr>
                        <w:rFonts w:ascii="Cambria Math" w:hAnsi="Cambria Math" w:cs="Times New Roman"/>
                        <w:sz w:val="22"/>
                        <w:szCs w:val="22"/>
                      </w:rPr>
                      <m:t>H</m:t>
                    </m:r>
                  </m:e>
                  <m:sub>
                    <m:r>
                      <w:rPr>
                        <w:rFonts w:ascii="Cambria Math" w:hAnsi="Cambria Math" w:cs="Times New Roman"/>
                        <w:sz w:val="22"/>
                        <w:szCs w:val="22"/>
                      </w:rPr>
                      <m:t>4</m:t>
                    </m:r>
                  </m:sub>
                </m:sSub>
              </m:oMath>
            </m:oMathPara>
          </w:p>
        </w:tc>
        <w:tc>
          <w:tcPr>
            <w:tcW w:w="0" w:type="auto"/>
            <w:hideMark/>
          </w:tcPr>
          <w:p w14:paraId="4D6456FD" w14:textId="235A6691"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 xml:space="preserve">Cultural Content Shift </w:t>
            </w:r>
            <m:oMath>
              <m:r>
                <w:rPr>
                  <w:rFonts w:ascii="Cambria Math" w:hAnsi="Cambria Math" w:cs="Times New Roman"/>
                  <w:sz w:val="22"/>
                  <w:szCs w:val="22"/>
                </w:rPr>
                <m:t>→</m:t>
              </m:r>
            </m:oMath>
            <w:r w:rsidRPr="00A873FC">
              <w:rPr>
                <w:rFonts w:ascii="Times New Roman" w:hAnsi="Times New Roman" w:cs="Times New Roman"/>
                <w:sz w:val="22"/>
                <w:szCs w:val="22"/>
              </w:rPr>
              <w:t xml:space="preserve"> Digital Addiction</w:t>
            </w:r>
          </w:p>
        </w:tc>
        <w:tc>
          <w:tcPr>
            <w:tcW w:w="0" w:type="auto"/>
            <w:hideMark/>
          </w:tcPr>
          <w:p w14:paraId="1D69F7C9"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.107</w:t>
            </w:r>
          </w:p>
        </w:tc>
        <w:tc>
          <w:tcPr>
            <w:tcW w:w="0" w:type="auto"/>
            <w:hideMark/>
          </w:tcPr>
          <w:p w14:paraId="0553A5A0"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2.416</w:t>
            </w:r>
          </w:p>
        </w:tc>
        <w:tc>
          <w:tcPr>
            <w:tcW w:w="0" w:type="auto"/>
            <w:hideMark/>
          </w:tcPr>
          <w:p w14:paraId="7505A92A" w14:textId="07F8C26E"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.016 (</w:t>
            </w:r>
            <m:oMath>
              <m:r>
                <w:rPr>
                  <w:rFonts w:ascii="Cambria Math" w:hAnsi="Cambria Math" w:cs="Times New Roman"/>
                  <w:sz w:val="22"/>
                  <w:szCs w:val="22"/>
                </w:rPr>
                <m:t>p&lt;.05</m:t>
              </m:r>
            </m:oMath>
            <w:r w:rsidRPr="00A873FC">
              <w:rPr>
                <w:rFonts w:ascii="Times New Roman" w:hAnsi="Times New Roman" w:cs="Times New Roman"/>
                <w:sz w:val="22"/>
                <w:szCs w:val="22"/>
              </w:rPr>
              <w:t xml:space="preserve">) </w:t>
            </w:r>
          </w:p>
        </w:tc>
        <w:tc>
          <w:tcPr>
            <w:tcW w:w="0" w:type="auto"/>
            <w:hideMark/>
          </w:tcPr>
          <w:p w14:paraId="75379961" w14:textId="77777777" w:rsidR="00A873FC" w:rsidRPr="00A873FC" w:rsidRDefault="00A873FC"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873FC">
              <w:rPr>
                <w:rFonts w:ascii="Times New Roman" w:hAnsi="Times New Roman" w:cs="Times New Roman"/>
                <w:sz w:val="22"/>
                <w:szCs w:val="22"/>
              </w:rPr>
              <w:t>Supported</w:t>
            </w:r>
          </w:p>
        </w:tc>
      </w:tr>
    </w:tbl>
    <w:p w14:paraId="73473DCC" w14:textId="77777777" w:rsidR="00A873FC" w:rsidRDefault="00A873FC" w:rsidP="00A873FC">
      <w:pPr>
        <w:spacing w:line="240" w:lineRule="auto"/>
        <w:rPr>
          <w:rFonts w:ascii="Times New Roman" w:hAnsi="Times New Roman" w:cs="Times New Roman"/>
          <w:sz w:val="22"/>
          <w:szCs w:val="22"/>
        </w:rPr>
      </w:pPr>
    </w:p>
    <w:p w14:paraId="42334B5D" w14:textId="77777777" w:rsidR="000F13BF" w:rsidRDefault="000F13BF" w:rsidP="00A873FC">
      <w:pPr>
        <w:spacing w:line="240" w:lineRule="auto"/>
        <w:rPr>
          <w:rFonts w:ascii="Times New Roman" w:hAnsi="Times New Roman" w:cs="Times New Roman"/>
          <w:sz w:val="22"/>
          <w:szCs w:val="22"/>
        </w:rPr>
      </w:pPr>
    </w:p>
    <w:p w14:paraId="45EF52D2" w14:textId="77777777" w:rsidR="0022146D" w:rsidRDefault="0022146D" w:rsidP="0022146D">
      <w:pPr>
        <w:spacing w:line="240" w:lineRule="auto"/>
        <w:rPr>
          <w:rFonts w:ascii="Times New Roman" w:hAnsi="Times New Roman" w:cs="Times New Roman"/>
          <w:b/>
          <w:bCs/>
          <w:sz w:val="28"/>
          <w:szCs w:val="28"/>
        </w:rPr>
      </w:pPr>
      <w:r w:rsidRPr="0022146D">
        <w:rPr>
          <w:rFonts w:ascii="Times New Roman" w:hAnsi="Times New Roman" w:cs="Times New Roman"/>
          <w:b/>
          <w:bCs/>
          <w:sz w:val="28"/>
          <w:szCs w:val="28"/>
        </w:rPr>
        <w:t>Chapter 5: Discussion, Implications and Recommendations</w:t>
      </w:r>
    </w:p>
    <w:p w14:paraId="14B3A6BC" w14:textId="77777777" w:rsidR="0022146D" w:rsidRPr="0022146D" w:rsidRDefault="0022146D" w:rsidP="0022146D">
      <w:pPr>
        <w:spacing w:line="240" w:lineRule="auto"/>
        <w:rPr>
          <w:rFonts w:ascii="Times New Roman" w:hAnsi="Times New Roman" w:cs="Times New Roman"/>
          <w:b/>
          <w:bCs/>
          <w:sz w:val="28"/>
          <w:szCs w:val="28"/>
        </w:rPr>
      </w:pPr>
    </w:p>
    <w:p w14:paraId="09491743" w14:textId="55965A4A" w:rsidR="0022146D" w:rsidRPr="0022146D" w:rsidRDefault="00E86265" w:rsidP="0022146D">
      <w:pPr>
        <w:spacing w:line="240" w:lineRule="auto"/>
        <w:rPr>
          <w:rFonts w:ascii="Times New Roman" w:hAnsi="Times New Roman" w:cs="Times New Roman"/>
          <w:b/>
          <w:bCs/>
        </w:rPr>
      </w:pPr>
      <w:r>
        <w:rPr>
          <w:rFonts w:ascii="Times New Roman" w:hAnsi="Times New Roman" w:cs="Times New Roman"/>
          <w:b/>
          <w:bCs/>
        </w:rPr>
        <w:t>5</w:t>
      </w:r>
      <w:r w:rsidR="0022146D" w:rsidRPr="0022146D">
        <w:rPr>
          <w:rFonts w:ascii="Times New Roman" w:hAnsi="Times New Roman" w:cs="Times New Roman"/>
          <w:b/>
          <w:bCs/>
        </w:rPr>
        <w:t>.1 Discussion and Synthesis of Empirical Findings</w:t>
      </w:r>
    </w:p>
    <w:p w14:paraId="540E1811" w14:textId="77777777" w:rsidR="0022146D" w:rsidRDefault="0022146D" w:rsidP="0022146D">
      <w:pPr>
        <w:spacing w:line="240" w:lineRule="auto"/>
        <w:rPr>
          <w:rFonts w:ascii="Times New Roman" w:hAnsi="Times New Roman" w:cs="Times New Roman"/>
          <w:sz w:val="22"/>
          <w:szCs w:val="22"/>
        </w:rPr>
      </w:pPr>
      <w:r w:rsidRPr="0022146D">
        <w:rPr>
          <w:rFonts w:ascii="Times New Roman" w:hAnsi="Times New Roman" w:cs="Times New Roman"/>
          <w:sz w:val="22"/>
          <w:szCs w:val="22"/>
        </w:rPr>
        <w:t xml:space="preserve">Findings from this study show that various algorithms used in social media platforms promote digital media addiction among young adults. Results from the multivariate linear regression showed that it explained 51.8% of the variance in digital media addiction (R^2 = 0.518, Adjusted R^2 = 0.511, </w:t>
      </w:r>
      <w:proofErr w:type="gramStart"/>
      <w:r w:rsidRPr="0022146D">
        <w:rPr>
          <w:rFonts w:ascii="Times New Roman" w:hAnsi="Times New Roman" w:cs="Times New Roman"/>
          <w:sz w:val="22"/>
          <w:szCs w:val="22"/>
        </w:rPr>
        <w:t>F(</w:t>
      </w:r>
      <w:proofErr w:type="gramEnd"/>
      <w:r w:rsidRPr="0022146D">
        <w:rPr>
          <w:rFonts w:ascii="Times New Roman" w:hAnsi="Times New Roman" w:cs="Times New Roman"/>
          <w:sz w:val="22"/>
          <w:szCs w:val="22"/>
        </w:rPr>
        <w:t>4,317) = 85.009, p &lt; 0.001). All the four independent variables were found to be statistically significant and therefore supported Hypotheses H1, H2, H3, and H4.</w:t>
      </w:r>
    </w:p>
    <w:p w14:paraId="017F6E17" w14:textId="77777777" w:rsidR="0022146D" w:rsidRPr="0022146D" w:rsidRDefault="0022146D" w:rsidP="0022146D">
      <w:pPr>
        <w:spacing w:line="240" w:lineRule="auto"/>
        <w:rPr>
          <w:rFonts w:ascii="Times New Roman" w:hAnsi="Times New Roman" w:cs="Times New Roman"/>
          <w:sz w:val="22"/>
          <w:szCs w:val="22"/>
          <w:u w:val="single"/>
        </w:rPr>
      </w:pPr>
      <w:r w:rsidRPr="0022146D">
        <w:rPr>
          <w:rFonts w:ascii="Times New Roman" w:hAnsi="Times New Roman" w:cs="Times New Roman"/>
          <w:sz w:val="22"/>
          <w:szCs w:val="22"/>
          <w:u w:val="single"/>
        </w:rPr>
        <w:t>Summary of Regression Model Parameters and Outcomes</w:t>
      </w:r>
    </w:p>
    <w:tbl>
      <w:tblPr>
        <w:tblStyle w:val="GridTable1Light"/>
        <w:tblW w:w="0" w:type="auto"/>
        <w:tblLook w:val="04A0" w:firstRow="1" w:lastRow="0" w:firstColumn="1" w:lastColumn="0" w:noHBand="0" w:noVBand="1"/>
      </w:tblPr>
      <w:tblGrid>
        <w:gridCol w:w="1256"/>
        <w:gridCol w:w="3901"/>
        <w:gridCol w:w="961"/>
        <w:gridCol w:w="864"/>
        <w:gridCol w:w="913"/>
        <w:gridCol w:w="1121"/>
      </w:tblGrid>
      <w:tr w:rsidR="0022146D" w:rsidRPr="0022146D" w14:paraId="5297CD1A" w14:textId="77777777" w:rsidTr="0022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F0EB9"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Hypothesis</w:t>
            </w:r>
          </w:p>
        </w:tc>
        <w:tc>
          <w:tcPr>
            <w:tcW w:w="0" w:type="auto"/>
            <w:hideMark/>
          </w:tcPr>
          <w:p w14:paraId="26D482B0" w14:textId="77777777" w:rsidR="0022146D" w:rsidRPr="0022146D" w:rsidRDefault="0022146D"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Structural Relationship</w:t>
            </w:r>
          </w:p>
        </w:tc>
        <w:tc>
          <w:tcPr>
            <w:tcW w:w="0" w:type="auto"/>
            <w:hideMark/>
          </w:tcPr>
          <w:p w14:paraId="41A650BF" w14:textId="77777777" w:rsidR="0022146D" w:rsidRPr="0022146D" w:rsidRDefault="0022146D"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Beta (β)</w:t>
            </w:r>
          </w:p>
        </w:tc>
        <w:tc>
          <w:tcPr>
            <w:tcW w:w="0" w:type="auto"/>
            <w:hideMark/>
          </w:tcPr>
          <w:p w14:paraId="2474976D" w14:textId="77777777" w:rsidR="0022146D" w:rsidRPr="0022146D" w:rsidRDefault="0022146D"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t-value</w:t>
            </w:r>
          </w:p>
        </w:tc>
        <w:tc>
          <w:tcPr>
            <w:tcW w:w="0" w:type="auto"/>
            <w:hideMark/>
          </w:tcPr>
          <w:p w14:paraId="27E1FF46" w14:textId="77777777" w:rsidR="0022146D" w:rsidRPr="0022146D" w:rsidRDefault="0022146D"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p-value</w:t>
            </w:r>
          </w:p>
        </w:tc>
        <w:tc>
          <w:tcPr>
            <w:tcW w:w="0" w:type="auto"/>
            <w:hideMark/>
          </w:tcPr>
          <w:p w14:paraId="240AEFA2" w14:textId="77777777" w:rsidR="0022146D" w:rsidRPr="0022146D" w:rsidRDefault="0022146D"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Status</w:t>
            </w:r>
          </w:p>
        </w:tc>
      </w:tr>
      <w:tr w:rsidR="0022146D" w:rsidRPr="0022146D" w14:paraId="3591EA87"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24A44194"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H1</w:t>
            </w:r>
          </w:p>
        </w:tc>
        <w:tc>
          <w:tcPr>
            <w:tcW w:w="0" w:type="auto"/>
            <w:hideMark/>
          </w:tcPr>
          <w:p w14:paraId="4C748A28"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Algorithmic Content → Digital Addiction</w:t>
            </w:r>
          </w:p>
        </w:tc>
        <w:tc>
          <w:tcPr>
            <w:tcW w:w="0" w:type="auto"/>
            <w:hideMark/>
          </w:tcPr>
          <w:p w14:paraId="2DE4EDA2"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0.384</w:t>
            </w:r>
          </w:p>
        </w:tc>
        <w:tc>
          <w:tcPr>
            <w:tcW w:w="0" w:type="auto"/>
            <w:hideMark/>
          </w:tcPr>
          <w:p w14:paraId="427D362B"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8.673</w:t>
            </w:r>
          </w:p>
        </w:tc>
        <w:tc>
          <w:tcPr>
            <w:tcW w:w="0" w:type="auto"/>
            <w:hideMark/>
          </w:tcPr>
          <w:p w14:paraId="5893F30D"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&lt; 0.001</w:t>
            </w:r>
          </w:p>
        </w:tc>
        <w:tc>
          <w:tcPr>
            <w:tcW w:w="0" w:type="auto"/>
            <w:hideMark/>
          </w:tcPr>
          <w:p w14:paraId="3EE014FC"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Supported</w:t>
            </w:r>
          </w:p>
        </w:tc>
      </w:tr>
      <w:tr w:rsidR="0022146D" w:rsidRPr="0022146D" w14:paraId="156DA039"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39DF14DC"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H2</w:t>
            </w:r>
          </w:p>
        </w:tc>
        <w:tc>
          <w:tcPr>
            <w:tcW w:w="0" w:type="auto"/>
            <w:hideMark/>
          </w:tcPr>
          <w:p w14:paraId="3E301144"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Influencer Attachment → Addiction</w:t>
            </w:r>
          </w:p>
        </w:tc>
        <w:tc>
          <w:tcPr>
            <w:tcW w:w="0" w:type="auto"/>
            <w:hideMark/>
          </w:tcPr>
          <w:p w14:paraId="55133345"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0.285</w:t>
            </w:r>
          </w:p>
        </w:tc>
        <w:tc>
          <w:tcPr>
            <w:tcW w:w="0" w:type="auto"/>
            <w:hideMark/>
          </w:tcPr>
          <w:p w14:paraId="5CA2C88A"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6.599</w:t>
            </w:r>
          </w:p>
        </w:tc>
        <w:tc>
          <w:tcPr>
            <w:tcW w:w="0" w:type="auto"/>
            <w:hideMark/>
          </w:tcPr>
          <w:p w14:paraId="6BF4343E"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&lt; 0.001</w:t>
            </w:r>
          </w:p>
        </w:tc>
        <w:tc>
          <w:tcPr>
            <w:tcW w:w="0" w:type="auto"/>
            <w:hideMark/>
          </w:tcPr>
          <w:p w14:paraId="12850DC3"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Supported</w:t>
            </w:r>
          </w:p>
        </w:tc>
      </w:tr>
      <w:tr w:rsidR="0022146D" w:rsidRPr="0022146D" w14:paraId="2348CD5B"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29A86EE5"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H3</w:t>
            </w:r>
          </w:p>
        </w:tc>
        <w:tc>
          <w:tcPr>
            <w:tcW w:w="0" w:type="auto"/>
            <w:hideMark/>
          </w:tcPr>
          <w:p w14:paraId="3DB305E8"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Echo Chambers → Digital Addiction</w:t>
            </w:r>
          </w:p>
        </w:tc>
        <w:tc>
          <w:tcPr>
            <w:tcW w:w="0" w:type="auto"/>
            <w:hideMark/>
          </w:tcPr>
          <w:p w14:paraId="17F67066"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0.203</w:t>
            </w:r>
          </w:p>
        </w:tc>
        <w:tc>
          <w:tcPr>
            <w:tcW w:w="0" w:type="auto"/>
            <w:hideMark/>
          </w:tcPr>
          <w:p w14:paraId="6442A7BC"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4.264</w:t>
            </w:r>
          </w:p>
        </w:tc>
        <w:tc>
          <w:tcPr>
            <w:tcW w:w="0" w:type="auto"/>
            <w:hideMark/>
          </w:tcPr>
          <w:p w14:paraId="6C29B75A"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&lt; 0.001</w:t>
            </w:r>
          </w:p>
        </w:tc>
        <w:tc>
          <w:tcPr>
            <w:tcW w:w="0" w:type="auto"/>
            <w:hideMark/>
          </w:tcPr>
          <w:p w14:paraId="176BF2A8"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Supported</w:t>
            </w:r>
          </w:p>
        </w:tc>
      </w:tr>
      <w:tr w:rsidR="0022146D" w:rsidRPr="0022146D" w14:paraId="6CBA9325"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3AFAE9FC"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H4</w:t>
            </w:r>
          </w:p>
        </w:tc>
        <w:tc>
          <w:tcPr>
            <w:tcW w:w="0" w:type="auto"/>
            <w:hideMark/>
          </w:tcPr>
          <w:p w14:paraId="46EF3ECA"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Cultural Content Shift → Addiction</w:t>
            </w:r>
          </w:p>
        </w:tc>
        <w:tc>
          <w:tcPr>
            <w:tcW w:w="0" w:type="auto"/>
            <w:hideMark/>
          </w:tcPr>
          <w:p w14:paraId="6348A7D8"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0.107</w:t>
            </w:r>
          </w:p>
        </w:tc>
        <w:tc>
          <w:tcPr>
            <w:tcW w:w="0" w:type="auto"/>
            <w:hideMark/>
          </w:tcPr>
          <w:p w14:paraId="755BE8D9"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2.416</w:t>
            </w:r>
          </w:p>
        </w:tc>
        <w:tc>
          <w:tcPr>
            <w:tcW w:w="0" w:type="auto"/>
            <w:hideMark/>
          </w:tcPr>
          <w:p w14:paraId="6200D5CD"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0.016</w:t>
            </w:r>
          </w:p>
        </w:tc>
        <w:tc>
          <w:tcPr>
            <w:tcW w:w="0" w:type="auto"/>
            <w:hideMark/>
          </w:tcPr>
          <w:p w14:paraId="5516F4CF"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Supported</w:t>
            </w:r>
          </w:p>
        </w:tc>
      </w:tr>
    </w:tbl>
    <w:p w14:paraId="4CABEC80" w14:textId="2367E196" w:rsidR="0022146D" w:rsidRPr="0022146D" w:rsidRDefault="0022146D" w:rsidP="0022146D">
      <w:pPr>
        <w:spacing w:line="240" w:lineRule="auto"/>
        <w:rPr>
          <w:rFonts w:ascii="Times New Roman" w:hAnsi="Times New Roman" w:cs="Times New Roman"/>
          <w:sz w:val="22"/>
          <w:szCs w:val="22"/>
          <w:u w:val="single"/>
        </w:rPr>
      </w:pPr>
      <w:r>
        <w:rPr>
          <w:rFonts w:ascii="Times New Roman" w:hAnsi="Times New Roman" w:cs="Times New Roman"/>
          <w:sz w:val="22"/>
          <w:szCs w:val="22"/>
        </w:rPr>
        <w:br/>
      </w:r>
      <w:r w:rsidRPr="0022146D">
        <w:rPr>
          <w:rFonts w:ascii="Times New Roman" w:hAnsi="Times New Roman" w:cs="Times New Roman"/>
          <w:sz w:val="22"/>
          <w:szCs w:val="22"/>
          <w:u w:val="single"/>
        </w:rPr>
        <w:t>Model Summary</w:t>
      </w:r>
    </w:p>
    <w:tbl>
      <w:tblPr>
        <w:tblStyle w:val="GridTable1Light"/>
        <w:tblW w:w="0" w:type="auto"/>
        <w:tblLook w:val="04A0" w:firstRow="1" w:lastRow="0" w:firstColumn="1" w:lastColumn="0" w:noHBand="0" w:noVBand="1"/>
      </w:tblPr>
      <w:tblGrid>
        <w:gridCol w:w="2081"/>
        <w:gridCol w:w="1874"/>
      </w:tblGrid>
      <w:tr w:rsidR="0022146D" w:rsidRPr="0022146D" w14:paraId="44ED9A16" w14:textId="77777777" w:rsidTr="0022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CC04A"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Parameter</w:t>
            </w:r>
          </w:p>
        </w:tc>
        <w:tc>
          <w:tcPr>
            <w:tcW w:w="0" w:type="auto"/>
            <w:hideMark/>
          </w:tcPr>
          <w:p w14:paraId="6A89D642" w14:textId="77777777" w:rsidR="0022146D" w:rsidRPr="0022146D" w:rsidRDefault="0022146D"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Value</w:t>
            </w:r>
          </w:p>
        </w:tc>
      </w:tr>
      <w:tr w:rsidR="0022146D" w:rsidRPr="0022146D" w14:paraId="453D809A"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6A3D1E59"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Dependent Variable</w:t>
            </w:r>
          </w:p>
        </w:tc>
        <w:tc>
          <w:tcPr>
            <w:tcW w:w="0" w:type="auto"/>
            <w:hideMark/>
          </w:tcPr>
          <w:p w14:paraId="45C22CCD"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2146D">
              <w:rPr>
                <w:rFonts w:ascii="Times New Roman" w:hAnsi="Times New Roman" w:cs="Times New Roman"/>
                <w:sz w:val="22"/>
                <w:szCs w:val="22"/>
              </w:rPr>
              <w:t>DV_Addiction</w:t>
            </w:r>
            <w:proofErr w:type="spellEnd"/>
          </w:p>
        </w:tc>
      </w:tr>
      <w:tr w:rsidR="0022146D" w:rsidRPr="0022146D" w14:paraId="77F22E0E"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637B5C66"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R²</w:t>
            </w:r>
          </w:p>
        </w:tc>
        <w:tc>
          <w:tcPr>
            <w:tcW w:w="0" w:type="auto"/>
            <w:hideMark/>
          </w:tcPr>
          <w:p w14:paraId="0E94A7B3"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0.518</w:t>
            </w:r>
          </w:p>
        </w:tc>
      </w:tr>
      <w:tr w:rsidR="0022146D" w:rsidRPr="0022146D" w14:paraId="263191CB"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20DDB97D"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F-statistic</w:t>
            </w:r>
          </w:p>
        </w:tc>
        <w:tc>
          <w:tcPr>
            <w:tcW w:w="0" w:type="auto"/>
            <w:hideMark/>
          </w:tcPr>
          <w:p w14:paraId="7521A130"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gramStart"/>
            <w:r w:rsidRPr="0022146D">
              <w:rPr>
                <w:rFonts w:ascii="Times New Roman" w:hAnsi="Times New Roman" w:cs="Times New Roman"/>
                <w:sz w:val="22"/>
                <w:szCs w:val="22"/>
              </w:rPr>
              <w:t>F(</w:t>
            </w:r>
            <w:proofErr w:type="gramEnd"/>
            <w:r w:rsidRPr="0022146D">
              <w:rPr>
                <w:rFonts w:ascii="Times New Roman" w:hAnsi="Times New Roman" w:cs="Times New Roman"/>
                <w:sz w:val="22"/>
                <w:szCs w:val="22"/>
              </w:rPr>
              <w:t>4, 317) = 85.009</w:t>
            </w:r>
          </w:p>
        </w:tc>
      </w:tr>
      <w:tr w:rsidR="0022146D" w:rsidRPr="0022146D" w14:paraId="6D89FA84"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56B2ED30" w14:textId="77777777" w:rsidR="0022146D" w:rsidRPr="0022146D" w:rsidRDefault="0022146D" w:rsidP="0022146D">
            <w:pPr>
              <w:spacing w:after="160"/>
              <w:rPr>
                <w:rFonts w:ascii="Times New Roman" w:hAnsi="Times New Roman" w:cs="Times New Roman"/>
                <w:sz w:val="22"/>
                <w:szCs w:val="22"/>
              </w:rPr>
            </w:pPr>
            <w:r w:rsidRPr="0022146D">
              <w:rPr>
                <w:rFonts w:ascii="Times New Roman" w:hAnsi="Times New Roman" w:cs="Times New Roman"/>
                <w:sz w:val="22"/>
                <w:szCs w:val="22"/>
              </w:rPr>
              <w:t>Model Significance</w:t>
            </w:r>
          </w:p>
        </w:tc>
        <w:tc>
          <w:tcPr>
            <w:tcW w:w="0" w:type="auto"/>
            <w:hideMark/>
          </w:tcPr>
          <w:p w14:paraId="29423F7A" w14:textId="77777777" w:rsidR="0022146D" w:rsidRPr="0022146D" w:rsidRDefault="0022146D"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2146D">
              <w:rPr>
                <w:rFonts w:ascii="Times New Roman" w:hAnsi="Times New Roman" w:cs="Times New Roman"/>
                <w:sz w:val="22"/>
                <w:szCs w:val="22"/>
              </w:rPr>
              <w:t>p &lt; 0.001</w:t>
            </w:r>
          </w:p>
        </w:tc>
      </w:tr>
    </w:tbl>
    <w:p w14:paraId="48AD0019" w14:textId="77777777" w:rsidR="0022146D" w:rsidRPr="0022146D" w:rsidRDefault="0022146D" w:rsidP="0022146D">
      <w:pPr>
        <w:spacing w:line="240" w:lineRule="auto"/>
        <w:rPr>
          <w:rFonts w:ascii="Times New Roman" w:hAnsi="Times New Roman" w:cs="Times New Roman"/>
          <w:sz w:val="22"/>
          <w:szCs w:val="22"/>
        </w:rPr>
      </w:pPr>
    </w:p>
    <w:p w14:paraId="3BBE1CE4" w14:textId="5A32E24B" w:rsidR="0022146D" w:rsidRPr="0022146D" w:rsidRDefault="00E86265" w:rsidP="0022146D">
      <w:pPr>
        <w:spacing w:line="240" w:lineRule="auto"/>
        <w:rPr>
          <w:rFonts w:ascii="Times New Roman" w:hAnsi="Times New Roman" w:cs="Times New Roman"/>
          <w:b/>
          <w:bCs/>
          <w:sz w:val="22"/>
          <w:szCs w:val="22"/>
        </w:rPr>
      </w:pPr>
      <w:r>
        <w:rPr>
          <w:rFonts w:ascii="Times New Roman" w:hAnsi="Times New Roman" w:cs="Times New Roman"/>
          <w:b/>
          <w:bCs/>
          <w:sz w:val="22"/>
          <w:szCs w:val="22"/>
        </w:rPr>
        <w:lastRenderedPageBreak/>
        <w:t>5</w:t>
      </w:r>
      <w:r w:rsidR="0022146D" w:rsidRPr="0022146D">
        <w:rPr>
          <w:rFonts w:ascii="Times New Roman" w:hAnsi="Times New Roman" w:cs="Times New Roman"/>
          <w:b/>
          <w:bCs/>
          <w:sz w:val="22"/>
          <w:szCs w:val="22"/>
        </w:rPr>
        <w:t>.1.1 Prevalence of Algorithms’ Content Mechanisms (H1)</w:t>
      </w:r>
    </w:p>
    <w:p w14:paraId="07673312" w14:textId="77777777" w:rsidR="0022146D" w:rsidRPr="0022146D" w:rsidRDefault="0022146D" w:rsidP="0022146D">
      <w:pPr>
        <w:spacing w:line="240" w:lineRule="auto"/>
        <w:rPr>
          <w:rFonts w:ascii="Times New Roman" w:hAnsi="Times New Roman" w:cs="Times New Roman"/>
          <w:sz w:val="22"/>
          <w:szCs w:val="22"/>
        </w:rPr>
      </w:pPr>
      <w:r w:rsidRPr="0022146D">
        <w:rPr>
          <w:rFonts w:ascii="Times New Roman" w:hAnsi="Times New Roman" w:cs="Times New Roman"/>
          <w:sz w:val="22"/>
          <w:szCs w:val="22"/>
        </w:rPr>
        <w:t xml:space="preserve">Out of the four independent variables, Algorithmic Content Recommendations (IV1_Algo) was the most dominant single predictor in the regression model (β = 0.384, t = 8.673, p &lt; 0.001). It also had the strongest bivariate correlation with digital media addiction (r = 0.585, p &lt; 0.001). From </w:t>
      </w:r>
      <w:proofErr w:type="gramStart"/>
      <w:r w:rsidRPr="0022146D">
        <w:rPr>
          <w:rFonts w:ascii="Times New Roman" w:hAnsi="Times New Roman" w:cs="Times New Roman"/>
          <w:sz w:val="22"/>
          <w:szCs w:val="22"/>
        </w:rPr>
        <w:t>the empirical</w:t>
      </w:r>
      <w:proofErr w:type="gramEnd"/>
      <w:r w:rsidRPr="0022146D">
        <w:rPr>
          <w:rFonts w:ascii="Times New Roman" w:hAnsi="Times New Roman" w:cs="Times New Roman"/>
          <w:sz w:val="22"/>
          <w:szCs w:val="22"/>
        </w:rPr>
        <w:t xml:space="preserve"> data, dominance of mechanism of behavioral capture driven by design thinking and use of algorithmic recommendation systems, integrated with technologies such as zero-latency scrolling, autoplay, background pre-fetching, and push notifications, was observed. Traditional intentional goal-directed browsing has been replaced with recommendation systems where users are passively consumption content. The recommendation systems use variable-ratio reinforcement where every time a user refreshes their feed, they are rewarded with content they are not expecting which releases dopamine. Ultimately, the design thinking and the integration of Algorithmic recommendation systems within social media create an operant conditioning and behavioral capture system among social media users.</w:t>
      </w:r>
    </w:p>
    <w:p w14:paraId="39246D46" w14:textId="77777777" w:rsidR="000F13BF" w:rsidRDefault="000F13BF" w:rsidP="00A873FC">
      <w:pPr>
        <w:spacing w:line="240" w:lineRule="auto"/>
        <w:rPr>
          <w:rFonts w:ascii="Times New Roman" w:hAnsi="Times New Roman" w:cs="Times New Roman"/>
          <w:sz w:val="22"/>
          <w:szCs w:val="22"/>
        </w:rPr>
      </w:pPr>
    </w:p>
    <w:p w14:paraId="0E80E8A4" w14:textId="061C3546" w:rsidR="0022146D" w:rsidRPr="0022146D" w:rsidRDefault="00E86265" w:rsidP="0022146D">
      <w:pPr>
        <w:spacing w:line="240" w:lineRule="auto"/>
        <w:rPr>
          <w:rFonts w:ascii="Times New Roman" w:hAnsi="Times New Roman" w:cs="Times New Roman"/>
          <w:b/>
          <w:bCs/>
          <w:sz w:val="22"/>
          <w:szCs w:val="22"/>
        </w:rPr>
      </w:pPr>
      <w:r>
        <w:rPr>
          <w:rFonts w:ascii="Times New Roman" w:hAnsi="Times New Roman" w:cs="Times New Roman"/>
          <w:b/>
          <w:bCs/>
          <w:sz w:val="22"/>
          <w:szCs w:val="22"/>
        </w:rPr>
        <w:t>5</w:t>
      </w:r>
      <w:r w:rsidR="0022146D" w:rsidRPr="0022146D">
        <w:rPr>
          <w:rFonts w:ascii="Times New Roman" w:hAnsi="Times New Roman" w:cs="Times New Roman"/>
          <w:b/>
          <w:bCs/>
          <w:sz w:val="22"/>
          <w:szCs w:val="22"/>
        </w:rPr>
        <w:t>.1.2 The Significance of Parasocial Influencer Attachment (H_2)</w:t>
      </w:r>
    </w:p>
    <w:p w14:paraId="0269913B" w14:textId="77777777" w:rsidR="0022146D" w:rsidRPr="0022146D" w:rsidRDefault="0022146D" w:rsidP="0022146D">
      <w:pPr>
        <w:spacing w:line="240" w:lineRule="auto"/>
        <w:rPr>
          <w:rFonts w:ascii="Times New Roman" w:hAnsi="Times New Roman" w:cs="Times New Roman"/>
          <w:sz w:val="22"/>
          <w:szCs w:val="22"/>
        </w:rPr>
      </w:pPr>
      <w:r w:rsidRPr="0022146D">
        <w:rPr>
          <w:rFonts w:ascii="Times New Roman" w:hAnsi="Times New Roman" w:cs="Times New Roman"/>
          <w:sz w:val="22"/>
          <w:szCs w:val="22"/>
        </w:rPr>
        <w:t>Parasocial Influencer Attachment (IV2_Influencer) turned out to be the second most important predictor (β = 0.285, t = 6.599, p &lt; 0.001). Moreover, it had the highest level of respondents' agreement (M = 3.5224, SD = 0.76712).</w:t>
      </w:r>
    </w:p>
    <w:p w14:paraId="26F53A02" w14:textId="77777777" w:rsidR="0022146D" w:rsidRPr="0022146D" w:rsidRDefault="0022146D" w:rsidP="0022146D">
      <w:pPr>
        <w:spacing w:line="240" w:lineRule="auto"/>
        <w:rPr>
          <w:rFonts w:ascii="Times New Roman" w:hAnsi="Times New Roman" w:cs="Times New Roman"/>
          <w:sz w:val="22"/>
          <w:szCs w:val="22"/>
        </w:rPr>
      </w:pPr>
      <w:r w:rsidRPr="0022146D">
        <w:rPr>
          <w:rFonts w:ascii="Times New Roman" w:hAnsi="Times New Roman" w:cs="Times New Roman"/>
          <w:sz w:val="22"/>
          <w:szCs w:val="22"/>
        </w:rPr>
        <w:t>This means that recommendation systems do not upload videos randomly but analyze the content produced by the creators and promote those who fit the psychological profile of the users. These content creators influence the formation of perceptions of one-sided relationships (parasocial relationships) each time the user consumes any type of content on the platform. As a result, social validation and emotional attachment develop in such a way that the platform turns into the main source of social activity.</w:t>
      </w:r>
    </w:p>
    <w:p w14:paraId="28BF33B3" w14:textId="0CD7B068" w:rsidR="0022146D" w:rsidRPr="0022146D" w:rsidRDefault="00E86265" w:rsidP="0022146D">
      <w:pPr>
        <w:spacing w:line="240" w:lineRule="auto"/>
        <w:rPr>
          <w:rFonts w:ascii="Times New Roman" w:hAnsi="Times New Roman" w:cs="Times New Roman"/>
          <w:b/>
          <w:bCs/>
          <w:sz w:val="22"/>
          <w:szCs w:val="22"/>
        </w:rPr>
      </w:pPr>
      <w:r>
        <w:rPr>
          <w:rFonts w:ascii="Times New Roman" w:hAnsi="Times New Roman" w:cs="Times New Roman"/>
          <w:b/>
          <w:bCs/>
          <w:sz w:val="22"/>
          <w:szCs w:val="22"/>
        </w:rPr>
        <w:t>5</w:t>
      </w:r>
      <w:r w:rsidR="0022146D" w:rsidRPr="0022146D">
        <w:rPr>
          <w:rFonts w:ascii="Times New Roman" w:hAnsi="Times New Roman" w:cs="Times New Roman"/>
          <w:b/>
          <w:bCs/>
          <w:sz w:val="22"/>
          <w:szCs w:val="22"/>
        </w:rPr>
        <w:t>.1.3 The Influence of Echo Chambers and Personalization (H_3)</w:t>
      </w:r>
    </w:p>
    <w:p w14:paraId="4A2F23C2" w14:textId="77777777" w:rsidR="0022146D" w:rsidRPr="0022146D" w:rsidRDefault="0022146D" w:rsidP="0022146D">
      <w:pPr>
        <w:spacing w:line="240" w:lineRule="auto"/>
        <w:rPr>
          <w:rFonts w:ascii="Times New Roman" w:hAnsi="Times New Roman" w:cs="Times New Roman"/>
          <w:sz w:val="22"/>
          <w:szCs w:val="22"/>
        </w:rPr>
      </w:pPr>
      <w:r w:rsidRPr="0022146D">
        <w:rPr>
          <w:rFonts w:ascii="Times New Roman" w:hAnsi="Times New Roman" w:cs="Times New Roman"/>
          <w:sz w:val="22"/>
          <w:szCs w:val="22"/>
        </w:rPr>
        <w:t>Echo Chambers and Personalization (IV3_Echo) proved to have a significant positive relationship with digital media addiction (β = 0.203, t = 4.264, p &lt; 0.001) as well as high bivariate correlation (r = 0.527, p &lt; 0.001).</w:t>
      </w:r>
    </w:p>
    <w:p w14:paraId="135F741C" w14:textId="76BACA55" w:rsidR="0022146D" w:rsidRDefault="0022146D" w:rsidP="00A873FC">
      <w:pPr>
        <w:spacing w:line="240" w:lineRule="auto"/>
        <w:rPr>
          <w:rFonts w:ascii="Times New Roman" w:hAnsi="Times New Roman" w:cs="Times New Roman"/>
          <w:sz w:val="22"/>
          <w:szCs w:val="22"/>
        </w:rPr>
      </w:pPr>
      <w:r w:rsidRPr="0022146D">
        <w:rPr>
          <w:rFonts w:ascii="Times New Roman" w:hAnsi="Times New Roman" w:cs="Times New Roman"/>
          <w:sz w:val="22"/>
          <w:szCs w:val="22"/>
        </w:rPr>
        <w:t>The mean score of this independent variable was the lowest (M = 3.0553, SD = 0.73424). This helps increase the users' comfort level and strengthen their ideological beliefs through a feedback loop. Algorithms predict the users' preferences, confirm and promote the content that supports the users' ideas, which leads to confirmation bias. As a result, the content becomes less mentally challenging for the user and allows him/her to spend more time online.</w:t>
      </w:r>
    </w:p>
    <w:p w14:paraId="177CC05A" w14:textId="4A683709" w:rsidR="0022146D" w:rsidRPr="0022146D" w:rsidRDefault="00E86265" w:rsidP="0022146D">
      <w:pPr>
        <w:spacing w:line="240" w:lineRule="auto"/>
        <w:rPr>
          <w:rFonts w:ascii="Times New Roman" w:hAnsi="Times New Roman" w:cs="Times New Roman"/>
          <w:b/>
          <w:bCs/>
          <w:sz w:val="22"/>
          <w:szCs w:val="22"/>
        </w:rPr>
      </w:pPr>
      <w:r>
        <w:rPr>
          <w:rFonts w:ascii="Times New Roman" w:hAnsi="Times New Roman" w:cs="Times New Roman"/>
          <w:b/>
          <w:bCs/>
          <w:sz w:val="22"/>
          <w:szCs w:val="22"/>
        </w:rPr>
        <w:t>5</w:t>
      </w:r>
      <w:r w:rsidR="0022146D" w:rsidRPr="0022146D">
        <w:rPr>
          <w:rFonts w:ascii="Times New Roman" w:hAnsi="Times New Roman" w:cs="Times New Roman"/>
          <w:b/>
          <w:bCs/>
          <w:sz w:val="22"/>
          <w:szCs w:val="22"/>
        </w:rPr>
        <w:t>.1.5 Synthesis of Demographic and Behavioral Results</w:t>
      </w:r>
    </w:p>
    <w:p w14:paraId="27EC01C8" w14:textId="77777777" w:rsidR="0022146D" w:rsidRPr="0022146D" w:rsidRDefault="0022146D" w:rsidP="0022146D">
      <w:pPr>
        <w:spacing w:line="240" w:lineRule="auto"/>
        <w:rPr>
          <w:rFonts w:ascii="Times New Roman" w:hAnsi="Times New Roman" w:cs="Times New Roman"/>
          <w:sz w:val="22"/>
          <w:szCs w:val="22"/>
        </w:rPr>
      </w:pPr>
      <w:r w:rsidRPr="0022146D">
        <w:rPr>
          <w:rFonts w:ascii="Times New Roman" w:hAnsi="Times New Roman" w:cs="Times New Roman"/>
          <w:sz w:val="22"/>
          <w:szCs w:val="22"/>
        </w:rPr>
        <w:t>Demographic results provide vital information about behavioral patterns associated with the use of platforms:</w:t>
      </w:r>
    </w:p>
    <w:p w14:paraId="240D1B44" w14:textId="17EF60A9" w:rsidR="0022146D" w:rsidRDefault="0022146D" w:rsidP="0022146D">
      <w:pPr>
        <w:pStyle w:val="ListParagraph"/>
        <w:numPr>
          <w:ilvl w:val="0"/>
          <w:numId w:val="11"/>
        </w:numPr>
        <w:spacing w:line="240" w:lineRule="auto"/>
        <w:rPr>
          <w:rFonts w:ascii="Times New Roman" w:hAnsi="Times New Roman" w:cs="Times New Roman"/>
          <w:sz w:val="22"/>
          <w:szCs w:val="22"/>
        </w:rPr>
      </w:pPr>
      <w:r w:rsidRPr="0022146D">
        <w:rPr>
          <w:rFonts w:ascii="Times New Roman" w:hAnsi="Times New Roman" w:cs="Times New Roman"/>
          <w:sz w:val="22"/>
          <w:szCs w:val="22"/>
        </w:rPr>
        <w:t>Gender-Platform Association: According to the Pearson Chi-Square test, there was a statistically significant relationship between gender and the choice of the digital platform used (χ^2(6, N=322) = 13.044, p = 0.042). Male respondents were characterized by a clear predominance of the preference for TikTok (n = 68) over females (n = 51); females were more active users of Instagram (n = 43 vs. n = 30 among males) and Facebook (n = 16 vs. n = 5 among males). YouTube was equally popular among men (n = 49) and women (n = 49).</w:t>
      </w:r>
    </w:p>
    <w:p w14:paraId="14693CEC" w14:textId="77777777" w:rsidR="0022146D" w:rsidRPr="0022146D" w:rsidRDefault="0022146D" w:rsidP="0022146D">
      <w:pPr>
        <w:pStyle w:val="ListParagraph"/>
        <w:spacing w:line="240" w:lineRule="auto"/>
        <w:rPr>
          <w:rFonts w:ascii="Times New Roman" w:hAnsi="Times New Roman" w:cs="Times New Roman"/>
          <w:sz w:val="22"/>
          <w:szCs w:val="22"/>
        </w:rPr>
      </w:pPr>
    </w:p>
    <w:p w14:paraId="246E0EE0" w14:textId="2F97D1DB" w:rsidR="0022146D" w:rsidRPr="0022146D" w:rsidRDefault="0022146D" w:rsidP="0022146D">
      <w:pPr>
        <w:pStyle w:val="ListParagraph"/>
        <w:numPr>
          <w:ilvl w:val="0"/>
          <w:numId w:val="11"/>
        </w:numPr>
        <w:spacing w:line="240" w:lineRule="auto"/>
        <w:rPr>
          <w:rFonts w:ascii="Times New Roman" w:hAnsi="Times New Roman" w:cs="Times New Roman"/>
          <w:sz w:val="22"/>
          <w:szCs w:val="22"/>
        </w:rPr>
      </w:pPr>
      <w:r w:rsidRPr="0022146D">
        <w:rPr>
          <w:rFonts w:ascii="Times New Roman" w:hAnsi="Times New Roman" w:cs="Times New Roman"/>
          <w:sz w:val="22"/>
          <w:szCs w:val="22"/>
        </w:rPr>
        <w:t>Age Ubiquity: As the One-Way ANOVA revealed, there was no significant difference between the mean addiction scores among adult age groups at the 95% confidence interval (</w:t>
      </w:r>
      <w:proofErr w:type="gramStart"/>
      <w:r w:rsidRPr="0022146D">
        <w:rPr>
          <w:rFonts w:ascii="Times New Roman" w:hAnsi="Times New Roman" w:cs="Times New Roman"/>
          <w:sz w:val="22"/>
          <w:szCs w:val="22"/>
        </w:rPr>
        <w:t>F(</w:t>
      </w:r>
      <w:proofErr w:type="gramEnd"/>
      <w:r w:rsidRPr="0022146D">
        <w:rPr>
          <w:rFonts w:ascii="Times New Roman" w:hAnsi="Times New Roman" w:cs="Times New Roman"/>
          <w:sz w:val="22"/>
          <w:szCs w:val="22"/>
        </w:rPr>
        <w:t xml:space="preserve">2, 319) = 2.979, p = 0.052). Although individuals aged 25–30 had a slightly lower mean addiction score (M = 3.2124) compared to those aged 18–24 (M = 3.3889) and 31–40 (M = 3.5278), the </w:t>
      </w:r>
      <w:r w:rsidRPr="0022146D">
        <w:rPr>
          <w:rFonts w:ascii="Times New Roman" w:hAnsi="Times New Roman" w:cs="Times New Roman"/>
          <w:sz w:val="22"/>
          <w:szCs w:val="22"/>
        </w:rPr>
        <w:lastRenderedPageBreak/>
        <w:t>p-value proves that algorithmic addiction affects young adults of all age groups included in the survey instead of the youngest one.</w:t>
      </w:r>
    </w:p>
    <w:p w14:paraId="68A887C9" w14:textId="77777777" w:rsidR="0022146D" w:rsidRPr="0022146D" w:rsidRDefault="0022146D" w:rsidP="0022146D">
      <w:pPr>
        <w:pStyle w:val="ListParagraph"/>
        <w:spacing w:line="240" w:lineRule="auto"/>
        <w:rPr>
          <w:rFonts w:ascii="Times New Roman" w:hAnsi="Times New Roman" w:cs="Times New Roman"/>
          <w:sz w:val="22"/>
          <w:szCs w:val="22"/>
        </w:rPr>
      </w:pPr>
    </w:p>
    <w:p w14:paraId="52D9B38F" w14:textId="565EF2B6" w:rsidR="0022146D" w:rsidRDefault="0022146D" w:rsidP="0022146D">
      <w:pPr>
        <w:pStyle w:val="ListParagraph"/>
        <w:numPr>
          <w:ilvl w:val="0"/>
          <w:numId w:val="11"/>
        </w:numPr>
        <w:spacing w:line="240" w:lineRule="auto"/>
        <w:rPr>
          <w:rFonts w:ascii="Times New Roman" w:hAnsi="Times New Roman" w:cs="Times New Roman"/>
          <w:sz w:val="22"/>
          <w:szCs w:val="22"/>
        </w:rPr>
      </w:pPr>
      <w:r w:rsidRPr="0022146D">
        <w:rPr>
          <w:rFonts w:ascii="Times New Roman" w:hAnsi="Times New Roman" w:cs="Times New Roman"/>
          <w:sz w:val="22"/>
          <w:szCs w:val="22"/>
        </w:rPr>
        <w:t>Sleep and Daily Life Interference: Based on descriptive results, 56.52% (n = 182) of the respondents admitted to the use of social media within 30 minutes after getting up and/or before going to sleep, which means their average daily screen time devoted to leisure is 4.57 hours (SD = 1.50). This indicates that algorithmic addiction directly interferes with the biological sleep process and work.</w:t>
      </w:r>
    </w:p>
    <w:p w14:paraId="231A6C64" w14:textId="77777777" w:rsidR="00997148" w:rsidRPr="00997148" w:rsidRDefault="00997148" w:rsidP="00997148">
      <w:pPr>
        <w:pStyle w:val="ListParagraph"/>
        <w:rPr>
          <w:rFonts w:ascii="Times New Roman" w:hAnsi="Times New Roman" w:cs="Times New Roman"/>
          <w:sz w:val="22"/>
          <w:szCs w:val="22"/>
        </w:rPr>
      </w:pPr>
    </w:p>
    <w:p w14:paraId="1BF23F37" w14:textId="735BB5C2" w:rsidR="00997148" w:rsidRPr="00997148" w:rsidRDefault="00E86265" w:rsidP="00997148">
      <w:pPr>
        <w:spacing w:line="240" w:lineRule="auto"/>
        <w:rPr>
          <w:rFonts w:ascii="Times New Roman" w:hAnsi="Times New Roman" w:cs="Times New Roman"/>
          <w:b/>
          <w:bCs/>
        </w:rPr>
      </w:pPr>
      <w:r>
        <w:rPr>
          <w:rFonts w:ascii="Times New Roman" w:hAnsi="Times New Roman" w:cs="Times New Roman"/>
          <w:b/>
          <w:bCs/>
        </w:rPr>
        <w:t>5</w:t>
      </w:r>
      <w:r w:rsidR="00997148" w:rsidRPr="00997148">
        <w:rPr>
          <w:rFonts w:ascii="Times New Roman" w:hAnsi="Times New Roman" w:cs="Times New Roman"/>
          <w:b/>
          <w:bCs/>
        </w:rPr>
        <w:t>.2 Practical Implications for the Industry and Computing Professionals</w:t>
      </w:r>
    </w:p>
    <w:p w14:paraId="376FD98D" w14:textId="77777777" w:rsidR="00997148" w:rsidRPr="00997148" w:rsidRDefault="00997148" w:rsidP="00997148">
      <w:pPr>
        <w:spacing w:line="240" w:lineRule="auto"/>
        <w:rPr>
          <w:rFonts w:ascii="Times New Roman" w:hAnsi="Times New Roman" w:cs="Times New Roman"/>
          <w:sz w:val="22"/>
          <w:szCs w:val="22"/>
        </w:rPr>
      </w:pPr>
    </w:p>
    <w:p w14:paraId="037BDE4E" w14:textId="0AD76AB9" w:rsidR="00997148" w:rsidRPr="00997148" w:rsidRDefault="00E86265" w:rsidP="00997148">
      <w:pPr>
        <w:spacing w:line="240" w:lineRule="auto"/>
        <w:rPr>
          <w:rFonts w:ascii="Times New Roman" w:hAnsi="Times New Roman" w:cs="Times New Roman"/>
          <w:b/>
          <w:bCs/>
          <w:sz w:val="22"/>
          <w:szCs w:val="22"/>
        </w:rPr>
      </w:pPr>
      <w:r>
        <w:rPr>
          <w:rFonts w:ascii="Times New Roman" w:hAnsi="Times New Roman" w:cs="Times New Roman"/>
          <w:b/>
          <w:bCs/>
          <w:sz w:val="22"/>
          <w:szCs w:val="22"/>
        </w:rPr>
        <w:t>5</w:t>
      </w:r>
      <w:r w:rsidR="00997148" w:rsidRPr="00997148">
        <w:rPr>
          <w:rFonts w:ascii="Times New Roman" w:hAnsi="Times New Roman" w:cs="Times New Roman"/>
          <w:b/>
          <w:bCs/>
          <w:sz w:val="22"/>
          <w:szCs w:val="22"/>
        </w:rPr>
        <w:t>.2.1 Organizational Efficiency and Focus of the Workforce</w:t>
      </w:r>
    </w:p>
    <w:p w14:paraId="64F50A4F" w14:textId="54A4A6CD" w:rsidR="00997148" w:rsidRPr="00997148" w:rsidRDefault="00997148" w:rsidP="00997148">
      <w:pPr>
        <w:spacing w:line="240" w:lineRule="auto"/>
        <w:rPr>
          <w:rFonts w:ascii="Times New Roman" w:hAnsi="Times New Roman" w:cs="Times New Roman"/>
          <w:sz w:val="22"/>
          <w:szCs w:val="22"/>
        </w:rPr>
      </w:pPr>
      <w:r w:rsidRPr="00997148">
        <w:rPr>
          <w:rFonts w:ascii="Times New Roman" w:hAnsi="Times New Roman" w:cs="Times New Roman"/>
          <w:sz w:val="22"/>
          <w:szCs w:val="22"/>
        </w:rPr>
        <w:t xml:space="preserve">The participants, aged 18 to 25, have a mean daily use of 4.57 hours of digital entertainment. The participants also have </w:t>
      </w:r>
      <w:r w:rsidRPr="00997148">
        <w:rPr>
          <w:rFonts w:ascii="Times New Roman" w:hAnsi="Times New Roman" w:cs="Times New Roman"/>
          <w:sz w:val="22"/>
          <w:szCs w:val="22"/>
        </w:rPr>
        <w:t>extreme cases</w:t>
      </w:r>
      <w:r w:rsidRPr="00997148">
        <w:rPr>
          <w:rFonts w:ascii="Times New Roman" w:hAnsi="Times New Roman" w:cs="Times New Roman"/>
          <w:sz w:val="22"/>
          <w:szCs w:val="22"/>
        </w:rPr>
        <w:t xml:space="preserve"> of nomophobia, with 56.52% saying they use digital feeds as soon as they wake up or as they go to bed.  The </w:t>
      </w:r>
      <w:r w:rsidRPr="00997148">
        <w:rPr>
          <w:rFonts w:ascii="Times New Roman" w:hAnsi="Times New Roman" w:cs="Times New Roman"/>
          <w:sz w:val="22"/>
          <w:szCs w:val="22"/>
        </w:rPr>
        <w:t>employees</w:t>
      </w:r>
      <w:r w:rsidRPr="00997148">
        <w:rPr>
          <w:rFonts w:ascii="Times New Roman" w:hAnsi="Times New Roman" w:cs="Times New Roman"/>
          <w:sz w:val="22"/>
          <w:szCs w:val="22"/>
        </w:rPr>
        <w:t xml:space="preserve"> of this survey (37.89%) and the self-employed participants (13.66%) can also be at risk of cognitive disassociation due to constant work notifications. Notification pop-ups and sound alerts can also lead to context-switching and disrupt deep-work which is essential for software development and other cognitive tasks.</w:t>
      </w:r>
    </w:p>
    <w:p w14:paraId="40A9E22D" w14:textId="4B9FDD04" w:rsidR="00997148" w:rsidRDefault="00997148" w:rsidP="00997148">
      <w:pPr>
        <w:spacing w:line="240" w:lineRule="auto"/>
        <w:rPr>
          <w:rFonts w:ascii="Times New Roman" w:hAnsi="Times New Roman" w:cs="Times New Roman"/>
          <w:sz w:val="22"/>
          <w:szCs w:val="22"/>
        </w:rPr>
      </w:pPr>
      <w:r w:rsidRPr="00997148">
        <w:rPr>
          <w:rFonts w:ascii="Times New Roman" w:hAnsi="Times New Roman" w:cs="Times New Roman"/>
          <w:sz w:val="22"/>
          <w:szCs w:val="22"/>
        </w:rPr>
        <w:t xml:space="preserve">Additionally, digital media’s effects on bedtime scrolling </w:t>
      </w:r>
      <w:proofErr w:type="gramStart"/>
      <w:r w:rsidRPr="00997148">
        <w:rPr>
          <w:rFonts w:ascii="Times New Roman" w:hAnsi="Times New Roman" w:cs="Times New Roman"/>
          <w:sz w:val="22"/>
          <w:szCs w:val="22"/>
        </w:rPr>
        <w:t>is</w:t>
      </w:r>
      <w:proofErr w:type="gramEnd"/>
      <w:r w:rsidRPr="00997148">
        <w:rPr>
          <w:rFonts w:ascii="Times New Roman" w:hAnsi="Times New Roman" w:cs="Times New Roman"/>
          <w:sz w:val="22"/>
          <w:szCs w:val="22"/>
        </w:rPr>
        <w:t xml:space="preserve"> detrimental to the productivity of the employees due to insomnia, reduced cognitive processing speed, working memory and Emotional Regulation which can lead to emotional exhaustion and burnout at work.</w:t>
      </w:r>
    </w:p>
    <w:p w14:paraId="485D543E" w14:textId="77777777" w:rsidR="00997148" w:rsidRPr="00997148" w:rsidRDefault="00997148" w:rsidP="00997148">
      <w:pPr>
        <w:spacing w:line="240" w:lineRule="auto"/>
        <w:rPr>
          <w:rFonts w:ascii="Times New Roman" w:hAnsi="Times New Roman" w:cs="Times New Roman"/>
          <w:sz w:val="22"/>
          <w:szCs w:val="22"/>
        </w:rPr>
      </w:pPr>
    </w:p>
    <w:p w14:paraId="26FC2443" w14:textId="1B621FD3" w:rsidR="00997148" w:rsidRPr="00997148" w:rsidRDefault="00E86265" w:rsidP="00997148">
      <w:pPr>
        <w:spacing w:line="240" w:lineRule="auto"/>
        <w:rPr>
          <w:rFonts w:ascii="Times New Roman" w:hAnsi="Times New Roman" w:cs="Times New Roman"/>
          <w:b/>
          <w:bCs/>
          <w:sz w:val="22"/>
          <w:szCs w:val="22"/>
        </w:rPr>
      </w:pPr>
      <w:r>
        <w:rPr>
          <w:rFonts w:ascii="Times New Roman" w:hAnsi="Times New Roman" w:cs="Times New Roman"/>
          <w:b/>
          <w:bCs/>
          <w:sz w:val="22"/>
          <w:szCs w:val="22"/>
        </w:rPr>
        <w:t>5</w:t>
      </w:r>
      <w:r w:rsidR="00997148" w:rsidRPr="00997148">
        <w:rPr>
          <w:rFonts w:ascii="Times New Roman" w:hAnsi="Times New Roman" w:cs="Times New Roman"/>
          <w:b/>
          <w:bCs/>
          <w:sz w:val="22"/>
          <w:szCs w:val="22"/>
        </w:rPr>
        <w:t>.2.2 Software Engineering and UI/UX Design</w:t>
      </w:r>
    </w:p>
    <w:p w14:paraId="5CC1EBBF" w14:textId="3207DA22" w:rsidR="00997148" w:rsidRDefault="00997148" w:rsidP="00997148">
      <w:pPr>
        <w:spacing w:line="240" w:lineRule="auto"/>
        <w:rPr>
          <w:rFonts w:ascii="Times New Roman" w:hAnsi="Times New Roman" w:cs="Times New Roman"/>
          <w:sz w:val="22"/>
          <w:szCs w:val="22"/>
        </w:rPr>
      </w:pPr>
      <w:r w:rsidRPr="00997148">
        <w:rPr>
          <w:rFonts w:ascii="Times New Roman" w:hAnsi="Times New Roman" w:cs="Times New Roman"/>
          <w:sz w:val="22"/>
          <w:szCs w:val="22"/>
        </w:rPr>
        <w:t xml:space="preserve">From a computing perspective, these results represent that designers and developers of digital media have achieved their goal of adding digital media to our daily lives and integrate it to a degree that will cause behavioral and psychological effects to the users. Manipulative features such as autoplay and notifications are designed to intentionally exploit and monetize human attention. These features encourage its users to develop a habit and psychological dependency </w:t>
      </w:r>
      <w:proofErr w:type="gramStart"/>
      <w:r w:rsidRPr="00997148">
        <w:rPr>
          <w:rFonts w:ascii="Times New Roman" w:hAnsi="Times New Roman" w:cs="Times New Roman"/>
          <w:sz w:val="22"/>
          <w:szCs w:val="22"/>
        </w:rPr>
        <w:t>to</w:t>
      </w:r>
      <w:proofErr w:type="gramEnd"/>
      <w:r w:rsidRPr="00997148">
        <w:rPr>
          <w:rFonts w:ascii="Times New Roman" w:hAnsi="Times New Roman" w:cs="Times New Roman"/>
          <w:sz w:val="22"/>
          <w:szCs w:val="22"/>
        </w:rPr>
        <w:t xml:space="preserve"> the product which is detrimental to the users’ cognitive and emotional well-being. The features of digital media are optimized by product teams to ultimately lead to regression and a loss of user autonomy.</w:t>
      </w:r>
    </w:p>
    <w:p w14:paraId="1D5EBB92" w14:textId="77777777" w:rsidR="00997148" w:rsidRDefault="00997148" w:rsidP="00997148">
      <w:pPr>
        <w:spacing w:line="240" w:lineRule="auto"/>
        <w:rPr>
          <w:rFonts w:ascii="Times New Roman" w:hAnsi="Times New Roman" w:cs="Times New Roman"/>
          <w:sz w:val="22"/>
          <w:szCs w:val="22"/>
        </w:rPr>
      </w:pPr>
    </w:p>
    <w:p w14:paraId="30EE0A8D" w14:textId="24E80F40" w:rsidR="00997148" w:rsidRPr="00997148" w:rsidRDefault="00E86265" w:rsidP="00997148">
      <w:pPr>
        <w:spacing w:line="240" w:lineRule="auto"/>
        <w:rPr>
          <w:rFonts w:ascii="Times New Roman" w:hAnsi="Times New Roman" w:cs="Times New Roman"/>
          <w:b/>
          <w:bCs/>
        </w:rPr>
      </w:pPr>
      <w:r>
        <w:rPr>
          <w:rFonts w:ascii="Times New Roman" w:hAnsi="Times New Roman" w:cs="Times New Roman"/>
          <w:b/>
          <w:bCs/>
        </w:rPr>
        <w:t>5</w:t>
      </w:r>
      <w:r w:rsidR="00997148" w:rsidRPr="00997148">
        <w:rPr>
          <w:rFonts w:ascii="Times New Roman" w:hAnsi="Times New Roman" w:cs="Times New Roman"/>
          <w:b/>
          <w:bCs/>
        </w:rPr>
        <w:t>.3 Architectural and Policy Recommendations</w:t>
      </w:r>
    </w:p>
    <w:p w14:paraId="1E5FE1E2" w14:textId="5E2EB34B" w:rsidR="00997148" w:rsidRDefault="00997148" w:rsidP="00997148">
      <w:pPr>
        <w:spacing w:line="240" w:lineRule="auto"/>
        <w:rPr>
          <w:rFonts w:ascii="Times New Roman" w:hAnsi="Times New Roman" w:cs="Times New Roman"/>
          <w:sz w:val="22"/>
          <w:szCs w:val="22"/>
        </w:rPr>
      </w:pPr>
      <w:r w:rsidRPr="00997148">
        <w:rPr>
          <w:rFonts w:ascii="Times New Roman" w:hAnsi="Times New Roman" w:cs="Times New Roman"/>
          <w:sz w:val="22"/>
          <w:szCs w:val="22"/>
        </w:rPr>
        <w:t>To</w:t>
      </w:r>
      <w:r w:rsidRPr="00997148">
        <w:rPr>
          <w:rFonts w:ascii="Times New Roman" w:hAnsi="Times New Roman" w:cs="Times New Roman"/>
          <w:sz w:val="22"/>
          <w:szCs w:val="22"/>
        </w:rPr>
        <w:t xml:space="preserve"> address the negative impact of algorithmic dependency, this paper will present a set of recommendations in the form of a mitigation framework with multiple layers.</w:t>
      </w:r>
    </w:p>
    <w:p w14:paraId="48F6A324" w14:textId="77777777" w:rsidR="00997148" w:rsidRPr="00997148" w:rsidRDefault="00997148" w:rsidP="00997148">
      <w:pPr>
        <w:spacing w:line="240" w:lineRule="auto"/>
        <w:rPr>
          <w:rFonts w:ascii="Times New Roman" w:hAnsi="Times New Roman" w:cs="Times New Roman"/>
          <w:sz w:val="22"/>
          <w:szCs w:val="22"/>
          <w:u w:val="single"/>
        </w:rPr>
      </w:pPr>
      <w:r w:rsidRPr="00997148">
        <w:rPr>
          <w:rFonts w:ascii="Times New Roman" w:hAnsi="Times New Roman" w:cs="Times New Roman"/>
          <w:sz w:val="22"/>
          <w:szCs w:val="22"/>
          <w:u w:val="single"/>
        </w:rPr>
        <w:t>Multi-Tiered Digital Addiction Mitigation Framework</w:t>
      </w:r>
    </w:p>
    <w:tbl>
      <w:tblPr>
        <w:tblStyle w:val="GridTable1Light"/>
        <w:tblW w:w="0" w:type="auto"/>
        <w:tblLook w:val="04A0" w:firstRow="1" w:lastRow="0" w:firstColumn="1" w:lastColumn="0" w:noHBand="0" w:noVBand="1"/>
      </w:tblPr>
      <w:tblGrid>
        <w:gridCol w:w="1634"/>
        <w:gridCol w:w="2354"/>
        <w:gridCol w:w="4115"/>
      </w:tblGrid>
      <w:tr w:rsidR="00997148" w:rsidRPr="00997148" w14:paraId="7D99BD98" w14:textId="77777777" w:rsidTr="009971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D8654" w14:textId="77777777" w:rsidR="00997148" w:rsidRPr="00997148" w:rsidRDefault="00997148" w:rsidP="00997148">
            <w:pPr>
              <w:spacing w:after="160"/>
              <w:rPr>
                <w:rFonts w:ascii="Times New Roman" w:hAnsi="Times New Roman" w:cs="Times New Roman"/>
                <w:sz w:val="22"/>
                <w:szCs w:val="22"/>
              </w:rPr>
            </w:pPr>
            <w:r w:rsidRPr="00997148">
              <w:rPr>
                <w:rFonts w:ascii="Times New Roman" w:hAnsi="Times New Roman" w:cs="Times New Roman"/>
                <w:sz w:val="22"/>
                <w:szCs w:val="22"/>
              </w:rPr>
              <w:t>Level</w:t>
            </w:r>
          </w:p>
        </w:tc>
        <w:tc>
          <w:tcPr>
            <w:tcW w:w="0" w:type="auto"/>
            <w:hideMark/>
          </w:tcPr>
          <w:p w14:paraId="25770DB9" w14:textId="77777777" w:rsidR="00997148" w:rsidRPr="00997148" w:rsidRDefault="00997148" w:rsidP="0099714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7148">
              <w:rPr>
                <w:rFonts w:ascii="Times New Roman" w:hAnsi="Times New Roman" w:cs="Times New Roman"/>
                <w:sz w:val="22"/>
                <w:szCs w:val="22"/>
              </w:rPr>
              <w:t>Intervention Focus</w:t>
            </w:r>
          </w:p>
        </w:tc>
        <w:tc>
          <w:tcPr>
            <w:tcW w:w="0" w:type="auto"/>
            <w:hideMark/>
          </w:tcPr>
          <w:p w14:paraId="63563770" w14:textId="77777777" w:rsidR="00997148" w:rsidRPr="00997148" w:rsidRDefault="00997148" w:rsidP="0099714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7148">
              <w:rPr>
                <w:rFonts w:ascii="Times New Roman" w:hAnsi="Times New Roman" w:cs="Times New Roman"/>
                <w:sz w:val="22"/>
                <w:szCs w:val="22"/>
              </w:rPr>
              <w:t>Primary Mechanism</w:t>
            </w:r>
          </w:p>
        </w:tc>
      </w:tr>
      <w:tr w:rsidR="00997148" w:rsidRPr="00997148" w14:paraId="06F420A1" w14:textId="77777777" w:rsidTr="00997148">
        <w:tc>
          <w:tcPr>
            <w:cnfStyle w:val="001000000000" w:firstRow="0" w:lastRow="0" w:firstColumn="1" w:lastColumn="0" w:oddVBand="0" w:evenVBand="0" w:oddHBand="0" w:evenHBand="0" w:firstRowFirstColumn="0" w:firstRowLastColumn="0" w:lastRowFirstColumn="0" w:lastRowLastColumn="0"/>
            <w:tcW w:w="0" w:type="auto"/>
            <w:hideMark/>
          </w:tcPr>
          <w:p w14:paraId="0E0B5E5E" w14:textId="77777777" w:rsidR="00997148" w:rsidRPr="00997148" w:rsidRDefault="00997148" w:rsidP="00997148">
            <w:pPr>
              <w:spacing w:after="160"/>
              <w:rPr>
                <w:rFonts w:ascii="Times New Roman" w:hAnsi="Times New Roman" w:cs="Times New Roman"/>
                <w:sz w:val="22"/>
                <w:szCs w:val="22"/>
              </w:rPr>
            </w:pPr>
            <w:r w:rsidRPr="00997148">
              <w:rPr>
                <w:rFonts w:ascii="Times New Roman" w:hAnsi="Times New Roman" w:cs="Times New Roman"/>
                <w:sz w:val="22"/>
                <w:szCs w:val="22"/>
              </w:rPr>
              <w:t>Architecture</w:t>
            </w:r>
          </w:p>
        </w:tc>
        <w:tc>
          <w:tcPr>
            <w:tcW w:w="0" w:type="auto"/>
            <w:hideMark/>
          </w:tcPr>
          <w:p w14:paraId="652FF039" w14:textId="77777777" w:rsidR="00997148" w:rsidRPr="00997148" w:rsidRDefault="00997148"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7148">
              <w:rPr>
                <w:rFonts w:ascii="Times New Roman" w:hAnsi="Times New Roman" w:cs="Times New Roman"/>
                <w:sz w:val="22"/>
                <w:szCs w:val="22"/>
              </w:rPr>
              <w:t>Ethical Interface Design</w:t>
            </w:r>
          </w:p>
        </w:tc>
        <w:tc>
          <w:tcPr>
            <w:tcW w:w="0" w:type="auto"/>
            <w:hideMark/>
          </w:tcPr>
          <w:p w14:paraId="7B1F9DC2" w14:textId="77777777" w:rsidR="00997148" w:rsidRPr="00997148" w:rsidRDefault="00997148"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7148">
              <w:rPr>
                <w:rFonts w:ascii="Times New Roman" w:hAnsi="Times New Roman" w:cs="Times New Roman"/>
                <w:sz w:val="22"/>
                <w:szCs w:val="22"/>
              </w:rPr>
              <w:t>Natural friction, opt-in autoplay, limits</w:t>
            </w:r>
          </w:p>
        </w:tc>
      </w:tr>
      <w:tr w:rsidR="00997148" w:rsidRPr="00997148" w14:paraId="5A45C062" w14:textId="77777777" w:rsidTr="00997148">
        <w:tc>
          <w:tcPr>
            <w:cnfStyle w:val="001000000000" w:firstRow="0" w:lastRow="0" w:firstColumn="1" w:lastColumn="0" w:oddVBand="0" w:evenVBand="0" w:oddHBand="0" w:evenHBand="0" w:firstRowFirstColumn="0" w:firstRowLastColumn="0" w:lastRowFirstColumn="0" w:lastRowLastColumn="0"/>
            <w:tcW w:w="0" w:type="auto"/>
            <w:hideMark/>
          </w:tcPr>
          <w:p w14:paraId="5E946B6C" w14:textId="77777777" w:rsidR="00997148" w:rsidRPr="00997148" w:rsidRDefault="00997148" w:rsidP="00997148">
            <w:pPr>
              <w:spacing w:after="160"/>
              <w:rPr>
                <w:rFonts w:ascii="Times New Roman" w:hAnsi="Times New Roman" w:cs="Times New Roman"/>
                <w:sz w:val="22"/>
                <w:szCs w:val="22"/>
              </w:rPr>
            </w:pPr>
            <w:r w:rsidRPr="00997148">
              <w:rPr>
                <w:rFonts w:ascii="Times New Roman" w:hAnsi="Times New Roman" w:cs="Times New Roman"/>
                <w:sz w:val="22"/>
                <w:szCs w:val="22"/>
              </w:rPr>
              <w:t>Organizational</w:t>
            </w:r>
          </w:p>
        </w:tc>
        <w:tc>
          <w:tcPr>
            <w:tcW w:w="0" w:type="auto"/>
            <w:hideMark/>
          </w:tcPr>
          <w:p w14:paraId="7EE9EB24" w14:textId="77777777" w:rsidR="00997148" w:rsidRPr="00997148" w:rsidRDefault="00997148"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7148">
              <w:rPr>
                <w:rFonts w:ascii="Times New Roman" w:hAnsi="Times New Roman" w:cs="Times New Roman"/>
                <w:sz w:val="22"/>
                <w:szCs w:val="22"/>
              </w:rPr>
              <w:t>Workplace Well-Being</w:t>
            </w:r>
          </w:p>
        </w:tc>
        <w:tc>
          <w:tcPr>
            <w:tcW w:w="0" w:type="auto"/>
            <w:hideMark/>
          </w:tcPr>
          <w:p w14:paraId="6EEECD45" w14:textId="77777777" w:rsidR="00997148" w:rsidRPr="00997148" w:rsidRDefault="00997148"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7148">
              <w:rPr>
                <w:rFonts w:ascii="Times New Roman" w:hAnsi="Times New Roman" w:cs="Times New Roman"/>
                <w:sz w:val="22"/>
                <w:szCs w:val="22"/>
              </w:rPr>
              <w:t>Asynchronous norms, notification blackouts</w:t>
            </w:r>
          </w:p>
        </w:tc>
      </w:tr>
      <w:tr w:rsidR="00997148" w:rsidRPr="00997148" w14:paraId="13591002" w14:textId="77777777" w:rsidTr="00997148">
        <w:tc>
          <w:tcPr>
            <w:cnfStyle w:val="001000000000" w:firstRow="0" w:lastRow="0" w:firstColumn="1" w:lastColumn="0" w:oddVBand="0" w:evenVBand="0" w:oddHBand="0" w:evenHBand="0" w:firstRowFirstColumn="0" w:firstRowLastColumn="0" w:lastRowFirstColumn="0" w:lastRowLastColumn="0"/>
            <w:tcW w:w="0" w:type="auto"/>
            <w:hideMark/>
          </w:tcPr>
          <w:p w14:paraId="40F2543B" w14:textId="77777777" w:rsidR="00997148" w:rsidRPr="00997148" w:rsidRDefault="00997148" w:rsidP="00997148">
            <w:pPr>
              <w:spacing w:after="160"/>
              <w:rPr>
                <w:rFonts w:ascii="Times New Roman" w:hAnsi="Times New Roman" w:cs="Times New Roman"/>
                <w:sz w:val="22"/>
                <w:szCs w:val="22"/>
              </w:rPr>
            </w:pPr>
            <w:r w:rsidRPr="00997148">
              <w:rPr>
                <w:rFonts w:ascii="Times New Roman" w:hAnsi="Times New Roman" w:cs="Times New Roman"/>
                <w:sz w:val="22"/>
                <w:szCs w:val="22"/>
              </w:rPr>
              <w:t>Individual</w:t>
            </w:r>
          </w:p>
        </w:tc>
        <w:tc>
          <w:tcPr>
            <w:tcW w:w="0" w:type="auto"/>
            <w:hideMark/>
          </w:tcPr>
          <w:p w14:paraId="2B96331A" w14:textId="77777777" w:rsidR="00997148" w:rsidRPr="00997148" w:rsidRDefault="00997148"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7148">
              <w:rPr>
                <w:rFonts w:ascii="Times New Roman" w:hAnsi="Times New Roman" w:cs="Times New Roman"/>
                <w:sz w:val="22"/>
                <w:szCs w:val="22"/>
              </w:rPr>
              <w:t>Behavioral Self-Control</w:t>
            </w:r>
          </w:p>
        </w:tc>
        <w:tc>
          <w:tcPr>
            <w:tcW w:w="0" w:type="auto"/>
            <w:hideMark/>
          </w:tcPr>
          <w:p w14:paraId="3C3333DA" w14:textId="77777777" w:rsidR="00997148" w:rsidRPr="00997148" w:rsidRDefault="00997148"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7148">
              <w:rPr>
                <w:rFonts w:ascii="Times New Roman" w:hAnsi="Times New Roman" w:cs="Times New Roman"/>
                <w:sz w:val="22"/>
                <w:szCs w:val="22"/>
              </w:rPr>
              <w:t>Cache auditing, grayscale, time boundaries</w:t>
            </w:r>
          </w:p>
        </w:tc>
      </w:tr>
    </w:tbl>
    <w:p w14:paraId="3E7C731B" w14:textId="77777777" w:rsidR="00997148" w:rsidRDefault="00997148" w:rsidP="00997148">
      <w:pPr>
        <w:spacing w:line="240" w:lineRule="auto"/>
        <w:rPr>
          <w:rFonts w:ascii="Times New Roman" w:hAnsi="Times New Roman" w:cs="Times New Roman"/>
          <w:sz w:val="22"/>
          <w:szCs w:val="22"/>
        </w:rPr>
      </w:pPr>
    </w:p>
    <w:p w14:paraId="7DCA0286" w14:textId="77777777" w:rsidR="00997148" w:rsidRDefault="00997148" w:rsidP="00997148">
      <w:pPr>
        <w:spacing w:line="240" w:lineRule="auto"/>
        <w:rPr>
          <w:rFonts w:ascii="Times New Roman" w:hAnsi="Times New Roman" w:cs="Times New Roman"/>
          <w:sz w:val="22"/>
          <w:szCs w:val="22"/>
        </w:rPr>
      </w:pPr>
    </w:p>
    <w:p w14:paraId="42691B0F" w14:textId="77777777" w:rsidR="00997148" w:rsidRDefault="00997148" w:rsidP="00997148">
      <w:pPr>
        <w:spacing w:line="240" w:lineRule="auto"/>
        <w:rPr>
          <w:rFonts w:ascii="Times New Roman" w:hAnsi="Times New Roman" w:cs="Times New Roman"/>
          <w:sz w:val="22"/>
          <w:szCs w:val="22"/>
        </w:rPr>
      </w:pPr>
    </w:p>
    <w:p w14:paraId="03690029" w14:textId="431950FD" w:rsidR="00997148" w:rsidRPr="00997148" w:rsidRDefault="00E86265" w:rsidP="00997148">
      <w:pPr>
        <w:spacing w:line="240" w:lineRule="auto"/>
        <w:rPr>
          <w:rFonts w:ascii="Times New Roman" w:hAnsi="Times New Roman" w:cs="Times New Roman"/>
          <w:b/>
          <w:bCs/>
          <w:sz w:val="22"/>
          <w:szCs w:val="22"/>
        </w:rPr>
      </w:pPr>
      <w:r>
        <w:rPr>
          <w:rFonts w:ascii="Times New Roman" w:hAnsi="Times New Roman" w:cs="Times New Roman"/>
          <w:b/>
          <w:bCs/>
          <w:sz w:val="22"/>
          <w:szCs w:val="22"/>
        </w:rPr>
        <w:lastRenderedPageBreak/>
        <w:t>5</w:t>
      </w:r>
      <w:r w:rsidR="00997148" w:rsidRPr="00997148">
        <w:rPr>
          <w:rFonts w:ascii="Times New Roman" w:hAnsi="Times New Roman" w:cs="Times New Roman"/>
          <w:b/>
          <w:bCs/>
          <w:sz w:val="22"/>
          <w:szCs w:val="22"/>
        </w:rPr>
        <w:t>.3.1 Platform and Software Engineering Recommendations</w:t>
      </w:r>
    </w:p>
    <w:p w14:paraId="6E37CF9A" w14:textId="40BB7AE5" w:rsidR="00997148" w:rsidRDefault="00997148" w:rsidP="00997148">
      <w:pPr>
        <w:pStyle w:val="ListParagraph"/>
        <w:numPr>
          <w:ilvl w:val="0"/>
          <w:numId w:val="12"/>
        </w:numPr>
        <w:spacing w:line="240" w:lineRule="auto"/>
        <w:rPr>
          <w:rFonts w:ascii="Times New Roman" w:hAnsi="Times New Roman" w:cs="Times New Roman"/>
          <w:sz w:val="22"/>
          <w:szCs w:val="22"/>
        </w:rPr>
      </w:pPr>
      <w:r w:rsidRPr="00997148">
        <w:rPr>
          <w:rFonts w:ascii="Times New Roman" w:hAnsi="Times New Roman" w:cs="Times New Roman"/>
          <w:sz w:val="22"/>
          <w:szCs w:val="22"/>
        </w:rPr>
        <w:t>Platform developers should introduce ethical friction by breaking zero-friction consumption patterns. Designers can implement pagination and/or feeds in a batch, as opposed to infinite, scroll. They can also implement thoughtful interfaces to create pauses, for example, using a mandatory confirmation dialog after 30 minutes of uninterrupted playback.</w:t>
      </w:r>
    </w:p>
    <w:p w14:paraId="453F4353" w14:textId="77777777" w:rsidR="004D7246" w:rsidRPr="00997148" w:rsidRDefault="004D7246" w:rsidP="004D7246">
      <w:pPr>
        <w:pStyle w:val="ListParagraph"/>
        <w:spacing w:line="240" w:lineRule="auto"/>
        <w:rPr>
          <w:rFonts w:ascii="Times New Roman" w:hAnsi="Times New Roman" w:cs="Times New Roman"/>
          <w:sz w:val="22"/>
          <w:szCs w:val="22"/>
        </w:rPr>
      </w:pPr>
    </w:p>
    <w:p w14:paraId="6E243550" w14:textId="4F5EB06F" w:rsidR="00997148" w:rsidRDefault="00997148" w:rsidP="00997148">
      <w:pPr>
        <w:pStyle w:val="ListParagraph"/>
        <w:numPr>
          <w:ilvl w:val="0"/>
          <w:numId w:val="12"/>
        </w:numPr>
        <w:spacing w:line="240" w:lineRule="auto"/>
        <w:rPr>
          <w:rFonts w:ascii="Times New Roman" w:hAnsi="Times New Roman" w:cs="Times New Roman"/>
          <w:sz w:val="22"/>
          <w:szCs w:val="22"/>
        </w:rPr>
      </w:pPr>
      <w:r w:rsidRPr="00997148">
        <w:rPr>
          <w:rFonts w:ascii="Times New Roman" w:hAnsi="Times New Roman" w:cs="Times New Roman"/>
          <w:sz w:val="22"/>
          <w:szCs w:val="22"/>
        </w:rPr>
        <w:t xml:space="preserve">Client-side media players should not have autoplay enabled by default. If designers wanted to leverage autoplay, they should implement user actions, and </w:t>
      </w:r>
      <w:r w:rsidRPr="00997148">
        <w:rPr>
          <w:rFonts w:ascii="Times New Roman" w:hAnsi="Times New Roman" w:cs="Times New Roman"/>
          <w:sz w:val="22"/>
          <w:szCs w:val="22"/>
        </w:rPr>
        <w:t>thus</w:t>
      </w:r>
      <w:r w:rsidRPr="00997148">
        <w:rPr>
          <w:rFonts w:ascii="Times New Roman" w:hAnsi="Times New Roman" w:cs="Times New Roman"/>
          <w:sz w:val="22"/>
          <w:szCs w:val="22"/>
        </w:rPr>
        <w:t xml:space="preserve"> deliberate control, to initiate the next automatic consumption of media.</w:t>
      </w:r>
    </w:p>
    <w:p w14:paraId="41922205" w14:textId="77777777" w:rsidR="004D7246" w:rsidRPr="00997148" w:rsidRDefault="004D7246" w:rsidP="004D7246">
      <w:pPr>
        <w:pStyle w:val="ListParagraph"/>
        <w:spacing w:line="240" w:lineRule="auto"/>
        <w:rPr>
          <w:rFonts w:ascii="Times New Roman" w:hAnsi="Times New Roman" w:cs="Times New Roman"/>
          <w:sz w:val="22"/>
          <w:szCs w:val="22"/>
        </w:rPr>
      </w:pPr>
    </w:p>
    <w:p w14:paraId="7E1E2D54" w14:textId="55FF1368" w:rsidR="00997148" w:rsidRDefault="00997148" w:rsidP="00997148">
      <w:pPr>
        <w:pStyle w:val="ListParagraph"/>
        <w:numPr>
          <w:ilvl w:val="0"/>
          <w:numId w:val="12"/>
        </w:numPr>
        <w:spacing w:line="240" w:lineRule="auto"/>
        <w:rPr>
          <w:rFonts w:ascii="Times New Roman" w:hAnsi="Times New Roman" w:cs="Times New Roman"/>
          <w:sz w:val="22"/>
          <w:szCs w:val="22"/>
        </w:rPr>
      </w:pPr>
      <w:r w:rsidRPr="00997148">
        <w:rPr>
          <w:rFonts w:ascii="Times New Roman" w:hAnsi="Times New Roman" w:cs="Times New Roman"/>
          <w:sz w:val="22"/>
          <w:szCs w:val="22"/>
        </w:rPr>
        <w:t>Interfaces should allow control over recommendation systems. In addition, users should have the ability to adjust the exploration-versus-exploitation balance and view why videos are recommended to them.</w:t>
      </w:r>
    </w:p>
    <w:p w14:paraId="2E811E47" w14:textId="77777777" w:rsidR="004D7246" w:rsidRPr="00997148" w:rsidRDefault="004D7246" w:rsidP="004D7246">
      <w:pPr>
        <w:pStyle w:val="ListParagraph"/>
        <w:spacing w:line="240" w:lineRule="auto"/>
        <w:rPr>
          <w:rFonts w:ascii="Times New Roman" w:hAnsi="Times New Roman" w:cs="Times New Roman"/>
          <w:sz w:val="22"/>
          <w:szCs w:val="22"/>
        </w:rPr>
      </w:pPr>
    </w:p>
    <w:p w14:paraId="66BDE5AD" w14:textId="7CB6E4C5" w:rsidR="00997148" w:rsidRPr="00997148" w:rsidRDefault="00997148" w:rsidP="00997148">
      <w:pPr>
        <w:pStyle w:val="ListParagraph"/>
        <w:numPr>
          <w:ilvl w:val="0"/>
          <w:numId w:val="12"/>
        </w:numPr>
        <w:spacing w:line="240" w:lineRule="auto"/>
        <w:rPr>
          <w:rFonts w:ascii="Times New Roman" w:hAnsi="Times New Roman" w:cs="Times New Roman"/>
          <w:sz w:val="22"/>
          <w:szCs w:val="22"/>
        </w:rPr>
      </w:pPr>
      <w:r w:rsidRPr="00997148">
        <w:rPr>
          <w:rFonts w:ascii="Times New Roman" w:hAnsi="Times New Roman" w:cs="Times New Roman"/>
          <w:sz w:val="22"/>
          <w:szCs w:val="22"/>
        </w:rPr>
        <w:t>Rate-limit budgets should be implemented by mobile and desktop clients of operating systems to batch social media notifications.</w:t>
      </w:r>
    </w:p>
    <w:p w14:paraId="1E2108EC" w14:textId="77777777" w:rsidR="00997148" w:rsidRPr="00997148" w:rsidRDefault="00997148" w:rsidP="00997148">
      <w:pPr>
        <w:spacing w:line="240" w:lineRule="auto"/>
        <w:rPr>
          <w:rFonts w:ascii="Times New Roman" w:hAnsi="Times New Roman" w:cs="Times New Roman"/>
          <w:sz w:val="22"/>
          <w:szCs w:val="22"/>
        </w:rPr>
      </w:pPr>
    </w:p>
    <w:p w14:paraId="242718EA" w14:textId="12E410CA" w:rsidR="00997148" w:rsidRPr="00997148" w:rsidRDefault="00E86265" w:rsidP="00997148">
      <w:pPr>
        <w:spacing w:line="240" w:lineRule="auto"/>
        <w:rPr>
          <w:rFonts w:ascii="Times New Roman" w:hAnsi="Times New Roman" w:cs="Times New Roman"/>
          <w:b/>
          <w:bCs/>
          <w:sz w:val="22"/>
          <w:szCs w:val="22"/>
        </w:rPr>
      </w:pPr>
      <w:r>
        <w:rPr>
          <w:rFonts w:ascii="Times New Roman" w:hAnsi="Times New Roman" w:cs="Times New Roman"/>
          <w:b/>
          <w:bCs/>
          <w:sz w:val="22"/>
          <w:szCs w:val="22"/>
        </w:rPr>
        <w:t>5</w:t>
      </w:r>
      <w:r w:rsidR="00997148" w:rsidRPr="00997148">
        <w:rPr>
          <w:rFonts w:ascii="Times New Roman" w:hAnsi="Times New Roman" w:cs="Times New Roman"/>
          <w:b/>
          <w:bCs/>
          <w:sz w:val="22"/>
          <w:szCs w:val="22"/>
        </w:rPr>
        <w:t>.3.2 Organizational and Institutional Recommendations</w:t>
      </w:r>
    </w:p>
    <w:p w14:paraId="0AF3A0C1" w14:textId="69997296" w:rsidR="00997148" w:rsidRPr="00997148" w:rsidRDefault="00997148" w:rsidP="00997148">
      <w:pPr>
        <w:pStyle w:val="ListParagraph"/>
        <w:numPr>
          <w:ilvl w:val="0"/>
          <w:numId w:val="13"/>
        </w:numPr>
        <w:spacing w:line="240" w:lineRule="auto"/>
        <w:rPr>
          <w:rFonts w:ascii="Times New Roman" w:hAnsi="Times New Roman" w:cs="Times New Roman"/>
          <w:sz w:val="22"/>
          <w:szCs w:val="22"/>
        </w:rPr>
      </w:pPr>
      <w:r w:rsidRPr="00997148">
        <w:rPr>
          <w:rFonts w:ascii="Times New Roman" w:hAnsi="Times New Roman" w:cs="Times New Roman"/>
          <w:sz w:val="22"/>
          <w:szCs w:val="22"/>
        </w:rPr>
        <w:t>Residential and corporate clients should adopt asynchronous communication.</w:t>
      </w:r>
    </w:p>
    <w:p w14:paraId="3F6AB420" w14:textId="4468C982" w:rsidR="00997148" w:rsidRPr="00997148" w:rsidRDefault="00997148" w:rsidP="00997148">
      <w:pPr>
        <w:pStyle w:val="ListParagraph"/>
        <w:numPr>
          <w:ilvl w:val="0"/>
          <w:numId w:val="13"/>
        </w:numPr>
        <w:spacing w:line="240" w:lineRule="auto"/>
        <w:rPr>
          <w:rFonts w:ascii="Times New Roman" w:hAnsi="Times New Roman" w:cs="Times New Roman"/>
          <w:sz w:val="22"/>
          <w:szCs w:val="22"/>
        </w:rPr>
      </w:pPr>
      <w:r w:rsidRPr="00997148">
        <w:rPr>
          <w:rFonts w:ascii="Times New Roman" w:hAnsi="Times New Roman" w:cs="Times New Roman"/>
          <w:sz w:val="22"/>
          <w:szCs w:val="22"/>
        </w:rPr>
        <w:t>Organizations should create policies that prevent work communications outside of office hours.</w:t>
      </w:r>
    </w:p>
    <w:p w14:paraId="3023E81B" w14:textId="2E2B29B7" w:rsidR="00997148" w:rsidRDefault="00997148" w:rsidP="00997148">
      <w:pPr>
        <w:pStyle w:val="ListParagraph"/>
        <w:numPr>
          <w:ilvl w:val="0"/>
          <w:numId w:val="13"/>
        </w:numPr>
        <w:spacing w:line="240" w:lineRule="auto"/>
        <w:rPr>
          <w:rFonts w:ascii="Times New Roman" w:hAnsi="Times New Roman" w:cs="Times New Roman"/>
          <w:sz w:val="22"/>
          <w:szCs w:val="22"/>
        </w:rPr>
      </w:pPr>
      <w:r w:rsidRPr="00997148">
        <w:rPr>
          <w:rFonts w:ascii="Times New Roman" w:hAnsi="Times New Roman" w:cs="Times New Roman"/>
          <w:sz w:val="22"/>
          <w:szCs w:val="22"/>
        </w:rPr>
        <w:t>Organizations should implement digital wellbeing programs.</w:t>
      </w:r>
    </w:p>
    <w:p w14:paraId="0330DF75" w14:textId="77777777" w:rsidR="00997148" w:rsidRDefault="00997148" w:rsidP="00997148">
      <w:pPr>
        <w:spacing w:line="240" w:lineRule="auto"/>
        <w:rPr>
          <w:rFonts w:ascii="Times New Roman" w:hAnsi="Times New Roman" w:cs="Times New Roman"/>
          <w:sz w:val="22"/>
          <w:szCs w:val="22"/>
        </w:rPr>
      </w:pPr>
    </w:p>
    <w:p w14:paraId="71AFC623" w14:textId="00DEE190" w:rsidR="00997148" w:rsidRPr="00997148" w:rsidRDefault="00E86265" w:rsidP="00997148">
      <w:pPr>
        <w:spacing w:line="240" w:lineRule="auto"/>
        <w:rPr>
          <w:rFonts w:ascii="Times New Roman" w:hAnsi="Times New Roman" w:cs="Times New Roman"/>
          <w:b/>
          <w:bCs/>
          <w:sz w:val="22"/>
          <w:szCs w:val="22"/>
        </w:rPr>
      </w:pPr>
      <w:r>
        <w:rPr>
          <w:rFonts w:ascii="Times New Roman" w:hAnsi="Times New Roman" w:cs="Times New Roman"/>
          <w:b/>
          <w:bCs/>
          <w:sz w:val="22"/>
          <w:szCs w:val="22"/>
        </w:rPr>
        <w:t>5</w:t>
      </w:r>
      <w:r w:rsidR="00997148" w:rsidRPr="00997148">
        <w:rPr>
          <w:rFonts w:ascii="Times New Roman" w:hAnsi="Times New Roman" w:cs="Times New Roman"/>
          <w:b/>
          <w:bCs/>
          <w:sz w:val="22"/>
          <w:szCs w:val="22"/>
        </w:rPr>
        <w:t>.3.3 Recommendations for Individual Behavioral Change</w:t>
      </w:r>
    </w:p>
    <w:p w14:paraId="657A8478" w14:textId="1A25DC67" w:rsidR="00997148" w:rsidRDefault="00997148" w:rsidP="00997148">
      <w:pPr>
        <w:pStyle w:val="ListParagraph"/>
        <w:numPr>
          <w:ilvl w:val="0"/>
          <w:numId w:val="14"/>
        </w:numPr>
        <w:spacing w:line="240" w:lineRule="auto"/>
        <w:rPr>
          <w:rFonts w:ascii="Times New Roman" w:hAnsi="Times New Roman" w:cs="Times New Roman"/>
          <w:sz w:val="22"/>
          <w:szCs w:val="22"/>
        </w:rPr>
      </w:pPr>
      <w:r w:rsidRPr="00997148">
        <w:rPr>
          <w:rFonts w:ascii="Times New Roman" w:hAnsi="Times New Roman" w:cs="Times New Roman"/>
          <w:sz w:val="22"/>
          <w:szCs w:val="22"/>
        </w:rPr>
        <w:t>Mobile Interface Sanitization: Users can change the display on their devices to grayscale at night and turn off alerts and notifications for applications they do not need.</w:t>
      </w:r>
    </w:p>
    <w:p w14:paraId="244CB75C" w14:textId="77777777" w:rsidR="004D7246" w:rsidRPr="004D7246" w:rsidRDefault="004D7246" w:rsidP="004D7246">
      <w:pPr>
        <w:pStyle w:val="ListParagraph"/>
        <w:spacing w:line="240" w:lineRule="auto"/>
        <w:rPr>
          <w:rFonts w:ascii="Times New Roman" w:hAnsi="Times New Roman" w:cs="Times New Roman"/>
          <w:sz w:val="22"/>
          <w:szCs w:val="22"/>
        </w:rPr>
      </w:pPr>
    </w:p>
    <w:p w14:paraId="2838CD08" w14:textId="22F73875" w:rsidR="00997148" w:rsidRDefault="00997148" w:rsidP="00997148">
      <w:pPr>
        <w:pStyle w:val="ListParagraph"/>
        <w:numPr>
          <w:ilvl w:val="0"/>
          <w:numId w:val="14"/>
        </w:numPr>
        <w:spacing w:line="240" w:lineRule="auto"/>
        <w:rPr>
          <w:rFonts w:ascii="Times New Roman" w:hAnsi="Times New Roman" w:cs="Times New Roman"/>
          <w:sz w:val="22"/>
          <w:szCs w:val="22"/>
        </w:rPr>
      </w:pPr>
      <w:r w:rsidRPr="00997148">
        <w:rPr>
          <w:rFonts w:ascii="Times New Roman" w:hAnsi="Times New Roman" w:cs="Times New Roman"/>
          <w:sz w:val="22"/>
          <w:szCs w:val="22"/>
        </w:rPr>
        <w:t>Cache Management for Algorithms: Users can reinitialize advertising identification numbers, clear their browser cache and application cache to reduce personalization and the creation of user-specific echo chambers.</w:t>
      </w:r>
    </w:p>
    <w:p w14:paraId="0EFA3F51" w14:textId="77777777" w:rsidR="004D7246" w:rsidRPr="00997148" w:rsidRDefault="004D7246" w:rsidP="004D7246">
      <w:pPr>
        <w:pStyle w:val="ListParagraph"/>
        <w:spacing w:line="240" w:lineRule="auto"/>
        <w:rPr>
          <w:rFonts w:ascii="Times New Roman" w:hAnsi="Times New Roman" w:cs="Times New Roman"/>
          <w:sz w:val="22"/>
          <w:szCs w:val="22"/>
        </w:rPr>
      </w:pPr>
    </w:p>
    <w:p w14:paraId="0E839996" w14:textId="7E51E1F6" w:rsidR="00997148" w:rsidRDefault="00997148" w:rsidP="00997148">
      <w:pPr>
        <w:pStyle w:val="ListParagraph"/>
        <w:numPr>
          <w:ilvl w:val="0"/>
          <w:numId w:val="14"/>
        </w:numPr>
        <w:spacing w:line="240" w:lineRule="auto"/>
        <w:rPr>
          <w:rFonts w:ascii="Times New Roman" w:hAnsi="Times New Roman" w:cs="Times New Roman"/>
          <w:sz w:val="22"/>
          <w:szCs w:val="22"/>
        </w:rPr>
      </w:pPr>
      <w:r w:rsidRPr="00997148">
        <w:rPr>
          <w:rFonts w:ascii="Times New Roman" w:hAnsi="Times New Roman" w:cs="Times New Roman"/>
          <w:sz w:val="22"/>
          <w:szCs w:val="22"/>
        </w:rPr>
        <w:t>Physical Barriers to Devices: Individuals should put the charging station for their devices in another room, preferably the bedroom, to not use the device at night.</w:t>
      </w:r>
    </w:p>
    <w:p w14:paraId="3F3FD47F" w14:textId="77777777" w:rsidR="004D7246" w:rsidRDefault="004D7246" w:rsidP="004D7246">
      <w:pPr>
        <w:pStyle w:val="ListParagraph"/>
        <w:spacing w:line="240" w:lineRule="auto"/>
        <w:rPr>
          <w:rFonts w:ascii="Times New Roman" w:hAnsi="Times New Roman" w:cs="Times New Roman"/>
          <w:sz w:val="22"/>
          <w:szCs w:val="22"/>
        </w:rPr>
      </w:pPr>
    </w:p>
    <w:p w14:paraId="3C44E656" w14:textId="255BE10B" w:rsidR="004D7246" w:rsidRDefault="00E86265" w:rsidP="004D7246">
      <w:pPr>
        <w:spacing w:line="240" w:lineRule="auto"/>
        <w:rPr>
          <w:rFonts w:ascii="Times New Roman" w:hAnsi="Times New Roman" w:cs="Times New Roman"/>
          <w:b/>
          <w:bCs/>
        </w:rPr>
      </w:pPr>
      <w:r>
        <w:rPr>
          <w:rFonts w:ascii="Times New Roman" w:hAnsi="Times New Roman" w:cs="Times New Roman"/>
          <w:b/>
          <w:bCs/>
        </w:rPr>
        <w:t>5</w:t>
      </w:r>
      <w:r w:rsidR="004D7246" w:rsidRPr="004D7246">
        <w:rPr>
          <w:rFonts w:ascii="Times New Roman" w:hAnsi="Times New Roman" w:cs="Times New Roman"/>
          <w:b/>
          <w:bCs/>
        </w:rPr>
        <w:t>.4</w:t>
      </w:r>
      <w:r w:rsidR="004D7246" w:rsidRPr="004D7246">
        <w:rPr>
          <w:rFonts w:ascii="Times New Roman" w:hAnsi="Times New Roman" w:cs="Times New Roman"/>
          <w:b/>
          <w:bCs/>
        </w:rPr>
        <w:t>Limitations of the Study and Future Researc</w:t>
      </w:r>
      <w:r w:rsidR="004D7246">
        <w:rPr>
          <w:rFonts w:ascii="Times New Roman" w:hAnsi="Times New Roman" w:cs="Times New Roman"/>
          <w:b/>
          <w:bCs/>
        </w:rPr>
        <w:t>h</w:t>
      </w:r>
    </w:p>
    <w:p w14:paraId="0E6AC6E9" w14:textId="77777777" w:rsidR="004D7246" w:rsidRPr="004D7246" w:rsidRDefault="004D7246" w:rsidP="004D7246">
      <w:pPr>
        <w:spacing w:line="240" w:lineRule="auto"/>
        <w:rPr>
          <w:rFonts w:ascii="Times New Roman" w:hAnsi="Times New Roman" w:cs="Times New Roman"/>
          <w:b/>
          <w:bCs/>
        </w:rPr>
      </w:pPr>
    </w:p>
    <w:p w14:paraId="0D250FE9" w14:textId="261EF5DF" w:rsidR="004D7246" w:rsidRPr="004D7246" w:rsidRDefault="004D7246" w:rsidP="004D7246">
      <w:pPr>
        <w:spacing w:line="240" w:lineRule="auto"/>
        <w:rPr>
          <w:rFonts w:ascii="Times New Roman" w:hAnsi="Times New Roman" w:cs="Times New Roman"/>
          <w:sz w:val="22"/>
          <w:szCs w:val="22"/>
        </w:rPr>
      </w:pPr>
      <w:r>
        <w:rPr>
          <w:rFonts w:ascii="Times New Roman" w:hAnsi="Times New Roman" w:cs="Times New Roman"/>
          <w:sz w:val="22"/>
          <w:szCs w:val="22"/>
        </w:rPr>
        <w:t xml:space="preserve">4.4.1 </w:t>
      </w:r>
      <w:r w:rsidRPr="004D7246">
        <w:rPr>
          <w:rFonts w:ascii="Times New Roman" w:hAnsi="Times New Roman" w:cs="Times New Roman"/>
          <w:sz w:val="22"/>
          <w:szCs w:val="22"/>
        </w:rPr>
        <w:t>Limitations of the Study</w:t>
      </w:r>
    </w:p>
    <w:p w14:paraId="6D7912DC" w14:textId="6A70AE9E" w:rsidR="004D7246" w:rsidRDefault="004D7246" w:rsidP="004D7246">
      <w:pPr>
        <w:pStyle w:val="ListParagraph"/>
        <w:numPr>
          <w:ilvl w:val="0"/>
          <w:numId w:val="15"/>
        </w:numPr>
        <w:spacing w:line="240" w:lineRule="auto"/>
        <w:rPr>
          <w:rFonts w:ascii="Times New Roman" w:hAnsi="Times New Roman" w:cs="Times New Roman"/>
          <w:sz w:val="22"/>
          <w:szCs w:val="22"/>
        </w:rPr>
      </w:pPr>
      <w:r w:rsidRPr="004D7246">
        <w:rPr>
          <w:rFonts w:ascii="Times New Roman" w:hAnsi="Times New Roman" w:cs="Times New Roman"/>
          <w:sz w:val="22"/>
          <w:szCs w:val="22"/>
        </w:rPr>
        <w:t>Sampling: Non-probability convenience sampling and a digital snowball method was used for sampling in Sri Lanka. While a sample size of N=322 offered good statistical power, the sample tended to be university-based students (39.13%) and young employed professionals (37.89%), and as such, is not representative of the rural and older populations.</w:t>
      </w:r>
    </w:p>
    <w:p w14:paraId="2EAD1E2A" w14:textId="77777777" w:rsidR="004D7246" w:rsidRPr="004D7246" w:rsidRDefault="004D7246" w:rsidP="004D7246">
      <w:pPr>
        <w:pStyle w:val="ListParagraph"/>
        <w:spacing w:line="240" w:lineRule="auto"/>
        <w:rPr>
          <w:rFonts w:ascii="Times New Roman" w:hAnsi="Times New Roman" w:cs="Times New Roman"/>
          <w:sz w:val="22"/>
          <w:szCs w:val="22"/>
        </w:rPr>
      </w:pPr>
    </w:p>
    <w:p w14:paraId="10D4240D" w14:textId="130EC9B9" w:rsidR="004D7246" w:rsidRPr="004D7246" w:rsidRDefault="004D7246" w:rsidP="004D7246">
      <w:pPr>
        <w:pStyle w:val="ListParagraph"/>
        <w:numPr>
          <w:ilvl w:val="0"/>
          <w:numId w:val="15"/>
        </w:numPr>
        <w:spacing w:line="240" w:lineRule="auto"/>
        <w:rPr>
          <w:rFonts w:ascii="Times New Roman" w:hAnsi="Times New Roman" w:cs="Times New Roman"/>
          <w:sz w:val="22"/>
          <w:szCs w:val="22"/>
        </w:rPr>
      </w:pPr>
      <w:r w:rsidRPr="004D7246">
        <w:rPr>
          <w:rFonts w:ascii="Times New Roman" w:hAnsi="Times New Roman" w:cs="Times New Roman"/>
          <w:sz w:val="22"/>
          <w:szCs w:val="22"/>
        </w:rPr>
        <w:t>Cross-Sectional Design: With a cross-sectional design, relationships can only be described at a single point in time. Therefore, in the absence of repeated measurements of the study variables, the regression model was unable to describe true causal relationships.</w:t>
      </w:r>
    </w:p>
    <w:p w14:paraId="266DAACD" w14:textId="78AF916D" w:rsidR="004D7246" w:rsidRDefault="004D7246" w:rsidP="004D7246">
      <w:pPr>
        <w:pStyle w:val="ListParagraph"/>
        <w:numPr>
          <w:ilvl w:val="0"/>
          <w:numId w:val="15"/>
        </w:numPr>
        <w:spacing w:line="240" w:lineRule="auto"/>
        <w:rPr>
          <w:rFonts w:ascii="Times New Roman" w:hAnsi="Times New Roman" w:cs="Times New Roman"/>
          <w:sz w:val="22"/>
          <w:szCs w:val="22"/>
        </w:rPr>
      </w:pPr>
      <w:r w:rsidRPr="004D7246">
        <w:rPr>
          <w:rFonts w:ascii="Times New Roman" w:hAnsi="Times New Roman" w:cs="Times New Roman"/>
          <w:sz w:val="22"/>
          <w:szCs w:val="22"/>
        </w:rPr>
        <w:lastRenderedPageBreak/>
        <w:t>Subjective Self-Reporting Bias: Surveys relied on participants to estimate their own screen time and addiction, which may result in various biases, e.g. recall bias, social desirability bias, as compared to objective data from participants’ devices.</w:t>
      </w:r>
    </w:p>
    <w:p w14:paraId="798E7B48" w14:textId="77777777" w:rsidR="00272B56" w:rsidRPr="00272B56" w:rsidRDefault="00272B56" w:rsidP="00272B56">
      <w:pPr>
        <w:spacing w:line="240" w:lineRule="auto"/>
        <w:rPr>
          <w:rFonts w:ascii="Times New Roman" w:hAnsi="Times New Roman" w:cs="Times New Roman"/>
          <w:b/>
          <w:bCs/>
          <w:sz w:val="22"/>
          <w:szCs w:val="22"/>
        </w:rPr>
      </w:pPr>
    </w:p>
    <w:p w14:paraId="6A7EFA44" w14:textId="1CF50639" w:rsidR="00272B56" w:rsidRPr="00272B56" w:rsidRDefault="00E86265" w:rsidP="00272B56">
      <w:pPr>
        <w:spacing w:line="240" w:lineRule="auto"/>
        <w:rPr>
          <w:rFonts w:ascii="Times New Roman" w:hAnsi="Times New Roman" w:cs="Times New Roman"/>
          <w:b/>
          <w:bCs/>
          <w:sz w:val="22"/>
          <w:szCs w:val="22"/>
        </w:rPr>
      </w:pPr>
      <w:r>
        <w:rPr>
          <w:rFonts w:ascii="Times New Roman" w:hAnsi="Times New Roman" w:cs="Times New Roman"/>
          <w:b/>
          <w:bCs/>
          <w:sz w:val="22"/>
          <w:szCs w:val="22"/>
        </w:rPr>
        <w:t>5</w:t>
      </w:r>
      <w:r w:rsidR="00272B56" w:rsidRPr="00272B56">
        <w:rPr>
          <w:rFonts w:ascii="Times New Roman" w:hAnsi="Times New Roman" w:cs="Times New Roman"/>
          <w:b/>
          <w:bCs/>
          <w:sz w:val="22"/>
          <w:szCs w:val="22"/>
        </w:rPr>
        <w:t>.4.2 Future Research Directions</w:t>
      </w:r>
    </w:p>
    <w:p w14:paraId="2453F32C" w14:textId="77777777" w:rsidR="00272B56" w:rsidRPr="00272B56" w:rsidRDefault="00272B56" w:rsidP="00272B56">
      <w:pPr>
        <w:spacing w:line="240" w:lineRule="auto"/>
        <w:rPr>
          <w:rFonts w:ascii="Times New Roman" w:hAnsi="Times New Roman" w:cs="Times New Roman"/>
          <w:sz w:val="22"/>
          <w:szCs w:val="22"/>
        </w:rPr>
      </w:pPr>
    </w:p>
    <w:p w14:paraId="1F453FFE" w14:textId="66C721EF" w:rsidR="00272B56" w:rsidRDefault="00272B56" w:rsidP="00272B56">
      <w:pPr>
        <w:pStyle w:val="ListParagraph"/>
        <w:numPr>
          <w:ilvl w:val="0"/>
          <w:numId w:val="16"/>
        </w:numPr>
        <w:spacing w:line="240" w:lineRule="auto"/>
        <w:rPr>
          <w:rFonts w:ascii="Times New Roman" w:hAnsi="Times New Roman" w:cs="Times New Roman"/>
          <w:sz w:val="22"/>
          <w:szCs w:val="22"/>
        </w:rPr>
      </w:pPr>
      <w:r w:rsidRPr="00272B56">
        <w:rPr>
          <w:rFonts w:ascii="Times New Roman" w:hAnsi="Times New Roman" w:cs="Times New Roman"/>
          <w:sz w:val="22"/>
          <w:szCs w:val="22"/>
        </w:rPr>
        <w:t>Objective Telemetry: Future research in the field of computing and Human Computer Interaction (HCI) should employ objective telemetry concerning device usage via the Android Screen Time or iOS Screen Time API, followed by empirical self-reporting studies to validate the results.</w:t>
      </w:r>
    </w:p>
    <w:p w14:paraId="1254E8CF" w14:textId="77777777" w:rsidR="00272B56" w:rsidRPr="00272B56" w:rsidRDefault="00272B56" w:rsidP="00272B56">
      <w:pPr>
        <w:pStyle w:val="ListParagraph"/>
        <w:spacing w:line="240" w:lineRule="auto"/>
        <w:rPr>
          <w:rFonts w:ascii="Times New Roman" w:hAnsi="Times New Roman" w:cs="Times New Roman"/>
          <w:sz w:val="22"/>
          <w:szCs w:val="22"/>
        </w:rPr>
      </w:pPr>
    </w:p>
    <w:p w14:paraId="22DCF66A" w14:textId="65A68F76" w:rsidR="00272B56" w:rsidRPr="00272B56" w:rsidRDefault="00272B56" w:rsidP="00272B56">
      <w:pPr>
        <w:pStyle w:val="ListParagraph"/>
        <w:numPr>
          <w:ilvl w:val="0"/>
          <w:numId w:val="16"/>
        </w:numPr>
        <w:spacing w:line="240" w:lineRule="auto"/>
        <w:rPr>
          <w:rFonts w:ascii="Times New Roman" w:hAnsi="Times New Roman" w:cs="Times New Roman"/>
          <w:sz w:val="22"/>
          <w:szCs w:val="22"/>
        </w:rPr>
      </w:pPr>
      <w:r w:rsidRPr="00272B56">
        <w:rPr>
          <w:rFonts w:ascii="Times New Roman" w:hAnsi="Times New Roman" w:cs="Times New Roman"/>
          <w:sz w:val="22"/>
          <w:szCs w:val="22"/>
        </w:rPr>
        <w:t>Longitudinal Interventional Studies: Future research should perform longitudinal studies to examine the effects of changes in behavior and cognition over time using user data gathered by open-source screen-time interceptors.</w:t>
      </w:r>
    </w:p>
    <w:p w14:paraId="243F1387" w14:textId="77777777" w:rsidR="00272B56" w:rsidRPr="00272B56" w:rsidRDefault="00272B56" w:rsidP="00272B56">
      <w:pPr>
        <w:pStyle w:val="ListParagraph"/>
        <w:spacing w:line="240" w:lineRule="auto"/>
        <w:rPr>
          <w:rFonts w:ascii="Times New Roman" w:hAnsi="Times New Roman" w:cs="Times New Roman"/>
          <w:sz w:val="22"/>
          <w:szCs w:val="22"/>
        </w:rPr>
      </w:pPr>
    </w:p>
    <w:p w14:paraId="2F12236F" w14:textId="77777777" w:rsidR="00272B56" w:rsidRPr="00272B56" w:rsidRDefault="00272B56" w:rsidP="00272B56">
      <w:pPr>
        <w:pStyle w:val="ListParagraph"/>
        <w:numPr>
          <w:ilvl w:val="0"/>
          <w:numId w:val="16"/>
        </w:numPr>
        <w:spacing w:line="240" w:lineRule="auto"/>
        <w:rPr>
          <w:rFonts w:ascii="Times New Roman" w:hAnsi="Times New Roman" w:cs="Times New Roman"/>
          <w:sz w:val="22"/>
          <w:szCs w:val="22"/>
        </w:rPr>
      </w:pPr>
      <w:r w:rsidRPr="00272B56">
        <w:rPr>
          <w:rFonts w:ascii="Times New Roman" w:hAnsi="Times New Roman" w:cs="Times New Roman"/>
          <w:sz w:val="22"/>
          <w:szCs w:val="22"/>
        </w:rPr>
        <w:t>Comparative Algorithmic Auditing: Future research should perform black-box auditing to compare different recommendation systems and architectures in various social media and content distribution platforms (e.g., TikTok's sequence-modeling recommendation systems compared to YouTube's candidate generation pipelines) in order to analyze specific components of algorithms that contribute to the formation of compulsion reinforcement.</w:t>
      </w:r>
    </w:p>
    <w:p w14:paraId="65E63077" w14:textId="77777777" w:rsidR="00272B56" w:rsidRPr="00272B56" w:rsidRDefault="00272B56" w:rsidP="00272B56">
      <w:pPr>
        <w:spacing w:line="240" w:lineRule="auto"/>
        <w:rPr>
          <w:rFonts w:ascii="Times New Roman" w:hAnsi="Times New Roman" w:cs="Times New Roman"/>
          <w:sz w:val="22"/>
          <w:szCs w:val="22"/>
        </w:rPr>
      </w:pPr>
    </w:p>
    <w:p w14:paraId="312CBD0B" w14:textId="4ADE2896" w:rsidR="00272B56" w:rsidRPr="00272B56" w:rsidRDefault="00272B56" w:rsidP="00272B56">
      <w:pPr>
        <w:spacing w:line="240" w:lineRule="auto"/>
        <w:rPr>
          <w:rFonts w:ascii="Times New Roman" w:hAnsi="Times New Roman" w:cs="Times New Roman"/>
          <w:sz w:val="22"/>
          <w:szCs w:val="22"/>
        </w:rPr>
      </w:pPr>
      <w:r w:rsidRPr="00272B56">
        <w:rPr>
          <w:rFonts w:ascii="Times New Roman" w:hAnsi="Times New Roman" w:cs="Times New Roman"/>
          <w:sz w:val="22"/>
          <w:szCs w:val="22"/>
        </w:rPr>
        <w:t>The findings of this study support the empirical model and show that for people aged between 18 to 25 years, digital media automation and recommendation pipelines (β=0.384) and parasocial relationships (β=0.285) have the most significant impact. Echo chambers and cultural shift (β = 0.177) play an auxiliary role. Overall, the results show that the design of such applications causes the development of consumers' addiction and not their personal control loss (R^2=0.518). The responsibility of computing professionals lies in thinking outside the box of recommendation systems and other architectures that maximize the engagement and developing ethical and friction-aware systems that will protect users from consumption and compulsion to interact with digital media.</w:t>
      </w:r>
    </w:p>
    <w:sectPr w:rsidR="00272B56" w:rsidRPr="00272B56" w:rsidSect="004C7FA4">
      <w:footerReference w:type="default" r:id="rId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1937" w14:textId="77777777" w:rsidR="00036615" w:rsidRDefault="00036615" w:rsidP="004C7FA4">
      <w:pPr>
        <w:spacing w:after="0" w:line="240" w:lineRule="auto"/>
      </w:pPr>
      <w:r>
        <w:separator/>
      </w:r>
    </w:p>
  </w:endnote>
  <w:endnote w:type="continuationSeparator" w:id="0">
    <w:p w14:paraId="6CA2BE63" w14:textId="77777777" w:rsidR="00036615" w:rsidRDefault="00036615" w:rsidP="004C7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721153"/>
      <w:docPartObj>
        <w:docPartGallery w:val="Page Numbers (Bottom of Page)"/>
        <w:docPartUnique/>
      </w:docPartObj>
    </w:sdtPr>
    <w:sdtEndPr>
      <w:rPr>
        <w:noProof/>
      </w:rPr>
    </w:sdtEndPr>
    <w:sdtContent>
      <w:p w14:paraId="0D5718DD" w14:textId="77D499A7" w:rsidR="004C7FA4" w:rsidRDefault="004C7F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D88689" w14:textId="77777777" w:rsidR="004C7FA4" w:rsidRDefault="004C7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4F4C" w14:textId="77777777" w:rsidR="00036615" w:rsidRDefault="00036615" w:rsidP="004C7FA4">
      <w:pPr>
        <w:spacing w:after="0" w:line="240" w:lineRule="auto"/>
      </w:pPr>
      <w:r>
        <w:separator/>
      </w:r>
    </w:p>
  </w:footnote>
  <w:footnote w:type="continuationSeparator" w:id="0">
    <w:p w14:paraId="1320C41F" w14:textId="77777777" w:rsidR="00036615" w:rsidRDefault="00036615" w:rsidP="004C7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2D5"/>
    <w:multiLevelType w:val="hybridMultilevel"/>
    <w:tmpl w:val="B08216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20755"/>
    <w:multiLevelType w:val="hybridMultilevel"/>
    <w:tmpl w:val="D01C4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062B4"/>
    <w:multiLevelType w:val="hybridMultilevel"/>
    <w:tmpl w:val="C1988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73742"/>
    <w:multiLevelType w:val="hybridMultilevel"/>
    <w:tmpl w:val="4C84B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934432"/>
    <w:multiLevelType w:val="hybridMultilevel"/>
    <w:tmpl w:val="D6FE71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B66F9A"/>
    <w:multiLevelType w:val="hybridMultilevel"/>
    <w:tmpl w:val="79BEF6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BC7BF5"/>
    <w:multiLevelType w:val="hybridMultilevel"/>
    <w:tmpl w:val="95A8CDF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2CAD1D50"/>
    <w:multiLevelType w:val="hybridMultilevel"/>
    <w:tmpl w:val="744CE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220D7C"/>
    <w:multiLevelType w:val="hybridMultilevel"/>
    <w:tmpl w:val="16EA7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951E06"/>
    <w:multiLevelType w:val="hybridMultilevel"/>
    <w:tmpl w:val="EDE401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625AB5"/>
    <w:multiLevelType w:val="hybridMultilevel"/>
    <w:tmpl w:val="43020A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4446FAC"/>
    <w:multiLevelType w:val="hybridMultilevel"/>
    <w:tmpl w:val="B0DC88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B133AAA"/>
    <w:multiLevelType w:val="hybridMultilevel"/>
    <w:tmpl w:val="AD8EBB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B3B3702"/>
    <w:multiLevelType w:val="hybridMultilevel"/>
    <w:tmpl w:val="06BCC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DE38A7"/>
    <w:multiLevelType w:val="hybridMultilevel"/>
    <w:tmpl w:val="34B68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567510"/>
    <w:multiLevelType w:val="hybridMultilevel"/>
    <w:tmpl w:val="6438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138534">
    <w:abstractNumId w:val="2"/>
  </w:num>
  <w:num w:numId="2" w16cid:durableId="1169639886">
    <w:abstractNumId w:val="4"/>
  </w:num>
  <w:num w:numId="3" w16cid:durableId="841891918">
    <w:abstractNumId w:val="6"/>
  </w:num>
  <w:num w:numId="4" w16cid:durableId="1864130653">
    <w:abstractNumId w:val="5"/>
  </w:num>
  <w:num w:numId="5" w16cid:durableId="118450291">
    <w:abstractNumId w:val="11"/>
  </w:num>
  <w:num w:numId="6" w16cid:durableId="1943998075">
    <w:abstractNumId w:val="10"/>
  </w:num>
  <w:num w:numId="7" w16cid:durableId="603878880">
    <w:abstractNumId w:val="12"/>
  </w:num>
  <w:num w:numId="8" w16cid:durableId="800809765">
    <w:abstractNumId w:val="9"/>
  </w:num>
  <w:num w:numId="9" w16cid:durableId="2092849087">
    <w:abstractNumId w:val="0"/>
  </w:num>
  <w:num w:numId="10" w16cid:durableId="606037129">
    <w:abstractNumId w:val="8"/>
  </w:num>
  <w:num w:numId="11" w16cid:durableId="1650397274">
    <w:abstractNumId w:val="14"/>
  </w:num>
  <w:num w:numId="12" w16cid:durableId="1202203984">
    <w:abstractNumId w:val="1"/>
  </w:num>
  <w:num w:numId="13" w16cid:durableId="1569609669">
    <w:abstractNumId w:val="13"/>
  </w:num>
  <w:num w:numId="14" w16cid:durableId="304697726">
    <w:abstractNumId w:val="3"/>
  </w:num>
  <w:num w:numId="15" w16cid:durableId="1610115929">
    <w:abstractNumId w:val="15"/>
  </w:num>
  <w:num w:numId="16" w16cid:durableId="6334069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0B"/>
    <w:rsid w:val="00036615"/>
    <w:rsid w:val="00083692"/>
    <w:rsid w:val="000F13BF"/>
    <w:rsid w:val="00121079"/>
    <w:rsid w:val="0022146D"/>
    <w:rsid w:val="00226ECE"/>
    <w:rsid w:val="00272B56"/>
    <w:rsid w:val="002873FD"/>
    <w:rsid w:val="0040797A"/>
    <w:rsid w:val="004A0A18"/>
    <w:rsid w:val="004A3E9D"/>
    <w:rsid w:val="004C7FA4"/>
    <w:rsid w:val="004D7246"/>
    <w:rsid w:val="00526414"/>
    <w:rsid w:val="00564C29"/>
    <w:rsid w:val="00687EF4"/>
    <w:rsid w:val="007E1B67"/>
    <w:rsid w:val="00985D13"/>
    <w:rsid w:val="00997148"/>
    <w:rsid w:val="009F7AD6"/>
    <w:rsid w:val="00A00793"/>
    <w:rsid w:val="00A80BDB"/>
    <w:rsid w:val="00A873FC"/>
    <w:rsid w:val="00AC7E62"/>
    <w:rsid w:val="00AE3447"/>
    <w:rsid w:val="00B215B0"/>
    <w:rsid w:val="00B3410B"/>
    <w:rsid w:val="00C05AE5"/>
    <w:rsid w:val="00E43D1A"/>
    <w:rsid w:val="00E6099F"/>
    <w:rsid w:val="00E86265"/>
    <w:rsid w:val="00F3706F"/>
    <w:rsid w:val="00F67A27"/>
    <w:rsid w:val="00FC123A"/>
    <w:rsid w:val="00FE529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4783"/>
  <w15:chartTrackingRefBased/>
  <w15:docId w15:val="{F7E68235-47FB-401E-B97F-A4185D3D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10B"/>
  </w:style>
  <w:style w:type="paragraph" w:styleId="Heading1">
    <w:name w:val="heading 1"/>
    <w:basedOn w:val="Normal"/>
    <w:next w:val="Normal"/>
    <w:link w:val="Heading1Char"/>
    <w:uiPriority w:val="9"/>
    <w:qFormat/>
    <w:rsid w:val="00B341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1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1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1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1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1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1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1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1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1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10B"/>
    <w:rPr>
      <w:rFonts w:eastAsiaTheme="majorEastAsia" w:cstheme="majorBidi"/>
      <w:color w:val="272727" w:themeColor="text1" w:themeTint="D8"/>
    </w:rPr>
  </w:style>
  <w:style w:type="paragraph" w:styleId="Title">
    <w:name w:val="Title"/>
    <w:basedOn w:val="Normal"/>
    <w:next w:val="Normal"/>
    <w:link w:val="TitleChar"/>
    <w:uiPriority w:val="10"/>
    <w:qFormat/>
    <w:rsid w:val="00B34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10B"/>
    <w:pPr>
      <w:spacing w:before="160"/>
      <w:jc w:val="center"/>
    </w:pPr>
    <w:rPr>
      <w:i/>
      <w:iCs/>
      <w:color w:val="404040" w:themeColor="text1" w:themeTint="BF"/>
    </w:rPr>
  </w:style>
  <w:style w:type="character" w:customStyle="1" w:styleId="QuoteChar">
    <w:name w:val="Quote Char"/>
    <w:basedOn w:val="DefaultParagraphFont"/>
    <w:link w:val="Quote"/>
    <w:uiPriority w:val="29"/>
    <w:rsid w:val="00B3410B"/>
    <w:rPr>
      <w:i/>
      <w:iCs/>
      <w:color w:val="404040" w:themeColor="text1" w:themeTint="BF"/>
    </w:rPr>
  </w:style>
  <w:style w:type="paragraph" w:styleId="ListParagraph">
    <w:name w:val="List Paragraph"/>
    <w:basedOn w:val="Normal"/>
    <w:uiPriority w:val="34"/>
    <w:qFormat/>
    <w:rsid w:val="00B3410B"/>
    <w:pPr>
      <w:ind w:left="720"/>
      <w:contextualSpacing/>
    </w:pPr>
  </w:style>
  <w:style w:type="character" w:styleId="IntenseEmphasis">
    <w:name w:val="Intense Emphasis"/>
    <w:basedOn w:val="DefaultParagraphFont"/>
    <w:uiPriority w:val="21"/>
    <w:qFormat/>
    <w:rsid w:val="00B3410B"/>
    <w:rPr>
      <w:i/>
      <w:iCs/>
      <w:color w:val="2F5496" w:themeColor="accent1" w:themeShade="BF"/>
    </w:rPr>
  </w:style>
  <w:style w:type="paragraph" w:styleId="IntenseQuote">
    <w:name w:val="Intense Quote"/>
    <w:basedOn w:val="Normal"/>
    <w:next w:val="Normal"/>
    <w:link w:val="IntenseQuoteChar"/>
    <w:uiPriority w:val="30"/>
    <w:qFormat/>
    <w:rsid w:val="00B341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10B"/>
    <w:rPr>
      <w:i/>
      <w:iCs/>
      <w:color w:val="2F5496" w:themeColor="accent1" w:themeShade="BF"/>
    </w:rPr>
  </w:style>
  <w:style w:type="character" w:styleId="IntenseReference">
    <w:name w:val="Intense Reference"/>
    <w:basedOn w:val="DefaultParagraphFont"/>
    <w:uiPriority w:val="32"/>
    <w:qFormat/>
    <w:rsid w:val="00B3410B"/>
    <w:rPr>
      <w:b/>
      <w:bCs/>
      <w:smallCaps/>
      <w:color w:val="2F5496" w:themeColor="accent1" w:themeShade="BF"/>
      <w:spacing w:val="5"/>
    </w:rPr>
  </w:style>
  <w:style w:type="table" w:styleId="TableGrid">
    <w:name w:val="Table Grid"/>
    <w:basedOn w:val="TableNormal"/>
    <w:uiPriority w:val="39"/>
    <w:rsid w:val="00B34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7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FA4"/>
  </w:style>
  <w:style w:type="paragraph" w:styleId="Footer">
    <w:name w:val="footer"/>
    <w:basedOn w:val="Normal"/>
    <w:link w:val="FooterChar"/>
    <w:uiPriority w:val="99"/>
    <w:unhideWhenUsed/>
    <w:rsid w:val="004C7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FA4"/>
  </w:style>
  <w:style w:type="table" w:styleId="PlainTable2">
    <w:name w:val="Plain Table 2"/>
    <w:basedOn w:val="TableNormal"/>
    <w:uiPriority w:val="42"/>
    <w:rsid w:val="00F67A2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
    <w:name w:val="Grid Table 6 Colorful"/>
    <w:basedOn w:val="TableNormal"/>
    <w:uiPriority w:val="51"/>
    <w:rsid w:val="00AE34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AE344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E34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17CD4-5024-45FE-A138-5D7645AD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14</Pages>
  <Words>4185</Words>
  <Characters>23859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Sandanimne K.G.L</dc:creator>
  <cp:keywords/>
  <dc:description/>
  <cp:lastModifiedBy>Sandanimne K.G.L</cp:lastModifiedBy>
  <cp:revision>10</cp:revision>
  <dcterms:created xsi:type="dcterms:W3CDTF">2026-10-17T00:06:00Z</dcterms:created>
  <dcterms:modified xsi:type="dcterms:W3CDTF">2026-10-18T20:11:00Z</dcterms:modified>
</cp:coreProperties>
</file>