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Default Extension="odttf" ContentType="application/vnd.openxmlformats-officedocument.obfuscatedFont"/>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Figure"/>
        <w:jc w:val="center"/>
      </w:pPr>
      <w:r>
        <w:drawing>
          <wp:inline xmlns:a="http://schemas.openxmlformats.org/drawingml/2006/main" xmlns:pic="http://schemas.openxmlformats.org/drawingml/2006/picture">
            <wp:extent cx="1371600" cy="1371600"/>
            <wp:docPr id="1" name="Picture 1" descr="BA Mate logo" title="BA Mate logo"/>
            <wp:cNvGraphicFramePr>
              <a:graphicFrameLocks noChangeAspect="1"/>
            </wp:cNvGraphicFramePr>
            <a:graphic>
              <a:graphicData uri="http://schemas.openxmlformats.org/drawingml/2006/picture">
                <pic:pic>
                  <pic:nvPicPr>
                    <pic:cNvPr id="0" name="bamate_logo.png"/>
                    <pic:cNvPicPr/>
                  </pic:nvPicPr>
                  <pic:blipFill>
                    <a:blip r:embed="rId12"/>
                    <a:stretch>
                      <a:fillRect/>
                    </a:stretch>
                  </pic:blipFill>
                  <pic:spPr>
                    <a:xfrm>
                      <a:off x="0" y="0"/>
                      <a:ext cx="1371600" cy="1371600"/>
                    </a:xfrm>
                    <a:prstGeom prst="rect"/>
                  </pic:spPr>
                </pic:pic>
              </a:graphicData>
            </a:graphic>
          </wp:inline>
        </w:drawing>
      </w:r>
    </w:p>
    <w:p>
      <w:pPr>
        <w:pStyle w:val="Title"/>
      </w:pPr>
      <w:r>
        <w:t>BA Mate Getting Started</w:t>
      </w:r>
    </w:p>
    <w:p>
      <w:pPr>
        <w:pStyle w:val="GuideMeta"/>
      </w:pPr>
      <w:r>
        <w:t>Guide 1 of 3 · For your first session · v1.0.5 research beta</w:t>
      </w:r>
    </w:p>
    <w:p>
      <w:r>
        <w:t>BA Mate adds a business analysis workflow to your existing AI tool. It helps organise evidence, questions, requirements and review. You supply the business context and decisions.</w:t>
      </w:r>
    </w:p>
    <w:p>
      <w:pPr>
        <w:pStyle w:val="Heading1"/>
      </w:pPr>
      <w:r>
        <w:t>What you will do</w:t>
      </w:r>
    </w:p>
    <w:p>
      <w:r>
        <w:t>Install one skill, try a fictional brief and leave with a small draft plus a record you can resume. No programming or terminal commands are needed for the folder-copy installation.</w:t>
      </w:r>
    </w:p>
    <w:p>
      <w:pPr>
        <w:pStyle w:val="Figure"/>
        <w:jc w:val="center"/>
      </w:pPr>
      <w:r>
        <w:drawing>
          <wp:inline xmlns:a="http://schemas.openxmlformats.org/drawingml/2006/main" xmlns:pic="http://schemas.openxmlformats.org/drawingml/2006/picture">
            <wp:extent cx="6047841" cy="1506462"/>
            <wp:docPr id="2" name="Picture 2" descr="From a brief to a saved draft" title="From a brief to a saved draft"/>
            <wp:cNvGraphicFramePr>
              <a:graphicFrameLocks noChangeAspect="1"/>
            </wp:cNvGraphicFramePr>
            <a:graphic>
              <a:graphicData uri="http://schemas.openxmlformats.org/drawingml/2006/picture">
                <pic:pic>
                  <pic:nvPicPr>
                    <pic:cNvPr id="0" name="first-session-print.png"/>
                    <pic:cNvPicPr/>
                  </pic:nvPicPr>
                  <pic:blipFill>
                    <a:blip r:embed="rId13"/>
                    <a:stretch>
                      <a:fillRect/>
                    </a:stretch>
                  </pic:blipFill>
                  <pic:spPr>
                    <a:xfrm>
                      <a:off x="0" y="0"/>
                      <a:ext cx="6047841" cy="1506462"/>
                    </a:xfrm>
                    <a:prstGeom prst="rect"/>
                  </pic:spPr>
                </pic:pic>
              </a:graphicData>
            </a:graphic>
          </wp:inline>
        </w:drawing>
      </w:r>
    </w:p>
    <w:p>
      <w:pPr>
        <w:pStyle w:val="Heading1"/>
      </w:pPr>
      <w:r>
        <w:t>Start small</w:t>
      </w:r>
    </w:p>
    <w:p>
      <w:r>
        <w:t>Use a fictional project first. Ask for open questions or one requirement with acceptance criteria: observable checks for whether it has been met. You can begin with an existing specification or a change request.</w:t>
      </w:r>
    </w:p>
    <w:p>
      <w:r>
        <w:rPr>
          <w:b/>
        </w:rPr>
        <w:t>You do not need to learn eleven commands.</w:t>
      </w:r>
      <w:r>
        <w:t xml:space="preserve"> Start, Clarify, Draft and Review are names for types of work. Select the single BA Mate skill and describe what you want in ordinary language. Shortcuts such as /ba-mate differ between tools.</w:t>
      </w:r>
    </w:p>
    <w:p>
      <w:pPr>
        <w:pStyle w:val="Heading1"/>
      </w:pPr>
      <w:r>
        <w:t>Know the boundary</w:t>
      </w:r>
    </w:p>
    <w:p>
      <w:r>
        <w:t>An AI proposal is not a business decision. Selecting it creates a draft; checking the source establishes whether it supports the meaning; an authorised person approves identified revisions separately.</w:t>
      </w:r>
    </w:p>
    <w:p>
      <w:r>
        <w:t>This is a public research beta. Host behaviour is only partly tested, and research effectiveness is not established. Begin with material you are allowed to share with your chosen AI provider.</w:t>
      </w:r>
    </w:p>
    <w:p>
      <w:pPr>
        <w:pStyle w:val="Heading1"/>
        <w:pageBreakBefore/>
        <w:spacing w:before="0"/>
      </w:pPr>
      <w:r>
        <w:t>1 Install and select BA Mate</w:t>
      </w:r>
    </w:p>
    <w:p>
      <w:pPr>
        <w:pStyle w:val="Heading2"/>
      </w:pPr>
      <w:r>
        <w:t>Prepare your project</w:t>
      </w:r>
    </w:p>
    <w:p>
      <w:r>
        <w:t>Download and extract BA-MATE-SKILL from the project repository. Check that its VERSION file says 1.0.5. Create a separate practice folder, such as pottery-practice. Open that folder in your AI tool; this is where your BA work will belong.</w:t>
      </w:r>
    </w:p>
    <w:p>
      <w:pPr>
        <w:pStyle w:val="Heading2"/>
      </w:pPr>
      <w:r>
        <w:t>Copy the complete skill</w:t>
      </w:r>
    </w:p>
    <w:p>
      <w:r>
        <w:t>In the download, find skills/ba-mate. Copy the whole ba-mate folder, including SKILL.md, references, assets and scripts, into the location for your tool below. Create the parent folders if needed.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14"/>
        <w:gridCol w:w="3429"/>
        <w:gridCol w:w="4381"/>
      </w:tblGrid>
      <w:tr>
        <w:trPr>
          <w:cantSplit/>
          <w:tblHeader/>
        </w:trPr>
        <w:tc>
          <w:tcPr>
            <w:tcW w:type="dxa" w:w="1714"/>
            <w:vAlign w:val="center"/>
            <w:tcMar>
              <w:top w:w="110" w:type="dxa"/>
              <w:bottom w:w="110" w:type="dxa"/>
              <w:left w:w="135" w:type="dxa"/>
              <w:right w:w="135" w:type="dxa"/>
            </w:tcMar>
            <w:shd w:fill="193F5F"/>
          </w:tcPr>
          <w:p>
            <w:pPr>
              <w:pStyle w:val="TableText"/>
            </w:pPr>
            <w:r>
              <w:rPr>
                <w:b/>
                <w:color w:val="FFFFFF"/>
              </w:rPr>
              <w:t>AI tool</w:t>
            </w:r>
          </w:p>
        </w:tc>
        <w:tc>
          <w:tcPr>
            <w:tcW w:type="dxa" w:w="3429"/>
            <w:vAlign w:val="center"/>
            <w:tcMar>
              <w:top w:w="110" w:type="dxa"/>
              <w:bottom w:w="110" w:type="dxa"/>
              <w:left w:w="135" w:type="dxa"/>
              <w:right w:w="135" w:type="dxa"/>
            </w:tcMar>
            <w:shd w:fill="193F5F"/>
          </w:tcPr>
          <w:p>
            <w:pPr>
              <w:pStyle w:val="TableText"/>
            </w:pPr>
            <w:r>
              <w:rPr>
                <w:b/>
                <w:color w:val="FFFFFF"/>
              </w:rPr>
              <w:t>Copy the skill into</w:t>
            </w:r>
          </w:p>
        </w:tc>
        <w:tc>
          <w:tcPr>
            <w:tcW w:type="dxa" w:w="4381"/>
            <w:vAlign w:val="center"/>
            <w:tcMar>
              <w:top w:w="110" w:type="dxa"/>
              <w:bottom w:w="110" w:type="dxa"/>
              <w:left w:w="135" w:type="dxa"/>
              <w:right w:w="135" w:type="dxa"/>
            </w:tcMar>
            <w:shd w:fill="193F5F"/>
          </w:tcPr>
          <w:p>
            <w:pPr>
              <w:pStyle w:val="TableText"/>
            </w:pPr>
            <w:r>
              <w:rPr>
                <w:b/>
                <w:color w:val="FFFFFF"/>
              </w:rPr>
              <w:t>Select the skill with</w:t>
            </w:r>
          </w:p>
        </w:tc>
      </w:tr>
      <w:tr>
        <w:trPr>
          <w:cantSplit/>
        </w:trPr>
        <w:tc>
          <w:tcPr>
            <w:tcW w:type="dxa" w:w="1714"/>
            <w:vAlign w:val="center"/>
            <w:tcMar>
              <w:top w:w="110" w:type="dxa"/>
              <w:bottom w:w="110" w:type="dxa"/>
              <w:left w:w="135" w:type="dxa"/>
              <w:right w:w="135" w:type="dxa"/>
            </w:tcMar>
            <w:shd w:fill="FFFFFF"/>
          </w:tcPr>
          <w:p>
            <w:pPr>
              <w:pStyle w:val="TableText"/>
            </w:pPr>
            <w:r>
              <w:t>Codex</w:t>
            </w:r>
          </w:p>
        </w:tc>
        <w:tc>
          <w:tcPr>
            <w:tcW w:type="dxa" w:w="3429"/>
            <w:vAlign w:val="center"/>
            <w:tcMar>
              <w:top w:w="110" w:type="dxa"/>
              <w:bottom w:w="110" w:type="dxa"/>
              <w:left w:w="135" w:type="dxa"/>
              <w:right w:w="135" w:type="dxa"/>
            </w:tcMar>
            <w:shd w:fill="FFFFFF"/>
          </w:tcPr>
          <w:p>
            <w:pPr>
              <w:pStyle w:val="TableText"/>
            </w:pPr>
            <w:r>
              <w:t>.agents/skills/ba-mate/</w:t>
            </w:r>
          </w:p>
        </w:tc>
        <w:tc>
          <w:tcPr>
            <w:tcW w:type="dxa" w:w="4381"/>
            <w:vAlign w:val="center"/>
            <w:tcMar>
              <w:top w:w="110" w:type="dxa"/>
              <w:bottom w:w="110" w:type="dxa"/>
              <w:left w:w="135" w:type="dxa"/>
              <w:right w:w="135" w:type="dxa"/>
            </w:tcMar>
            <w:shd w:fill="FFFFFF"/>
          </w:tcPr>
          <w:p>
            <w:pPr>
              <w:pStyle w:val="TableText"/>
            </w:pPr>
            <w:r>
              <w:t>Skill picker; $ba-mate in CLI or IDE</w:t>
            </w:r>
          </w:p>
        </w:tc>
      </w:tr>
      <w:tr>
        <w:trPr>
          <w:cantSplit/>
        </w:trPr>
        <w:tc>
          <w:tcPr>
            <w:tcW w:type="dxa" w:w="1714"/>
            <w:vAlign w:val="center"/>
            <w:tcMar>
              <w:top w:w="110" w:type="dxa"/>
              <w:bottom w:w="110" w:type="dxa"/>
              <w:left w:w="135" w:type="dxa"/>
              <w:right w:w="135" w:type="dxa"/>
            </w:tcMar>
            <w:shd w:fill="F3F6F7"/>
          </w:tcPr>
          <w:p>
            <w:pPr>
              <w:pStyle w:val="TableText"/>
            </w:pPr>
            <w:r>
              <w:t>Claude Code</w:t>
            </w:r>
          </w:p>
        </w:tc>
        <w:tc>
          <w:tcPr>
            <w:tcW w:type="dxa" w:w="3429"/>
            <w:vAlign w:val="center"/>
            <w:tcMar>
              <w:top w:w="110" w:type="dxa"/>
              <w:bottom w:w="110" w:type="dxa"/>
              <w:left w:w="135" w:type="dxa"/>
              <w:right w:w="135" w:type="dxa"/>
            </w:tcMar>
            <w:shd w:fill="F3F6F7"/>
          </w:tcPr>
          <w:p>
            <w:pPr>
              <w:pStyle w:val="TableText"/>
            </w:pPr>
            <w:r>
              <w:t>.claude/skills/ba-mate/</w:t>
            </w:r>
          </w:p>
        </w:tc>
        <w:tc>
          <w:tcPr>
            <w:tcW w:type="dxa" w:w="4381"/>
            <w:vAlign w:val="center"/>
            <w:tcMar>
              <w:top w:w="110" w:type="dxa"/>
              <w:bottom w:w="110" w:type="dxa"/>
              <w:left w:w="135" w:type="dxa"/>
              <w:right w:w="135" w:type="dxa"/>
            </w:tcMar>
            <w:shd w:fill="F3F6F7"/>
          </w:tcPr>
          <w:p>
            <w:pPr>
              <w:pStyle w:val="TableText"/>
            </w:pPr>
            <w:r>
              <w:t>/ba-mate followed by your request</w:t>
            </w:r>
          </w:p>
        </w:tc>
      </w:tr>
      <w:tr>
        <w:trPr>
          <w:cantSplit/>
        </w:trPr>
        <w:tc>
          <w:tcPr>
            <w:tcW w:type="dxa" w:w="1714"/>
            <w:vAlign w:val="center"/>
            <w:tcMar>
              <w:top w:w="110" w:type="dxa"/>
              <w:bottom w:w="110" w:type="dxa"/>
              <w:left w:w="135" w:type="dxa"/>
              <w:right w:w="135" w:type="dxa"/>
            </w:tcMar>
            <w:shd w:fill="FFFFFF"/>
          </w:tcPr>
          <w:p>
            <w:pPr>
              <w:pStyle w:val="TableText"/>
            </w:pPr>
            <w:r>
              <w:t>Cursor</w:t>
            </w:r>
          </w:p>
        </w:tc>
        <w:tc>
          <w:tcPr>
            <w:tcW w:type="dxa" w:w="3429"/>
            <w:vAlign w:val="center"/>
            <w:tcMar>
              <w:top w:w="110" w:type="dxa"/>
              <w:bottom w:w="110" w:type="dxa"/>
              <w:left w:w="135" w:type="dxa"/>
              <w:right w:w="135" w:type="dxa"/>
            </w:tcMar>
            <w:shd w:fill="FFFFFF"/>
          </w:tcPr>
          <w:p>
            <w:pPr>
              <w:pStyle w:val="TableText"/>
            </w:pPr>
            <w:r>
              <w:t>.cursor/skills/ba-mate/</w:t>
            </w:r>
          </w:p>
        </w:tc>
        <w:tc>
          <w:tcPr>
            <w:tcW w:type="dxa" w:w="4381"/>
            <w:vAlign w:val="center"/>
            <w:tcMar>
              <w:top w:w="110" w:type="dxa"/>
              <w:bottom w:w="110" w:type="dxa"/>
              <w:left w:w="135" w:type="dxa"/>
              <w:right w:w="135" w:type="dxa"/>
            </w:tcMar>
            <w:shd w:fill="FFFFFF"/>
          </w:tcPr>
          <w:p>
            <w:pPr>
              <w:pStyle w:val="TableText"/>
            </w:pPr>
            <w:r>
              <w:t>/ba-mate or attach it with @</w:t>
            </w:r>
          </w:p>
        </w:tc>
      </w:tr>
      <w:tr>
        <w:trPr>
          <w:cantSplit/>
        </w:trPr>
        <w:tc>
          <w:tcPr>
            <w:tcW w:type="dxa" w:w="1714"/>
            <w:vAlign w:val="center"/>
            <w:tcMar>
              <w:top w:w="110" w:type="dxa"/>
              <w:bottom w:w="110" w:type="dxa"/>
              <w:left w:w="135" w:type="dxa"/>
              <w:right w:w="135" w:type="dxa"/>
            </w:tcMar>
            <w:shd w:fill="F3F6F7"/>
          </w:tcPr>
          <w:p>
            <w:pPr>
              <w:pStyle w:val="TableText"/>
            </w:pPr>
            <w:r>
              <w:t>Antigravity</w:t>
            </w:r>
          </w:p>
        </w:tc>
        <w:tc>
          <w:tcPr>
            <w:tcW w:type="dxa" w:w="3429"/>
            <w:vAlign w:val="center"/>
            <w:tcMar>
              <w:top w:w="110" w:type="dxa"/>
              <w:bottom w:w="110" w:type="dxa"/>
              <w:left w:w="135" w:type="dxa"/>
              <w:right w:w="135" w:type="dxa"/>
            </w:tcMar>
            <w:shd w:fill="F3F6F7"/>
          </w:tcPr>
          <w:p>
            <w:pPr>
              <w:pStyle w:val="TableText"/>
            </w:pPr>
            <w:r>
              <w:t>.agents/skills/ba-mate/</w:t>
            </w:r>
          </w:p>
        </w:tc>
        <w:tc>
          <w:tcPr>
            <w:tcW w:type="dxa" w:w="4381"/>
            <w:vAlign w:val="center"/>
            <w:tcMar>
              <w:top w:w="110" w:type="dxa"/>
              <w:bottom w:w="110" w:type="dxa"/>
              <w:left w:w="135" w:type="dxa"/>
              <w:right w:w="135" w:type="dxa"/>
            </w:tcMar>
            <w:shd w:fill="F3F6F7"/>
          </w:tcPr>
          <w:p>
            <w:pPr>
              <w:pStyle w:val="TableText"/>
            </w:pPr>
            <w:r>
              <w:t>Ask to use BA Mate; available controls vary</w:t>
            </w:r>
          </w:p>
        </w:tc>
      </w:tr>
      <w:tr>
        <w:trPr>
          <w:cantSplit/>
        </w:trPr>
        <w:tc>
          <w:tcPr>
            <w:tcW w:type="dxa" w:w="1714"/>
            <w:vAlign w:val="center"/>
            <w:tcMar>
              <w:top w:w="110" w:type="dxa"/>
              <w:bottom w:w="110" w:type="dxa"/>
              <w:left w:w="135" w:type="dxa"/>
              <w:right w:w="135" w:type="dxa"/>
            </w:tcMar>
            <w:shd w:fill="FFFFFF"/>
          </w:tcPr>
          <w:p>
            <w:pPr>
              <w:pStyle w:val="TableText"/>
            </w:pPr>
            <w:r>
              <w:t>Gemini CLI</w:t>
            </w:r>
          </w:p>
        </w:tc>
        <w:tc>
          <w:tcPr>
            <w:tcW w:type="dxa" w:w="3429"/>
            <w:vAlign w:val="center"/>
            <w:tcMar>
              <w:top w:w="110" w:type="dxa"/>
              <w:bottom w:w="110" w:type="dxa"/>
              <w:left w:w="135" w:type="dxa"/>
              <w:right w:w="135" w:type="dxa"/>
            </w:tcMar>
            <w:shd w:fill="FFFFFF"/>
          </w:tcPr>
          <w:p>
            <w:pPr>
              <w:pStyle w:val="TableText"/>
            </w:pPr>
            <w:r>
              <w:t>.gemini/skills/ba-mate/</w:t>
            </w:r>
          </w:p>
        </w:tc>
        <w:tc>
          <w:tcPr>
            <w:tcW w:type="dxa" w:w="4381"/>
            <w:vAlign w:val="center"/>
            <w:tcMar>
              <w:top w:w="110" w:type="dxa"/>
              <w:bottom w:w="110" w:type="dxa"/>
              <w:left w:w="135" w:type="dxa"/>
              <w:right w:w="135" w:type="dxa"/>
            </w:tcMar>
            <w:shd w:fill="FFFFFF"/>
          </w:tcPr>
          <w:p>
            <w:pPr>
              <w:pStyle w:val="TableText"/>
            </w:pPr>
            <w:r>
              <w:t>Ask to use ba-mate; /skills list shows discovery</w:t>
            </w:r>
          </w:p>
        </w:tc>
      </w:tr>
    </w:tbl>
    <w:p>
      <w:pPr>
        <w:pStyle w:val="TableGap"/>
      </w:pPr>
    </w:p>
    <w:p>
      <w:r>
        <w:t>For example, Cursor should find pottery-practice/.cursor/skills/ba-mate/SKILL.md, with the resource folders beside it. Show hidden folders in your file browser if the dot-prefixed folders are invisible. Codex and Antigravity share one location; keep one copy there.</w:t>
      </w:r>
    </w:p>
    <w:p>
      <w:pPr>
        <w:pStyle w:val="Heading2"/>
      </w:pPr>
      <w:r>
        <w:t>Confirm that the skill is available</w:t>
      </w:r>
    </w:p>
    <w:p>
      <w:r>
        <w:t>Start a fresh chat in your practice project. Select BA Mate using your tool’s entry point, then describe the task in ordinary language. Where your tool exposes file reads, look for the installed SKILL.md being loaded. A plausible answer alone does not prove activation.</w:t>
      </w:r>
    </w:p>
    <w:p>
      <w:r>
        <w:t>The shortcuts in the table select the same skill. They are not eleven separate mode commands. Downloading the repository alone does not install it, and installation does not provide an AI account or subscription.</w:t>
      </w:r>
    </w:p>
    <w:p>
      <w:r>
        <w:rPr>
          <w:b/>
        </w:rPr>
        <w:t>Updating or removing it.</w:t>
      </w:r>
      <w:r>
        <w:t xml:space="preserve"> Preserve an existing installation before replacing it. To uninstall, remove only the installed ba-mate skill folder; keep your project records. The repository installation guide covers plugin and global alternatives.</w:t>
      </w:r>
    </w:p>
    <w:p>
      <w:pPr>
        <w:pStyle w:val="Heading1"/>
        <w:pageBreakBefore/>
        <w:spacing w:before="0"/>
      </w:pPr>
      <w:r>
        <w:t>2 Try your first conversation</w:t>
      </w:r>
    </w:p>
    <w:p>
      <w:r>
        <w:t>Select BA Mate, then copy the prompt below into your chat. It is an ordinary request to the AI tool, not an installation command.</w:t>
      </w:r>
    </w:p>
    <w:p>
      <w:pPr>
        <w:pStyle w:val="PromptLabel"/>
      </w:pPr>
      <w:r>
        <w:t>PROMPT TO COPY</w:t>
      </w:r>
    </w:p>
    <w:p>
      <w:pPr>
        <w:pStyle w:val="Prompt"/>
      </w:pPr>
      <w:r>
        <w:t>Use BA Mate. This is a fictional practice project for a pottery studio. Customers reserve workshop seats. Unpaid reservations should be released quickly, but we have not decided the deadline or when it starts. Start with scope and clarification. Separate facts, assumptions and unknowns. Ask the most important questions first. Do not invent a deadline, payment method or notification policy. Keep the work as a draft.</w:t>
      </w:r>
    </w:p>
    <w:p>
      <w:pPr>
        <w:pStyle w:val="Heading2"/>
      </w:pPr>
      <w:r>
        <w:t>Recognise a useful first response</w:t>
      </w:r>
    </w:p>
    <w:p>
      <w:r>
        <w:t>Expect questions about the release deadline, its starting event, payment confirmation, exceptions and who decides these matters. Questions may appear in the tool’s question controls or as a numbered list in the conversation.</w:t>
      </w:r>
    </w:p>
    <w:p>
      <w:r>
        <w:t>A useful response distinguishes information you supplied from unknown information. It should not invent numbers or stakeholder answers. If a source cannot be read fully, it should explain what was unreadable or omitted.</w:t>
      </w:r>
    </w:p>
    <w:p>
      <w:pPr>
        <w:pStyle w:val="Heading2"/>
      </w:pPr>
      <w:r>
        <w:t>Answer only what you know</w:t>
      </w:r>
    </w:p>
    <w:p>
      <w:r>
        <w:t>For practice, you can explicitly supply fictional decisions. In real BA work, record actual stakeholder answers. If an answer is unknown, say so and identify the person who must decide. Continue with unaffected work while an affected requirement remains blocked.</w:t>
      </w:r>
    </w:p>
    <w:p>
      <w:pPr>
        <w:pStyle w:val="PromptLabel"/>
      </w:pPr>
      <w:r>
        <w:t>PROMPT TO COPY</w:t>
      </w:r>
    </w:p>
    <w:p>
      <w:pPr>
        <w:pStyle w:val="Prompt"/>
      </w:pPr>
      <w:r>
        <w:t>Record the deadline as unknown and the studio owner as its decision owner. Show which draft work can continue and which approval is blocked by this missing decision.</w:t>
      </w:r>
    </w:p>
    <w:p>
      <w:pPr>
        <w:pStyle w:val="Heading2"/>
      </w:pPr>
      <w:r>
        <w:t>Ask for a small draft</w:t>
      </w:r>
    </w:p>
    <w:p>
      <w:r>
        <w:t>Use this request after supplying the necessary answers. If you want ready-made fictional decisions for practice, use the pottery example in Guide 2. A draft should not silently fill gaps in the business rules.</w:t>
      </w:r>
    </w:p>
    <w:p>
      <w:pPr>
        <w:pStyle w:val="PromptLabel"/>
      </w:pPr>
      <w:r>
        <w:t>PROMPT TO COPY</w:t>
      </w:r>
    </w:p>
    <w:p>
      <w:pPr>
        <w:pStyle w:val="Prompt"/>
      </w:pPr>
      <w:r>
        <w:t>Use BA Mate to draft one requirement and observable acceptance criteria from the answers I supplied. Show the supporting source passages and any remaining assumptions. Keep the original proposal, my edits and my selection or rejection decisions.</w:t>
      </w:r>
    </w:p>
    <w:p>
      <w:r>
        <w:rPr>
          <w:b/>
        </w:rPr>
        <w:t>Check before continuing.</w:t>
      </w:r>
      <w:r>
        <w:t xml:space="preserve"> Can you explain what the requirement means, where it came from and what still needs a decision? If not, ask for clarification or correction. Selecting a proposal does not approve it.</w:t>
      </w:r>
    </w:p>
    <w:p>
      <w:pPr>
        <w:pStyle w:val="Heading1"/>
        <w:pageBreakBefore/>
        <w:spacing w:before="0"/>
      </w:pPr>
      <w:r>
        <w:t>3 Save your work and resume later</w:t>
      </w:r>
    </w:p>
    <w:p>
      <w:r>
        <w:t>Before ending, ask BA Mate to save the current state. Check the saved location or retain the supplied record yourself. Do not rely on memory of an earlier chat.</w:t>
      </w:r>
    </w:p>
    <w:p>
      <w:pPr>
        <w:pStyle w:val="PromptLabel"/>
      </w:pPr>
      <w:r>
        <w:t>PROMPT TO COPY</w:t>
      </w:r>
    </w:p>
    <w:p>
      <w:pPr>
        <w:pStyle w:val="Prompt"/>
      </w:pPr>
      <w:r>
        <w:t>Save the draft work and session record in this project. Show where it was saved, which checks actually ran, the open questions and the next useful action. If saving is unavailable, give me a complete session ledger that I can save myself.</w:t>
      </w:r>
    </w:p>
    <w:p>
      <w:pPr>
        <w:pStyle w:val="Heading2"/>
      </w:pPr>
      <w:r>
        <w:t>Confirm the saved record</w:t>
      </w:r>
    </w:p>
    <w:p>
      <w:r>
        <w:t>With suitable file access, working records belong in ba-mate-workspace inside your BA project. Ask which files were actually saved and which checks completed. The optional helper checks record structure; people still check meaning and business authority.</w:t>
      </w:r>
    </w:p>
    <w:p>
      <w:r>
        <w:t>Without Python or file access, save the supplied session ledger yourself. This portable record retains the brief, sources, answers, proposals, edits, draft revisions, open issues and approval scope. Automated checks and saving have not run unless the tool actually completed them.</w:t>
      </w:r>
    </w:p>
    <w:p>
      <w:pPr>
        <w:pStyle w:val="Heading2"/>
      </w:pPr>
      <w:r>
        <w:t>Resume from the record</w:t>
      </w:r>
    </w:p>
    <w:p>
      <w:r>
        <w:t>Open the same project and supply the saved records, or paste the ledger into a new chat.</w:t>
      </w:r>
    </w:p>
    <w:p>
      <w:pPr>
        <w:pStyle w:val="PromptLabel"/>
      </w:pPr>
      <w:r>
        <w:t>PROMPT TO COPY</w:t>
      </w:r>
    </w:p>
    <w:p>
      <w:pPr>
        <w:pStyle w:val="Prompt"/>
      </w:pPr>
      <w:r>
        <w:t>Use BA Mate to resume from these records. Show the current draft, open decisions, approval scope if any, and the next useful action. Tell me if history or supporting evidence is missing.</w:t>
      </w:r>
    </w:p>
    <w:p>
      <w:pPr>
        <w:pStyle w:val="Heading2"/>
      </w:pPr>
      <w:r>
        <w:t>If something goes wrong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72"/>
        <w:gridCol w:w="6953"/>
      </w:tblGrid>
      <w:tr>
        <w:trPr>
          <w:cantSplit/>
          <w:tblHeader/>
        </w:trPr>
        <w:tc>
          <w:tcPr>
            <w:tcW w:type="dxa" w:w="2572"/>
            <w:vAlign w:val="center"/>
            <w:tcMar>
              <w:top w:w="110" w:type="dxa"/>
              <w:bottom w:w="110" w:type="dxa"/>
              <w:left w:w="135" w:type="dxa"/>
              <w:right w:w="135" w:type="dxa"/>
            </w:tcMar>
            <w:shd w:fill="193F5F"/>
          </w:tcPr>
          <w:p>
            <w:pPr>
              <w:pStyle w:val="TableText"/>
            </w:pPr>
            <w:r>
              <w:rPr>
                <w:b/>
                <w:color w:val="FFFFFF"/>
              </w:rPr>
              <w:t>What you see</w:t>
            </w:r>
          </w:p>
        </w:tc>
        <w:tc>
          <w:tcPr>
            <w:tcW w:type="dxa" w:w="6953"/>
            <w:vAlign w:val="center"/>
            <w:tcMar>
              <w:top w:w="110" w:type="dxa"/>
              <w:bottom w:w="110" w:type="dxa"/>
              <w:left w:w="135" w:type="dxa"/>
              <w:right w:w="135" w:type="dxa"/>
            </w:tcMar>
            <w:shd w:fill="193F5F"/>
          </w:tcPr>
          <w:p>
            <w:pPr>
              <w:pStyle w:val="TableText"/>
            </w:pPr>
            <w:r>
              <w:rPr>
                <w:b/>
                <w:color w:val="FFFFFF"/>
              </w:rPr>
              <w:t>What to do</w:t>
            </w:r>
          </w:p>
        </w:tc>
      </w:tr>
      <w:tr>
        <w:trPr>
          <w:cantSplit/>
        </w:trPr>
        <w:tc>
          <w:tcPr>
            <w:tcW w:type="dxa" w:w="2572"/>
            <w:vAlign w:val="center"/>
            <w:tcMar>
              <w:top w:w="110" w:type="dxa"/>
              <w:bottom w:w="110" w:type="dxa"/>
              <w:left w:w="135" w:type="dxa"/>
              <w:right w:w="135" w:type="dxa"/>
            </w:tcMar>
            <w:shd w:fill="FFFFFF"/>
          </w:tcPr>
          <w:p>
            <w:pPr>
              <w:pStyle w:val="TableText"/>
            </w:pPr>
            <w:r>
              <w:t>BA Mate is missing</w:t>
            </w:r>
          </w:p>
        </w:tc>
        <w:tc>
          <w:tcPr>
            <w:tcW w:type="dxa" w:w="6953"/>
            <w:vAlign w:val="center"/>
            <w:tcMar>
              <w:top w:w="110" w:type="dxa"/>
              <w:bottom w:w="110" w:type="dxa"/>
              <w:left w:w="135" w:type="dxa"/>
              <w:right w:w="135" w:type="dxa"/>
            </w:tcMar>
            <w:shd w:fill="FFFFFF"/>
          </w:tcPr>
          <w:p>
            <w:pPr>
              <w:pStyle w:val="TableText"/>
            </w:pPr>
            <w:r>
              <w:t>Check the project folder and SKILL.md location; reopen the chat and select the skill explicitly.</w:t>
            </w:r>
          </w:p>
        </w:tc>
      </w:tr>
      <w:tr>
        <w:trPr>
          <w:cantSplit/>
        </w:trPr>
        <w:tc>
          <w:tcPr>
            <w:tcW w:type="dxa" w:w="2572"/>
            <w:vAlign w:val="center"/>
            <w:tcMar>
              <w:top w:w="110" w:type="dxa"/>
              <w:bottom w:w="110" w:type="dxa"/>
              <w:left w:w="135" w:type="dxa"/>
              <w:right w:w="135" w:type="dxa"/>
            </w:tcMar>
            <w:shd w:fill="F3F6F7"/>
          </w:tcPr>
          <w:p>
            <w:pPr>
              <w:pStyle w:val="TableText"/>
            </w:pPr>
            <w:r>
              <w:t>The AI invents a rule or number</w:t>
            </w:r>
          </w:p>
        </w:tc>
        <w:tc>
          <w:tcPr>
            <w:tcW w:type="dxa" w:w="6953"/>
            <w:vAlign w:val="center"/>
            <w:tcMar>
              <w:top w:w="110" w:type="dxa"/>
              <w:bottom w:w="110" w:type="dxa"/>
              <w:left w:w="135" w:type="dxa"/>
              <w:right w:w="135" w:type="dxa"/>
            </w:tcMar>
            <w:shd w:fill="F3F6F7"/>
          </w:tcPr>
          <w:p>
            <w:pPr>
              <w:pStyle w:val="TableText"/>
            </w:pPr>
            <w:r>
              <w:t>Reject that proposal, record the unknown decision and ask the responsible person.</w:t>
            </w:r>
          </w:p>
        </w:tc>
      </w:tr>
      <w:tr>
        <w:trPr>
          <w:cantSplit/>
        </w:trPr>
        <w:tc>
          <w:tcPr>
            <w:tcW w:type="dxa" w:w="2572"/>
            <w:vAlign w:val="center"/>
            <w:tcMar>
              <w:top w:w="110" w:type="dxa"/>
              <w:bottom w:w="110" w:type="dxa"/>
              <w:left w:w="135" w:type="dxa"/>
              <w:right w:w="135" w:type="dxa"/>
            </w:tcMar>
            <w:shd w:fill="FFFFFF"/>
          </w:tcPr>
          <w:p>
            <w:pPr>
              <w:pStyle w:val="TableText"/>
            </w:pPr>
            <w:r>
              <w:t>A file or export fails</w:t>
            </w:r>
          </w:p>
        </w:tc>
        <w:tc>
          <w:tcPr>
            <w:tcW w:type="dxa" w:w="6953"/>
            <w:vAlign w:val="center"/>
            <w:tcMar>
              <w:top w:w="110" w:type="dxa"/>
              <w:bottom w:w="110" w:type="dxa"/>
              <w:left w:w="135" w:type="dxa"/>
              <w:right w:w="135" w:type="dxa"/>
            </w:tcMar>
            <w:shd w:fill="FFFFFF"/>
          </w:tcPr>
          <w:p>
            <w:pPr>
              <w:pStyle w:val="TableText"/>
            </w:pPr>
            <w:r>
              <w:t>Keep the last saved copy. Request readable text or a ledger and record the limitation.</w:t>
            </w:r>
          </w:p>
        </w:tc>
      </w:tr>
    </w:tbl>
    <w:p>
      <w:pPr>
        <w:pStyle w:val="TableGap"/>
      </w:pPr>
    </w:p>
    <w:p>
      <w:r>
        <w:rPr>
          <w:b/>
        </w:rPr>
        <w:t>Next:</w:t>
      </w:r>
      <w:r>
        <w:t xml:space="preserve"> use Guide 2 for mode prompts, the full example, review, approval and change. Use Guide 3 only for optional testing and feedback.</w:t>
      </w:r>
    </w:p>
    <w:p>
      <w:hyperlink r:id="rId14">
        <w:r>
          <w:rPr>
            <w:rFonts w:ascii="Google Sans Flex" w:hAnsi="Google Sans Flex"/>
            <w:color w:val="245E7F"/>
            <w:u w:val="single"/>
          </w:rPr>
          <w:t>Project and downloads</w:t>
        </w:r>
      </w:hyperlink>
      <w:r>
        <w:t xml:space="preserve"> · </w:t>
      </w:r>
      <w:hyperlink r:id="rId15">
        <w:r>
          <w:rPr>
            <w:rFonts w:ascii="Google Sans Flex" w:hAnsi="Google Sans Flex"/>
            <w:color w:val="245E7F"/>
            <w:u w:val="single"/>
          </w:rPr>
          <w:t>Installation options</w:t>
        </w:r>
      </w:hyperlink>
      <w:r>
        <w:t xml:space="preserve"> · </w:t>
      </w:r>
      <w:hyperlink r:id="rId16">
        <w:r>
          <w:rPr>
            <w:rFonts w:ascii="Google Sans Flex" w:hAnsi="Google Sans Flex"/>
            <w:color w:val="245E7F"/>
            <w:u w:val="single"/>
          </w:rPr>
          <w:t>Dated compatibility evidence</w:t>
        </w:r>
      </w:hyperlink>
    </w:p>
    <w:sectPr w:rsidR="00FC693F" w:rsidRPr="0006063C" w:rsidSect="00034616">
      <w:headerReference w:type="default" r:id="rId9"/>
      <w:footerReference w:type="default" r:id="rId10"/>
      <w:footerReference w:type="first" r:id="rId11"/>
      <w:pgSz w:w="11906" w:h="16838"/>
      <w:pgMar w:top="1020" w:right="1191" w:bottom="1020" w:left="1191" w:header="454" w:footer="45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Google Sans Flex">
    <w:family w:val="swiss"/>
    <w:embedRegular r:id="rIdBAMateRegular" w:fontKey="{D005A18B-92B4-5784-B7FC-66DA6709003E}"/>
    <w:embedBold r:id="rIdBAMateBold" w:fontKey="{33274D55-94AB-545B-A451-EA9DF88B1A96}"/>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524" w:val="right"/>
      </w:tabs>
    </w:pPr>
    <w:r>
      <w:t>Research beta 1.0.5  ·  28 October 2026</w:t>
    </w:r>
    <w:r>
      <w:tab/>
    </w:r>
    <w:fldSimple w:instr="PAGE">
      <w:r>
        <w:t>1</w:t>
      </w:r>
    </w:fldSimple>
    <w:r>
      <w:t xml:space="preserve"> / </w:t>
    </w:r>
    <w:fldSimple w:instr="NUMPAGES">
      <w:r>
        <w:t>4</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524" w:val="right"/>
      </w:tabs>
    </w:pPr>
    <w:r>
      <w:t>Research beta 1.0.5  ·  28 October 2026</w:t>
    </w:r>
    <w:r>
      <w:tab/>
    </w:r>
    <w:fldSimple w:instr="PAGE">
      <w:r>
        <w:t>1</w:t>
      </w:r>
    </w:fldSimple>
    <w:r>
      <w:t xml:space="preserve"> / </w:t>
    </w:r>
    <w:fldSimple w:instr="NUMPAGES">
      <w:r>
        <w:t>4</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BA Mate   /   Guide 1   /   Getting Started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embedTrueTypeFonts/>
  <w:saveSubsetFonts w:val="fals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4" w:lineRule="auto" w:after="160"/>
    </w:pPr>
    <w:rPr>
      <w:b w:val="0"/>
      <w:i w:val="0"/>
      <w:sz w:val="22"/>
      <w:rFonts w:ascii="Google Sans Flex" w:hAnsi="Google Sans Flex" w:eastAsia="Google Sans Flex" w:cs="Google Sans Flex"/>
      <w:color w:val="000000"/>
    </w:rPr>
  </w:style>
  <w:style w:type="paragraph" w:styleId="Header">
    <w:name w:val="header"/>
    <w:basedOn w:val="Normal"/>
    <w:link w:val="HeaderChar"/>
    <w:uiPriority w:val="99"/>
    <w:unhideWhenUsed/>
    <w:rsid w:val="00E618BF"/>
    <w:pPr>
      <w:widowControl/>
      <w:tabs>
        <w:tab w:val="center" w:pos="4680"/>
        <w:tab w:val="right" w:pos="9360"/>
      </w:tabs>
      <w:spacing w:after="160" w:line="274" w:lineRule="auto"/>
    </w:pPr>
    <w:rPr>
      <w:b w:val="0"/>
      <w:i w:val="0"/>
      <w:sz w:val="17"/>
      <w:rFonts w:ascii="Google Sans Flex" w:hAnsi="Google Sans Flex" w:eastAsia="Google Sans Flex" w:cs="Google Sans Flex"/>
      <w:color w:val="000000"/>
    </w:rPr>
  </w:style>
  <w:style w:type="character" w:customStyle="1" w:styleId="HeaderChar">
    <w:name w:val="Header Char"/>
    <w:basedOn w:val="DefaultParagraphFont"/>
    <w:link w:val="Header"/>
    <w:uiPriority w:val="99"/>
    <w:rsid w:val="00E618BF"/>
    <w:rPr>
      <w:b w:val="0"/>
      <w:i w:val="0"/>
      <w:sz w:val="22"/>
      <w:rFonts w:ascii="Google Sans Flex" w:hAnsi="Google Sans Flex" w:eastAsia="Google Sans Flex" w:cs="Google Sans Flex"/>
      <w:color w:val="000000"/>
    </w:rPr>
  </w:style>
  <w:style w:type="paragraph" w:styleId="Footer">
    <w:name w:val="footer"/>
    <w:basedOn w:val="Normal"/>
    <w:link w:val="FooterChar"/>
    <w:uiPriority w:val="99"/>
    <w:unhideWhenUsed/>
    <w:rsid w:val="00E618BF"/>
    <w:pPr>
      <w:widowControl/>
      <w:spacing w:after="160" w:line="274" w:lineRule="auto"/>
    </w:pPr>
    <w:rPr>
      <w:b w:val="0"/>
      <w:i w:val="0"/>
      <w:sz w:val="17"/>
      <w:rFonts w:ascii="Google Sans Flex" w:hAnsi="Google Sans Flex" w:eastAsia="Google Sans Flex" w:cs="Google Sans Flex"/>
      <w:color w:val="000000"/>
    </w:rPr>
  </w:style>
  <w:style w:type="character" w:customStyle="1" w:styleId="FooterChar">
    <w:name w:val="Footer Char"/>
    <w:basedOn w:val="DefaultParagraphFont"/>
    <w:link w:val="Footer"/>
    <w:uiPriority w:val="99"/>
    <w:rsid w:val="00E618BF"/>
    <w:rPr>
      <w:b w:val="0"/>
      <w:i w:val="0"/>
      <w:sz w:val="22"/>
      <w:rFonts w:ascii="Google Sans Flex" w:hAnsi="Google Sans Flex" w:eastAsia="Google Sans Flex" w:cs="Google Sans Flex"/>
      <w:color w:val="000000"/>
    </w:rPr>
  </w:style>
  <w:style w:type="paragraph" w:styleId="Heading1">
    <w:name w:val="heading 1"/>
    <w:basedOn w:val="Normal"/>
    <w:next w:val="Normal"/>
    <w:link w:val="Heading1Char"/>
    <w:uiPriority w:val="9"/>
    <w:qFormat/>
    <w:rsid w:val="00FC693F"/>
    <w:pPr>
      <w:keepNext/>
      <w:keepLines/>
      <w:widowControl/>
      <w:spacing w:before="300" w:after="140" w:line="274" w:lineRule="auto"/>
      <w:outlineLvl w:val="0"/>
    </w:pPr>
    <w:rPr>
      <w:b/>
      <w:bCs/>
      <w:i w:val="0"/>
      <w:sz w:val="34"/>
      <w:szCs w:val="28"/>
      <w:rFonts w:ascii="Google Sans Flex" w:hAnsi="Google Sans Flex" w:eastAsia="Google Sans Flex" w:cs="Google Sans Flex"/>
      <w:color w:val="000000"/>
    </w:rPr>
  </w:style>
  <w:style w:type="paragraph" w:styleId="Heading2">
    <w:name w:val="heading 2"/>
    <w:basedOn w:val="Normal"/>
    <w:next w:val="Normal"/>
    <w:link w:val="Heading2Char"/>
    <w:uiPriority w:val="9"/>
    <w:unhideWhenUsed/>
    <w:qFormat/>
    <w:rsid w:val="00FC693F"/>
    <w:pPr>
      <w:keepNext/>
      <w:keepLines/>
      <w:widowControl/>
      <w:spacing w:before="300" w:after="140" w:line="274" w:lineRule="auto"/>
      <w:outlineLvl w:val="1"/>
    </w:pPr>
    <w:rPr>
      <w:b/>
      <w:bCs/>
      <w:i w:val="0"/>
      <w:sz w:val="24"/>
      <w:szCs w:val="26"/>
      <w:rFonts w:ascii="Google Sans Flex" w:hAnsi="Google Sans Flex" w:eastAsia="Google Sans Flex" w:cs="Google Sans Flex"/>
      <w:color w:val="000000"/>
    </w:rPr>
  </w:style>
  <w:style w:type="paragraph" w:styleId="Heading3">
    <w:name w:val="heading 3"/>
    <w:basedOn w:val="Normal"/>
    <w:next w:val="Normal"/>
    <w:link w:val="Heading3Char"/>
    <w:uiPriority w:val="9"/>
    <w:unhideWhenUsed/>
    <w:qFormat/>
    <w:rsid w:val="00FC693F"/>
    <w:pPr>
      <w:keepNext/>
      <w:keepLines/>
      <w:widowControl/>
      <w:spacing w:before="300" w:after="140" w:line="274" w:lineRule="auto"/>
      <w:outlineLvl w:val="2"/>
    </w:pPr>
    <w:rPr>
      <w:b/>
      <w:bCs/>
      <w:i w:val="0"/>
      <w:sz w:val="22"/>
      <w:rFonts w:ascii="Google Sans Flex" w:hAnsi="Google Sans Flex" w:eastAsia="Google Sans Flex" w:cs="Google Sans Flex"/>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b w:val="0"/>
      <w:bCs/>
      <w:i w:val="0"/>
      <w:iCs/>
      <w:sz w:val="22"/>
      <w:rFonts w:ascii="Google Sans Flex" w:hAnsi="Google Sans Flex" w:eastAsia="Google Sans Flex" w:cs="Google Sans Flex"/>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b w:val="0"/>
      <w:i w:val="0"/>
      <w:sz w:val="22"/>
      <w:rFonts w:ascii="Google Sans Flex" w:hAnsi="Google Sans Flex" w:eastAsia="Google Sans Flex" w:cs="Google Sans Flex"/>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b w:val="0"/>
      <w:i w:val="0"/>
      <w:iCs/>
      <w:sz w:val="22"/>
      <w:rFonts w:ascii="Google Sans Flex" w:hAnsi="Google Sans Flex" w:eastAsia="Google Sans Flex" w:cs="Google Sans Flex"/>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b w:val="0"/>
      <w:i w:val="0"/>
      <w:iCs/>
      <w:sz w:val="22"/>
      <w:rFonts w:ascii="Google Sans Flex" w:hAnsi="Google Sans Flex" w:eastAsia="Google Sans Flex" w:cs="Google Sans Flex"/>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b w:val="0"/>
      <w:i w:val="0"/>
      <w:sz w:val="22"/>
      <w:szCs w:val="20"/>
      <w:rFonts w:ascii="Google Sans Flex" w:hAnsi="Google Sans Flex" w:eastAsia="Google Sans Flex" w:cs="Google Sans Flex"/>
      <w:color w:val="00000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b w:val="0"/>
      <w:i w:val="0"/>
      <w:iCs/>
      <w:sz w:val="22"/>
      <w:szCs w:val="20"/>
      <w:rFonts w:ascii="Google Sans Flex" w:hAnsi="Google Sans Flex" w:eastAsia="Google Sans Flex" w:cs="Google Sans Flex"/>
      <w:color w:val="000000"/>
    </w:rPr>
  </w:style>
  <w:style w:type="character" w:default="1" w:styleId="DefaultParagraphFont">
    <w:name w:val="Default Paragraph Font"/>
    <w:uiPriority w:val="1"/>
    <w:semiHidden/>
    <w:unhideWhenUsed/>
    <w:rPr>
      <w:b w:val="0"/>
      <w:i w:val="0"/>
      <w:sz w:val="22"/>
      <w:rFonts w:ascii="Google Sans Flex" w:hAnsi="Google Sans Flex" w:eastAsia="Google Sans Flex" w:cs="Google Sans Flex"/>
      <w:color w:val="000000"/>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b w:val="0"/>
      <w:i w:val="0"/>
      <w:sz w:val="22"/>
      <w:rFonts w:ascii="Google Sans Flex" w:hAnsi="Google Sans Flex" w:eastAsia="Google Sans Flex" w:cs="Google Sans Flex"/>
      <w:color w:val="000000"/>
    </w:rPr>
  </w:style>
  <w:style w:type="character" w:customStyle="1" w:styleId="Heading1Char">
    <w:name w:val="Heading 1 Char"/>
    <w:basedOn w:val="DefaultParagraphFont"/>
    <w:link w:val="Heading1"/>
    <w:uiPriority w:val="9"/>
    <w:rsid w:val="00FC693F"/>
    <w:rPr>
      <w:b w:val="0"/>
      <w:bCs/>
      <w:i w:val="0"/>
      <w:sz w:val="22"/>
      <w:szCs w:val="28"/>
      <w:rFonts w:ascii="Google Sans Flex" w:hAnsi="Google Sans Flex" w:eastAsia="Google Sans Flex" w:cs="Google Sans Flex"/>
      <w:color w:val="000000"/>
    </w:rPr>
  </w:style>
  <w:style w:type="character" w:customStyle="1" w:styleId="Heading2Char">
    <w:name w:val="Heading 2 Char"/>
    <w:basedOn w:val="DefaultParagraphFont"/>
    <w:link w:val="Heading2"/>
    <w:uiPriority w:val="9"/>
    <w:rsid w:val="00FC693F"/>
    <w:rPr>
      <w:b w:val="0"/>
      <w:bCs/>
      <w:i w:val="0"/>
      <w:sz w:val="22"/>
      <w:szCs w:val="26"/>
      <w:rFonts w:ascii="Google Sans Flex" w:hAnsi="Google Sans Flex" w:eastAsia="Google Sans Flex" w:cs="Google Sans Flex"/>
      <w:color w:val="000000"/>
    </w:rPr>
  </w:style>
  <w:style w:type="character" w:customStyle="1" w:styleId="Heading3Char">
    <w:name w:val="Heading 3 Char"/>
    <w:basedOn w:val="DefaultParagraphFont"/>
    <w:link w:val="Heading3"/>
    <w:uiPriority w:val="9"/>
    <w:rsid w:val="00FC693F"/>
    <w:rPr>
      <w:b w:val="0"/>
      <w:bCs/>
      <w:i w:val="0"/>
      <w:sz w:val="22"/>
      <w:rFonts w:ascii="Google Sans Flex" w:hAnsi="Google Sans Flex" w:eastAsia="Google Sans Flex" w:cs="Google Sans Flex"/>
      <w:color w:val="000000"/>
    </w:rPr>
  </w:style>
  <w:style w:type="paragraph" w:styleId="Title">
    <w:name w:val="Title"/>
    <w:basedOn w:val="Normal"/>
    <w:next w:val="Normal"/>
    <w:link w:val="TitleChar"/>
    <w:uiPriority w:val="10"/>
    <w:qFormat/>
    <w:rsid w:val="00FC693F"/>
    <w:pPr>
      <w:keepNext/>
      <w:widowControl/>
      <w:spacing w:after="140" w:line="245" w:lineRule="auto" w:before="60"/>
      <w:contextualSpacing/>
    </w:pPr>
    <w:rPr>
      <w:b/>
      <w:i w:val="0"/>
      <w:spacing w:val="5"/>
      <w:kern w:val="28"/>
      <w:sz w:val="54"/>
      <w:szCs w:val="52"/>
      <w:rFonts w:ascii="Google Sans Flex" w:hAnsi="Google Sans Flex" w:eastAsia="Google Sans Flex" w:cs="Google Sans Flex"/>
      <w:color w:val="000000"/>
    </w:rPr>
  </w:style>
  <w:style w:type="character" w:customStyle="1" w:styleId="TitleChar">
    <w:name w:val="Title Char"/>
    <w:basedOn w:val="DefaultParagraphFont"/>
    <w:link w:val="Title"/>
    <w:uiPriority w:val="10"/>
    <w:rsid w:val="00FC693F"/>
    <w:rPr>
      <w:b w:val="0"/>
      <w:i w:val="0"/>
      <w:spacing w:val="5"/>
      <w:kern w:val="28"/>
      <w:sz w:val="22"/>
      <w:szCs w:val="52"/>
      <w:rFonts w:ascii="Google Sans Flex" w:hAnsi="Google Sans Flex" w:eastAsia="Google Sans Flex" w:cs="Google Sans Flex"/>
      <w:color w:val="000000"/>
    </w:rPr>
  </w:style>
  <w:style w:type="paragraph" w:styleId="Subtitle">
    <w:name w:val="Subtitle"/>
    <w:basedOn w:val="Normal"/>
    <w:next w:val="Normal"/>
    <w:link w:val="SubtitleChar"/>
    <w:uiPriority w:val="11"/>
    <w:qFormat/>
    <w:rsid w:val="00FC693F"/>
    <w:pPr>
      <w:widowControl/>
      <w:numPr>
        <w:ilvl w:val="1"/>
      </w:numPr>
      <w:spacing w:line="274" w:lineRule="auto" w:after="200"/>
    </w:pPr>
    <w:rPr>
      <w:b w:val="0"/>
      <w:i w:val="0"/>
      <w:iCs/>
      <w:spacing w:val="15"/>
      <w:sz w:val="21"/>
      <w:szCs w:val="24"/>
      <w:rFonts w:ascii="Google Sans Flex" w:hAnsi="Google Sans Flex" w:eastAsia="Google Sans Flex" w:cs="Google Sans Flex"/>
      <w:color w:val="000000"/>
    </w:rPr>
  </w:style>
  <w:style w:type="character" w:customStyle="1" w:styleId="SubtitleChar">
    <w:name w:val="Subtitle Char"/>
    <w:basedOn w:val="DefaultParagraphFont"/>
    <w:link w:val="Subtitle"/>
    <w:uiPriority w:val="11"/>
    <w:rsid w:val="00FC693F"/>
    <w:rPr>
      <w:b w:val="0"/>
      <w:i w:val="0"/>
      <w:iCs/>
      <w:spacing w:val="15"/>
      <w:sz w:val="22"/>
      <w:szCs w:val="24"/>
      <w:rFonts w:ascii="Google Sans Flex" w:hAnsi="Google Sans Flex" w:eastAsia="Google Sans Flex" w:cs="Google Sans Flex"/>
      <w:color w:val="000000"/>
    </w:rPr>
  </w:style>
  <w:style w:type="paragraph" w:styleId="ListParagraph">
    <w:name w:val="List Paragraph"/>
    <w:basedOn w:val="Normal"/>
    <w:uiPriority w:val="34"/>
    <w:qFormat/>
    <w:rsid w:val="00FC693F"/>
    <w:pPr>
      <w:ind w:left="720"/>
      <w:contextualSpacing/>
    </w:pPr>
    <w:rPr>
      <w:b w:val="0"/>
      <w:i w:val="0"/>
      <w:sz w:val="22"/>
      <w:rFonts w:ascii="Google Sans Flex" w:hAnsi="Google Sans Flex" w:eastAsia="Google Sans Flex" w:cs="Google Sans Flex"/>
      <w:color w:val="000000"/>
    </w:rPr>
  </w:style>
  <w:style w:type="paragraph" w:styleId="BodyText">
    <w:name w:val="Body Text"/>
    <w:basedOn w:val="Normal"/>
    <w:link w:val="BodyTextChar"/>
    <w:uiPriority w:val="99"/>
    <w:unhideWhenUsed/>
    <w:rsid w:val="00AA1D8D"/>
    <w:pPr>
      <w:spacing w:after="120"/>
    </w:pPr>
    <w:rPr>
      <w:b w:val="0"/>
      <w:i w:val="0"/>
      <w:sz w:val="22"/>
      <w:rFonts w:ascii="Google Sans Flex" w:hAnsi="Google Sans Flex" w:eastAsia="Google Sans Flex" w:cs="Google Sans Flex"/>
      <w:color w:val="000000"/>
    </w:rPr>
  </w:style>
  <w:style w:type="character" w:customStyle="1" w:styleId="BodyTextChar">
    <w:name w:val="Body Text Char"/>
    <w:basedOn w:val="DefaultParagraphFont"/>
    <w:link w:val="BodyText"/>
    <w:uiPriority w:val="99"/>
    <w:rsid w:val="00AA1D8D"/>
    <w:rPr>
      <w:b w:val="0"/>
      <w:i w:val="0"/>
      <w:sz w:val="22"/>
      <w:rFonts w:ascii="Google Sans Flex" w:hAnsi="Google Sans Flex" w:eastAsia="Google Sans Flex" w:cs="Google Sans Flex"/>
      <w:color w:val="000000"/>
    </w:rPr>
  </w:style>
  <w:style w:type="paragraph" w:styleId="BodyText2">
    <w:name w:val="Body Text 2"/>
    <w:basedOn w:val="Normal"/>
    <w:link w:val="BodyText2Char"/>
    <w:uiPriority w:val="99"/>
    <w:unhideWhenUsed/>
    <w:rsid w:val="00AA1D8D"/>
    <w:pPr>
      <w:spacing w:after="120" w:line="480" w:lineRule="auto"/>
    </w:pPr>
    <w:rPr>
      <w:b w:val="0"/>
      <w:i w:val="0"/>
      <w:sz w:val="22"/>
      <w:rFonts w:ascii="Google Sans Flex" w:hAnsi="Google Sans Flex" w:eastAsia="Google Sans Flex" w:cs="Google Sans Flex"/>
      <w:color w:val="000000"/>
    </w:rPr>
  </w:style>
  <w:style w:type="character" w:customStyle="1" w:styleId="BodyText2Char">
    <w:name w:val="Body Text 2 Char"/>
    <w:basedOn w:val="DefaultParagraphFont"/>
    <w:link w:val="BodyText2"/>
    <w:uiPriority w:val="99"/>
    <w:rsid w:val="00AA1D8D"/>
    <w:rPr>
      <w:b w:val="0"/>
      <w:i w:val="0"/>
      <w:sz w:val="22"/>
      <w:rFonts w:ascii="Google Sans Flex" w:hAnsi="Google Sans Flex" w:eastAsia="Google Sans Flex" w:cs="Google Sans Flex"/>
      <w:color w:val="000000"/>
    </w:rPr>
  </w:style>
  <w:style w:type="paragraph" w:styleId="BodyText3">
    <w:name w:val="Body Text 3"/>
    <w:basedOn w:val="Normal"/>
    <w:link w:val="BodyText3Char"/>
    <w:uiPriority w:val="99"/>
    <w:unhideWhenUsed/>
    <w:rsid w:val="00AA1D8D"/>
    <w:pPr>
      <w:spacing w:after="120"/>
    </w:pPr>
    <w:rPr>
      <w:b w:val="0"/>
      <w:i w:val="0"/>
      <w:sz w:val="22"/>
      <w:szCs w:val="16"/>
      <w:rFonts w:ascii="Google Sans Flex" w:hAnsi="Google Sans Flex" w:eastAsia="Google Sans Flex" w:cs="Google Sans Flex"/>
      <w:color w:val="000000"/>
    </w:rPr>
  </w:style>
  <w:style w:type="character" w:customStyle="1" w:styleId="BodyText3Char">
    <w:name w:val="Body Text 3 Char"/>
    <w:basedOn w:val="DefaultParagraphFont"/>
    <w:link w:val="BodyText3"/>
    <w:uiPriority w:val="99"/>
    <w:rsid w:val="00AA1D8D"/>
    <w:rPr>
      <w:b w:val="0"/>
      <w:i w:val="0"/>
      <w:sz w:val="22"/>
      <w:szCs w:val="16"/>
      <w:rFonts w:ascii="Google Sans Flex" w:hAnsi="Google Sans Flex" w:eastAsia="Google Sans Flex" w:cs="Google Sans Flex"/>
      <w:color w:val="000000"/>
    </w:rPr>
  </w:style>
  <w:style w:type="paragraph" w:styleId="List">
    <w:name w:val="List"/>
    <w:basedOn w:val="Normal"/>
    <w:uiPriority w:val="99"/>
    <w:unhideWhenUsed/>
    <w:rsid w:val="00AA1D8D"/>
    <w:pPr>
      <w:ind w:left="360" w:hanging="360"/>
      <w:contextualSpacing/>
    </w:pPr>
    <w:rPr>
      <w:b w:val="0"/>
      <w:i w:val="0"/>
      <w:sz w:val="22"/>
      <w:rFonts w:ascii="Google Sans Flex" w:hAnsi="Google Sans Flex" w:eastAsia="Google Sans Flex" w:cs="Google Sans Flex"/>
      <w:color w:val="000000"/>
    </w:rPr>
  </w:style>
  <w:style w:type="paragraph" w:styleId="List2">
    <w:name w:val="List 2"/>
    <w:basedOn w:val="Normal"/>
    <w:uiPriority w:val="99"/>
    <w:unhideWhenUsed/>
    <w:rsid w:val="00326F90"/>
    <w:pPr>
      <w:ind w:left="720" w:hanging="360"/>
      <w:contextualSpacing/>
    </w:pPr>
    <w:rPr>
      <w:b w:val="0"/>
      <w:i w:val="0"/>
      <w:sz w:val="22"/>
      <w:rFonts w:ascii="Google Sans Flex" w:hAnsi="Google Sans Flex" w:eastAsia="Google Sans Flex" w:cs="Google Sans Flex"/>
      <w:color w:val="000000"/>
    </w:rPr>
  </w:style>
  <w:style w:type="paragraph" w:styleId="List3">
    <w:name w:val="List 3"/>
    <w:basedOn w:val="Normal"/>
    <w:uiPriority w:val="99"/>
    <w:unhideWhenUsed/>
    <w:rsid w:val="00326F90"/>
    <w:pPr>
      <w:ind w:left="1080" w:hanging="360"/>
      <w:contextualSpacing/>
    </w:pPr>
    <w:rPr>
      <w:b w:val="0"/>
      <w:i w:val="0"/>
      <w:sz w:val="22"/>
      <w:rFonts w:ascii="Google Sans Flex" w:hAnsi="Google Sans Flex" w:eastAsia="Google Sans Flex" w:cs="Google Sans Flex"/>
      <w:color w:val="000000"/>
    </w:rPr>
  </w:style>
  <w:style w:type="paragraph" w:styleId="ListBullet">
    <w:name w:val="List Bullet"/>
    <w:basedOn w:val="Normal"/>
    <w:uiPriority w:val="99"/>
    <w:unhideWhenUsed/>
    <w:rsid w:val="00326F90"/>
    <w:pPr>
      <w:numPr>
        <w:numId w:val="1"/>
      </w:numPr>
      <w:spacing w:after="80" w:line="274" w:lineRule="auto"/>
      <w:contextualSpacing/>
    </w:pPr>
    <w:rPr>
      <w:b w:val="0"/>
      <w:i w:val="0"/>
      <w:sz w:val="22"/>
      <w:rFonts w:ascii="Google Sans Flex" w:hAnsi="Google Sans Flex" w:eastAsia="Google Sans Flex" w:cs="Google Sans Flex"/>
      <w:color w:val="000000"/>
    </w:rPr>
  </w:style>
  <w:style w:type="paragraph" w:styleId="ListBullet2">
    <w:name w:val="List Bullet 2"/>
    <w:basedOn w:val="Normal"/>
    <w:uiPriority w:val="99"/>
    <w:unhideWhenUsed/>
    <w:rsid w:val="00326F90"/>
    <w:pPr>
      <w:numPr>
        <w:numId w:val="2"/>
      </w:numPr>
      <w:contextualSpacing/>
    </w:pPr>
    <w:rPr>
      <w:b w:val="0"/>
      <w:i w:val="0"/>
      <w:sz w:val="22"/>
      <w:rFonts w:ascii="Google Sans Flex" w:hAnsi="Google Sans Flex" w:eastAsia="Google Sans Flex" w:cs="Google Sans Flex"/>
      <w:color w:val="000000"/>
    </w:rPr>
  </w:style>
  <w:style w:type="paragraph" w:styleId="ListBullet3">
    <w:name w:val="List Bullet 3"/>
    <w:basedOn w:val="Normal"/>
    <w:uiPriority w:val="99"/>
    <w:unhideWhenUsed/>
    <w:rsid w:val="00326F90"/>
    <w:pPr>
      <w:numPr>
        <w:numId w:val="3"/>
      </w:numPr>
      <w:contextualSpacing/>
    </w:pPr>
    <w:rPr>
      <w:b w:val="0"/>
      <w:i w:val="0"/>
      <w:sz w:val="22"/>
      <w:rFonts w:ascii="Google Sans Flex" w:hAnsi="Google Sans Flex" w:eastAsia="Google Sans Flex" w:cs="Google Sans Flex"/>
      <w:color w:val="000000"/>
    </w:rPr>
  </w:style>
  <w:style w:type="paragraph" w:styleId="ListNumber">
    <w:name w:val="List Number"/>
    <w:basedOn w:val="Normal"/>
    <w:uiPriority w:val="99"/>
    <w:unhideWhenUsed/>
    <w:rsid w:val="00326F90"/>
    <w:pPr>
      <w:numPr>
        <w:numId w:val="5"/>
      </w:numPr>
      <w:contextualSpacing/>
    </w:pPr>
    <w:rPr>
      <w:b w:val="0"/>
      <w:i w:val="0"/>
      <w:sz w:val="22"/>
      <w:rFonts w:ascii="Google Sans Flex" w:hAnsi="Google Sans Flex" w:eastAsia="Google Sans Flex" w:cs="Google Sans Flex"/>
      <w:color w:val="000000"/>
    </w:rPr>
  </w:style>
  <w:style w:type="paragraph" w:styleId="ListNumber2">
    <w:name w:val="List Number 2"/>
    <w:basedOn w:val="Normal"/>
    <w:uiPriority w:val="99"/>
    <w:unhideWhenUsed/>
    <w:rsid w:val="0029639D"/>
    <w:pPr>
      <w:numPr>
        <w:numId w:val="6"/>
      </w:numPr>
      <w:contextualSpacing/>
    </w:pPr>
    <w:rPr>
      <w:b w:val="0"/>
      <w:i w:val="0"/>
      <w:sz w:val="22"/>
      <w:rFonts w:ascii="Google Sans Flex" w:hAnsi="Google Sans Flex" w:eastAsia="Google Sans Flex" w:cs="Google Sans Flex"/>
      <w:color w:val="000000"/>
    </w:rPr>
  </w:style>
  <w:style w:type="paragraph" w:styleId="ListNumber3">
    <w:name w:val="List Number 3"/>
    <w:basedOn w:val="Normal"/>
    <w:uiPriority w:val="99"/>
    <w:unhideWhenUsed/>
    <w:rsid w:val="0029639D"/>
    <w:pPr>
      <w:numPr>
        <w:numId w:val="7"/>
      </w:numPr>
      <w:contextualSpacing/>
    </w:pPr>
    <w:rPr>
      <w:b w:val="0"/>
      <w:i w:val="0"/>
      <w:sz w:val="22"/>
      <w:rFonts w:ascii="Google Sans Flex" w:hAnsi="Google Sans Flex" w:eastAsia="Google Sans Flex" w:cs="Google Sans Flex"/>
      <w:color w:val="000000"/>
    </w:rPr>
  </w:style>
  <w:style w:type="paragraph" w:styleId="ListContinue">
    <w:name w:val="List Continue"/>
    <w:basedOn w:val="Normal"/>
    <w:uiPriority w:val="99"/>
    <w:unhideWhenUsed/>
    <w:rsid w:val="0029639D"/>
    <w:pPr>
      <w:spacing w:after="120"/>
      <w:ind w:left="360"/>
      <w:contextualSpacing/>
    </w:pPr>
    <w:rPr>
      <w:b w:val="0"/>
      <w:i w:val="0"/>
      <w:sz w:val="22"/>
      <w:rFonts w:ascii="Google Sans Flex" w:hAnsi="Google Sans Flex" w:eastAsia="Google Sans Flex" w:cs="Google Sans Flex"/>
      <w:color w:val="000000"/>
    </w:rPr>
  </w:style>
  <w:style w:type="paragraph" w:styleId="ListContinue2">
    <w:name w:val="List Continue 2"/>
    <w:basedOn w:val="Normal"/>
    <w:uiPriority w:val="99"/>
    <w:unhideWhenUsed/>
    <w:rsid w:val="0029639D"/>
    <w:pPr>
      <w:spacing w:after="120"/>
      <w:ind w:left="720"/>
      <w:contextualSpacing/>
    </w:pPr>
    <w:rPr>
      <w:b w:val="0"/>
      <w:i w:val="0"/>
      <w:sz w:val="22"/>
      <w:rFonts w:ascii="Google Sans Flex" w:hAnsi="Google Sans Flex" w:eastAsia="Google Sans Flex" w:cs="Google Sans Flex"/>
      <w:color w:val="000000"/>
    </w:rPr>
  </w:style>
  <w:style w:type="paragraph" w:styleId="ListContinue3">
    <w:name w:val="List Continue 3"/>
    <w:basedOn w:val="Normal"/>
    <w:uiPriority w:val="99"/>
    <w:unhideWhenUsed/>
    <w:rsid w:val="0029639D"/>
    <w:pPr>
      <w:spacing w:after="120"/>
      <w:ind w:left="1080"/>
      <w:contextualSpacing/>
    </w:pPr>
    <w:rPr>
      <w:b w:val="0"/>
      <w:i w:val="0"/>
      <w:sz w:val="22"/>
      <w:rFonts w:ascii="Google Sans Flex" w:hAnsi="Google Sans Flex" w:eastAsia="Google Sans Flex" w:cs="Google Sans Flex"/>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b w:val="0"/>
      <w:i w:val="0"/>
      <w:sz w:val="22"/>
      <w:szCs w:val="20"/>
      <w:rFonts w:ascii="Google Sans Flex" w:hAnsi="Google Sans Flex" w:eastAsia="Google Sans Flex" w:cs="Google Sans Flex"/>
      <w:color w:val="000000"/>
    </w:rPr>
  </w:style>
  <w:style w:type="character" w:customStyle="1" w:styleId="MacroTextChar">
    <w:name w:val="Macro Text Char"/>
    <w:basedOn w:val="DefaultParagraphFont"/>
    <w:link w:val="MacroText"/>
    <w:uiPriority w:val="99"/>
    <w:rsid w:val="0029639D"/>
    <w:rPr>
      <w:b w:val="0"/>
      <w:i w:val="0"/>
      <w:sz w:val="22"/>
      <w:szCs w:val="20"/>
      <w:rFonts w:ascii="Google Sans Flex" w:hAnsi="Google Sans Flex" w:eastAsia="Google Sans Flex" w:cs="Google Sans Flex"/>
      <w:color w:val="000000"/>
    </w:rPr>
  </w:style>
  <w:style w:type="paragraph" w:styleId="Quote">
    <w:name w:val="Quote"/>
    <w:basedOn w:val="Normal"/>
    <w:next w:val="Normal"/>
    <w:link w:val="QuoteChar"/>
    <w:uiPriority w:val="29"/>
    <w:qFormat/>
    <w:rsid w:val="00FC693F"/>
    <w:rPr>
      <w:b w:val="0"/>
      <w:i w:val="0"/>
      <w:iCs/>
      <w:sz w:val="22"/>
      <w:rFonts w:ascii="Google Sans Flex" w:hAnsi="Google Sans Flex" w:eastAsia="Google Sans Flex" w:cs="Google Sans Flex"/>
      <w:color w:val="000000"/>
    </w:rPr>
  </w:style>
  <w:style w:type="character" w:customStyle="1" w:styleId="QuoteChar">
    <w:name w:val="Quote Char"/>
    <w:basedOn w:val="DefaultParagraphFont"/>
    <w:link w:val="Quote"/>
    <w:uiPriority w:val="29"/>
    <w:rsid w:val="00FC693F"/>
    <w:rPr>
      <w:b w:val="0"/>
      <w:i w:val="0"/>
      <w:iCs/>
      <w:sz w:val="22"/>
      <w:rFonts w:ascii="Google Sans Flex" w:hAnsi="Google Sans Flex" w:eastAsia="Google Sans Flex" w:cs="Google Sans Flex"/>
      <w:color w:val="000000"/>
    </w:rPr>
  </w:style>
  <w:style w:type="character" w:customStyle="1" w:styleId="Heading4Char">
    <w:name w:val="Heading 4 Char"/>
    <w:basedOn w:val="DefaultParagraphFont"/>
    <w:link w:val="Heading4"/>
    <w:uiPriority w:val="9"/>
    <w:semiHidden/>
    <w:rsid w:val="00FC693F"/>
    <w:rPr>
      <w:b w:val="0"/>
      <w:bCs/>
      <w:i w:val="0"/>
      <w:iCs/>
      <w:sz w:val="22"/>
      <w:rFonts w:ascii="Google Sans Flex" w:hAnsi="Google Sans Flex" w:eastAsia="Google Sans Flex" w:cs="Google Sans Flex"/>
      <w:color w:val="000000"/>
    </w:rPr>
  </w:style>
  <w:style w:type="character" w:customStyle="1" w:styleId="Heading5Char">
    <w:name w:val="Heading 5 Char"/>
    <w:basedOn w:val="DefaultParagraphFont"/>
    <w:link w:val="Heading5"/>
    <w:uiPriority w:val="9"/>
    <w:semiHidden/>
    <w:rsid w:val="00FC693F"/>
    <w:rPr>
      <w:b w:val="0"/>
      <w:i w:val="0"/>
      <w:sz w:val="22"/>
      <w:rFonts w:ascii="Google Sans Flex" w:hAnsi="Google Sans Flex" w:eastAsia="Google Sans Flex" w:cs="Google Sans Flex"/>
      <w:color w:val="000000"/>
    </w:rPr>
  </w:style>
  <w:style w:type="character" w:customStyle="1" w:styleId="Heading6Char">
    <w:name w:val="Heading 6 Char"/>
    <w:basedOn w:val="DefaultParagraphFont"/>
    <w:link w:val="Heading6"/>
    <w:uiPriority w:val="9"/>
    <w:semiHidden/>
    <w:rsid w:val="00FC693F"/>
    <w:rPr>
      <w:b w:val="0"/>
      <w:i w:val="0"/>
      <w:iCs/>
      <w:sz w:val="22"/>
      <w:rFonts w:ascii="Google Sans Flex" w:hAnsi="Google Sans Flex" w:eastAsia="Google Sans Flex" w:cs="Google Sans Flex"/>
      <w:color w:val="000000"/>
    </w:rPr>
  </w:style>
  <w:style w:type="character" w:customStyle="1" w:styleId="Heading7Char">
    <w:name w:val="Heading 7 Char"/>
    <w:basedOn w:val="DefaultParagraphFont"/>
    <w:link w:val="Heading7"/>
    <w:uiPriority w:val="9"/>
    <w:semiHidden/>
    <w:rsid w:val="00FC693F"/>
    <w:rPr>
      <w:b w:val="0"/>
      <w:i w:val="0"/>
      <w:iCs/>
      <w:sz w:val="22"/>
      <w:rFonts w:ascii="Google Sans Flex" w:hAnsi="Google Sans Flex" w:eastAsia="Google Sans Flex" w:cs="Google Sans Flex"/>
      <w:color w:val="000000"/>
    </w:rPr>
  </w:style>
  <w:style w:type="character" w:customStyle="1" w:styleId="Heading8Char">
    <w:name w:val="Heading 8 Char"/>
    <w:basedOn w:val="DefaultParagraphFont"/>
    <w:link w:val="Heading8"/>
    <w:uiPriority w:val="9"/>
    <w:semiHidden/>
    <w:rsid w:val="00FC693F"/>
    <w:rPr>
      <w:b w:val="0"/>
      <w:i w:val="0"/>
      <w:sz w:val="22"/>
      <w:szCs w:val="20"/>
      <w:rFonts w:ascii="Google Sans Flex" w:hAnsi="Google Sans Flex" w:eastAsia="Google Sans Flex" w:cs="Google Sans Flex"/>
      <w:color w:val="000000"/>
    </w:rPr>
  </w:style>
  <w:style w:type="character" w:customStyle="1" w:styleId="Heading9Char">
    <w:name w:val="Heading 9 Char"/>
    <w:basedOn w:val="DefaultParagraphFont"/>
    <w:link w:val="Heading9"/>
    <w:uiPriority w:val="9"/>
    <w:semiHidden/>
    <w:rsid w:val="00FC693F"/>
    <w:rPr>
      <w:b w:val="0"/>
      <w:i w:val="0"/>
      <w:iCs/>
      <w:sz w:val="22"/>
      <w:szCs w:val="20"/>
      <w:rFonts w:ascii="Google Sans Flex" w:hAnsi="Google Sans Flex" w:eastAsia="Google Sans Flex" w:cs="Google Sans Flex"/>
      <w:color w:val="000000"/>
    </w:rPr>
  </w:style>
  <w:style w:type="paragraph" w:styleId="Caption">
    <w:name w:val="caption"/>
    <w:basedOn w:val="Normal"/>
    <w:next w:val="Normal"/>
    <w:uiPriority w:val="35"/>
    <w:semiHidden/>
    <w:unhideWhenUsed/>
    <w:qFormat/>
    <w:rsid w:val="00FC693F"/>
    <w:pPr>
      <w:spacing w:line="240" w:lineRule="auto"/>
    </w:pPr>
    <w:rPr>
      <w:b w:val="0"/>
      <w:bCs/>
      <w:i w:val="0"/>
      <w:sz w:val="22"/>
      <w:szCs w:val="18"/>
      <w:rFonts w:ascii="Google Sans Flex" w:hAnsi="Google Sans Flex" w:eastAsia="Google Sans Flex" w:cs="Google Sans Flex"/>
      <w:color w:val="000000"/>
    </w:rPr>
  </w:style>
  <w:style w:type="character" w:styleId="Strong">
    <w:name w:val="Strong"/>
    <w:basedOn w:val="DefaultParagraphFont"/>
    <w:uiPriority w:val="22"/>
    <w:qFormat/>
    <w:rsid w:val="00FC693F"/>
    <w:rPr>
      <w:b w:val="0"/>
      <w:bCs/>
      <w:i w:val="0"/>
      <w:sz w:val="22"/>
      <w:rFonts w:ascii="Google Sans Flex" w:hAnsi="Google Sans Flex" w:eastAsia="Google Sans Flex" w:cs="Google Sans Flex"/>
      <w:color w:val="000000"/>
    </w:rPr>
  </w:style>
  <w:style w:type="character" w:styleId="Emphasis">
    <w:name w:val="Emphasis"/>
    <w:basedOn w:val="DefaultParagraphFont"/>
    <w:uiPriority w:val="20"/>
    <w:qFormat/>
    <w:rsid w:val="00FC693F"/>
    <w:rPr>
      <w:b w:val="0"/>
      <w:i w:val="0"/>
      <w:iCs/>
      <w:sz w:val="22"/>
      <w:rFonts w:ascii="Google Sans Flex" w:hAnsi="Google Sans Flex" w:eastAsia="Google Sans Flex" w:cs="Google Sans Flex"/>
      <w:color w:val="000000"/>
    </w:rPr>
  </w:style>
  <w:style w:type="paragraph" w:styleId="IntenseQuote">
    <w:name w:val="Intense Quote"/>
    <w:basedOn w:val="Normal"/>
    <w:next w:val="Normal"/>
    <w:link w:val="IntenseQuoteChar"/>
    <w:uiPriority w:val="30"/>
    <w:qFormat/>
    <w:rsid w:val="00FC693F"/>
    <w:pPr>
      <w:spacing w:before="200" w:after="280"/>
      <w:ind w:left="936" w:right="936"/>
    </w:pPr>
    <w:rPr>
      <w:b w:val="0"/>
      <w:bCs/>
      <w:i w:val="0"/>
      <w:iCs/>
      <w:sz w:val="22"/>
      <w:rFonts w:ascii="Google Sans Flex" w:hAnsi="Google Sans Flex" w:eastAsia="Google Sans Flex" w:cs="Google Sans Flex"/>
      <w:color w:val="000000"/>
    </w:rPr>
  </w:style>
  <w:style w:type="character" w:customStyle="1" w:styleId="IntenseQuoteChar">
    <w:name w:val="Intense Quote Char"/>
    <w:basedOn w:val="DefaultParagraphFont"/>
    <w:link w:val="IntenseQuote"/>
    <w:uiPriority w:val="30"/>
    <w:rsid w:val="00FC693F"/>
    <w:rPr>
      <w:b w:val="0"/>
      <w:bCs/>
      <w:i w:val="0"/>
      <w:iCs/>
      <w:sz w:val="22"/>
      <w:rFonts w:ascii="Google Sans Flex" w:hAnsi="Google Sans Flex" w:eastAsia="Google Sans Flex" w:cs="Google Sans Flex"/>
      <w:color w:val="000000"/>
    </w:rPr>
  </w:style>
  <w:style w:type="character" w:styleId="SubtleEmphasis">
    <w:name w:val="Subtle Emphasis"/>
    <w:basedOn w:val="DefaultParagraphFont"/>
    <w:uiPriority w:val="19"/>
    <w:qFormat/>
    <w:rsid w:val="00FC693F"/>
    <w:rPr>
      <w:b w:val="0"/>
      <w:i w:val="0"/>
      <w:iCs/>
      <w:sz w:val="22"/>
      <w:rFonts w:ascii="Google Sans Flex" w:hAnsi="Google Sans Flex" w:eastAsia="Google Sans Flex" w:cs="Google Sans Flex"/>
      <w:color w:val="000000"/>
    </w:rPr>
  </w:style>
  <w:style w:type="character" w:styleId="IntenseEmphasis">
    <w:name w:val="Intense Emphasis"/>
    <w:basedOn w:val="DefaultParagraphFont"/>
    <w:uiPriority w:val="21"/>
    <w:qFormat/>
    <w:rsid w:val="00FC693F"/>
    <w:rPr>
      <w:b w:val="0"/>
      <w:bCs/>
      <w:i w:val="0"/>
      <w:iCs/>
      <w:sz w:val="22"/>
      <w:rFonts w:ascii="Google Sans Flex" w:hAnsi="Google Sans Flex" w:eastAsia="Google Sans Flex" w:cs="Google Sans Flex"/>
      <w:color w:val="000000"/>
    </w:rPr>
  </w:style>
  <w:style w:type="character" w:styleId="SubtleReference">
    <w:name w:val="Subtle Reference"/>
    <w:basedOn w:val="DefaultParagraphFont"/>
    <w:uiPriority w:val="31"/>
    <w:qFormat/>
    <w:rsid w:val="00FC693F"/>
    <w:rPr>
      <w:b w:val="0"/>
      <w:i w:val="0"/>
      <w:smallCaps/>
      <w:sz w:val="22"/>
      <w:u w:val="single"/>
      <w:rFonts w:ascii="Google Sans Flex" w:hAnsi="Google Sans Flex" w:eastAsia="Google Sans Flex" w:cs="Google Sans Flex"/>
      <w:color w:val="000000"/>
    </w:rPr>
  </w:style>
  <w:style w:type="character" w:styleId="IntenseReference">
    <w:name w:val="Intense Reference"/>
    <w:basedOn w:val="DefaultParagraphFont"/>
    <w:uiPriority w:val="32"/>
    <w:qFormat/>
    <w:rsid w:val="00FC693F"/>
    <w:rPr>
      <w:b w:val="0"/>
      <w:bCs/>
      <w:i w:val="0"/>
      <w:smallCaps/>
      <w:spacing w:val="5"/>
      <w:sz w:val="22"/>
      <w:u w:val="single"/>
      <w:rFonts w:ascii="Google Sans Flex" w:hAnsi="Google Sans Flex" w:eastAsia="Google Sans Flex" w:cs="Google Sans Flex"/>
      <w:color w:val="000000"/>
    </w:rPr>
  </w:style>
  <w:style w:type="character" w:styleId="BookTitle">
    <w:name w:val="Book Title"/>
    <w:basedOn w:val="DefaultParagraphFont"/>
    <w:uiPriority w:val="33"/>
    <w:qFormat/>
    <w:rsid w:val="00FC693F"/>
    <w:rPr>
      <w:b w:val="0"/>
      <w:bCs/>
      <w:i w:val="0"/>
      <w:smallCaps/>
      <w:spacing w:val="5"/>
      <w:sz w:val="22"/>
      <w:rFonts w:ascii="Google Sans Flex" w:hAnsi="Google Sans Flex" w:eastAsia="Google Sans Flex" w:cs="Google Sans Flex"/>
      <w:color w:val="000000"/>
    </w:rPr>
  </w:style>
  <w:style w:type="paragraph" w:styleId="TOCHeading">
    <w:name w:val="TOC Heading"/>
    <w:basedOn w:val="Heading1"/>
    <w:next w:val="Normal"/>
    <w:uiPriority w:val="39"/>
    <w:semiHidden/>
    <w:unhideWhenUsed/>
    <w:qFormat/>
    <w:rsid w:val="00FC693F"/>
    <w:pPr>
      <w:outlineLvl w:val="9"/>
    </w:pPr>
    <w:rPr>
      <w:b w:val="0"/>
      <w:i w:val="0"/>
      <w:sz w:val="22"/>
      <w:rFonts w:ascii="Google Sans Flex" w:hAnsi="Google Sans Flex" w:eastAsia="Google Sans Flex" w:cs="Google Sans Flex"/>
      <w:color w:val="000000"/>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ompt">
    <w:name w:val="Prompt"/>
    <w:basedOn w:val="Normal"/>
    <w:pPr>
      <w:keepLines/>
      <w:spacing w:after="200" w:line="274" w:lineRule="auto"/>
      <w:ind w:left="283" w:right="170"/>
    </w:pPr>
    <w:rPr>
      <w:b w:val="0"/>
      <w:i w:val="0"/>
      <w:sz w:val="22"/>
      <w:rFonts w:ascii="Google Sans Flex" w:hAnsi="Google Sans Flex" w:eastAsia="Google Sans Flex" w:cs="Google Sans Flex"/>
      <w:color w:val="000000"/>
    </w:rPr>
  </w:style>
  <w:style w:type="paragraph" w:customStyle="1" w:styleId="TableText">
    <w:name w:val="Table Text"/>
    <w:basedOn w:val="Normal"/>
    <w:pPr>
      <w:spacing w:after="0" w:line="274" w:lineRule="auto"/>
    </w:pPr>
    <w:rPr>
      <w:b w:val="0"/>
      <w:i w:val="0"/>
      <w:sz w:val="20"/>
      <w:rFonts w:ascii="Google Sans Flex" w:hAnsi="Google Sans Flex" w:eastAsia="Google Sans Flex" w:cs="Google Sans Flex"/>
      <w:color w:val="000000"/>
    </w:rPr>
  </w:style>
  <w:style w:type="paragraph" w:customStyle="1" w:styleId="Figure">
    <w:name w:val="Figure"/>
    <w:basedOn w:val="Normal"/>
    <w:pPr>
      <w:keepLines/>
      <w:spacing w:after="200" w:line="274" w:lineRule="auto" w:before="80"/>
    </w:pPr>
    <w:rPr>
      <w:b w:val="0"/>
      <w:i w:val="0"/>
      <w:sz w:val="20"/>
      <w:rFonts w:ascii="Google Sans Flex" w:hAnsi="Google Sans Flex" w:eastAsia="Google Sans Flex" w:cs="Google Sans Flex"/>
      <w:color w:val="000000"/>
    </w:rPr>
  </w:style>
  <w:style w:type="paragraph" w:customStyle="1" w:styleId="TableGap">
    <w:name w:val="Table Gap"/>
    <w:basedOn w:val="Normal"/>
    <w:pPr>
      <w:spacing w:after="160" w:line="20" w:lineRule="exact"/>
    </w:pPr>
    <w:rPr>
      <w:b w:val="0"/>
      <w:i w:val="0"/>
      <w:sz w:val="2"/>
      <w:rFonts w:ascii="Google Sans Flex" w:hAnsi="Google Sans Flex" w:eastAsia="Google Sans Flex" w:cs="Google Sans Flex"/>
      <w:color w:val="000000"/>
    </w:rPr>
  </w:style>
  <w:style w:type="paragraph" w:customStyle="1" w:styleId="GuideMeta">
    <w:name w:val="Guide Meta"/>
    <w:basedOn w:val="Normal"/>
    <w:pPr>
      <w:spacing w:after="220" w:line="274" w:lineRule="auto"/>
    </w:pPr>
    <w:rPr>
      <w:b w:val="0"/>
      <w:i w:val="0"/>
      <w:sz w:val="19"/>
      <w:rFonts w:ascii="Google Sans Flex" w:hAnsi="Google Sans Flex" w:eastAsia="Google Sans Flex" w:cs="Google Sans Flex"/>
      <w:color w:val="000000"/>
    </w:rPr>
  </w:style>
  <w:style w:type="paragraph" w:customStyle="1" w:styleId="PromptLabel">
    <w:name w:val="Prompt Label"/>
    <w:basedOn w:val="Normal"/>
    <w:pPr>
      <w:keepNext/>
      <w:spacing w:after="60" w:line="274" w:lineRule="auto" w:before="60"/>
      <w:ind w:left="283"/>
    </w:pPr>
    <w:rPr>
      <w:b/>
      <w:i w:val="0"/>
      <w:sz w:val="18"/>
      <w:rFonts w:ascii="Google Sans Flex" w:hAnsi="Google Sans Flex" w:eastAsia="Google Sans Flex" w:cs="Google Sans Flex"/>
      <w:color w:val="000000"/>
    </w:rPr>
  </w:style>
  <w:style w:type="paragraph" w:customStyle="1" w:styleId="FormLabel">
    <w:name w:val="Form Label"/>
    <w:basedOn w:val="Normal"/>
    <w:pPr>
      <w:keepNext/>
      <w:spacing w:after="60" w:line="274" w:lineRule="auto" w:before="160"/>
    </w:pPr>
    <w:rPr>
      <w:b/>
      <w:i w:val="0"/>
      <w:sz w:val="22"/>
      <w:rFonts w:ascii="Google Sans Flex" w:hAnsi="Google Sans Flex" w:eastAsia="Google Sans Flex" w:cs="Google Sans Flex"/>
      <w:color w:val="000000"/>
    </w:rPr>
  </w:style>
  <w:style w:type="paragraph" w:customStyle="1" w:styleId="FormHint">
    <w:name w:val="Form Hint"/>
    <w:basedOn w:val="Normal"/>
    <w:pPr>
      <w:keepNext/>
      <w:spacing w:after="60" w:line="274" w:lineRule="auto"/>
    </w:pPr>
    <w:rPr>
      <w:b w:val="0"/>
      <w:i w:val="0"/>
      <w:color w:val="595959"/>
      <w:sz w:val="18"/>
      <w:rFonts w:ascii="Google Sans Flex" w:hAnsi="Google Sans Flex" w:eastAsia="Google Sans Flex" w:cs="Google Sans Flex"/>
    </w:rPr>
  </w:style>
  <w:style w:type="paragraph" w:customStyle="1" w:styleId="AnswerLine">
    <w:name w:val="Answer Line"/>
    <w:basedOn w:val="Normal"/>
    <w:pPr>
      <w:spacing w:after="40" w:line="380" w:lineRule="exact"/>
    </w:pPr>
    <w:rPr>
      <w:b w:val="0"/>
      <w:i w:val="0"/>
      <w:sz w:val="22"/>
      <w:rFonts w:ascii="Google Sans Flex" w:hAnsi="Google Sans Flex" w:eastAsia="Google Sans Flex" w:cs="Google Sans Flex"/>
      <w:color w:val="000000"/>
    </w:rPr>
  </w:style>
  <w:style w:type="paragraph" w:customStyle="1" w:styleId="TableAnswer">
    <w:name w:val="Table Answer"/>
    <w:basedOn w:val="Normal"/>
    <w:pPr>
      <w:spacing w:after="20" w:line="340" w:lineRule="exact"/>
    </w:pPr>
    <w:rPr>
      <w:b w:val="0"/>
      <w:i w:val="0"/>
      <w:sz w:val="22"/>
      <w:rFonts w:ascii="Google Sans Flex" w:hAnsi="Google Sans Flex" w:eastAsia="Google Sans Flex" w:cs="Google Sans Flex"/>
      <w:color w:val="000000"/>
    </w:rPr>
  </w:style>
  <w:style w:type="paragraph" w:customStyle="1" w:styleId="RatingChoices">
    <w:name w:val="Rating Choices"/>
    <w:basedOn w:val="Normal"/>
    <w:pPr>
      <w:spacing w:after="200" w:line="440" w:lineRule="exact" w:before="60"/>
    </w:pPr>
    <w:rPr>
      <w:b w:val="0"/>
      <w:i w:val="0"/>
      <w:sz w:val="22"/>
      <w:rFonts w:ascii="Google Sans Flex" w:hAnsi="Google Sans Flex" w:eastAsia="Google Sans Flex" w:cs="Google Sans Flex"/>
      <w:color w:val="000000"/>
    </w:rPr>
  </w:style>
  <w:style w:type="character" w:customStyle="1" w:styleId="PlaceholderText">
    <w:name w:val="PlaceholderText"/>
    <w:rPr>
      <w:b w:val="0"/>
      <w:i w:val="0"/>
      <w:color w:val="6C6C66"/>
      <w:sz w:val="20"/>
      <w:rFonts w:ascii="Google Sans Flex" w:hAnsi="Google Sans Flex" w:eastAsia="Google Sans Flex" w:cs="Google Sans Flex"/>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hyperlink" Target="https://github.com/NimnadaUGC/BA-MATE-SKILL" TargetMode="External"/><Relationship Id="rId15" Type="http://schemas.openxmlformats.org/officeDocument/2006/relationships/hyperlink" Target="https://github.com/NimnadaUGC/BA-MATE-SKILL/blob/main/docs/INSTALLATION.md" TargetMode="External"/><Relationship Id="rId16" Type="http://schemas.openxmlformats.org/officeDocument/2006/relationships/hyperlink" Target="https://github.com/NimnadaUGC/BA-MATE-SKILL/blob/main/docs/COMPATIBILITY.md" TargetMode="External"/></Relationships>
</file>

<file path=word/_rels/fontTable.xml.rels><?xml version='1.0' encoding='UTF-8' standalone='yes'?>
<Relationships xmlns="http://schemas.openxmlformats.org/package/2006/relationships"><Relationship Id="rIdBAMateRegular" Type="http://schemas.openxmlformats.org/officeDocument/2006/relationships/font" Target="fonts/GoogleSansFlex-Regular.odttf"/><Relationship Id="rIdBAMateBold" Type="http://schemas.openxmlformats.org/officeDocument/2006/relationships/font" Target="fonts/GoogleSansFlex-Bold.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 Mate Getting Started</dc:title>
  <dc:subject>Practical BA Mate research beta user guidance</dc:subject>
  <dc:creator>BA Mate research project</dc:creator>
  <cp:keywords>BA Mate, business analysis, user guide, 1.0.5 beta</cp:keywords>
  <dc:description>generated by python-docx</dc:description>
  <cp:lastModifiedBy>BA Mate research project</cp:lastModifiedBy>
  <cp:revision>1</cp:revision>
  <dcterms:created xsi:type="dcterms:W3CDTF">2026-10-26T00:00:00Z</dcterms:created>
  <dcterms:modified xsi:type="dcterms:W3CDTF">2026-10-28T00:00:00Z</dcterms:modified>
  <cp:category/>
  <dc:language>en-GB</dc:language>
</cp:coreProperties>
</file>