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1526" w:rsidRDefault="00431526" w:rsidP="00431526">
      <w:pPr>
        <w:spacing w:after="762" w:line="252" w:lineRule="auto"/>
        <w:jc w:val="center"/>
        <w:rPr>
          <w:rFonts w:ascii="Times New Roman" w:eastAsia="Times New Roman" w:hAnsi="Times New Roman" w:cs="Times New Roman"/>
          <w:b/>
          <w:sz w:val="52"/>
        </w:rPr>
      </w:pPr>
      <w:r>
        <w:rPr>
          <w:rFonts w:ascii="Times New Roman" w:eastAsia="Times New Roman" w:hAnsi="Times New Roman" w:cs="Times New Roman"/>
          <w:b/>
          <w:sz w:val="52"/>
        </w:rPr>
        <w:t>ASSIGNMENT 14</w:t>
      </w:r>
      <w:r>
        <w:rPr>
          <w:rFonts w:ascii="Times New Roman" w:eastAsia="Times New Roman" w:hAnsi="Times New Roman" w:cs="Times New Roman"/>
          <w:b/>
          <w:sz w:val="52"/>
        </w:rPr>
        <w:tab/>
      </w:r>
    </w:p>
    <w:p w:rsidR="00431526" w:rsidRDefault="00431526" w:rsidP="00431526">
      <w:pPr>
        <w:spacing w:after="762" w:line="252" w:lineRule="auto"/>
        <w:ind w:left="48"/>
        <w:jc w:val="center"/>
        <w:rPr>
          <w:rFonts w:ascii="Times New Roman" w:eastAsia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</w:rPr>
        <w:t>AI &amp; DATA SCIENCE</w:t>
      </w:r>
    </w:p>
    <w:p w:rsidR="00431526" w:rsidRDefault="00431526" w:rsidP="00431526">
      <w:pPr>
        <w:spacing w:after="762" w:line="252" w:lineRule="auto"/>
        <w:ind w:left="48"/>
        <w:jc w:val="center"/>
        <w:rPr>
          <w:rFonts w:ascii="Times New Roman" w:hAnsi="Times New Roman" w:cs="Times New Roman"/>
          <w:b/>
          <w:i/>
          <w:sz w:val="44"/>
          <w:szCs w:val="36"/>
          <w:u w:val="single"/>
        </w:rPr>
      </w:pPr>
      <w:r>
        <w:rPr>
          <w:rFonts w:ascii="Times New Roman" w:hAnsi="Times New Roman" w:cs="Times New Roman"/>
          <w:b/>
          <w:i/>
          <w:sz w:val="44"/>
          <w:szCs w:val="36"/>
          <w:u w:val="single"/>
        </w:rPr>
        <w:t>WEEK 14</w:t>
      </w:r>
    </w:p>
    <w:p w:rsidR="00431526" w:rsidRDefault="00431526" w:rsidP="00431526">
      <w:pPr>
        <w:pStyle w:val="Heading1"/>
        <w:spacing w:after="105"/>
        <w:ind w:left="48"/>
        <w:jc w:val="center"/>
      </w:pPr>
      <w:r>
        <w:rPr>
          <w:rFonts w:ascii="Times New Roman" w:eastAsia="Times New Roman" w:hAnsi="Times New Roman" w:cs="Times New Roman"/>
          <w:sz w:val="40"/>
        </w:rPr>
        <w:t>SEMESTER VII</w:t>
      </w:r>
    </w:p>
    <w:p w:rsidR="00431526" w:rsidRDefault="00431526" w:rsidP="00431526">
      <w:pPr>
        <w:spacing w:after="669" w:line="252" w:lineRule="auto"/>
        <w:ind w:left="48"/>
        <w:jc w:val="center"/>
      </w:pPr>
      <w:r>
        <w:rPr>
          <w:rFonts w:ascii="Times New Roman" w:eastAsia="Times New Roman" w:hAnsi="Times New Roman" w:cs="Times New Roman"/>
          <w:sz w:val="36"/>
        </w:rPr>
        <w:t>(Regular)</w:t>
      </w:r>
    </w:p>
    <w:p w:rsidR="00431526" w:rsidRDefault="00431526" w:rsidP="00431526">
      <w:pPr>
        <w:spacing w:after="362" w:line="252" w:lineRule="auto"/>
        <w:ind w:left="48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SECTION (2022-2026)</w:t>
      </w:r>
    </w:p>
    <w:p w:rsidR="00431526" w:rsidRDefault="00431526" w:rsidP="00431526">
      <w:pPr>
        <w:spacing w:after="839" w:line="252" w:lineRule="auto"/>
        <w:ind w:left="3578"/>
      </w:pPr>
      <w:r>
        <w:rPr>
          <w:noProof/>
        </w:rPr>
        <w:drawing>
          <wp:inline distT="0" distB="0" distL="0" distR="0">
            <wp:extent cx="1402080" cy="14554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630" w:type="dxa"/>
        <w:tblInd w:w="-270" w:type="dxa"/>
        <w:tblLook w:val="04A0" w:firstRow="1" w:lastRow="0" w:firstColumn="1" w:lastColumn="0" w:noHBand="0" w:noVBand="1"/>
      </w:tblPr>
      <w:tblGrid>
        <w:gridCol w:w="5754"/>
        <w:gridCol w:w="1711"/>
        <w:gridCol w:w="2165"/>
      </w:tblGrid>
      <w:tr w:rsidR="00431526" w:rsidTr="00431526">
        <w:trPr>
          <w:trHeight w:val="376"/>
        </w:trPr>
        <w:tc>
          <w:tcPr>
            <w:tcW w:w="5754" w:type="dxa"/>
            <w:hideMark/>
          </w:tcPr>
          <w:p w:rsidR="00431526" w:rsidRDefault="00431526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>SUBMITTED BY:</w:t>
            </w:r>
          </w:p>
        </w:tc>
        <w:tc>
          <w:tcPr>
            <w:tcW w:w="1711" w:type="dxa"/>
          </w:tcPr>
          <w:p w:rsidR="00431526" w:rsidRDefault="00431526">
            <w:pPr>
              <w:spacing w:line="252" w:lineRule="auto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2165" w:type="dxa"/>
            <w:hideMark/>
          </w:tcPr>
          <w:p w:rsidR="00431526" w:rsidRDefault="00431526">
            <w:pPr>
              <w:spacing w:line="252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DEPARTEMENT:</w:t>
            </w:r>
          </w:p>
        </w:tc>
      </w:tr>
      <w:tr w:rsidR="00431526" w:rsidTr="00431526">
        <w:trPr>
          <w:trHeight w:val="996"/>
        </w:trPr>
        <w:tc>
          <w:tcPr>
            <w:tcW w:w="5754" w:type="dxa"/>
            <w:hideMark/>
          </w:tcPr>
          <w:p w:rsidR="00431526" w:rsidRDefault="00431526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>NIMRA KHAN</w:t>
            </w:r>
          </w:p>
        </w:tc>
        <w:tc>
          <w:tcPr>
            <w:tcW w:w="1711" w:type="dxa"/>
          </w:tcPr>
          <w:p w:rsidR="00431526" w:rsidRDefault="00431526">
            <w:pPr>
              <w:spacing w:line="252" w:lineRule="auto"/>
              <w:ind w:left="267" w:firstLine="132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2165" w:type="dxa"/>
            <w:vAlign w:val="center"/>
            <w:hideMark/>
          </w:tcPr>
          <w:p w:rsidR="00431526" w:rsidRDefault="00431526">
            <w:pPr>
              <w:spacing w:line="252" w:lineRule="auto"/>
              <w:ind w:left="267" w:firstLine="132"/>
            </w:pPr>
            <w:r>
              <w:rPr>
                <w:rFonts w:ascii="Times New Roman" w:eastAsia="Times New Roman" w:hAnsi="Times New Roman" w:cs="Times New Roman"/>
                <w:sz w:val="28"/>
              </w:rPr>
              <w:t>SOFTWARE ENGINEERING</w:t>
            </w:r>
          </w:p>
        </w:tc>
      </w:tr>
      <w:tr w:rsidR="00431526" w:rsidTr="00431526">
        <w:trPr>
          <w:trHeight w:val="498"/>
        </w:trPr>
        <w:tc>
          <w:tcPr>
            <w:tcW w:w="5754" w:type="dxa"/>
            <w:vAlign w:val="center"/>
            <w:hideMark/>
          </w:tcPr>
          <w:p w:rsidR="00431526" w:rsidRDefault="00431526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>SUBMITTED TO:</w:t>
            </w:r>
          </w:p>
        </w:tc>
        <w:tc>
          <w:tcPr>
            <w:tcW w:w="1711" w:type="dxa"/>
          </w:tcPr>
          <w:p w:rsidR="00431526" w:rsidRDefault="00431526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2165" w:type="dxa"/>
            <w:vAlign w:val="center"/>
            <w:hideMark/>
          </w:tcPr>
          <w:p w:rsidR="00431526" w:rsidRDefault="00431526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SECTION A</w:t>
            </w:r>
          </w:p>
        </w:tc>
      </w:tr>
      <w:tr w:rsidR="00431526" w:rsidTr="00431526">
        <w:trPr>
          <w:trHeight w:val="376"/>
        </w:trPr>
        <w:tc>
          <w:tcPr>
            <w:tcW w:w="5754" w:type="dxa"/>
            <w:vAlign w:val="bottom"/>
            <w:hideMark/>
          </w:tcPr>
          <w:p w:rsidR="00431526" w:rsidRDefault="00431526">
            <w:pPr>
              <w:spacing w:line="252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DR MOHSIN NAZIR</w:t>
            </w:r>
          </w:p>
        </w:tc>
        <w:tc>
          <w:tcPr>
            <w:tcW w:w="1711" w:type="dxa"/>
          </w:tcPr>
          <w:p w:rsidR="00431526" w:rsidRDefault="00431526">
            <w:pPr>
              <w:spacing w:line="252" w:lineRule="auto"/>
              <w:ind w:left="801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2165" w:type="dxa"/>
            <w:vAlign w:val="bottom"/>
            <w:hideMark/>
          </w:tcPr>
          <w:p w:rsidR="00431526" w:rsidRDefault="00431526">
            <w:pPr>
              <w:spacing w:line="252" w:lineRule="auto"/>
              <w:ind w:left="801"/>
            </w:pPr>
            <w:r>
              <w:rPr>
                <w:rFonts w:ascii="Times New Roman" w:eastAsia="Times New Roman" w:hAnsi="Times New Roman" w:cs="Times New Roman"/>
                <w:sz w:val="28"/>
              </w:rPr>
              <w:t>ROLL #</w:t>
            </w:r>
          </w:p>
        </w:tc>
      </w:tr>
    </w:tbl>
    <w:p w:rsidR="00431526" w:rsidRDefault="00431526" w:rsidP="00431526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                            2225165021</w:t>
      </w:r>
    </w:p>
    <w:p w:rsidR="0082182B" w:rsidRDefault="0082182B"/>
    <w:p w:rsidR="00431526" w:rsidRDefault="00431526" w:rsidP="00431526"/>
    <w:p w:rsidR="00431526" w:rsidRPr="00431526" w:rsidRDefault="00431526" w:rsidP="00431526">
      <w:pPr>
        <w:pStyle w:val="Heading1"/>
        <w:rPr>
          <w:rStyle w:val="Strong"/>
          <w:rFonts w:ascii="Times New Roman" w:hAnsi="Times New Roman" w:cs="Times New Roman"/>
          <w:bCs w:val="0"/>
          <w:i/>
          <w:color w:val="000000" w:themeColor="text1"/>
          <w:sz w:val="40"/>
          <w:szCs w:val="28"/>
        </w:rPr>
      </w:pPr>
      <w:r w:rsidRPr="00431526">
        <w:rPr>
          <w:rStyle w:val="Strong"/>
          <w:rFonts w:ascii="Times New Roman" w:hAnsi="Times New Roman" w:cs="Times New Roman"/>
          <w:bCs w:val="0"/>
          <w:i/>
          <w:color w:val="000000" w:themeColor="text1"/>
          <w:sz w:val="40"/>
          <w:szCs w:val="28"/>
        </w:rPr>
        <w:lastRenderedPageBreak/>
        <w:t>Assignment 14</w:t>
      </w:r>
    </w:p>
    <w:p w:rsidR="00431526" w:rsidRDefault="00431526" w:rsidP="00431526">
      <w:pPr>
        <w:pStyle w:val="Heading1"/>
        <w:rPr>
          <w:rStyle w:val="Strong"/>
          <w:rFonts w:ascii="Times New Roman" w:hAnsi="Times New Roman" w:cs="Times New Roman"/>
          <w:bCs w:val="0"/>
          <w:i/>
          <w:color w:val="000000" w:themeColor="text1"/>
          <w:sz w:val="36"/>
          <w:szCs w:val="28"/>
        </w:rPr>
      </w:pPr>
      <w:r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28"/>
        </w:rPr>
        <w:t xml:space="preserve">   </w:t>
      </w:r>
      <w:r w:rsidRPr="00431526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28"/>
        </w:rPr>
        <w:t xml:space="preserve"> </w:t>
      </w:r>
      <w:proofErr w:type="spellStart"/>
      <w:r w:rsidRPr="00431526">
        <w:rPr>
          <w:rStyle w:val="Strong"/>
          <w:rFonts w:ascii="Times New Roman" w:hAnsi="Times New Roman" w:cs="Times New Roman"/>
          <w:bCs w:val="0"/>
          <w:i/>
          <w:color w:val="000000" w:themeColor="text1"/>
          <w:sz w:val="36"/>
          <w:szCs w:val="28"/>
        </w:rPr>
        <w:t>Explainability</w:t>
      </w:r>
      <w:proofErr w:type="spellEnd"/>
      <w:r w:rsidRPr="00431526">
        <w:rPr>
          <w:rStyle w:val="Strong"/>
          <w:rFonts w:ascii="Times New Roman" w:hAnsi="Times New Roman" w:cs="Times New Roman"/>
          <w:bCs w:val="0"/>
          <w:i/>
          <w:color w:val="000000" w:themeColor="text1"/>
          <w:sz w:val="36"/>
          <w:szCs w:val="28"/>
        </w:rPr>
        <w:t xml:space="preserve"> of Model Predictions (Why X → Y)</w:t>
      </w:r>
    </w:p>
    <w:p w:rsidR="00431526" w:rsidRPr="00431526" w:rsidRDefault="00431526" w:rsidP="00431526"/>
    <w:p w:rsidR="00431526" w:rsidRPr="00431526" w:rsidRDefault="00431526" w:rsidP="00431526">
      <w:pPr>
        <w:pStyle w:val="Heading2"/>
        <w:rPr>
          <w:rFonts w:ascii="Times New Roman" w:hAnsi="Times New Roman" w:cs="Times New Roman"/>
          <w:b/>
          <w:color w:val="000000" w:themeColor="text1"/>
          <w:sz w:val="36"/>
          <w:szCs w:val="28"/>
        </w:rPr>
      </w:pPr>
      <w:r w:rsidRPr="00431526">
        <w:rPr>
          <w:rFonts w:ascii="Times New Roman" w:hAnsi="Times New Roman" w:cs="Times New Roman"/>
          <w:b/>
          <w:color w:val="000000" w:themeColor="text1"/>
          <w:sz w:val="36"/>
          <w:szCs w:val="28"/>
        </w:rPr>
        <w:t>1. Introduction</w:t>
      </w:r>
    </w:p>
    <w:p w:rsidR="00431526" w:rsidRPr="00431526" w:rsidRDefault="00431526" w:rsidP="00431526">
      <w:pPr>
        <w:pStyle w:val="NormalWeb"/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 xml:space="preserve">In machine learning, models often give accurate predictions, but it is also important to understand </w:t>
      </w:r>
      <w:r w:rsidRPr="00431526">
        <w:rPr>
          <w:rStyle w:val="Strong"/>
          <w:color w:val="000000" w:themeColor="text1"/>
          <w:sz w:val="28"/>
          <w:szCs w:val="28"/>
        </w:rPr>
        <w:t>why a model gives a specific output</w:t>
      </w:r>
      <w:r w:rsidRPr="00431526">
        <w:rPr>
          <w:color w:val="000000" w:themeColor="text1"/>
          <w:sz w:val="28"/>
          <w:szCs w:val="28"/>
        </w:rPr>
        <w:t xml:space="preserve">. This concept is called </w:t>
      </w:r>
      <w:proofErr w:type="spellStart"/>
      <w:r w:rsidRPr="00431526">
        <w:rPr>
          <w:rStyle w:val="Strong"/>
          <w:color w:val="000000" w:themeColor="text1"/>
          <w:sz w:val="28"/>
          <w:szCs w:val="28"/>
        </w:rPr>
        <w:t>Explainability</w:t>
      </w:r>
      <w:proofErr w:type="spellEnd"/>
      <w:r w:rsidRPr="00431526">
        <w:rPr>
          <w:color w:val="000000" w:themeColor="text1"/>
          <w:sz w:val="28"/>
          <w:szCs w:val="28"/>
        </w:rPr>
        <w:t xml:space="preserve">. </w:t>
      </w:r>
      <w:proofErr w:type="spellStart"/>
      <w:r w:rsidRPr="00431526">
        <w:rPr>
          <w:color w:val="000000" w:themeColor="text1"/>
          <w:sz w:val="28"/>
          <w:szCs w:val="28"/>
        </w:rPr>
        <w:t>Explainability</w:t>
      </w:r>
      <w:proofErr w:type="spellEnd"/>
      <w:r w:rsidRPr="00431526">
        <w:rPr>
          <w:color w:val="000000" w:themeColor="text1"/>
          <w:sz w:val="28"/>
          <w:szCs w:val="28"/>
        </w:rPr>
        <w:t xml:space="preserve"> helps us understand the relationship between </w:t>
      </w:r>
      <w:r w:rsidRPr="00431526">
        <w:rPr>
          <w:rStyle w:val="Strong"/>
          <w:color w:val="000000" w:themeColor="text1"/>
          <w:sz w:val="28"/>
          <w:szCs w:val="28"/>
        </w:rPr>
        <w:t>input features (X)</w:t>
      </w:r>
      <w:r w:rsidRPr="00431526">
        <w:rPr>
          <w:color w:val="000000" w:themeColor="text1"/>
          <w:sz w:val="28"/>
          <w:szCs w:val="28"/>
        </w:rPr>
        <w:t xml:space="preserve"> and the </w:t>
      </w:r>
      <w:r w:rsidRPr="00431526">
        <w:rPr>
          <w:rStyle w:val="Strong"/>
          <w:color w:val="000000" w:themeColor="text1"/>
          <w:sz w:val="28"/>
          <w:szCs w:val="28"/>
        </w:rPr>
        <w:t>predicted output (Y)</w:t>
      </w:r>
      <w:r w:rsidRPr="00431526">
        <w:rPr>
          <w:color w:val="000000" w:themeColor="text1"/>
          <w:sz w:val="28"/>
          <w:szCs w:val="28"/>
        </w:rPr>
        <w:t>.</w:t>
      </w:r>
    </w:p>
    <w:p w:rsidR="00431526" w:rsidRPr="00431526" w:rsidRDefault="00431526" w:rsidP="00431526">
      <w:pPr>
        <w:pStyle w:val="NormalWeb"/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 xml:space="preserve">In this project milestone, an </w:t>
      </w:r>
      <w:proofErr w:type="spellStart"/>
      <w:r w:rsidRPr="00431526">
        <w:rPr>
          <w:color w:val="000000" w:themeColor="text1"/>
          <w:sz w:val="28"/>
          <w:szCs w:val="28"/>
        </w:rPr>
        <w:t>Explainability</w:t>
      </w:r>
      <w:proofErr w:type="spellEnd"/>
      <w:r w:rsidRPr="00431526">
        <w:rPr>
          <w:color w:val="000000" w:themeColor="text1"/>
          <w:sz w:val="28"/>
          <w:szCs w:val="28"/>
        </w:rPr>
        <w:t xml:space="preserve"> section is added to clearly explain </w:t>
      </w:r>
      <w:r w:rsidRPr="00431526">
        <w:rPr>
          <w:rStyle w:val="Strong"/>
          <w:color w:val="000000" w:themeColor="text1"/>
          <w:sz w:val="28"/>
          <w:szCs w:val="28"/>
        </w:rPr>
        <w:t>how and why the model predicts Y from X</w:t>
      </w:r>
      <w:r w:rsidRPr="00431526">
        <w:rPr>
          <w:color w:val="000000" w:themeColor="text1"/>
          <w:sz w:val="28"/>
          <w:szCs w:val="28"/>
        </w:rPr>
        <w:t>.</w:t>
      </w:r>
    </w:p>
    <w:p w:rsidR="00431526" w:rsidRPr="00431526" w:rsidRDefault="00431526" w:rsidP="004315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31526" w:rsidRPr="00431526" w:rsidRDefault="00431526" w:rsidP="00431526">
      <w:pPr>
        <w:pStyle w:val="Heading2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431526">
        <w:rPr>
          <w:rFonts w:ascii="Times New Roman" w:hAnsi="Times New Roman" w:cs="Times New Roman"/>
          <w:b/>
          <w:color w:val="000000" w:themeColor="text1"/>
          <w:sz w:val="32"/>
          <w:szCs w:val="28"/>
        </w:rPr>
        <w:t xml:space="preserve">2. Importance of </w:t>
      </w:r>
      <w:proofErr w:type="spellStart"/>
      <w:r w:rsidRPr="00431526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Explainability</w:t>
      </w:r>
      <w:proofErr w:type="spellEnd"/>
    </w:p>
    <w:p w:rsidR="00431526" w:rsidRPr="00431526" w:rsidRDefault="00431526" w:rsidP="00431526">
      <w:pPr>
        <w:pStyle w:val="NormalWeb"/>
        <w:rPr>
          <w:color w:val="000000" w:themeColor="text1"/>
          <w:sz w:val="28"/>
          <w:szCs w:val="28"/>
        </w:rPr>
      </w:pPr>
      <w:proofErr w:type="spellStart"/>
      <w:r w:rsidRPr="00431526">
        <w:rPr>
          <w:color w:val="000000" w:themeColor="text1"/>
          <w:sz w:val="28"/>
          <w:szCs w:val="28"/>
        </w:rPr>
        <w:t>Explainability</w:t>
      </w:r>
      <w:proofErr w:type="spellEnd"/>
      <w:r w:rsidRPr="00431526">
        <w:rPr>
          <w:color w:val="000000" w:themeColor="text1"/>
          <w:sz w:val="28"/>
          <w:szCs w:val="28"/>
        </w:rPr>
        <w:t xml:space="preserve"> is important for the following reasons:</w:t>
      </w:r>
    </w:p>
    <w:p w:rsidR="00431526" w:rsidRPr="00431526" w:rsidRDefault="00431526" w:rsidP="00431526">
      <w:pPr>
        <w:pStyle w:val="NormalWeb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 xml:space="preserve">It increases </w:t>
      </w:r>
      <w:r w:rsidRPr="00431526">
        <w:rPr>
          <w:rStyle w:val="Strong"/>
          <w:color w:val="000000" w:themeColor="text1"/>
          <w:sz w:val="28"/>
          <w:szCs w:val="28"/>
        </w:rPr>
        <w:t>trust</w:t>
      </w:r>
      <w:r w:rsidRPr="00431526">
        <w:rPr>
          <w:color w:val="000000" w:themeColor="text1"/>
          <w:sz w:val="28"/>
          <w:szCs w:val="28"/>
        </w:rPr>
        <w:t xml:space="preserve"> in the model</w:t>
      </w:r>
    </w:p>
    <w:p w:rsidR="00431526" w:rsidRPr="00431526" w:rsidRDefault="00431526" w:rsidP="00431526">
      <w:pPr>
        <w:pStyle w:val="NormalWeb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 xml:space="preserve">It helps identify </w:t>
      </w:r>
      <w:r w:rsidRPr="00431526">
        <w:rPr>
          <w:rStyle w:val="Strong"/>
          <w:color w:val="000000" w:themeColor="text1"/>
          <w:sz w:val="28"/>
          <w:szCs w:val="28"/>
        </w:rPr>
        <w:t>errors and bias</w:t>
      </w:r>
    </w:p>
    <w:p w:rsidR="00431526" w:rsidRPr="00431526" w:rsidRDefault="00431526" w:rsidP="00431526">
      <w:pPr>
        <w:pStyle w:val="NormalWeb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 xml:space="preserve">It makes the model </w:t>
      </w:r>
      <w:r w:rsidRPr="00431526">
        <w:rPr>
          <w:rStyle w:val="Strong"/>
          <w:color w:val="000000" w:themeColor="text1"/>
          <w:sz w:val="28"/>
          <w:szCs w:val="28"/>
        </w:rPr>
        <w:t>transparent</w:t>
      </w:r>
      <w:r w:rsidRPr="00431526">
        <w:rPr>
          <w:color w:val="000000" w:themeColor="text1"/>
          <w:sz w:val="28"/>
          <w:szCs w:val="28"/>
        </w:rPr>
        <w:t>, not a black box</w:t>
      </w:r>
    </w:p>
    <w:p w:rsidR="00431526" w:rsidRPr="00431526" w:rsidRDefault="00431526" w:rsidP="00431526">
      <w:pPr>
        <w:pStyle w:val="NormalWeb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 xml:space="preserve">It supports </w:t>
      </w:r>
      <w:r w:rsidRPr="00431526">
        <w:rPr>
          <w:rStyle w:val="Strong"/>
          <w:color w:val="000000" w:themeColor="text1"/>
          <w:sz w:val="28"/>
          <w:szCs w:val="28"/>
        </w:rPr>
        <w:t>ethical and responsible AI</w:t>
      </w:r>
    </w:p>
    <w:p w:rsidR="00431526" w:rsidRPr="00431526" w:rsidRDefault="00431526" w:rsidP="00431526">
      <w:pPr>
        <w:pStyle w:val="NormalWeb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>It helps developers and users understand model behavior</w:t>
      </w:r>
    </w:p>
    <w:p w:rsidR="00431526" w:rsidRPr="00431526" w:rsidRDefault="00431526" w:rsidP="00431526">
      <w:pPr>
        <w:pStyle w:val="NormalWeb"/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 xml:space="preserve">Without </w:t>
      </w:r>
      <w:proofErr w:type="spellStart"/>
      <w:r w:rsidRPr="00431526">
        <w:rPr>
          <w:color w:val="000000" w:themeColor="text1"/>
          <w:sz w:val="28"/>
          <w:szCs w:val="28"/>
        </w:rPr>
        <w:t>explainability</w:t>
      </w:r>
      <w:proofErr w:type="spellEnd"/>
      <w:r w:rsidRPr="00431526">
        <w:rPr>
          <w:color w:val="000000" w:themeColor="text1"/>
          <w:sz w:val="28"/>
          <w:szCs w:val="28"/>
        </w:rPr>
        <w:t>, model predictions cannot be properly justified.</w:t>
      </w:r>
    </w:p>
    <w:p w:rsidR="00431526" w:rsidRPr="00431526" w:rsidRDefault="00431526" w:rsidP="004315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31526" w:rsidRPr="00431526" w:rsidRDefault="00431526" w:rsidP="00431526">
      <w:pPr>
        <w:pStyle w:val="Heading2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431526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3. Understanding X → Y Relationship</w:t>
      </w:r>
    </w:p>
    <w:p w:rsidR="00431526" w:rsidRPr="00431526" w:rsidRDefault="00431526" w:rsidP="00431526">
      <w:pPr>
        <w:pStyle w:val="NormalWeb"/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 xml:space="preserve">The model takes multiple </w:t>
      </w:r>
      <w:r w:rsidRPr="00431526">
        <w:rPr>
          <w:rStyle w:val="Strong"/>
          <w:color w:val="000000" w:themeColor="text1"/>
          <w:sz w:val="28"/>
          <w:szCs w:val="28"/>
        </w:rPr>
        <w:t>input features (X)</w:t>
      </w:r>
      <w:r w:rsidRPr="00431526">
        <w:rPr>
          <w:color w:val="000000" w:themeColor="text1"/>
          <w:sz w:val="28"/>
          <w:szCs w:val="28"/>
        </w:rPr>
        <w:t xml:space="preserve"> and processes them to produce an </w:t>
      </w:r>
      <w:r w:rsidRPr="00431526">
        <w:rPr>
          <w:rStyle w:val="Strong"/>
          <w:color w:val="000000" w:themeColor="text1"/>
          <w:sz w:val="28"/>
          <w:szCs w:val="28"/>
        </w:rPr>
        <w:t>output (Y)</w:t>
      </w:r>
      <w:r w:rsidRPr="00431526">
        <w:rPr>
          <w:color w:val="000000" w:themeColor="text1"/>
          <w:sz w:val="28"/>
          <w:szCs w:val="28"/>
        </w:rPr>
        <w:t>.</w:t>
      </w:r>
    </w:p>
    <w:p w:rsidR="00431526" w:rsidRPr="00431526" w:rsidRDefault="00431526" w:rsidP="00431526">
      <w:pPr>
        <w:pStyle w:val="NormalWeb"/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>Each input feature:</w:t>
      </w:r>
    </w:p>
    <w:p w:rsidR="00431526" w:rsidRPr="00431526" w:rsidRDefault="00431526" w:rsidP="00431526">
      <w:pPr>
        <w:pStyle w:val="NormalWeb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>Contributes differently to the prediction</w:t>
      </w:r>
    </w:p>
    <w:p w:rsidR="00431526" w:rsidRPr="00431526" w:rsidRDefault="00431526" w:rsidP="00431526">
      <w:pPr>
        <w:pStyle w:val="NormalWeb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 xml:space="preserve">Can have a </w:t>
      </w:r>
      <w:r w:rsidRPr="00431526">
        <w:rPr>
          <w:rStyle w:val="Strong"/>
          <w:color w:val="000000" w:themeColor="text1"/>
          <w:sz w:val="28"/>
          <w:szCs w:val="28"/>
        </w:rPr>
        <w:t>positive or negative effect</w:t>
      </w:r>
    </w:p>
    <w:p w:rsidR="00431526" w:rsidRPr="00431526" w:rsidRDefault="00431526" w:rsidP="00431526">
      <w:pPr>
        <w:pStyle w:val="NormalWeb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 xml:space="preserve">Has a certain </w:t>
      </w:r>
      <w:r w:rsidRPr="00431526">
        <w:rPr>
          <w:rStyle w:val="Strong"/>
          <w:color w:val="000000" w:themeColor="text1"/>
          <w:sz w:val="28"/>
          <w:szCs w:val="28"/>
        </w:rPr>
        <w:t>importance level</w:t>
      </w:r>
    </w:p>
    <w:p w:rsidR="00431526" w:rsidRPr="00431526" w:rsidRDefault="00431526" w:rsidP="00431526">
      <w:pPr>
        <w:pStyle w:val="NormalWeb"/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lastRenderedPageBreak/>
        <w:t xml:space="preserve">The final prediction (Y) is based on the </w:t>
      </w:r>
      <w:r w:rsidRPr="00431526">
        <w:rPr>
          <w:rStyle w:val="Strong"/>
          <w:color w:val="000000" w:themeColor="text1"/>
          <w:sz w:val="28"/>
          <w:szCs w:val="28"/>
        </w:rPr>
        <w:t>combined effect of all input features</w:t>
      </w:r>
      <w:r w:rsidRPr="00431526">
        <w:rPr>
          <w:color w:val="000000" w:themeColor="text1"/>
          <w:sz w:val="28"/>
          <w:szCs w:val="28"/>
        </w:rPr>
        <w:t>, not a single value.</w:t>
      </w:r>
    </w:p>
    <w:p w:rsidR="00431526" w:rsidRPr="00431526" w:rsidRDefault="00431526" w:rsidP="004315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31526" w:rsidRPr="00431526" w:rsidRDefault="00431526" w:rsidP="00431526">
      <w:pPr>
        <w:pStyle w:val="Heading2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431526">
        <w:rPr>
          <w:rFonts w:ascii="Times New Roman" w:hAnsi="Times New Roman" w:cs="Times New Roman"/>
          <w:b/>
          <w:color w:val="000000" w:themeColor="text1"/>
          <w:sz w:val="32"/>
          <w:szCs w:val="28"/>
        </w:rPr>
        <w:t xml:space="preserve">4. </w:t>
      </w:r>
      <w:proofErr w:type="spellStart"/>
      <w:r w:rsidRPr="00431526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Explainability</w:t>
      </w:r>
      <w:proofErr w:type="spellEnd"/>
      <w:r w:rsidRPr="00431526">
        <w:rPr>
          <w:rFonts w:ascii="Times New Roman" w:hAnsi="Times New Roman" w:cs="Times New Roman"/>
          <w:b/>
          <w:color w:val="000000" w:themeColor="text1"/>
          <w:sz w:val="32"/>
          <w:szCs w:val="28"/>
        </w:rPr>
        <w:t xml:space="preserve"> Techniques Used</w:t>
      </w:r>
    </w:p>
    <w:p w:rsidR="00431526" w:rsidRPr="00431526" w:rsidRDefault="00431526" w:rsidP="00431526">
      <w:pPr>
        <w:pStyle w:val="Heading3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3152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4.1 SHAP (</w:t>
      </w:r>
      <w:proofErr w:type="spellStart"/>
      <w:r w:rsidRPr="0043152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SHapley</w:t>
      </w:r>
      <w:proofErr w:type="spellEnd"/>
      <w:r w:rsidRPr="0043152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Additive </w:t>
      </w:r>
      <w:proofErr w:type="spellStart"/>
      <w:r w:rsidRPr="0043152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exPlanations</w:t>
      </w:r>
      <w:proofErr w:type="spellEnd"/>
      <w:r w:rsidRPr="0043152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)</w:t>
      </w:r>
    </w:p>
    <w:p w:rsidR="00431526" w:rsidRPr="00431526" w:rsidRDefault="00431526" w:rsidP="00431526">
      <w:pPr>
        <w:pStyle w:val="NormalWeb"/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>SHAP is used to explain model predictions by:</w:t>
      </w:r>
    </w:p>
    <w:p w:rsidR="00431526" w:rsidRPr="00431526" w:rsidRDefault="00431526" w:rsidP="00431526">
      <w:pPr>
        <w:pStyle w:val="NormalWeb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>Assigning importance values to each feature</w:t>
      </w:r>
    </w:p>
    <w:p w:rsidR="00431526" w:rsidRPr="00431526" w:rsidRDefault="00431526" w:rsidP="00431526">
      <w:pPr>
        <w:pStyle w:val="NormalWeb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 xml:space="preserve">Showing how much each feature pushes the prediction </w:t>
      </w:r>
      <w:r w:rsidRPr="00431526">
        <w:rPr>
          <w:rStyle w:val="Strong"/>
          <w:color w:val="000000" w:themeColor="text1"/>
          <w:sz w:val="28"/>
          <w:szCs w:val="28"/>
        </w:rPr>
        <w:t>up or down</w:t>
      </w:r>
    </w:p>
    <w:p w:rsidR="00431526" w:rsidRPr="00431526" w:rsidRDefault="00431526" w:rsidP="00431526">
      <w:pPr>
        <w:pStyle w:val="NormalWeb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>Explaining both:</w:t>
      </w:r>
    </w:p>
    <w:p w:rsidR="00431526" w:rsidRPr="00431526" w:rsidRDefault="00431526" w:rsidP="00431526">
      <w:pPr>
        <w:pStyle w:val="NormalWeb"/>
        <w:numPr>
          <w:ilvl w:val="1"/>
          <w:numId w:val="3"/>
        </w:numPr>
        <w:rPr>
          <w:color w:val="000000" w:themeColor="text1"/>
          <w:sz w:val="28"/>
          <w:szCs w:val="28"/>
        </w:rPr>
      </w:pPr>
      <w:r w:rsidRPr="00431526">
        <w:rPr>
          <w:rStyle w:val="Strong"/>
          <w:color w:val="000000" w:themeColor="text1"/>
          <w:sz w:val="28"/>
          <w:szCs w:val="28"/>
        </w:rPr>
        <w:t>Global behavior</w:t>
      </w:r>
      <w:r w:rsidRPr="00431526">
        <w:rPr>
          <w:color w:val="000000" w:themeColor="text1"/>
          <w:sz w:val="28"/>
          <w:szCs w:val="28"/>
        </w:rPr>
        <w:t xml:space="preserve"> (overall model logic)</w:t>
      </w:r>
    </w:p>
    <w:p w:rsidR="00431526" w:rsidRPr="00431526" w:rsidRDefault="00431526" w:rsidP="00431526">
      <w:pPr>
        <w:pStyle w:val="NormalWeb"/>
        <w:numPr>
          <w:ilvl w:val="1"/>
          <w:numId w:val="3"/>
        </w:numPr>
        <w:rPr>
          <w:color w:val="000000" w:themeColor="text1"/>
          <w:sz w:val="28"/>
          <w:szCs w:val="28"/>
        </w:rPr>
      </w:pPr>
      <w:r w:rsidRPr="00431526">
        <w:rPr>
          <w:rStyle w:val="Strong"/>
          <w:color w:val="000000" w:themeColor="text1"/>
          <w:sz w:val="28"/>
          <w:szCs w:val="28"/>
        </w:rPr>
        <w:t>Local behavior</w:t>
      </w:r>
      <w:r w:rsidRPr="00431526">
        <w:rPr>
          <w:color w:val="000000" w:themeColor="text1"/>
          <w:sz w:val="28"/>
          <w:szCs w:val="28"/>
        </w:rPr>
        <w:t xml:space="preserve"> (single prediction explanation)</w:t>
      </w:r>
    </w:p>
    <w:p w:rsidR="00431526" w:rsidRPr="00431526" w:rsidRDefault="00431526" w:rsidP="00431526">
      <w:pPr>
        <w:pStyle w:val="NormalWeb"/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>If a feature has a high SHAP value, it strongly influences the prediction.</w:t>
      </w:r>
    </w:p>
    <w:p w:rsidR="00431526" w:rsidRPr="00431526" w:rsidRDefault="00431526" w:rsidP="004315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31526" w:rsidRPr="00431526" w:rsidRDefault="00431526" w:rsidP="00431526">
      <w:pPr>
        <w:pStyle w:val="Heading3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431526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4.2 LIME (Local Interpretable Model-Agnostic Explanations)</w:t>
      </w:r>
    </w:p>
    <w:p w:rsidR="00431526" w:rsidRPr="00431526" w:rsidRDefault="00431526" w:rsidP="00431526">
      <w:pPr>
        <w:pStyle w:val="NormalWeb"/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>LIME explains predictions by:</w:t>
      </w:r>
    </w:p>
    <w:p w:rsidR="00431526" w:rsidRPr="00431526" w:rsidRDefault="00431526" w:rsidP="00431526">
      <w:pPr>
        <w:pStyle w:val="NormalWeb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 xml:space="preserve">Focusing on </w:t>
      </w:r>
      <w:r w:rsidRPr="00431526">
        <w:rPr>
          <w:rStyle w:val="Strong"/>
          <w:color w:val="000000" w:themeColor="text1"/>
          <w:sz w:val="28"/>
          <w:szCs w:val="28"/>
        </w:rPr>
        <w:t>one prediction at a time</w:t>
      </w:r>
    </w:p>
    <w:p w:rsidR="00431526" w:rsidRPr="00431526" w:rsidRDefault="00431526" w:rsidP="00431526">
      <w:pPr>
        <w:pStyle w:val="NormalWeb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>Slightly changing input values</w:t>
      </w:r>
    </w:p>
    <w:p w:rsidR="00431526" w:rsidRPr="00431526" w:rsidRDefault="00431526" w:rsidP="00431526">
      <w:pPr>
        <w:pStyle w:val="NormalWeb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>Observing changes in the output</w:t>
      </w:r>
    </w:p>
    <w:p w:rsidR="00431526" w:rsidRPr="00431526" w:rsidRDefault="00431526" w:rsidP="00431526">
      <w:pPr>
        <w:pStyle w:val="NormalWeb"/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 xml:space="preserve">This helps understand </w:t>
      </w:r>
      <w:r w:rsidRPr="00431526">
        <w:rPr>
          <w:rStyle w:val="Strong"/>
          <w:color w:val="000000" w:themeColor="text1"/>
          <w:sz w:val="28"/>
          <w:szCs w:val="28"/>
        </w:rPr>
        <w:t>why the model predicted Y for a specific input X</w:t>
      </w:r>
      <w:r w:rsidRPr="00431526">
        <w:rPr>
          <w:color w:val="000000" w:themeColor="text1"/>
          <w:sz w:val="28"/>
          <w:szCs w:val="28"/>
        </w:rPr>
        <w:t>.</w:t>
      </w:r>
    </w:p>
    <w:p w:rsidR="00431526" w:rsidRPr="00431526" w:rsidRDefault="00431526" w:rsidP="004315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31526" w:rsidRPr="00431526" w:rsidRDefault="00431526" w:rsidP="00431526">
      <w:pPr>
        <w:pStyle w:val="Heading2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431526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5. Example Explanation (Why X → Y)</w:t>
      </w:r>
    </w:p>
    <w:p w:rsidR="00431526" w:rsidRPr="00431526" w:rsidRDefault="00431526" w:rsidP="00431526">
      <w:pPr>
        <w:pStyle w:val="NormalWeb"/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>For a given input X:</w:t>
      </w:r>
    </w:p>
    <w:p w:rsidR="00431526" w:rsidRPr="00431526" w:rsidRDefault="00431526" w:rsidP="00431526">
      <w:pPr>
        <w:pStyle w:val="NormalWeb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>Feature A had a strong positive impact on prediction</w:t>
      </w:r>
    </w:p>
    <w:p w:rsidR="00431526" w:rsidRPr="00431526" w:rsidRDefault="00431526" w:rsidP="00431526">
      <w:pPr>
        <w:pStyle w:val="NormalWeb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>Feature B had a negative impact</w:t>
      </w:r>
    </w:p>
    <w:p w:rsidR="00431526" w:rsidRPr="00431526" w:rsidRDefault="00431526" w:rsidP="00431526">
      <w:pPr>
        <w:pStyle w:val="NormalWeb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>Feature C had little or no effect</w:t>
      </w:r>
    </w:p>
    <w:p w:rsidR="00431526" w:rsidRPr="00431526" w:rsidRDefault="00431526" w:rsidP="00431526">
      <w:pPr>
        <w:pStyle w:val="NormalWeb"/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 xml:space="preserve">Since the positive impact was greater than the negative impact, the model predicted </w:t>
      </w:r>
      <w:r w:rsidRPr="00431526">
        <w:rPr>
          <w:rStyle w:val="Strong"/>
          <w:color w:val="000000" w:themeColor="text1"/>
          <w:sz w:val="28"/>
          <w:szCs w:val="28"/>
        </w:rPr>
        <w:t>Y</w:t>
      </w:r>
      <w:r w:rsidRPr="00431526">
        <w:rPr>
          <w:color w:val="000000" w:themeColor="text1"/>
          <w:sz w:val="28"/>
          <w:szCs w:val="28"/>
        </w:rPr>
        <w:t>.</w:t>
      </w:r>
    </w:p>
    <w:p w:rsidR="00431526" w:rsidRPr="00431526" w:rsidRDefault="00431526" w:rsidP="00431526">
      <w:pPr>
        <w:pStyle w:val="NormalWeb"/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lastRenderedPageBreak/>
        <w:t xml:space="preserve">This shows that the model’s decision is </w:t>
      </w:r>
      <w:r w:rsidRPr="00431526">
        <w:rPr>
          <w:rStyle w:val="Strong"/>
          <w:color w:val="000000" w:themeColor="text1"/>
          <w:sz w:val="28"/>
          <w:szCs w:val="28"/>
        </w:rPr>
        <w:t>logical, explainable, and transparent</w:t>
      </w:r>
      <w:r w:rsidRPr="00431526">
        <w:rPr>
          <w:color w:val="000000" w:themeColor="text1"/>
          <w:sz w:val="28"/>
          <w:szCs w:val="28"/>
        </w:rPr>
        <w:t>.</w:t>
      </w:r>
    </w:p>
    <w:p w:rsidR="00431526" w:rsidRPr="00431526" w:rsidRDefault="00431526" w:rsidP="00431526">
      <w:pPr>
        <w:pStyle w:val="Heading2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431526">
        <w:rPr>
          <w:rFonts w:ascii="Times New Roman" w:hAnsi="Times New Roman" w:cs="Times New Roman"/>
          <w:b/>
          <w:color w:val="000000" w:themeColor="text1"/>
          <w:sz w:val="32"/>
          <w:szCs w:val="28"/>
        </w:rPr>
        <w:t xml:space="preserve">6. Benefits of Adding </w:t>
      </w:r>
      <w:proofErr w:type="spellStart"/>
      <w:r w:rsidRPr="00431526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Explainability</w:t>
      </w:r>
      <w:proofErr w:type="spellEnd"/>
      <w:r w:rsidRPr="00431526">
        <w:rPr>
          <w:rFonts w:ascii="Times New Roman" w:hAnsi="Times New Roman" w:cs="Times New Roman"/>
          <w:b/>
          <w:color w:val="000000" w:themeColor="text1"/>
          <w:sz w:val="32"/>
          <w:szCs w:val="28"/>
        </w:rPr>
        <w:t xml:space="preserve"> to the Project</w:t>
      </w:r>
    </w:p>
    <w:p w:rsidR="00431526" w:rsidRPr="00431526" w:rsidRDefault="00431526" w:rsidP="00431526">
      <w:pPr>
        <w:pStyle w:val="NormalWeb"/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 xml:space="preserve">By adding an </w:t>
      </w:r>
      <w:proofErr w:type="spellStart"/>
      <w:r w:rsidRPr="00431526">
        <w:rPr>
          <w:color w:val="000000" w:themeColor="text1"/>
          <w:sz w:val="28"/>
          <w:szCs w:val="28"/>
        </w:rPr>
        <w:t>Explainability</w:t>
      </w:r>
      <w:proofErr w:type="spellEnd"/>
      <w:r w:rsidRPr="00431526">
        <w:rPr>
          <w:color w:val="000000" w:themeColor="text1"/>
          <w:sz w:val="28"/>
          <w:szCs w:val="28"/>
        </w:rPr>
        <w:t xml:space="preserve"> section, the project:</w:t>
      </w:r>
    </w:p>
    <w:p w:rsidR="00431526" w:rsidRPr="00431526" w:rsidRDefault="00431526" w:rsidP="00431526">
      <w:pPr>
        <w:pStyle w:val="NormalWeb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 xml:space="preserve">Becomes more </w:t>
      </w:r>
      <w:r w:rsidRPr="00431526">
        <w:rPr>
          <w:rStyle w:val="Strong"/>
          <w:color w:val="000000" w:themeColor="text1"/>
          <w:sz w:val="28"/>
          <w:szCs w:val="28"/>
        </w:rPr>
        <w:t>reliable and trustworthy</w:t>
      </w:r>
    </w:p>
    <w:p w:rsidR="00431526" w:rsidRPr="00431526" w:rsidRDefault="00431526" w:rsidP="00431526">
      <w:pPr>
        <w:pStyle w:val="NormalWeb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 xml:space="preserve">Allows better </w:t>
      </w:r>
      <w:r w:rsidRPr="00431526">
        <w:rPr>
          <w:rStyle w:val="Strong"/>
          <w:color w:val="000000" w:themeColor="text1"/>
          <w:sz w:val="28"/>
          <w:szCs w:val="28"/>
        </w:rPr>
        <w:t>decision validation</w:t>
      </w:r>
    </w:p>
    <w:p w:rsidR="00431526" w:rsidRPr="00431526" w:rsidRDefault="00431526" w:rsidP="00431526">
      <w:pPr>
        <w:pStyle w:val="NormalWeb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 xml:space="preserve">Helps in </w:t>
      </w:r>
      <w:r w:rsidRPr="00431526">
        <w:rPr>
          <w:rStyle w:val="Strong"/>
          <w:color w:val="000000" w:themeColor="text1"/>
          <w:sz w:val="28"/>
          <w:szCs w:val="28"/>
        </w:rPr>
        <w:t>debugging and improving</w:t>
      </w:r>
      <w:r w:rsidRPr="00431526">
        <w:rPr>
          <w:color w:val="000000" w:themeColor="text1"/>
          <w:sz w:val="28"/>
          <w:szCs w:val="28"/>
        </w:rPr>
        <w:t xml:space="preserve"> the model</w:t>
      </w:r>
    </w:p>
    <w:p w:rsidR="00431526" w:rsidRPr="00431526" w:rsidRDefault="00431526" w:rsidP="00431526">
      <w:pPr>
        <w:pStyle w:val="NormalWeb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431526">
        <w:rPr>
          <w:color w:val="000000" w:themeColor="text1"/>
          <w:sz w:val="28"/>
          <w:szCs w:val="28"/>
        </w:rPr>
        <w:t xml:space="preserve">Follows </w:t>
      </w:r>
      <w:r w:rsidRPr="00431526">
        <w:rPr>
          <w:rStyle w:val="Strong"/>
          <w:color w:val="000000" w:themeColor="text1"/>
          <w:sz w:val="28"/>
          <w:szCs w:val="28"/>
        </w:rPr>
        <w:t>ethical AI standards</w:t>
      </w:r>
    </w:p>
    <w:p w:rsidR="00431526" w:rsidRPr="00431526" w:rsidRDefault="00431526" w:rsidP="004315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31526" w:rsidRPr="00431526" w:rsidRDefault="00431526" w:rsidP="00431526">
      <w:pPr>
        <w:pStyle w:val="Heading2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431526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7. Conclusion</w:t>
      </w:r>
    </w:p>
    <w:p w:rsidR="00431526" w:rsidRPr="00431526" w:rsidRDefault="00431526" w:rsidP="00431526">
      <w:pPr>
        <w:pStyle w:val="NormalWeb"/>
        <w:rPr>
          <w:color w:val="000000" w:themeColor="text1"/>
          <w:sz w:val="28"/>
          <w:szCs w:val="28"/>
        </w:rPr>
      </w:pPr>
      <w:proofErr w:type="spellStart"/>
      <w:r w:rsidRPr="00431526">
        <w:rPr>
          <w:color w:val="000000" w:themeColor="text1"/>
          <w:sz w:val="28"/>
          <w:szCs w:val="28"/>
        </w:rPr>
        <w:t>Explainability</w:t>
      </w:r>
      <w:proofErr w:type="spellEnd"/>
      <w:r w:rsidRPr="00431526">
        <w:rPr>
          <w:color w:val="000000" w:themeColor="text1"/>
          <w:sz w:val="28"/>
          <w:szCs w:val="28"/>
        </w:rPr>
        <w:t xml:space="preserve"> plays a key role in understanding machine learning predictions. By using techniques such as </w:t>
      </w:r>
      <w:r w:rsidRPr="00431526">
        <w:rPr>
          <w:rStyle w:val="Strong"/>
          <w:color w:val="000000" w:themeColor="text1"/>
          <w:sz w:val="28"/>
          <w:szCs w:val="28"/>
        </w:rPr>
        <w:t>SHAP and LIME</w:t>
      </w:r>
      <w:r w:rsidRPr="00431526">
        <w:rPr>
          <w:color w:val="000000" w:themeColor="text1"/>
          <w:sz w:val="28"/>
          <w:szCs w:val="28"/>
        </w:rPr>
        <w:t xml:space="preserve">, the project successfully explains </w:t>
      </w:r>
      <w:r w:rsidRPr="00431526">
        <w:rPr>
          <w:rStyle w:val="Strong"/>
          <w:color w:val="000000" w:themeColor="text1"/>
          <w:sz w:val="28"/>
          <w:szCs w:val="28"/>
        </w:rPr>
        <w:t>why input X leads to output Y</w:t>
      </w:r>
      <w:r w:rsidRPr="00431526">
        <w:rPr>
          <w:color w:val="000000" w:themeColor="text1"/>
          <w:sz w:val="28"/>
          <w:szCs w:val="28"/>
        </w:rPr>
        <w:t>. This makes the model transparent, understandable, and suitable for real-world use.</w:t>
      </w:r>
    </w:p>
    <w:p w:rsidR="00431526" w:rsidRPr="00431526" w:rsidRDefault="004315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</w:p>
    <w:sectPr w:rsidR="00431526" w:rsidRPr="00431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330FAF"/>
    <w:multiLevelType w:val="multilevel"/>
    <w:tmpl w:val="B16A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9D690D"/>
    <w:multiLevelType w:val="multilevel"/>
    <w:tmpl w:val="ADEE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855D33"/>
    <w:multiLevelType w:val="multilevel"/>
    <w:tmpl w:val="6790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41488E"/>
    <w:multiLevelType w:val="multilevel"/>
    <w:tmpl w:val="625E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1E4D98"/>
    <w:multiLevelType w:val="multilevel"/>
    <w:tmpl w:val="26C2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3302AC"/>
    <w:multiLevelType w:val="multilevel"/>
    <w:tmpl w:val="3F36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4F1866"/>
    <w:multiLevelType w:val="multilevel"/>
    <w:tmpl w:val="6AE0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526"/>
    <w:rsid w:val="00431526"/>
    <w:rsid w:val="0082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B170AB-8ABD-43D8-BBD4-9D1F6D641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1526"/>
    <w:pPr>
      <w:spacing w:line="25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315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5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5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5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leGrid">
    <w:name w:val="TableGrid"/>
    <w:rsid w:val="00431526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43152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52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31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15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18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2025-12-26T14:38:00Z</dcterms:created>
  <dcterms:modified xsi:type="dcterms:W3CDTF">2025-12-26T14:42:00Z</dcterms:modified>
</cp:coreProperties>
</file>