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NYX CORE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90-Day High-Priority Remediation Plan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From Solo Prototype to Enterprise-Ready Platform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Role: Interim CTO Engineering Directive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April 12, 2026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Classification: INTERNAL — Engineering Sprint Plan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Post-Audit Remediation (Audit Date: April 12, 2026)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Directive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Interim CTO, I am issuing this directive following the April 12, 2026 Technical Due Diligence audit. The audit confirmed that NYX Core's technical foundation is genuine — the hybrid symbolic-neural architecture, deterministic Decimal pipeline, and 710+ entity knowledge graph represent real, defensible intellectual property. However, three critical blockers prevent any investment closing or enterprise deployment: (1) hardcoded secrets and disabled authentication across 503 endpoints, (2) zero multi-tenant data isolation — any customer can see every other customer's data, and (3) a Bus Factor of 1 with three competing orchestration frameworks that only the founder understands. This plan converts these red flags into resolved engineering tickets across 12 weeks of focused sprints. Every task has a Definition of Done, a code pattern, and an owner slot. The goal: by Week 12, NYX Core passes a repeat technical audit with zero Critical findings.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1: Week 1-2 — The Security &amp; Isolation Sprint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Multi-Tenancy: Middleware-Based Query Filtering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Currently, database queries like select(CustomTool).order_by(CustomTool.created_at.desc()) in app/routers/tools.py line 34 return ALL records across all companies. The company field on Dataset exists for labeling, not access control. There is no middleware injecting company_id filters into SQLAlchemy queries.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Design Pattern: Tenant Context Middleware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solution uses a three-layer approach: (a) a TenantContext that extracts tenant_id from the authenticated JWT token, (b) a SQLAlchemy event listener that automatically appends WHERE company_id = :tenant_id to every query, and (c) a decorator for router endpoints that validates tenant access.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Code Pattern — TenantContext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as app/middleware/tenant.py: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"""Multi-tenant query isolation middleware."""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contextvars import ContextVar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typing import Optional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starlette.middleware.base import BaseHTTPMiddleware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starlette.requests import 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Thread-safe tenant context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_tenant_id: ContextVar[Optional[int]] = ContextVar("tenant_id", default=None)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get_current_tenant() -&gt; Optional[int]: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_tenant_id.get()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TenantMiddleware(BaseHTTPMiddleware):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"""Extract tenant_id from JWT and set in context for every request."""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EXEMPT_PATHS = {"/health", "/api/auth/login", "/api/auth/register", "/docs", "/metrics"}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async def dispatch(self, request: Request, call_next):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# Skip tenant enforcement for public paths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any(request.url.path.startswith(p) for p in self.EXEMPT_PATHS):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return await call_next(request)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# Extract from JWT (set by auth middleware upstream)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user = getattr(request.state, "user", None)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user and hasattr(user, "company_id"):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token = _tenant_id.set(user.company_id)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response = await call_next(request)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finally: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_tenant_id.reset(token)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return response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await call_next(request)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Code Pattern — SQLAlchemy Query Filter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to app/database.py: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sqlalchemy import event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app.middleware.tenant import get_current_tenant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TENANT_MODELS = {"CustomTool", "Dataset", "FinancialDocument", "Transaction",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"JournalEntry", "Alert", "RevenueItem", "COGSItem"}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@event.listens_for(Session, "do_orm_execute")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_inject_tenant_filter(orm_execute_state):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"""Automatically append company_id filter to all tenant-scoped queries."""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tenant_id = get_current_tenant()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tenant_id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 # No tenant context (public endpoint)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orm_execute_state.is_select: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mapper = orm_execute_state.bind_arguments.get("mapper")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mapper and mapper.class_.__name__ in TENANT_MODELS: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orm_execute_state.statement = orm_execute_state.statement.filter_by(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company_id=tenant_id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)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Code Pattern — Router Decorator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to app/auth.py: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functools import wraps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app.middleware.tenant import get_current_tenant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require_tenant(f):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"""Decorator ensuring tenant context is set before endpoint executes."""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@wraps(f)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async def wrapper(*args, **kwargs):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get_current_tenant()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raise HTTPException(403, "Tenant context required. Authenticate first.")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await f(*args, **kwargs)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wrapper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company_id column to all models in TENANT_MODELS that lack it (estimated: 4 models need migration).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Alembic migration to backfill company_id for existing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TenantMiddleware in main.py AFTER AuthMiddleware (order matters — auth sets request.state.user, then tenant reads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SQLAlchemy event listener to database.py.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integration test: create 2 tenants, insert data for each, verify cross-tenant queries return zero results.</w:t>
      </w:r>
    </w:p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Integration test proves that Tenant A cannot see Tenant B's datasets, tools, documents, transactions, or journal entries under any API endpoint.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Secrets Management: Purge and Vault Migration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committed .env file contains production NVIDIA API keys (nvapi-ICp5...), a Vercel deployment token (vcp_0z8mg...), and the JWT SECRET_KEY (2d8f921a...). These credentials are in git history and must be considered compromised.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Immediate Actions (Day 1)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Action 1 — Rotate All Keys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NVIDIA: Generate new API key at build.nvidia.com dashboard. Revoke old key nvapi-ICp5uQ6F...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Vercel: Regenerate token in Vercel dashboard under Settings &gt; Tokens. Revoke vcp_0z8mg1sN...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SECRET_KEY: Generate new 64-char hex key using: python -c "import secrets; print(secrets.token_hex(32))"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other API keys referenced in .env (Anthropic, Google, etc.).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Action 2 — Purge Git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Install git-filter-repo (preferred over filter-branch)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git-filter-repo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Remove .env and .env.local from ALL history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filter-repo --invert-paths --path .env --path .env.local --force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Force-push to all remotes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origin --force --all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origin --force --tags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Action 3 — Prevent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Add to .gitignore (verify these are present)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.env.local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.env.production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*.key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*.pem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Vault Migration Plan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Development: Use .env.example with placeholder values only. Each developer creates their own .env locally (never committed).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Production (Docker/Cloud):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A — Docker Secrets: Mount secrets as files in docker-compose.yml using the secrets directive. Reference via /run/secrets/nvidia_api_key in config.py.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B — Cloud Secret Manager: For GCP deployment, use Google Secret Manager. For AWS, use AWS Secrets Manager. Access via SDK at startup in config.py lifespan handler.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Config.py Modification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pathlib import Path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_read_secret(name: str, fallback_env: str = "") -&gt; str: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"""Read from Docker secret file first, fall back to env var."""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secret_path = Path(f"/run/secrets/{name}")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secret_path.exists():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secret_path.read_text().strip()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os.getenv(fallback_env or name.upper(), "")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Settings: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NVIDIA_API_KEY: str = _read_secret("nvidia_api_key", "NVIDIA_API_KEY")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SECRET_KEY: str = _read_secret("jwt_secret_key", "SECRET_KEY")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VERCEL_TOKEN: str = _read_secret("vercel_token", "VERCEL_TOKEN")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git log --all --full-history -- .env returns zero commits, (b) all rotated keys are verified working in staging, (c) .gitignore blocks all secret file patterns, (d) production deployment reads secrets from vault/mounted files, not environment variables in plaintext.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Auth Enforcement: REQUIRE_AUTH Across All 503 Endpoints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.env file has REQUIRE_AUTH=false. The auth middleware (app/middleware/auth_middleware.py) respects this flag, meaning all endpoints are publicly accessible. Many router endpoints use get_optional_user instead of get_current_user, allowing unauthenticated access even when auth is enabled.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Implementation Plan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1 — Force REQUIRE_AUTH=true as Default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app/config.py, change the default: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BEFORE (dangerous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REQUIRE_AUTH: bool =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AFTER (secure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REQUIRE_AUTH: bool = True  # Override with env var only in local dev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2 — Audit All get_optional_user Usages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endpoint using Depends(get_optional_user) must be reviewed. The rule: if the endpoint reads or writes tenant data, it MUST use get_current_user (which raises 401 if no token). Reserve get_optional_user only for truly public endpoints (health check, public config, docs).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Endpoints to convert (found in audit):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documents_router.py line 55: change to get_current_user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tools.py: add Depends(get_current_user) to all 6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endpoints in datasets.py, analytics.py, journal_router.py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3 — Add Endpoint Auth Coverage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tests/test_auth_coverage.py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pytest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httpx import AsyncClient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main import app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EXEMPT_PATHS = ["/health", "/api/auth/login", "/api/auth/register", "/docs", "/openapi.json"]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@pytest.mark.asyncio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def test_all_endpoints_require_auth():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"""Every non-exempt endpoint must return 401 without a token."""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async with AsyncClient(app=app, base_url="http://test") as client: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for route in app.routes: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if hasattr(route, "path") and route.path not in EXEMPT_PATHS: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response = await client.get(route.path)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assert response.status_code in (401, 405, 307),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f"SECURITY: {route.path} returned {response.status_code} without auth"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)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REQUIRE_AUTH defaults to True in code, (b) test_auth_coverage passes with zero unauthenticated non-exempt endpoints, (c) staging deployment tested with auth enabled — all frontend flows work with JWT tokens.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20"/>
        <w:szCs w:val="20"/>
      </w:rPr>
      <w:t xml:space="preserve">INTERNAL — Engineering 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2026-04-11T23:59:44.159Z</dcterms:created>
  <dcterms:modified xsi:type="dcterms:W3CDTF">2026-04-11T23:59:44.159Z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