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3d,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myAge</w:t>
      </w:r>
    </w:p>
    <w:p>
      <w:pPr>
        <w:pStyle w:val="SourceCode"/>
      </w:pPr>
      <w:r>
        <w:rPr>
          <w:rStyle w:val="VerbatimChar"/>
        </w:rPr>
        <w:t xml:space="preserve">## [1] 356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</w:p>
    <w:p>
      <w:pPr>
        <w:pStyle w:val="FirstParagraph"/>
      </w:pP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start with the first non-negative integer powers of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Compact"/>
        <w:numPr>
          <w:numId w:val="1008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9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10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1.00000000 -0.50000000  0.33333333 -0.25000000  0.20000000</w:t>
      </w:r>
      <w:r>
        <w:br w:type="textWrapping"/>
      </w:r>
      <w:r>
        <w:rPr>
          <w:rStyle w:val="VerbatimChar"/>
        </w:rPr>
        <w:t xml:space="preserve">##   [6] -0.16666667  0.14285714 -0.12500000  0.11111111 -0.10000000</w:t>
      </w:r>
      <w:r>
        <w:br w:type="textWrapping"/>
      </w:r>
      <w:r>
        <w:rPr>
          <w:rStyle w:val="VerbatimChar"/>
        </w:rPr>
        <w:t xml:space="preserve">##  [11]  0.09090909 -0.08333333  0.07692308 -0.07142857  0.06666667</w:t>
      </w:r>
      <w:r>
        <w:br w:type="textWrapping"/>
      </w:r>
      <w:r>
        <w:rPr>
          <w:rStyle w:val="VerbatimChar"/>
        </w:rPr>
        <w:t xml:space="preserve">##  [16] -0.06250000  0.05882353 -0.05555556  0.05263158 -0.05000000</w:t>
      </w:r>
      <w:r>
        <w:br w:type="textWrapping"/>
      </w:r>
      <w:r>
        <w:rPr>
          <w:rStyle w:val="VerbatimChar"/>
        </w:rPr>
        <w:t xml:space="preserve">##  [21]  0.04761905 -0.04545455  0.04347826 -0.04166667  0.04000000</w:t>
      </w:r>
      <w:r>
        <w:br w:type="textWrapping"/>
      </w:r>
      <w:r>
        <w:rPr>
          <w:rStyle w:val="VerbatimChar"/>
        </w:rPr>
        <w:t xml:space="preserve">##  [26] -0.03846154  0.03703704 -0.03571429  0.03448276 -0.03333333</w:t>
      </w:r>
      <w:r>
        <w:br w:type="textWrapping"/>
      </w:r>
      <w:r>
        <w:rPr>
          <w:rStyle w:val="VerbatimChar"/>
        </w:rPr>
        <w:t xml:space="preserve">##  [31]  0.03225806 -0.03125000  0.03030303 -0.02941176  0.02857143</w:t>
      </w:r>
      <w:r>
        <w:br w:type="textWrapping"/>
      </w:r>
      <w:r>
        <w:rPr>
          <w:rStyle w:val="VerbatimChar"/>
        </w:rPr>
        <w:t xml:space="preserve">##  [36] -0.02777778  0.02702703 -0.02631579  0.02564103 -0.02500000</w:t>
      </w:r>
      <w:r>
        <w:br w:type="textWrapping"/>
      </w:r>
      <w:r>
        <w:rPr>
          <w:rStyle w:val="VerbatimChar"/>
        </w:rPr>
        <w:t xml:space="preserve">##  [41]  0.02439024 -0.02380952  0.02325581 -0.02272727  0.02222222</w:t>
      </w:r>
      <w:r>
        <w:br w:type="textWrapping"/>
      </w:r>
      <w:r>
        <w:rPr>
          <w:rStyle w:val="VerbatimChar"/>
        </w:rPr>
        <w:t xml:space="preserve">##  [46] -0.02173913  0.02127660 -0.02083333  0.02040816 -0.02000000</w:t>
      </w:r>
      <w:r>
        <w:br w:type="textWrapping"/>
      </w:r>
      <w:r>
        <w:rPr>
          <w:rStyle w:val="VerbatimChar"/>
        </w:rPr>
        <w:t xml:space="preserve">##  [51]  0.01960784 -0.01923077  0.01886792 -0.01851852  0.01818182</w:t>
      </w:r>
      <w:r>
        <w:br w:type="textWrapping"/>
      </w:r>
      <w:r>
        <w:rPr>
          <w:rStyle w:val="VerbatimChar"/>
        </w:rPr>
        <w:t xml:space="preserve">##  [56] -0.01785714  0.01754386 -0.01724138  0.01694915 -0.01666667</w:t>
      </w:r>
      <w:r>
        <w:br w:type="textWrapping"/>
      </w:r>
      <w:r>
        <w:rPr>
          <w:rStyle w:val="VerbatimChar"/>
        </w:rPr>
        <w:t xml:space="preserve">##  [61]  0.01639344 -0.01612903  0.01587302 -0.01562500  0.01538462</w:t>
      </w:r>
      <w:r>
        <w:br w:type="textWrapping"/>
      </w:r>
      <w:r>
        <w:rPr>
          <w:rStyle w:val="VerbatimChar"/>
        </w:rPr>
        <w:t xml:space="preserve">##  [66] -0.01515152  0.01492537 -0.01470588  0.01449275 -0.01428571</w:t>
      </w:r>
      <w:r>
        <w:br w:type="textWrapping"/>
      </w:r>
      <w:r>
        <w:rPr>
          <w:rStyle w:val="VerbatimChar"/>
        </w:rPr>
        <w:t xml:space="preserve">##  [71]  0.01408451 -0.01388889  0.01369863 -0.01351351  0.01333333</w:t>
      </w:r>
      <w:r>
        <w:br w:type="textWrapping"/>
      </w:r>
      <w:r>
        <w:rPr>
          <w:rStyle w:val="VerbatimChar"/>
        </w:rPr>
        <w:t xml:space="preserve">##  [76] -0.01315789  0.01298701 -0.01282051  0.01265823 -0.01250000</w:t>
      </w:r>
      <w:r>
        <w:br w:type="textWrapping"/>
      </w:r>
      <w:r>
        <w:rPr>
          <w:rStyle w:val="VerbatimChar"/>
        </w:rPr>
        <w:t xml:space="preserve">##  [81]  0.01234568 -0.01219512  0.01204819 -0.01190476  0.01176471</w:t>
      </w:r>
      <w:r>
        <w:br w:type="textWrapping"/>
      </w:r>
      <w:r>
        <w:rPr>
          <w:rStyle w:val="VerbatimChar"/>
        </w:rPr>
        <w:t xml:space="preserve">##  [86] -0.01162791  0.01149425 -0.01136364  0.01123596 -0.01111111</w:t>
      </w:r>
      <w:r>
        <w:br w:type="textWrapping"/>
      </w:r>
      <w:r>
        <w:rPr>
          <w:rStyle w:val="VerbatimChar"/>
        </w:rPr>
        <w:t xml:space="preserve">##  [91]  0.01098901 -0.01086957  0.01075269 -0.01063830  0.01052632</w:t>
      </w:r>
      <w:r>
        <w:br w:type="textWrapping"/>
      </w:r>
      <w:r>
        <w:rPr>
          <w:rStyle w:val="VerbatimChar"/>
        </w:rPr>
        <w:t xml:space="preserve">##  [96] -0.01041667  0.01030928 -0.01020408  0.01010101 -0.01000000</w:t>
      </w:r>
    </w:p>
    <w:p>
      <w:pPr>
        <w:pStyle w:val="Compact"/>
        <w:numPr>
          <w:numId w:val="1011"/>
          <w:ilvl w:val="0"/>
        </w:numPr>
      </w:pPr>
      <w:r>
        <w:t xml:space="preserve">1, 0, 3, 0, 5, 0, 7, 0, …, 0, 49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Compact"/>
        <w:numPr>
          <w:numId w:val="1012"/>
          <w:ilvl w:val="0"/>
        </w:numPr>
      </w:pPr>
      <w:r>
        <w:t xml:space="preserve">1, 3, 6, 10, 15, …, 210 (Hint: ?cumsum)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91 105 120 136 153</w:t>
      </w:r>
      <w:r>
        <w:br w:type="textWrapping"/>
      </w:r>
      <w:r>
        <w:rPr>
          <w:rStyle w:val="VerbatimChar"/>
        </w:rPr>
        <w:t xml:space="preserve">## [18] 171 190 210</w:t>
      </w:r>
    </w:p>
    <w:p>
      <w:pPr>
        <w:pStyle w:val="Compact"/>
        <w:numPr>
          <w:numId w:val="1013"/>
          <w:ilvl w:val="0"/>
        </w:numPr>
      </w:pPr>
      <w:r>
        <w:t xml:space="preserve">1, 2, 2, 3, 3, 3, …, 10, 10, 10, 10, 10, 10, 10, 10, 10, 10 (Hint: ?rep)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2  3  3  3  4  4  4  4  5  5  5  5  5  6  6  6  6  6  6  7  7</w:t>
      </w:r>
      <w:r>
        <w:br w:type="textWrapping"/>
      </w:r>
      <w:r>
        <w:rPr>
          <w:rStyle w:val="VerbatimChar"/>
        </w:rPr>
        <w:t xml:space="preserve">## [24]  7  7  7  7  7  8  8  8  8  8  8  8  8  9  9  9  9  9  9  9  9  9 10</w:t>
      </w:r>
      <w:r>
        <w:br w:type="textWrapping"/>
      </w:r>
      <w:r>
        <w:rPr>
          <w:rStyle w:val="VerbatimChar"/>
        </w:rPr>
        <w:t xml:space="preserve">## [47] 10 10 10 10 10 10 10 10 10</w:t>
      </w:r>
    </w:p>
    <w:p>
      <w:pPr>
        <w:pStyle w:val="Compact"/>
        <w:numPr>
          <w:numId w:val="1014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3.255208e-04 3.178914e-07 2.629536e-31 2.074338e-61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5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mons&lt;-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month.name</w:t>
      </w:r>
      <w:r>
        <w:br w:type="textWrapping"/>
      </w:r>
      <w:r>
        <w:rPr>
          <w:rStyle w:val="NormalTok"/>
        </w:rPr>
        <w:t xml:space="preserve">mons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Compact"/>
        <w:numPr>
          <w:numId w:val="1016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SourceCode"/>
      </w:pPr>
      <w:r>
        <w:rPr>
          <w:rStyle w:val="CommentTok"/>
        </w:rPr>
        <w:t xml:space="preserve"># Error in mons[-1:3] : only 0's may be mixed with negative subscripts. R doesn't allow to #"knit" with the error</w:t>
      </w:r>
      <w:r>
        <w:br w:type="textWrapping"/>
      </w:r>
      <w:r>
        <w:br w:type="textWrapping"/>
      </w:r>
      <w:r>
        <w:rPr>
          <w:rStyle w:val="NormalTok"/>
        </w:rPr>
        <w:t xml:space="preserve">mons[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"January"  "February" "March"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NormalTok"/>
        </w:rPr>
        <w:t xml:space="preserve">mons[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Compact"/>
        <w:numPr>
          <w:numId w:val="1017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"September" "October"   "November"  "December"</w:t>
      </w:r>
    </w:p>
    <w:p>
      <w:pPr>
        <w:pStyle w:val="Compact"/>
        <w:numPr>
          <w:numId w:val="1018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9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Compact"/>
        <w:numPr>
          <w:numId w:val="1020"/>
          <w:ilvl w:val="0"/>
        </w:numPr>
      </w:pPr>
      <w:r>
        <w:t xml:space="preserve">Create a vector of the first 12 upper-case English letters</w:t>
      </w:r>
    </w:p>
    <w:p>
      <w:pPr>
        <w:pStyle w:val="SourceCode"/>
      </w:pPr>
      <w:r>
        <w:rPr>
          <w:rStyle w:val="NormalTok"/>
        </w:rPr>
        <w:t xml:space="preserve">LETT&lt;-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LETT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</w:t>
      </w:r>
    </w:p>
    <w:p>
      <w:pPr>
        <w:pStyle w:val="Compact"/>
        <w:numPr>
          <w:numId w:val="1021"/>
          <w:ilvl w:val="0"/>
        </w:numPr>
      </w:pPr>
      <w:r>
        <w:t xml:space="preserve">Create a vector of the 1st, 3rd, 5th, 7th, …, 25th English letters</w:t>
      </w:r>
    </w:p>
    <w:p>
      <w:pPr>
        <w:pStyle w:val="SourceCode"/>
      </w:pPr>
      <w:r>
        <w:rPr>
          <w:rStyle w:val="NormalTok"/>
        </w:rPr>
        <w:t xml:space="preserve">LETTnum&lt;-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LETTnum</w:t>
      </w:r>
    </w:p>
    <w:p>
      <w:pPr>
        <w:pStyle w:val="SourceCode"/>
      </w:pPr>
      <w:r>
        <w:rPr>
          <w:rStyle w:val="VerbatimChar"/>
        </w:rPr>
        <w:t xml:space="preserve">##  [1] "A" "C" "E" "G" "I" "K" "M" "O" "Q" "S" "U" "W" "Y"</w:t>
      </w:r>
    </w:p>
    <w:p>
      <w:pPr>
        <w:pStyle w:val="Compact"/>
        <w:numPr>
          <w:numId w:val="1022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92f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657e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9b01f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4b1605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d08fff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4fbbe9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a36add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c705f9ea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5e17cbc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fd2c567a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86d4d8d8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7018b378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2018-09-03T18:05:44Z</dcterms:created>
  <dcterms:modified xsi:type="dcterms:W3CDTF">2018-09-03T18:05:44Z</dcterms:modified>
</cp:coreProperties>
</file>