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4D1A7" w14:textId="46E8757A" w:rsidR="002E2E66" w:rsidRDefault="0093502B" w:rsidP="0093502B">
      <w:pPr>
        <w:pStyle w:val="Nzov"/>
        <w:jc w:val="center"/>
        <w:rPr>
          <w:lang w:val="sk-SK"/>
        </w:rPr>
      </w:pPr>
      <w:r>
        <w:rPr>
          <w:lang w:val="sk-SK"/>
        </w:rPr>
        <w:t>Fázové premeny</w:t>
      </w:r>
    </w:p>
    <w:p w14:paraId="5EEF9479" w14:textId="281FC6EB" w:rsidR="0093502B" w:rsidRDefault="0093502B" w:rsidP="0093502B">
      <w:pPr>
        <w:rPr>
          <w:lang w:val="sk-SK"/>
        </w:rPr>
      </w:pPr>
    </w:p>
    <w:p w14:paraId="661EDA7E" w14:textId="1E32326D" w:rsidR="0093502B" w:rsidRDefault="0093502B" w:rsidP="0093502B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Fáza – látka, ktorá má pri konštantných vonkajších podmienkach rovnaké vlastnosti</w:t>
      </w:r>
    </w:p>
    <w:p w14:paraId="06C553D2" w14:textId="74C94B4B" w:rsidR="0093502B" w:rsidRPr="0093502B" w:rsidRDefault="0093502B" w:rsidP="0093502B">
      <w:pPr>
        <w:pStyle w:val="Odsekzoznamu"/>
        <w:numPr>
          <w:ilvl w:val="1"/>
          <w:numId w:val="1"/>
        </w:numPr>
        <w:rPr>
          <w:lang w:val="sk-SK"/>
        </w:rPr>
      </w:pPr>
      <w:r w:rsidRPr="0093502B">
        <w:rPr>
          <w:lang w:val="sk-SK"/>
        </w:rPr>
        <w:t xml:space="preserve"> So zmenou skupenstva látky </w:t>
      </w:r>
      <w:r>
        <w:sym w:font="Wingdings" w:char="F0E0"/>
      </w:r>
      <w:r w:rsidRPr="0093502B">
        <w:rPr>
          <w:lang w:val="sk-SK"/>
        </w:rPr>
        <w:t xml:space="preserve"> voda, ľad, vodná para</w:t>
      </w:r>
    </w:p>
    <w:p w14:paraId="0DE31EA5" w14:textId="6D14812F" w:rsidR="0093502B" w:rsidRDefault="0093502B" w:rsidP="0093502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 Bez zmeny skupenstva látky</w:t>
      </w:r>
    </w:p>
    <w:p w14:paraId="46ACCF66" w14:textId="73A5865F" w:rsidR="0093502B" w:rsidRDefault="0093502B" w:rsidP="0093502B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Uhlík – Grafit, Diamant</w:t>
      </w:r>
    </w:p>
    <w:p w14:paraId="3020E9F7" w14:textId="08ED45CA" w:rsidR="0093502B" w:rsidRDefault="0093502B" w:rsidP="0093502B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Fosfor – jeho farby</w:t>
      </w:r>
    </w:p>
    <w:p w14:paraId="119B012C" w14:textId="444FA93F" w:rsidR="0093502B" w:rsidRDefault="0093502B" w:rsidP="0093502B">
      <w:pPr>
        <w:rPr>
          <w:lang w:val="sk-SK"/>
        </w:rPr>
      </w:pPr>
    </w:p>
    <w:p w14:paraId="3F1CB39F" w14:textId="4150016C" w:rsidR="0093502B" w:rsidRDefault="0093502B" w:rsidP="0093502B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So smenou skupenstva látky</w:t>
      </w:r>
    </w:p>
    <w:p w14:paraId="35536806" w14:textId="7C153FB8" w:rsidR="0093502B" w:rsidRDefault="0093502B" w:rsidP="0093502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Topenie – tuhá na kvapalnú</w:t>
      </w:r>
    </w:p>
    <w:p w14:paraId="06433FFA" w14:textId="3DB68568" w:rsidR="0093502B" w:rsidRDefault="00382E22" w:rsidP="0093502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Tuhnutie – kvapalná na tuhú</w:t>
      </w:r>
    </w:p>
    <w:p w14:paraId="1E28B981" w14:textId="49102A7B" w:rsidR="00382E22" w:rsidRDefault="00382E22" w:rsidP="0093502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Sublimácia – tuhá na plynnú</w:t>
      </w:r>
    </w:p>
    <w:p w14:paraId="0C3A9EE8" w14:textId="4528E499" w:rsidR="00382E22" w:rsidRDefault="00382E22" w:rsidP="0093502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Desublimácia – plynná na pevnú</w:t>
      </w:r>
    </w:p>
    <w:p w14:paraId="4CD6ABAE" w14:textId="790E2F8D" w:rsidR="00382E22" w:rsidRDefault="00382E22" w:rsidP="0093502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Kondenzácia – plynná na kvapalnú</w:t>
      </w:r>
    </w:p>
    <w:p w14:paraId="30433F11" w14:textId="3EE78190" w:rsidR="00382E22" w:rsidRDefault="00382E22" w:rsidP="0093502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Vyparovanie – kvapalná na plynnú</w:t>
      </w:r>
    </w:p>
    <w:p w14:paraId="526245D5" w14:textId="10FDC417" w:rsidR="00382E22" w:rsidRDefault="00382E22" w:rsidP="00382E22">
      <w:pPr>
        <w:rPr>
          <w:lang w:val="sk-SK"/>
        </w:rPr>
      </w:pPr>
    </w:p>
    <w:p w14:paraId="72586B10" w14:textId="5D8C968B" w:rsidR="00382E22" w:rsidRDefault="00382E22" w:rsidP="00AA03FC">
      <w:pPr>
        <w:pStyle w:val="Nzov"/>
        <w:rPr>
          <w:lang w:val="sk-SK"/>
        </w:rPr>
      </w:pPr>
      <w:r w:rsidRPr="00382E22">
        <w:rPr>
          <w:lang w:val="sk-SK"/>
        </w:rPr>
        <w:t>Topenie</w:t>
      </w:r>
    </w:p>
    <w:p w14:paraId="75782B5C" w14:textId="1DBCF1C6" w:rsidR="00382E22" w:rsidRPr="00382E22" w:rsidRDefault="00382E22" w:rsidP="00382E22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Diagram topenia:</w:t>
      </w:r>
    </w:p>
    <w:p w14:paraId="7493EB34" w14:textId="335444A9" w:rsidR="00382E22" w:rsidRDefault="00761F9B" w:rsidP="00382E22">
      <w:pPr>
        <w:rPr>
          <w:b/>
          <w:bCs/>
          <w:lang w:val="sk-SK"/>
        </w:rPr>
      </w:pPr>
      <w:r>
        <w:rPr>
          <w:noProof/>
        </w:rPr>
        <w:drawing>
          <wp:inline distT="0" distB="0" distL="0" distR="0" wp14:anchorId="0FBBE728" wp14:editId="6CEE6D16">
            <wp:extent cx="3139440" cy="3312375"/>
            <wp:effectExtent l="0" t="0" r="3810" b="2540"/>
            <wp:docPr id="1" name="Obrázok 1" descr="Electricity - detailed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ity - detailed content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996"/>
                    <a:stretch/>
                  </pic:blipFill>
                  <pic:spPr bwMode="auto">
                    <a:xfrm>
                      <a:off x="0" y="0"/>
                      <a:ext cx="3144795" cy="33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60310" w14:textId="330F22B7" w:rsidR="0098609F" w:rsidRDefault="0098609F" w:rsidP="00382E22">
      <w:pPr>
        <w:rPr>
          <w:b/>
          <w:bCs/>
          <w:vertAlign w:val="subscript"/>
          <w:lang w:val="sk-SK"/>
        </w:rPr>
      </w:pPr>
      <w:proofErr w:type="spellStart"/>
      <w:r>
        <w:rPr>
          <w:b/>
          <w:bCs/>
          <w:lang w:val="sk-SK"/>
        </w:rPr>
        <w:t>Solid</w:t>
      </w:r>
      <w:proofErr w:type="spellEnd"/>
      <w:r>
        <w:rPr>
          <w:b/>
          <w:bCs/>
          <w:lang w:val="sk-SK"/>
        </w:rPr>
        <w:t xml:space="preserve"> </w:t>
      </w:r>
      <w:proofErr w:type="spellStart"/>
      <w:r>
        <w:rPr>
          <w:b/>
          <w:bCs/>
          <w:lang w:val="sk-SK"/>
        </w:rPr>
        <w:t>heating</w:t>
      </w:r>
      <w:proofErr w:type="spellEnd"/>
      <w:r>
        <w:rPr>
          <w:b/>
          <w:bCs/>
          <w:lang w:val="sk-SK"/>
        </w:rPr>
        <w:t xml:space="preserve"> – Q</w:t>
      </w:r>
      <w:r w:rsidRPr="0098609F">
        <w:rPr>
          <w:b/>
          <w:bCs/>
          <w:vertAlign w:val="subscript"/>
          <w:lang w:val="sk-SK"/>
        </w:rPr>
        <w:t>1</w:t>
      </w:r>
    </w:p>
    <w:p w14:paraId="66B39BBF" w14:textId="526A015E" w:rsidR="0098609F" w:rsidRPr="0098609F" w:rsidRDefault="0098609F" w:rsidP="00382E22">
      <w:pPr>
        <w:rPr>
          <w:b/>
          <w:bCs/>
          <w:lang w:val="sk-SK"/>
        </w:rPr>
      </w:pPr>
      <w:proofErr w:type="spellStart"/>
      <w:r>
        <w:rPr>
          <w:b/>
          <w:bCs/>
          <w:lang w:val="sk-SK"/>
        </w:rPr>
        <w:t>Solid</w:t>
      </w:r>
      <w:proofErr w:type="spellEnd"/>
      <w:r>
        <w:rPr>
          <w:b/>
          <w:bCs/>
          <w:lang w:val="sk-SK"/>
        </w:rPr>
        <w:t xml:space="preserve"> to </w:t>
      </w:r>
      <w:proofErr w:type="spellStart"/>
      <w:r>
        <w:rPr>
          <w:b/>
          <w:bCs/>
          <w:lang w:val="sk-SK"/>
        </w:rPr>
        <w:t>liquid</w:t>
      </w:r>
      <w:proofErr w:type="spellEnd"/>
      <w:r>
        <w:rPr>
          <w:b/>
          <w:bCs/>
          <w:lang w:val="sk-SK"/>
        </w:rPr>
        <w:t xml:space="preserve"> – Q</w:t>
      </w:r>
      <w:r w:rsidRPr="0098609F">
        <w:rPr>
          <w:b/>
          <w:bCs/>
          <w:vertAlign w:val="subscript"/>
          <w:lang w:val="sk-SK"/>
        </w:rPr>
        <w:t>2</w:t>
      </w:r>
    </w:p>
    <w:p w14:paraId="694AF83F" w14:textId="2F9F8DB5" w:rsidR="0098609F" w:rsidRPr="0098609F" w:rsidRDefault="0098609F" w:rsidP="0098609F">
      <w:pPr>
        <w:rPr>
          <w:b/>
          <w:bCs/>
          <w:lang w:val="sk-SK"/>
        </w:rPr>
      </w:pPr>
      <w:proofErr w:type="spellStart"/>
      <w:r>
        <w:rPr>
          <w:b/>
          <w:bCs/>
          <w:lang w:val="sk-SK"/>
        </w:rPr>
        <w:t>Liquid</w:t>
      </w:r>
      <w:proofErr w:type="spellEnd"/>
      <w:r>
        <w:rPr>
          <w:b/>
          <w:bCs/>
          <w:lang w:val="sk-SK"/>
        </w:rPr>
        <w:t xml:space="preserve"> </w:t>
      </w:r>
      <w:proofErr w:type="spellStart"/>
      <w:r>
        <w:rPr>
          <w:b/>
          <w:bCs/>
          <w:lang w:val="sk-SK"/>
        </w:rPr>
        <w:t>heating</w:t>
      </w:r>
      <w:proofErr w:type="spellEnd"/>
      <w:r>
        <w:rPr>
          <w:b/>
          <w:bCs/>
          <w:lang w:val="sk-SK"/>
        </w:rPr>
        <w:t xml:space="preserve"> – Q</w:t>
      </w:r>
      <w:r>
        <w:rPr>
          <w:b/>
          <w:bCs/>
          <w:vertAlign w:val="subscript"/>
          <w:lang w:val="sk-SK"/>
        </w:rPr>
        <w:t>3</w:t>
      </w:r>
    </w:p>
    <w:p w14:paraId="69038DFE" w14:textId="170C2974" w:rsidR="00382E22" w:rsidRDefault="00382E22" w:rsidP="00382E22">
      <w:pPr>
        <w:rPr>
          <w:b/>
          <w:bCs/>
          <w:lang w:val="sk-SK"/>
        </w:rPr>
      </w:pPr>
    </w:p>
    <w:p w14:paraId="489F12AB" w14:textId="77777777" w:rsidR="0098609F" w:rsidRDefault="0098609F" w:rsidP="00382E22">
      <w:pPr>
        <w:rPr>
          <w:b/>
          <w:bCs/>
          <w:lang w:val="sk-SK"/>
        </w:rPr>
      </w:pPr>
    </w:p>
    <w:p w14:paraId="5353E881" w14:textId="1CF99588" w:rsidR="00382E22" w:rsidRDefault="00382E22" w:rsidP="00382E22">
      <w:pPr>
        <w:rPr>
          <w:b/>
          <w:bCs/>
          <w:lang w:val="sk-SK"/>
        </w:rPr>
      </w:pPr>
      <w:r>
        <w:rPr>
          <w:b/>
          <w:bCs/>
          <w:lang w:val="sk-SK"/>
        </w:rPr>
        <w:t>Q</w:t>
      </w:r>
      <w:r w:rsidRPr="00382E22">
        <w:rPr>
          <w:b/>
          <w:bCs/>
          <w:vertAlign w:val="subscript"/>
          <w:lang w:val="sk-SK"/>
        </w:rPr>
        <w:t>1</w:t>
      </w:r>
      <w:r>
        <w:rPr>
          <w:b/>
          <w:bCs/>
          <w:vertAlign w:val="subscript"/>
          <w:lang w:val="sk-SK"/>
        </w:rPr>
        <w:t xml:space="preserve"> </w:t>
      </w:r>
      <w:r>
        <w:rPr>
          <w:b/>
          <w:bCs/>
          <w:lang w:val="sk-SK"/>
        </w:rPr>
        <w:t xml:space="preserve">– </w:t>
      </w:r>
      <w:r w:rsidRPr="00761F9B">
        <w:rPr>
          <w:lang w:val="sk-SK"/>
        </w:rPr>
        <w:t>množstvo tepla potrebné dodať látke aby sa zohriala na teplotu topenia (</w:t>
      </w:r>
      <w:proofErr w:type="spellStart"/>
      <w:r w:rsidRPr="00761F9B">
        <w:rPr>
          <w:lang w:val="sk-SK"/>
        </w:rPr>
        <w:t>t</w:t>
      </w:r>
      <w:r w:rsidRPr="00761F9B">
        <w:rPr>
          <w:vertAlign w:val="subscript"/>
          <w:lang w:val="sk-SK"/>
        </w:rPr>
        <w:t>t</w:t>
      </w:r>
      <w:proofErr w:type="spellEnd"/>
      <w:r w:rsidRPr="00761F9B">
        <w:rPr>
          <w:lang w:val="sk-SK"/>
        </w:rPr>
        <w:t>)</w:t>
      </w:r>
    </w:p>
    <w:p w14:paraId="2DEA4BEA" w14:textId="0ED611D1" w:rsidR="00382E22" w:rsidRDefault="00382E22" w:rsidP="00382E22">
      <w:pPr>
        <w:rPr>
          <w:b/>
          <w:bCs/>
          <w:lang w:val="sk-SK"/>
        </w:rPr>
      </w:pPr>
      <w:r>
        <w:rPr>
          <w:b/>
          <w:bCs/>
          <w:lang w:val="sk-SK"/>
        </w:rPr>
        <w:t>Q</w:t>
      </w:r>
      <w:r w:rsidRPr="00382E22">
        <w:rPr>
          <w:b/>
          <w:bCs/>
          <w:vertAlign w:val="subscript"/>
          <w:lang w:val="sk-SK"/>
        </w:rPr>
        <w:t>2</w:t>
      </w:r>
      <w:r>
        <w:rPr>
          <w:b/>
          <w:bCs/>
          <w:vertAlign w:val="subscript"/>
          <w:lang w:val="sk-SK"/>
        </w:rPr>
        <w:t xml:space="preserve"> </w:t>
      </w:r>
      <w:r>
        <w:rPr>
          <w:b/>
          <w:bCs/>
          <w:lang w:val="sk-SK"/>
        </w:rPr>
        <w:t>- L</w:t>
      </w:r>
      <w:r w:rsidRPr="00382E22">
        <w:rPr>
          <w:b/>
          <w:bCs/>
          <w:vertAlign w:val="subscript"/>
          <w:lang w:val="sk-SK"/>
        </w:rPr>
        <w:t>t</w:t>
      </w:r>
      <w:r>
        <w:rPr>
          <w:b/>
          <w:bCs/>
          <w:vertAlign w:val="subscript"/>
          <w:lang w:val="sk-SK"/>
        </w:rPr>
        <w:t xml:space="preserve"> </w:t>
      </w:r>
      <w:r>
        <w:rPr>
          <w:b/>
          <w:bCs/>
          <w:lang w:val="sk-SK"/>
        </w:rPr>
        <w:t xml:space="preserve">– </w:t>
      </w:r>
      <w:r w:rsidRPr="00761F9B">
        <w:rPr>
          <w:lang w:val="sk-SK"/>
        </w:rPr>
        <w:t xml:space="preserve">skupenské teplo topenia látky, množstvo tepla potrebné dodať látke zohriatej na teplotu topenia </w:t>
      </w:r>
      <w:r w:rsidR="00761F9B" w:rsidRPr="00761F9B">
        <w:rPr>
          <w:lang w:val="sk-SK"/>
        </w:rPr>
        <w:t>aby sa premenila na kvapalinu tej istej teploty</w:t>
      </w:r>
    </w:p>
    <w:p w14:paraId="45762EF4" w14:textId="251C53F5" w:rsidR="00761F9B" w:rsidRDefault="00761F9B" w:rsidP="00382E22">
      <w:pPr>
        <w:rPr>
          <w:b/>
          <w:bCs/>
          <w:lang w:val="sk-SK"/>
        </w:rPr>
      </w:pPr>
      <w:r>
        <w:rPr>
          <w:b/>
          <w:bCs/>
          <w:lang w:val="sk-SK"/>
        </w:rPr>
        <w:t>L</w:t>
      </w:r>
      <w:r w:rsidRPr="00382E22">
        <w:rPr>
          <w:b/>
          <w:bCs/>
          <w:vertAlign w:val="subscript"/>
          <w:lang w:val="sk-SK"/>
        </w:rPr>
        <w:t>t</w:t>
      </w:r>
      <w:r>
        <w:rPr>
          <w:b/>
          <w:bCs/>
          <w:vertAlign w:val="subscript"/>
          <w:lang w:val="sk-SK"/>
        </w:rPr>
        <w:t xml:space="preserve"> </w:t>
      </w:r>
      <w:r>
        <w:rPr>
          <w:b/>
          <w:bCs/>
          <w:lang w:val="sk-SK"/>
        </w:rPr>
        <w:t>= l</w:t>
      </w:r>
      <w:r w:rsidRPr="00761F9B">
        <w:rPr>
          <w:b/>
          <w:bCs/>
          <w:vertAlign w:val="subscript"/>
          <w:lang w:val="sk-SK"/>
        </w:rPr>
        <w:t>t</w:t>
      </w:r>
      <w:r>
        <w:rPr>
          <w:b/>
          <w:bCs/>
          <w:lang w:val="sk-SK"/>
        </w:rPr>
        <w:t>*m</w:t>
      </w:r>
    </w:p>
    <w:p w14:paraId="4ACDB359" w14:textId="68988C19" w:rsidR="00761F9B" w:rsidRDefault="00761F9B" w:rsidP="00382E22">
      <w:pPr>
        <w:rPr>
          <w:lang w:val="sk-SK"/>
        </w:rPr>
      </w:pPr>
      <w:r>
        <w:rPr>
          <w:b/>
          <w:bCs/>
          <w:lang w:val="sk-SK"/>
        </w:rPr>
        <w:t>l</w:t>
      </w:r>
      <w:r w:rsidRPr="00761F9B">
        <w:rPr>
          <w:b/>
          <w:bCs/>
          <w:vertAlign w:val="subscript"/>
          <w:lang w:val="sk-SK"/>
        </w:rPr>
        <w:t>t</w:t>
      </w:r>
      <w:r>
        <w:rPr>
          <w:b/>
          <w:bCs/>
          <w:vertAlign w:val="subscript"/>
          <w:lang w:val="sk-SK"/>
        </w:rPr>
        <w:t xml:space="preserve"> </w:t>
      </w:r>
      <w:r>
        <w:rPr>
          <w:lang w:val="sk-SK"/>
        </w:rPr>
        <w:t>-</w:t>
      </w:r>
      <w:r w:rsidRPr="00761F9B">
        <w:rPr>
          <w:lang w:val="sk-SK"/>
        </w:rPr>
        <w:t xml:space="preserve"> merné skupenské teplo topenia látky</w:t>
      </w:r>
      <w:r w:rsidR="0098609F">
        <w:rPr>
          <w:lang w:val="sk-SK"/>
        </w:rPr>
        <w:t xml:space="preserve">, množstvo tepla, ktoré je potrebné dodať 1kg </w:t>
      </w:r>
    </w:p>
    <w:p w14:paraId="3F437705" w14:textId="57B47D1B" w:rsidR="0098609F" w:rsidRDefault="0098609F" w:rsidP="00382E22">
      <w:pPr>
        <w:rPr>
          <w:lang w:val="sk-SK"/>
        </w:rPr>
      </w:pPr>
      <w:r>
        <w:rPr>
          <w:lang w:val="sk-SK"/>
        </w:rPr>
        <w:t>tuhej látky zohriatej na teplotu topenia, aby sa premenila na 1kg kvapaliny tej istej teploty</w:t>
      </w:r>
    </w:p>
    <w:p w14:paraId="42306307" w14:textId="76EA750F" w:rsidR="0098609F" w:rsidRPr="0098609F" w:rsidRDefault="0098609F" w:rsidP="00382E22">
      <w:pPr>
        <w:rPr>
          <w:lang w:val="sk-SK"/>
        </w:rPr>
      </w:pPr>
      <w:r w:rsidRPr="0098609F">
        <w:rPr>
          <w:b/>
          <w:bCs/>
          <w:lang w:val="sk-SK"/>
        </w:rPr>
        <w:t>Q</w:t>
      </w:r>
      <w:r w:rsidRPr="0098609F">
        <w:rPr>
          <w:b/>
          <w:bCs/>
          <w:vertAlign w:val="subscript"/>
          <w:lang w:val="sk-SK"/>
        </w:rPr>
        <w:t>3</w:t>
      </w:r>
      <w:r>
        <w:rPr>
          <w:b/>
          <w:bCs/>
          <w:lang w:val="sk-SK"/>
        </w:rPr>
        <w:t xml:space="preserve"> </w:t>
      </w:r>
      <w:r>
        <w:rPr>
          <w:lang w:val="sk-SK"/>
        </w:rPr>
        <w:t>– množstvo tepla potrebné na ďalšie zohriatie látky</w:t>
      </w:r>
    </w:p>
    <w:p w14:paraId="4D93A429" w14:textId="4D558CE7" w:rsidR="0098609F" w:rsidRDefault="0098609F" w:rsidP="00382E22">
      <w:pPr>
        <w:rPr>
          <w:b/>
          <w:bCs/>
          <w:lang w:val="sk-SK"/>
        </w:rPr>
      </w:pPr>
      <w:r>
        <w:rPr>
          <w:noProof/>
        </w:rPr>
        <w:drawing>
          <wp:inline distT="0" distB="0" distL="0" distR="0" wp14:anchorId="7D623783" wp14:editId="7718660E">
            <wp:extent cx="5189220" cy="2621280"/>
            <wp:effectExtent l="0" t="0" r="0" b="7620"/>
            <wp:docPr id="3" name="Obrázok 3" descr="Odoslaný screenshot obrázo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doslaný screenshot obrázok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B6A3C" w14:textId="4C0320C7" w:rsidR="0098609F" w:rsidRDefault="0098609F" w:rsidP="00382E22">
      <w:pPr>
        <w:rPr>
          <w:b/>
          <w:bCs/>
          <w:lang w:val="sk-SK"/>
        </w:rPr>
      </w:pPr>
    </w:p>
    <w:p w14:paraId="2F0D5F8A" w14:textId="5FFBEA16" w:rsidR="0098609F" w:rsidRDefault="0098609F" w:rsidP="0098609F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Voda tuhnutím svoj objem zväčšuje (od 4°C a dol</w:t>
      </w:r>
      <w:r w:rsidR="00131434">
        <w:rPr>
          <w:b/>
          <w:bCs/>
          <w:lang w:val="sk-SK"/>
        </w:rPr>
        <w:t>e</w:t>
      </w:r>
      <w:r>
        <w:rPr>
          <w:b/>
          <w:bCs/>
          <w:lang w:val="sk-SK"/>
        </w:rPr>
        <w:t>), zatiaľ čo ostatné svoj objem znižujú</w:t>
      </w:r>
    </w:p>
    <w:p w14:paraId="0F11B553" w14:textId="736FE36D" w:rsidR="00AA03FC" w:rsidRDefault="00AA03FC" w:rsidP="00AA03FC">
      <w:pPr>
        <w:rPr>
          <w:lang w:val="sk-SK"/>
        </w:rPr>
      </w:pPr>
      <w:r>
        <w:rPr>
          <w:b/>
          <w:bCs/>
          <w:lang w:val="sk-SK"/>
        </w:rPr>
        <w:t xml:space="preserve">Anomália vody </w:t>
      </w:r>
      <w:r>
        <w:rPr>
          <w:lang w:val="sk-SK"/>
        </w:rPr>
        <w:t>– pri teplote okolo 4°C má voda najväčšiu hustotu (klesá ku dnu)</w:t>
      </w:r>
    </w:p>
    <w:p w14:paraId="2674D3B2" w14:textId="6AEA1A52" w:rsidR="00AA03FC" w:rsidRDefault="00AA03FC" w:rsidP="00AA03FC">
      <w:pPr>
        <w:rPr>
          <w:lang w:val="sk-SK"/>
        </w:rPr>
      </w:pPr>
    </w:p>
    <w:p w14:paraId="3200A0A5" w14:textId="4C75913F" w:rsidR="00AA03FC" w:rsidRDefault="00AA03FC" w:rsidP="00AA03FC">
      <w:pPr>
        <w:pStyle w:val="Nzov"/>
        <w:rPr>
          <w:lang w:val="sk-SK"/>
        </w:rPr>
      </w:pPr>
      <w:r>
        <w:rPr>
          <w:lang w:val="sk-SK"/>
        </w:rPr>
        <w:t>Vyparovanie</w:t>
      </w:r>
    </w:p>
    <w:p w14:paraId="5BDF5419" w14:textId="6B7120C0" w:rsidR="003C10B3" w:rsidRDefault="003C10B3" w:rsidP="003C10B3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Kvapalná látka sa mení na plynnú</w:t>
      </w:r>
    </w:p>
    <w:p w14:paraId="6E0268CC" w14:textId="29B9269E" w:rsidR="003C10B3" w:rsidRDefault="003C10B3" w:rsidP="003C10B3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Vyparovanie nastáva pri každej teplote, čím vyššia teplota, tým je vyparovanie intenzívnejšie</w:t>
      </w:r>
    </w:p>
    <w:p w14:paraId="3F0B3E62" w14:textId="0FD52646" w:rsidR="003C10B3" w:rsidRDefault="003C10B3" w:rsidP="003C10B3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Vyparovanie prebieha len z povrchu kvapaliny, kvapalina svoj objem zväčšuje</w:t>
      </w:r>
    </w:p>
    <w:p w14:paraId="7F2A038C" w14:textId="4890BE4F" w:rsidR="003C10B3" w:rsidRDefault="003C10B3" w:rsidP="003C10B3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Vyparovanie môžeme urýchliť: zvýšením teploty, zväčšením povrchu a odstraňovaním pár z povrchu (fúkaním/miešaním)</w:t>
      </w:r>
    </w:p>
    <w:p w14:paraId="73E1AB85" w14:textId="495AE7CC" w:rsidR="003C10B3" w:rsidRDefault="003C10B3" w:rsidP="003C10B3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Vyparovaním sa znižuje teplota kvapaliny</w:t>
      </w:r>
    </w:p>
    <w:p w14:paraId="3F7B4E11" w14:textId="331CB50A" w:rsidR="003C10B3" w:rsidRDefault="003C10B3" w:rsidP="003C10B3">
      <w:pPr>
        <w:pStyle w:val="Odsekzoznamu"/>
        <w:numPr>
          <w:ilvl w:val="0"/>
          <w:numId w:val="1"/>
        </w:numPr>
        <w:rPr>
          <w:lang w:val="sk-SK"/>
        </w:rPr>
      </w:pPr>
      <w:r>
        <w:rPr>
          <w:noProof/>
        </w:rPr>
        <w:lastRenderedPageBreak/>
        <w:drawing>
          <wp:inline distT="0" distB="0" distL="0" distR="0" wp14:anchorId="358E404C" wp14:editId="10E8193B">
            <wp:extent cx="3368040" cy="3154620"/>
            <wp:effectExtent l="0" t="0" r="3810" b="8255"/>
            <wp:docPr id="4" name="Obrázok 4" descr="Odoslaný screenshot obrázo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doslaný screenshot obrázok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482" cy="316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A1AD8" w14:textId="027933F4" w:rsidR="003C10B3" w:rsidRDefault="003C10B3" w:rsidP="003C10B3">
      <w:pPr>
        <w:rPr>
          <w:lang w:val="sk-SK"/>
        </w:rPr>
      </w:pPr>
    </w:p>
    <w:p w14:paraId="7ECAD707" w14:textId="5551F208" w:rsidR="003C10B3" w:rsidRDefault="003C10B3" w:rsidP="003C10B3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K – kritický bod (kvapalina sa vyparila)</w:t>
      </w:r>
    </w:p>
    <w:p w14:paraId="0FF2F03A" w14:textId="77777777" w:rsidR="003C10B3" w:rsidRPr="003C10B3" w:rsidRDefault="003C10B3" w:rsidP="003C10B3">
      <w:pPr>
        <w:pStyle w:val="Odsekzoznamu"/>
        <w:rPr>
          <w:lang w:val="sk-SK"/>
        </w:rPr>
      </w:pPr>
    </w:p>
    <w:p w14:paraId="43BEF612" w14:textId="77D0251A" w:rsidR="003C10B3" w:rsidRDefault="003C10B3" w:rsidP="003C10B3">
      <w:pPr>
        <w:pStyle w:val="Nzov"/>
        <w:rPr>
          <w:lang w:val="sk-SK"/>
        </w:rPr>
      </w:pPr>
      <w:r>
        <w:rPr>
          <w:lang w:val="sk-SK"/>
        </w:rPr>
        <w:t>Var</w:t>
      </w:r>
    </w:p>
    <w:p w14:paraId="072C4F29" w14:textId="38FE2841" w:rsidR="003C10B3" w:rsidRDefault="003C10B3" w:rsidP="003C10B3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Intenzívna premena kvapaliny na plyn</w:t>
      </w:r>
    </w:p>
    <w:p w14:paraId="095B072E" w14:textId="5AA3F9A9" w:rsidR="003C10B3" w:rsidRDefault="003C10B3" w:rsidP="003C10B3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Nastáva len pri teplote varu (konkrétnej látky)</w:t>
      </w:r>
    </w:p>
    <w:p w14:paraId="5FADAC7F" w14:textId="733FFDD2" w:rsidR="003C10B3" w:rsidRDefault="003C10B3" w:rsidP="003C10B3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Prebieha v celej kvapaline </w:t>
      </w:r>
    </w:p>
    <w:p w14:paraId="78F95713" w14:textId="49A54C38" w:rsidR="003C10B3" w:rsidRDefault="003C10B3" w:rsidP="003C10B3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Nastáva ak sa tlak v bublinách rozpustených v kvapaline vyrovná atmosférickému tlaku v okolí</w:t>
      </w:r>
    </w:p>
    <w:p w14:paraId="292A620A" w14:textId="602E8AD2" w:rsidR="003C10B3" w:rsidRDefault="003C10B3" w:rsidP="003C10B3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Závisí od tlaku</w:t>
      </w:r>
    </w:p>
    <w:p w14:paraId="7490923F" w14:textId="0F6AAEB1" w:rsidR="003C10B3" w:rsidRDefault="003C10B3" w:rsidP="003C10B3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Čím vyšší tlak, tým vyššia teplota varu (využitie napríklad v tlakových hrncoch)</w:t>
      </w:r>
    </w:p>
    <w:p w14:paraId="489FF38B" w14:textId="0D7EA668" w:rsidR="003C10B3" w:rsidRDefault="003C10B3" w:rsidP="003C10B3">
      <w:pPr>
        <w:pStyle w:val="Nzov"/>
        <w:rPr>
          <w:lang w:val="sk-SK"/>
        </w:rPr>
      </w:pPr>
      <w:r>
        <w:rPr>
          <w:lang w:val="sk-SK"/>
        </w:rPr>
        <w:t>Sublimácia a</w:t>
      </w:r>
      <w:r w:rsidR="00ED6CF0">
        <w:rPr>
          <w:lang w:val="sk-SK"/>
        </w:rPr>
        <w:t> </w:t>
      </w:r>
      <w:r>
        <w:rPr>
          <w:lang w:val="sk-SK"/>
        </w:rPr>
        <w:t>Desublimácia</w:t>
      </w:r>
    </w:p>
    <w:p w14:paraId="41204FB1" w14:textId="45CAA8A1" w:rsidR="00ED6CF0" w:rsidRDefault="00ED6CF0" w:rsidP="00ED6CF0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Napríklad inovať (námraza), gáfor, jód, tuhé dezodoranty</w:t>
      </w:r>
    </w:p>
    <w:p w14:paraId="0AB3FB96" w14:textId="15C7EAB8" w:rsidR="00ED6CF0" w:rsidRDefault="00ED6CF0" w:rsidP="00ED6CF0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Sublimujú pri každej teplote</w:t>
      </w:r>
    </w:p>
    <w:p w14:paraId="31844B8B" w14:textId="4F3F06B5" w:rsidR="00ED6CF0" w:rsidRPr="00ED6CF0" w:rsidRDefault="00ED6CF0" w:rsidP="00ED6CF0">
      <w:pPr>
        <w:pStyle w:val="Odsekzoznamu"/>
        <w:numPr>
          <w:ilvl w:val="0"/>
          <w:numId w:val="1"/>
        </w:numPr>
        <w:rPr>
          <w:lang w:val="sk-SK"/>
        </w:rPr>
      </w:pPr>
      <w:r>
        <w:rPr>
          <w:noProof/>
        </w:rPr>
        <w:drawing>
          <wp:inline distT="0" distB="0" distL="0" distR="0" wp14:anchorId="3FF14078" wp14:editId="254318F5">
            <wp:extent cx="1394460" cy="1379220"/>
            <wp:effectExtent l="0" t="0" r="0" b="0"/>
            <wp:docPr id="5" name="Obrázok 5" descr="Odoslaný screenshot obrázo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doslaný screenshot obrázok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16810" w14:textId="08B1B3DF" w:rsidR="003C10B3" w:rsidRPr="003C10B3" w:rsidRDefault="00ED6CF0" w:rsidP="003C10B3">
      <w:pPr>
        <w:rPr>
          <w:lang w:val="sk-SK"/>
        </w:rPr>
      </w:pPr>
      <w:r>
        <w:rPr>
          <w:lang w:val="sk-SK"/>
        </w:rPr>
        <w:t xml:space="preserve">                   </w:t>
      </w:r>
    </w:p>
    <w:sectPr w:rsidR="003C10B3" w:rsidRPr="003C10B3" w:rsidSect="009350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435E5"/>
    <w:multiLevelType w:val="hybridMultilevel"/>
    <w:tmpl w:val="D2B29A0A"/>
    <w:lvl w:ilvl="0" w:tplc="A0205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108AA1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47"/>
    <w:rsid w:val="00131434"/>
    <w:rsid w:val="002E2E66"/>
    <w:rsid w:val="00382E22"/>
    <w:rsid w:val="003C10B3"/>
    <w:rsid w:val="00761F9B"/>
    <w:rsid w:val="0093502B"/>
    <w:rsid w:val="0098609F"/>
    <w:rsid w:val="00AA03FC"/>
    <w:rsid w:val="00AB1C47"/>
    <w:rsid w:val="00C93DA7"/>
    <w:rsid w:val="00ED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5A0D"/>
  <w15:chartTrackingRefBased/>
  <w15:docId w15:val="{B5573EB1-F326-4B19-8B80-F3F44735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9350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935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935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5</cp:revision>
  <dcterms:created xsi:type="dcterms:W3CDTF">2021-11-29T20:43:00Z</dcterms:created>
  <dcterms:modified xsi:type="dcterms:W3CDTF">2021-12-07T07:26:00Z</dcterms:modified>
</cp:coreProperties>
</file>