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BB98D" w14:textId="2BDA4F18" w:rsidR="00C2634B" w:rsidRDefault="00B032B8" w:rsidP="00B032B8">
      <w:pPr>
        <w:pStyle w:val="Nzov"/>
        <w:jc w:val="center"/>
        <w:rPr>
          <w:lang w:val="sk-SK"/>
        </w:rPr>
      </w:pPr>
      <w:r>
        <w:rPr>
          <w:lang w:val="sk-SK"/>
        </w:rPr>
        <w:t>Ozón</w:t>
      </w:r>
    </w:p>
    <w:p w14:paraId="5231EB68" w14:textId="481B1D84" w:rsidR="00B032B8" w:rsidRDefault="00B032B8" w:rsidP="00B032B8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Bezfarebný plyn modrastého nádychu</w:t>
      </w:r>
    </w:p>
    <w:p w14:paraId="53482CAA" w14:textId="7086636C" w:rsidR="00B032B8" w:rsidRDefault="00B032B8" w:rsidP="00B032B8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Vzniká po búrke, v miestach kde sa kopíruje</w:t>
      </w:r>
    </w:p>
    <w:p w14:paraId="6EA12C34" w14:textId="337DA909" w:rsidR="00B032B8" w:rsidRDefault="00B032B8" w:rsidP="00B032B8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Mimoriadne reaktívny</w:t>
      </w:r>
    </w:p>
    <w:p w14:paraId="76CA9CC0" w14:textId="0694E487" w:rsidR="00B032B8" w:rsidRDefault="00B032B8" w:rsidP="00B032B8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Používa sa v lekárstve ako injekcie do chrbtice</w:t>
      </w:r>
    </w:p>
    <w:p w14:paraId="190FC0F3" w14:textId="69F05E8F" w:rsidR="00B032B8" w:rsidRDefault="00B032B8" w:rsidP="00B032B8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Používa sa na dezinfekciu vody (drahá)</w:t>
      </w:r>
    </w:p>
    <w:p w14:paraId="0734907A" w14:textId="1866F8C0" w:rsidR="00B032B8" w:rsidRDefault="00B032B8" w:rsidP="00B032B8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Ozonidy – O</w:t>
      </w:r>
      <w:r>
        <w:rPr>
          <w:vertAlign w:val="subscript"/>
          <w:lang w:val="sk-SK"/>
        </w:rPr>
        <w:t>3</w:t>
      </w:r>
      <w:r>
        <w:rPr>
          <w:vertAlign w:val="superscript"/>
          <w:lang w:val="sk-SK"/>
        </w:rPr>
        <w:t xml:space="preserve">- </w:t>
      </w:r>
      <w:r>
        <w:rPr>
          <w:lang w:val="sk-SK"/>
        </w:rPr>
        <w:t xml:space="preserve">(napr. </w:t>
      </w:r>
      <w:r w:rsidRPr="00B032B8">
        <w:rPr>
          <w:lang w:val="sk-SK"/>
        </w:rPr>
        <w:t>KO</w:t>
      </w:r>
      <w:r w:rsidRPr="00B032B8">
        <w:rPr>
          <w:vertAlign w:val="subscript"/>
          <w:lang w:val="sk-SK"/>
        </w:rPr>
        <w:t>3</w:t>
      </w:r>
      <w:r w:rsidRPr="00B032B8">
        <w:rPr>
          <w:lang w:val="sk-SK"/>
        </w:rPr>
        <w:t xml:space="preserve">  </w:t>
      </w:r>
      <w:r>
        <w:rPr>
          <w:lang w:val="sk-SK"/>
        </w:rPr>
        <w:t xml:space="preserve">- </w:t>
      </w:r>
      <w:r w:rsidRPr="00B032B8">
        <w:rPr>
          <w:lang w:val="sk-SK"/>
        </w:rPr>
        <w:t>ozonid draselný</w:t>
      </w:r>
      <w:r>
        <w:rPr>
          <w:lang w:val="sk-SK"/>
        </w:rPr>
        <w:t>)</w:t>
      </w:r>
    </w:p>
    <w:p w14:paraId="03A3B459" w14:textId="4090874F" w:rsidR="00B032B8" w:rsidRDefault="00B032B8" w:rsidP="00B032B8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Silné oxidačné účinky</w:t>
      </w:r>
    </w:p>
    <w:p w14:paraId="71191D17" w14:textId="4EDEBE28" w:rsidR="00B032B8" w:rsidRDefault="00B032B8" w:rsidP="00B032B8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Stenčovanie ozónovej vrstvy</w:t>
      </w:r>
    </w:p>
    <w:p w14:paraId="5B31144A" w14:textId="77777777" w:rsidR="00B032B8" w:rsidRPr="00B032B8" w:rsidRDefault="00B032B8" w:rsidP="00B032B8">
      <w:pPr>
        <w:pStyle w:val="Odsekzoznamu"/>
        <w:numPr>
          <w:ilvl w:val="0"/>
          <w:numId w:val="1"/>
        </w:numPr>
      </w:pPr>
      <w:r w:rsidRPr="00B032B8">
        <w:rPr>
          <w:b/>
          <w:bCs/>
          <w:lang w:val="sk-SK"/>
        </w:rPr>
        <w:t xml:space="preserve">,,Zlý“ ozón </w:t>
      </w:r>
      <w:r w:rsidRPr="00B032B8">
        <w:rPr>
          <w:lang w:val="sk-SK"/>
        </w:rPr>
        <w:t xml:space="preserve">- prízemný – v </w:t>
      </w:r>
      <w:proofErr w:type="spellStart"/>
      <w:r w:rsidRPr="00B032B8">
        <w:rPr>
          <w:lang w:val="sk-SK"/>
        </w:rPr>
        <w:t>troposfére</w:t>
      </w:r>
      <w:proofErr w:type="spellEnd"/>
      <w:r w:rsidRPr="00B032B8">
        <w:rPr>
          <w:lang w:val="sk-SK"/>
        </w:rPr>
        <w:t xml:space="preserve"> - vzniká pôsobením slnečného žiarenia na oxidy dusíka na frekventovaných križovatkách – fotochemický smog</w:t>
      </w:r>
    </w:p>
    <w:p w14:paraId="04E44775" w14:textId="77777777" w:rsidR="00B032B8" w:rsidRPr="00B032B8" w:rsidRDefault="00B032B8" w:rsidP="00B032B8">
      <w:pPr>
        <w:pStyle w:val="Odsekzoznamu"/>
        <w:numPr>
          <w:ilvl w:val="0"/>
          <w:numId w:val="1"/>
        </w:numPr>
      </w:pPr>
      <w:r w:rsidRPr="00B032B8">
        <w:rPr>
          <w:b/>
          <w:bCs/>
          <w:lang w:val="sk-SK"/>
        </w:rPr>
        <w:t xml:space="preserve">,,dobrý“ ozón </w:t>
      </w:r>
      <w:r w:rsidRPr="00B032B8">
        <w:rPr>
          <w:lang w:val="sk-SK"/>
        </w:rPr>
        <w:t>– v stratosfére (80-90% ochranná ozónová vrstva pred UV žiarením</w:t>
      </w:r>
    </w:p>
    <w:p w14:paraId="44960E8C" w14:textId="77777777" w:rsidR="00B032B8" w:rsidRPr="00B032B8" w:rsidRDefault="00B032B8" w:rsidP="00B032B8">
      <w:pPr>
        <w:pStyle w:val="Odsekzoznamu"/>
        <w:numPr>
          <w:ilvl w:val="0"/>
          <w:numId w:val="1"/>
        </w:numPr>
      </w:pPr>
      <w:r w:rsidRPr="00B032B8">
        <w:rPr>
          <w:lang w:val="sk-SK"/>
        </w:rPr>
        <w:t>najvyššie koncentrácie ozónu sú vo výške 19-25 km</w:t>
      </w:r>
    </w:p>
    <w:p w14:paraId="745DD5C4" w14:textId="54978132" w:rsidR="00B032B8" w:rsidRDefault="00B032B8" w:rsidP="00B032B8">
      <w:pPr>
        <w:pStyle w:val="Odsekzoznamu"/>
        <w:numPr>
          <w:ilvl w:val="0"/>
          <w:numId w:val="1"/>
        </w:numPr>
        <w:rPr>
          <w:lang w:val="sk-SK"/>
        </w:rPr>
      </w:pPr>
      <w:r w:rsidRPr="00B032B8">
        <w:rPr>
          <w:lang w:val="sk-SK"/>
        </w:rPr>
        <w:t>najmenej je ho v rovníkovej oblasti</w:t>
      </w:r>
    </w:p>
    <w:p w14:paraId="54239F05" w14:textId="0CEEE589" w:rsidR="00B032B8" w:rsidRPr="00B032B8" w:rsidRDefault="00B032B8" w:rsidP="00B032B8">
      <w:pPr>
        <w:pStyle w:val="Odsekzoznamu"/>
        <w:numPr>
          <w:ilvl w:val="0"/>
          <w:numId w:val="1"/>
        </w:numPr>
      </w:pPr>
      <w:r w:rsidRPr="00B032B8">
        <w:rPr>
          <w:lang w:val="sk-SK"/>
        </w:rPr>
        <w:t>úplne pohlcuje UV-C</w:t>
      </w:r>
      <w:r>
        <w:rPr>
          <w:lang w:val="sk-SK"/>
        </w:rPr>
        <w:t xml:space="preserve"> </w:t>
      </w:r>
      <w:r w:rsidRPr="00B032B8">
        <w:rPr>
          <w:lang w:val="sk-SK"/>
        </w:rPr>
        <w:t xml:space="preserve">(rakovina kože, spálenie pokožky...) žiarenie a obmedzuje UV-B </w:t>
      </w:r>
    </w:p>
    <w:p w14:paraId="3E7CD567" w14:textId="7BEC78DA" w:rsidR="00F14E66" w:rsidRPr="00F14E66" w:rsidRDefault="00F14E66" w:rsidP="00F14E66">
      <w:pPr>
        <w:pStyle w:val="Odsekzoznamu"/>
        <w:numPr>
          <w:ilvl w:val="0"/>
          <w:numId w:val="1"/>
        </w:numPr>
      </w:pPr>
      <w:r w:rsidRPr="00F14E66">
        <w:rPr>
          <w:lang w:val="sk-SK"/>
        </w:rPr>
        <w:t xml:space="preserve">hrúbka vrstvy </w:t>
      </w:r>
      <w:r w:rsidR="0006088A">
        <w:rPr>
          <w:lang w:val="sk-SK"/>
        </w:rPr>
        <w:t>sa udáva</w:t>
      </w:r>
      <w:r w:rsidR="00A15AEC">
        <w:rPr>
          <w:lang w:val="sk-SK"/>
        </w:rPr>
        <w:t xml:space="preserve"> v</w:t>
      </w:r>
      <w:r w:rsidRPr="00F14E66">
        <w:rPr>
          <w:lang w:val="sk-SK"/>
        </w:rPr>
        <w:t xml:space="preserve"> Dobsonov</w:t>
      </w:r>
      <w:r w:rsidR="0006088A">
        <w:rPr>
          <w:lang w:val="sk-SK"/>
        </w:rPr>
        <w:t>ých</w:t>
      </w:r>
      <w:r w:rsidRPr="00F14E66">
        <w:rPr>
          <w:lang w:val="sk-SK"/>
        </w:rPr>
        <w:t xml:space="preserve"> jednotk</w:t>
      </w:r>
      <w:r w:rsidR="00A15AEC">
        <w:rPr>
          <w:lang w:val="sk-SK"/>
        </w:rPr>
        <w:t>ách</w:t>
      </w:r>
      <w:r w:rsidRPr="00F14E66">
        <w:rPr>
          <w:lang w:val="sk-SK"/>
        </w:rPr>
        <w:t xml:space="preserve"> – DU</w:t>
      </w:r>
    </w:p>
    <w:p w14:paraId="561394C0" w14:textId="77777777" w:rsidR="00F14E66" w:rsidRPr="00F14E66" w:rsidRDefault="00F14E66" w:rsidP="00F14E66">
      <w:pPr>
        <w:pStyle w:val="Odsekzoznamu"/>
        <w:numPr>
          <w:ilvl w:val="0"/>
          <w:numId w:val="1"/>
        </w:numPr>
      </w:pPr>
      <w:r w:rsidRPr="00F14E66">
        <w:rPr>
          <w:lang w:val="sk-SK"/>
        </w:rPr>
        <w:t>Medzinárodný deň ochrany ozónovej vrstvy – 16.september</w:t>
      </w:r>
    </w:p>
    <w:p w14:paraId="5F8FDCB1" w14:textId="098D06FB" w:rsidR="00A15AEC" w:rsidRPr="00F14E66" w:rsidRDefault="00A15AEC" w:rsidP="00A15AEC">
      <w:pPr>
        <w:pStyle w:val="Odsekzoznamu"/>
        <w:numPr>
          <w:ilvl w:val="0"/>
          <w:numId w:val="1"/>
        </w:numPr>
      </w:pPr>
      <w:r>
        <w:rPr>
          <w:lang w:val="sk-SK"/>
        </w:rPr>
        <w:t>*</w:t>
      </w:r>
      <w:r w:rsidRPr="00F14E66">
        <w:rPr>
          <w:lang w:val="sk-SK"/>
        </w:rPr>
        <w:t xml:space="preserve">Medzinárodný deň </w:t>
      </w:r>
      <w:r>
        <w:rPr>
          <w:lang w:val="sk-SK"/>
        </w:rPr>
        <w:t xml:space="preserve">pančúch </w:t>
      </w:r>
      <w:r w:rsidRPr="00F14E66">
        <w:rPr>
          <w:lang w:val="sk-SK"/>
        </w:rPr>
        <w:t xml:space="preserve"> – </w:t>
      </w:r>
      <w:r>
        <w:rPr>
          <w:lang w:val="sk-SK"/>
        </w:rPr>
        <w:t>20</w:t>
      </w:r>
      <w:r w:rsidRPr="00F14E66">
        <w:rPr>
          <w:lang w:val="sk-SK"/>
        </w:rPr>
        <w:t>.</w:t>
      </w:r>
      <w:r>
        <w:rPr>
          <w:lang w:val="sk-SK"/>
        </w:rPr>
        <w:t>október</w:t>
      </w:r>
    </w:p>
    <w:p w14:paraId="44B3DE34" w14:textId="77777777" w:rsidR="00A15AEC" w:rsidRPr="00A15AEC" w:rsidRDefault="00A15AEC" w:rsidP="00A15AEC">
      <w:pPr>
        <w:pStyle w:val="Odsekzoznamu"/>
        <w:numPr>
          <w:ilvl w:val="0"/>
          <w:numId w:val="1"/>
        </w:numPr>
      </w:pPr>
      <w:r w:rsidRPr="00A15AEC">
        <w:rPr>
          <w:lang w:val="sk-SK"/>
        </w:rPr>
        <w:t>freóny – CCl</w:t>
      </w:r>
      <w:r w:rsidRPr="00A15AEC">
        <w:rPr>
          <w:vertAlign w:val="subscript"/>
          <w:lang w:val="sk-SK"/>
        </w:rPr>
        <w:t>2</w:t>
      </w:r>
      <w:r w:rsidRPr="00A15AEC">
        <w:rPr>
          <w:lang w:val="sk-SK"/>
        </w:rPr>
        <w:t>F</w:t>
      </w:r>
      <w:r w:rsidRPr="00A15AEC">
        <w:rPr>
          <w:vertAlign w:val="subscript"/>
          <w:lang w:val="sk-SK"/>
        </w:rPr>
        <w:t>2</w:t>
      </w:r>
    </w:p>
    <w:p w14:paraId="436052F9" w14:textId="77777777" w:rsidR="00A15AEC" w:rsidRPr="00A15AEC" w:rsidRDefault="00A15AEC" w:rsidP="00A15AEC">
      <w:pPr>
        <w:pStyle w:val="Odsekzoznamu"/>
        <w:numPr>
          <w:ilvl w:val="0"/>
          <w:numId w:val="1"/>
        </w:numPr>
      </w:pPr>
      <w:r w:rsidRPr="00A15AEC">
        <w:rPr>
          <w:lang w:val="sk-SK"/>
        </w:rPr>
        <w:t>chladiace médium, hnací plyn do rozprašovačov</w:t>
      </w:r>
    </w:p>
    <w:p w14:paraId="615BEB61" w14:textId="77777777" w:rsidR="00A15AEC" w:rsidRPr="00A15AEC" w:rsidRDefault="00A15AEC" w:rsidP="00A15AEC">
      <w:pPr>
        <w:pStyle w:val="Odsekzoznamu"/>
        <w:numPr>
          <w:ilvl w:val="0"/>
          <w:numId w:val="1"/>
        </w:numPr>
      </w:pPr>
      <w:r w:rsidRPr="00A15AEC">
        <w:rPr>
          <w:lang w:val="sk-SK"/>
        </w:rPr>
        <w:t>vznik radikálov Cl•</w:t>
      </w:r>
    </w:p>
    <w:p w14:paraId="1F7B7995" w14:textId="77777777" w:rsidR="00A15AEC" w:rsidRPr="00A15AEC" w:rsidRDefault="00A15AEC" w:rsidP="00A15AEC">
      <w:pPr>
        <w:pStyle w:val="Odsekzoznamu"/>
        <w:numPr>
          <w:ilvl w:val="0"/>
          <w:numId w:val="1"/>
        </w:numPr>
      </w:pPr>
      <w:r w:rsidRPr="00A15AEC">
        <w:rPr>
          <w:b/>
          <w:bCs/>
          <w:lang w:val="sk-SK"/>
        </w:rPr>
        <w:t>O</w:t>
      </w:r>
      <w:r w:rsidRPr="00A15AEC">
        <w:rPr>
          <w:b/>
          <w:bCs/>
          <w:vertAlign w:val="subscript"/>
          <w:lang w:val="sk-SK"/>
        </w:rPr>
        <w:t>3</w:t>
      </w:r>
      <w:r w:rsidRPr="00A15AEC">
        <w:rPr>
          <w:b/>
          <w:bCs/>
          <w:lang w:val="sk-SK"/>
        </w:rPr>
        <w:t>→O</w:t>
      </w:r>
      <w:r w:rsidRPr="00A15AEC">
        <w:rPr>
          <w:b/>
          <w:bCs/>
          <w:vertAlign w:val="subscript"/>
          <w:lang w:val="sk-SK"/>
        </w:rPr>
        <w:t>2</w:t>
      </w:r>
      <w:r w:rsidRPr="00A15AEC">
        <w:rPr>
          <w:b/>
          <w:bCs/>
          <w:lang w:val="sk-SK"/>
        </w:rPr>
        <w:t>+O</w:t>
      </w:r>
    </w:p>
    <w:p w14:paraId="5344318E" w14:textId="2DD1A0C5" w:rsidR="00B032B8" w:rsidRDefault="00A15AEC" w:rsidP="00A15AEC">
      <w:pPr>
        <w:pStyle w:val="Nzov"/>
        <w:jc w:val="center"/>
        <w:rPr>
          <w:lang w:val="sk-SK"/>
        </w:rPr>
      </w:pPr>
      <w:r w:rsidRPr="00A15AEC">
        <w:rPr>
          <w:lang w:val="sk-SK"/>
        </w:rPr>
        <w:t>Peroxidy</w:t>
      </w:r>
    </w:p>
    <w:p w14:paraId="2AAFB5B9" w14:textId="77777777" w:rsidR="00A15AEC" w:rsidRPr="00A15AEC" w:rsidRDefault="00A15AEC" w:rsidP="00A15AEC">
      <w:pPr>
        <w:pStyle w:val="Odsekzoznamu"/>
        <w:numPr>
          <w:ilvl w:val="0"/>
          <w:numId w:val="1"/>
        </w:numPr>
      </w:pPr>
      <w:r w:rsidRPr="00A15AEC">
        <w:rPr>
          <w:lang w:val="sk-SK"/>
        </w:rPr>
        <w:t>dvojprvkové zlúčeniny</w:t>
      </w:r>
    </w:p>
    <w:p w14:paraId="31DB4237" w14:textId="77777777" w:rsidR="00A15AEC" w:rsidRPr="00A15AEC" w:rsidRDefault="00A15AEC" w:rsidP="00A15AEC">
      <w:pPr>
        <w:pStyle w:val="Odsekzoznamu"/>
        <w:numPr>
          <w:ilvl w:val="0"/>
          <w:numId w:val="1"/>
        </w:numPr>
      </w:pPr>
      <w:r w:rsidRPr="00A15AEC">
        <w:rPr>
          <w:lang w:val="sk-SK"/>
        </w:rPr>
        <w:t>obsahujú navzájom spojené dva atómy kyslíka</w:t>
      </w:r>
    </w:p>
    <w:p w14:paraId="438800D0" w14:textId="77777777" w:rsidR="00A15AEC" w:rsidRPr="00A15AEC" w:rsidRDefault="00A15AEC" w:rsidP="00A15AEC">
      <w:pPr>
        <w:pStyle w:val="Odsekzoznamu"/>
        <w:numPr>
          <w:ilvl w:val="0"/>
          <w:numId w:val="1"/>
        </w:numPr>
      </w:pPr>
      <w:r w:rsidRPr="00A15AEC">
        <w:rPr>
          <w:lang w:val="sk-SK"/>
        </w:rPr>
        <w:t>peroxid vodíka H</w:t>
      </w:r>
      <w:r w:rsidRPr="00A15AEC">
        <w:rPr>
          <w:vertAlign w:val="subscript"/>
          <w:lang w:val="sk-SK"/>
        </w:rPr>
        <w:t>2</w:t>
      </w:r>
      <w:r w:rsidRPr="00A15AEC">
        <w:rPr>
          <w:lang w:val="sk-SK"/>
        </w:rPr>
        <w:t>O</w:t>
      </w:r>
      <w:r w:rsidRPr="00A15AEC">
        <w:rPr>
          <w:vertAlign w:val="subscript"/>
          <w:lang w:val="sk-SK"/>
        </w:rPr>
        <w:t>2</w:t>
      </w:r>
    </w:p>
    <w:p w14:paraId="5393F451" w14:textId="77777777" w:rsidR="00A15AEC" w:rsidRPr="00A15AEC" w:rsidRDefault="00A15AEC" w:rsidP="00A15AEC">
      <w:pPr>
        <w:pStyle w:val="Odsekzoznamu"/>
        <w:numPr>
          <w:ilvl w:val="1"/>
          <w:numId w:val="1"/>
        </w:numPr>
      </w:pPr>
      <w:r w:rsidRPr="00A15AEC">
        <w:rPr>
          <w:lang w:val="sk-SK"/>
        </w:rPr>
        <w:t>olejovitá bezfarebná kvapalina</w:t>
      </w:r>
    </w:p>
    <w:p w14:paraId="6E10AF93" w14:textId="77777777" w:rsidR="00A15AEC" w:rsidRPr="00A15AEC" w:rsidRDefault="00A15AEC" w:rsidP="00A15AEC">
      <w:pPr>
        <w:pStyle w:val="Odsekzoznamu"/>
        <w:numPr>
          <w:ilvl w:val="1"/>
          <w:numId w:val="1"/>
        </w:numPr>
      </w:pPr>
      <w:r w:rsidRPr="00A15AEC">
        <w:rPr>
          <w:lang w:val="sk-SK"/>
        </w:rPr>
        <w:t>vo vode dobre rozpustná</w:t>
      </w:r>
    </w:p>
    <w:p w14:paraId="112C86AD" w14:textId="6B7D575D" w:rsidR="00A15AEC" w:rsidRPr="00A15AEC" w:rsidRDefault="00A15AEC" w:rsidP="00A15AEC">
      <w:pPr>
        <w:pStyle w:val="Odsekzoznamu"/>
        <w:numPr>
          <w:ilvl w:val="1"/>
          <w:numId w:val="1"/>
        </w:numPr>
      </w:pPr>
      <w:r w:rsidRPr="00A15AEC">
        <w:rPr>
          <w:lang w:val="sk-SK"/>
        </w:rPr>
        <w:t>slabá kyselina</w:t>
      </w:r>
    </w:p>
    <w:p w14:paraId="185440A6" w14:textId="77777777" w:rsidR="00A15AEC" w:rsidRPr="00A15AEC" w:rsidRDefault="00A15AEC" w:rsidP="00A15AEC">
      <w:pPr>
        <w:pStyle w:val="Odsekzoznamu"/>
        <w:numPr>
          <w:ilvl w:val="1"/>
          <w:numId w:val="1"/>
        </w:numPr>
      </w:pPr>
      <w:r w:rsidRPr="00A15AEC">
        <w:rPr>
          <w:b/>
          <w:bCs/>
          <w:lang w:val="sk-SK"/>
        </w:rPr>
        <w:t>2H</w:t>
      </w:r>
      <w:r w:rsidRPr="00A15AEC">
        <w:rPr>
          <w:b/>
          <w:bCs/>
          <w:vertAlign w:val="subscript"/>
          <w:lang w:val="sk-SK"/>
        </w:rPr>
        <w:t>2</w:t>
      </w:r>
      <w:r w:rsidRPr="00A15AEC">
        <w:rPr>
          <w:b/>
          <w:bCs/>
          <w:lang w:val="sk-SK"/>
        </w:rPr>
        <w:t>O</w:t>
      </w:r>
      <w:r w:rsidRPr="00A15AEC">
        <w:rPr>
          <w:b/>
          <w:bCs/>
          <w:vertAlign w:val="subscript"/>
          <w:lang w:val="sk-SK"/>
        </w:rPr>
        <w:t xml:space="preserve">2  </w:t>
      </w:r>
      <w:r w:rsidRPr="00A15AEC">
        <w:rPr>
          <w:b/>
          <w:bCs/>
          <w:lang w:val="sk-SK"/>
        </w:rPr>
        <w:t>→</w:t>
      </w:r>
      <w:r w:rsidRPr="00A15AEC">
        <w:rPr>
          <w:b/>
          <w:bCs/>
          <w:vertAlign w:val="subscript"/>
          <w:lang w:val="sk-SK"/>
        </w:rPr>
        <w:t xml:space="preserve">  </w:t>
      </w:r>
      <w:r w:rsidRPr="00A15AEC">
        <w:rPr>
          <w:b/>
          <w:bCs/>
          <w:lang w:val="sk-SK"/>
        </w:rPr>
        <w:t>2H</w:t>
      </w:r>
      <w:r w:rsidRPr="00A15AEC">
        <w:rPr>
          <w:b/>
          <w:bCs/>
          <w:vertAlign w:val="subscript"/>
          <w:lang w:val="sk-SK"/>
        </w:rPr>
        <w:t>2</w:t>
      </w:r>
      <w:r w:rsidRPr="00A15AEC">
        <w:rPr>
          <w:b/>
          <w:bCs/>
          <w:lang w:val="sk-SK"/>
        </w:rPr>
        <w:t>O  + O</w:t>
      </w:r>
      <w:r w:rsidRPr="00A15AEC">
        <w:rPr>
          <w:b/>
          <w:bCs/>
          <w:vertAlign w:val="subscript"/>
          <w:lang w:val="sk-SK"/>
        </w:rPr>
        <w:t>2</w:t>
      </w:r>
    </w:p>
    <w:p w14:paraId="484E442D" w14:textId="77777777" w:rsidR="00A15AEC" w:rsidRPr="00A15AEC" w:rsidRDefault="00A15AEC" w:rsidP="00A15AEC">
      <w:pPr>
        <w:pStyle w:val="Odsekzoznamu"/>
        <w:numPr>
          <w:ilvl w:val="2"/>
          <w:numId w:val="1"/>
        </w:numPr>
      </w:pPr>
      <w:r w:rsidRPr="00A15AEC">
        <w:rPr>
          <w:b/>
          <w:bCs/>
          <w:lang w:val="sk-SK"/>
        </w:rPr>
        <w:t xml:space="preserve">Katalyzátory reakcie: </w:t>
      </w:r>
      <w:proofErr w:type="spellStart"/>
      <w:r w:rsidRPr="00A15AEC">
        <w:rPr>
          <w:b/>
          <w:bCs/>
          <w:lang w:val="sk-SK"/>
        </w:rPr>
        <w:t>burel</w:t>
      </w:r>
      <w:proofErr w:type="spellEnd"/>
      <w:r w:rsidRPr="00A15AEC">
        <w:rPr>
          <w:b/>
          <w:bCs/>
          <w:lang w:val="sk-SK"/>
        </w:rPr>
        <w:t>, krv</w:t>
      </w:r>
    </w:p>
    <w:p w14:paraId="7D9A473D" w14:textId="1E68B854" w:rsidR="00A15AEC" w:rsidRPr="00A15AEC" w:rsidRDefault="00A15AEC" w:rsidP="00A15AEC">
      <w:pPr>
        <w:pStyle w:val="Odsekzoznamu"/>
        <w:numPr>
          <w:ilvl w:val="2"/>
          <w:numId w:val="1"/>
        </w:numPr>
      </w:pPr>
      <w:r w:rsidRPr="00A15AEC">
        <w:rPr>
          <w:b/>
          <w:bCs/>
          <w:lang w:val="sk-SK"/>
        </w:rPr>
        <w:t xml:space="preserve">Inhibítor reakcie: </w:t>
      </w:r>
      <w:r>
        <w:rPr>
          <w:b/>
          <w:bCs/>
          <w:lang w:val="sk-SK"/>
        </w:rPr>
        <w:t>močovina</w:t>
      </w:r>
    </w:p>
    <w:p w14:paraId="224490D6" w14:textId="77777777" w:rsidR="00A15AEC" w:rsidRPr="00A15AEC" w:rsidRDefault="00A15AEC" w:rsidP="00A15AEC">
      <w:pPr>
        <w:pStyle w:val="Odsekzoznamu"/>
        <w:numPr>
          <w:ilvl w:val="1"/>
          <w:numId w:val="1"/>
        </w:numPr>
      </w:pPr>
      <w:r w:rsidRPr="00A15AEC">
        <w:rPr>
          <w:lang w:val="sk-SK"/>
        </w:rPr>
        <w:t>silné oxidačné účinky a tiež redukčné účinky</w:t>
      </w:r>
    </w:p>
    <w:p w14:paraId="428D7D20" w14:textId="06F46EFD" w:rsidR="00A15AEC" w:rsidRPr="00A15AEC" w:rsidRDefault="00A15AEC" w:rsidP="00A15AEC">
      <w:pPr>
        <w:pStyle w:val="Odsekzoznamu"/>
        <w:numPr>
          <w:ilvl w:val="1"/>
          <w:numId w:val="1"/>
        </w:numPr>
        <w:rPr>
          <w:lang w:val="sk-SK"/>
        </w:rPr>
      </w:pPr>
      <w:r w:rsidRPr="00A15AEC">
        <w:rPr>
          <w:lang w:val="sk-SK"/>
        </w:rPr>
        <w:t>dá sa urobiť z neho aj slonia zubná pasta</w:t>
      </w:r>
    </w:p>
    <w:p w14:paraId="5E115FEF" w14:textId="30BAD27E" w:rsidR="00A15AEC" w:rsidRDefault="00A15AEC" w:rsidP="00A15AEC">
      <w:pPr>
        <w:pStyle w:val="Nzov"/>
        <w:jc w:val="center"/>
        <w:rPr>
          <w:lang w:val="sk-SK"/>
        </w:rPr>
      </w:pPr>
      <w:r>
        <w:rPr>
          <w:lang w:val="sk-SK"/>
        </w:rPr>
        <w:t>Voda</w:t>
      </w:r>
    </w:p>
    <w:p w14:paraId="68319B00" w14:textId="77777777" w:rsidR="00A15AEC" w:rsidRPr="00A15AEC" w:rsidRDefault="00A15AEC" w:rsidP="00A15AEC">
      <w:pPr>
        <w:pStyle w:val="Odsekzoznamu"/>
        <w:numPr>
          <w:ilvl w:val="0"/>
          <w:numId w:val="1"/>
        </w:numPr>
      </w:pPr>
      <w:r w:rsidRPr="00A15AEC">
        <w:rPr>
          <w:lang w:val="sk-SK"/>
        </w:rPr>
        <w:t>najrozšírenejšia látka na Zemi</w:t>
      </w:r>
    </w:p>
    <w:p w14:paraId="521437D3" w14:textId="77777777" w:rsidR="00A15AEC" w:rsidRPr="00A15AEC" w:rsidRDefault="00A15AEC" w:rsidP="00A15AEC">
      <w:pPr>
        <w:pStyle w:val="Odsekzoznamu"/>
        <w:numPr>
          <w:ilvl w:val="0"/>
          <w:numId w:val="1"/>
        </w:numPr>
      </w:pPr>
      <w:r w:rsidRPr="00A15AEC">
        <w:rPr>
          <w:lang w:val="sk-SK"/>
        </w:rPr>
        <w:t>univerzálne rozpúšťadlo</w:t>
      </w:r>
    </w:p>
    <w:p w14:paraId="6CAE77E9" w14:textId="77777777" w:rsidR="00A15AEC" w:rsidRPr="00A15AEC" w:rsidRDefault="00A15AEC" w:rsidP="00A15AEC">
      <w:pPr>
        <w:pStyle w:val="Odsekzoznamu"/>
        <w:numPr>
          <w:ilvl w:val="0"/>
          <w:numId w:val="1"/>
        </w:numPr>
      </w:pPr>
      <w:r w:rsidRPr="00A15AEC">
        <w:rPr>
          <w:lang w:val="sk-SK"/>
        </w:rPr>
        <w:t>nevyhnutná pre život</w:t>
      </w:r>
    </w:p>
    <w:p w14:paraId="7C3B12D0" w14:textId="77777777" w:rsidR="00A15AEC" w:rsidRPr="00A15AEC" w:rsidRDefault="00A15AEC" w:rsidP="00A15AEC">
      <w:pPr>
        <w:pStyle w:val="Odsekzoznamu"/>
        <w:numPr>
          <w:ilvl w:val="0"/>
          <w:numId w:val="1"/>
        </w:numPr>
      </w:pPr>
      <w:r w:rsidRPr="00A15AEC">
        <w:rPr>
          <w:lang w:val="sk-SK"/>
        </w:rPr>
        <w:t xml:space="preserve">podľa obsahu rozpustených minerálnych látok: </w:t>
      </w:r>
    </w:p>
    <w:p w14:paraId="014DA86F" w14:textId="77777777" w:rsidR="00A15AEC" w:rsidRPr="00A15AEC" w:rsidRDefault="00A15AEC" w:rsidP="00A15AEC">
      <w:pPr>
        <w:pStyle w:val="Odsekzoznamu"/>
        <w:numPr>
          <w:ilvl w:val="1"/>
          <w:numId w:val="1"/>
        </w:numPr>
      </w:pPr>
      <w:r w:rsidRPr="00A15AEC">
        <w:rPr>
          <w:b/>
          <w:bCs/>
          <w:lang w:val="sk-SK"/>
        </w:rPr>
        <w:t>destilovaná voda</w:t>
      </w:r>
      <w:r w:rsidRPr="00A15AEC">
        <w:rPr>
          <w:lang w:val="sk-SK"/>
        </w:rPr>
        <w:t xml:space="preserve"> </w:t>
      </w:r>
    </w:p>
    <w:p w14:paraId="1B4348F9" w14:textId="77777777" w:rsidR="00A15AEC" w:rsidRPr="00A15AEC" w:rsidRDefault="00A15AEC" w:rsidP="00A15AEC">
      <w:pPr>
        <w:pStyle w:val="Odsekzoznamu"/>
        <w:numPr>
          <w:ilvl w:val="1"/>
          <w:numId w:val="1"/>
        </w:numPr>
      </w:pPr>
      <w:r w:rsidRPr="00A15AEC">
        <w:rPr>
          <w:b/>
          <w:bCs/>
          <w:lang w:val="sk-SK"/>
        </w:rPr>
        <w:t>mäkká voda</w:t>
      </w:r>
      <w:r w:rsidRPr="00A15AEC">
        <w:rPr>
          <w:lang w:val="sk-SK"/>
        </w:rPr>
        <w:t xml:space="preserve"> </w:t>
      </w:r>
    </w:p>
    <w:p w14:paraId="7F533718" w14:textId="77777777" w:rsidR="00A15AEC" w:rsidRPr="00A15AEC" w:rsidRDefault="00A15AEC" w:rsidP="00A15AEC">
      <w:pPr>
        <w:pStyle w:val="Odsekzoznamu"/>
        <w:numPr>
          <w:ilvl w:val="1"/>
          <w:numId w:val="1"/>
        </w:numPr>
      </w:pPr>
      <w:r w:rsidRPr="00A15AEC">
        <w:rPr>
          <w:b/>
          <w:bCs/>
          <w:lang w:val="sk-SK"/>
        </w:rPr>
        <w:t>tvrdá voda</w:t>
      </w:r>
      <w:r w:rsidRPr="00A15AEC">
        <w:rPr>
          <w:lang w:val="sk-SK"/>
        </w:rPr>
        <w:t xml:space="preserve"> </w:t>
      </w:r>
    </w:p>
    <w:p w14:paraId="0A29F129" w14:textId="7A827A3B" w:rsidR="00A15AEC" w:rsidRDefault="00A15AEC" w:rsidP="00A15AE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Teplota varu – 100°C</w:t>
      </w:r>
    </w:p>
    <w:p w14:paraId="7A983219" w14:textId="34261CFC" w:rsidR="00A15AEC" w:rsidRDefault="00A15AEC" w:rsidP="00A15AE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Teplota topenia + tuhnutia – 0°C</w:t>
      </w:r>
    </w:p>
    <w:p w14:paraId="3532C365" w14:textId="246BB599" w:rsidR="00A15AEC" w:rsidRPr="00300602" w:rsidRDefault="00A15AEC" w:rsidP="00A15AE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lastRenderedPageBreak/>
        <w:t>Hustota vody – 1 g/cm</w:t>
      </w:r>
      <w:r>
        <w:rPr>
          <w:vertAlign w:val="superscript"/>
          <w:lang w:val="sk-SK"/>
        </w:rPr>
        <w:t>3</w:t>
      </w:r>
    </w:p>
    <w:p w14:paraId="4C277306" w14:textId="77777777" w:rsidR="00300602" w:rsidRPr="00300602" w:rsidRDefault="00300602" w:rsidP="00300602">
      <w:pPr>
        <w:pStyle w:val="Odsekzoznamu"/>
        <w:numPr>
          <w:ilvl w:val="0"/>
          <w:numId w:val="1"/>
        </w:numPr>
      </w:pPr>
      <w:r w:rsidRPr="00300602">
        <w:rPr>
          <w:lang w:val="sk-SK"/>
        </w:rPr>
        <w:t>náplň dýchacích prístrojov</w:t>
      </w:r>
    </w:p>
    <w:p w14:paraId="20749AF4" w14:textId="77777777" w:rsidR="00300602" w:rsidRPr="00300602" w:rsidRDefault="00300602" w:rsidP="00300602">
      <w:pPr>
        <w:pStyle w:val="Odsekzoznamu"/>
        <w:numPr>
          <w:ilvl w:val="0"/>
          <w:numId w:val="1"/>
        </w:numPr>
      </w:pPr>
      <w:r w:rsidRPr="00300602">
        <w:rPr>
          <w:lang w:val="sk-SK"/>
        </w:rPr>
        <w:t>zváranie, rezanie kovov</w:t>
      </w:r>
    </w:p>
    <w:p w14:paraId="34693A17" w14:textId="77777777" w:rsidR="00300602" w:rsidRPr="00300602" w:rsidRDefault="00300602" w:rsidP="00300602">
      <w:pPr>
        <w:pStyle w:val="Odsekzoznamu"/>
        <w:numPr>
          <w:ilvl w:val="0"/>
          <w:numId w:val="1"/>
        </w:numPr>
      </w:pPr>
      <w:r w:rsidRPr="00300602">
        <w:rPr>
          <w:lang w:val="sk-SK"/>
        </w:rPr>
        <w:t>dezinfekčné účinky ozónu – divadlá, nemocnice, bielenie celulózy</w:t>
      </w:r>
    </w:p>
    <w:p w14:paraId="43E647B7" w14:textId="77777777" w:rsidR="00300602" w:rsidRPr="00300602" w:rsidRDefault="00300602" w:rsidP="00300602">
      <w:pPr>
        <w:pStyle w:val="Odsekzoznamu"/>
        <w:numPr>
          <w:ilvl w:val="0"/>
          <w:numId w:val="1"/>
        </w:numPr>
      </w:pPr>
      <w:r w:rsidRPr="00300602">
        <w:rPr>
          <w:lang w:val="sk-SK"/>
        </w:rPr>
        <w:t>peroxid vodíka – 3%-</w:t>
      </w:r>
      <w:proofErr w:type="spellStart"/>
      <w:r w:rsidRPr="00300602">
        <w:rPr>
          <w:lang w:val="sk-SK"/>
        </w:rPr>
        <w:t>ný</w:t>
      </w:r>
      <w:proofErr w:type="spellEnd"/>
      <w:r w:rsidRPr="00300602">
        <w:rPr>
          <w:lang w:val="sk-SK"/>
        </w:rPr>
        <w:t xml:space="preserve"> roztok v lekárničkách – dezinfekčné účinky</w:t>
      </w:r>
    </w:p>
    <w:p w14:paraId="7F356B81" w14:textId="6E9A39AD" w:rsidR="00300602" w:rsidRPr="00300602" w:rsidRDefault="00300602" w:rsidP="00300602">
      <w:pPr>
        <w:pStyle w:val="Odsekzoznamu"/>
        <w:numPr>
          <w:ilvl w:val="0"/>
          <w:numId w:val="1"/>
        </w:numPr>
      </w:pPr>
      <w:r w:rsidRPr="00300602"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C0B681" wp14:editId="460A89C1">
                <wp:simplePos x="0" y="0"/>
                <wp:positionH relativeFrom="column">
                  <wp:posOffset>1421130</wp:posOffset>
                </wp:positionH>
                <wp:positionV relativeFrom="page">
                  <wp:posOffset>1402080</wp:posOffset>
                </wp:positionV>
                <wp:extent cx="346710" cy="148590"/>
                <wp:effectExtent l="19050" t="19050" r="15240" b="41910"/>
                <wp:wrapNone/>
                <wp:docPr id="6" name="Obojsmerná vodorovná šípka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A39A0A-E233-43C7-A310-558E9C7EE9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6710" cy="148590"/>
                        </a:xfrm>
                        <a:prstGeom prst="left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387F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Obojsmerná vodorovná šípka 5" o:spid="_x0000_s1026" type="#_x0000_t69" style="position:absolute;margin-left:111.9pt;margin-top:110.4pt;width:27.3pt;height:11.7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" adj="4629" fillcolor="#92d050" strokecolor="#1f3763 [1604]" strokeweight="1pt">
                <w10:wrap anchory="page"/>
              </v:shape>
            </w:pict>
          </mc:Fallback>
        </mc:AlternateContent>
      </w:r>
      <w:r w:rsidRPr="00300602">
        <w:rPr>
          <w:b/>
          <w:bCs/>
          <w:lang w:val="sk-SK"/>
        </w:rPr>
        <w:t xml:space="preserve">   </w:t>
      </w:r>
      <w:r w:rsidRPr="00300602">
        <w:rPr>
          <w:b/>
          <w:bCs/>
          <w:lang w:val="pt-BR"/>
        </w:rPr>
        <w:t>6 CO</w:t>
      </w:r>
      <w:r w:rsidRPr="00300602">
        <w:rPr>
          <w:b/>
          <w:bCs/>
          <w:vertAlign w:val="subscript"/>
          <w:lang w:val="pt-BR"/>
        </w:rPr>
        <w:t>2</w:t>
      </w:r>
      <w:r w:rsidRPr="00300602">
        <w:rPr>
          <w:b/>
          <w:bCs/>
          <w:lang w:val="pt-BR"/>
        </w:rPr>
        <w:t> </w:t>
      </w:r>
      <w:r w:rsidRPr="00300602">
        <w:rPr>
          <w:b/>
          <w:bCs/>
          <w:lang w:val="sk-SK"/>
        </w:rPr>
        <w:t xml:space="preserve"> +1</w:t>
      </w:r>
      <w:r w:rsidRPr="00300602">
        <w:rPr>
          <w:b/>
          <w:bCs/>
          <w:lang w:val="pt-BR"/>
        </w:rPr>
        <w:t>2 H</w:t>
      </w:r>
      <w:r w:rsidRPr="00300602">
        <w:rPr>
          <w:b/>
          <w:bCs/>
          <w:vertAlign w:val="subscript"/>
          <w:lang w:val="pt-BR"/>
        </w:rPr>
        <w:t>2</w:t>
      </w:r>
      <w:r w:rsidRPr="00300602">
        <w:rPr>
          <w:b/>
          <w:bCs/>
          <w:lang w:val="pt-BR"/>
        </w:rPr>
        <w:t>O      </w:t>
      </w:r>
      <w:r w:rsidRPr="00300602">
        <w:rPr>
          <w:b/>
          <w:bCs/>
          <w:lang w:val="sk-SK"/>
        </w:rPr>
        <w:t xml:space="preserve">      </w:t>
      </w:r>
      <w:r w:rsidRPr="00300602">
        <w:rPr>
          <w:b/>
          <w:bCs/>
          <w:lang w:val="pt-BR"/>
        </w:rPr>
        <w:t>C</w:t>
      </w:r>
      <w:r w:rsidRPr="00300602">
        <w:rPr>
          <w:b/>
          <w:bCs/>
          <w:vertAlign w:val="subscript"/>
          <w:lang w:val="pt-BR"/>
        </w:rPr>
        <w:t>6</w:t>
      </w:r>
      <w:r w:rsidRPr="00300602">
        <w:rPr>
          <w:b/>
          <w:bCs/>
          <w:lang w:val="pt-BR"/>
        </w:rPr>
        <w:t>H</w:t>
      </w:r>
      <w:r w:rsidRPr="00300602">
        <w:rPr>
          <w:b/>
          <w:bCs/>
          <w:vertAlign w:val="subscript"/>
          <w:lang w:val="pt-BR"/>
        </w:rPr>
        <w:t>12</w:t>
      </w:r>
      <w:r w:rsidRPr="00300602">
        <w:rPr>
          <w:b/>
          <w:bCs/>
          <w:lang w:val="pt-BR"/>
        </w:rPr>
        <w:t>O</w:t>
      </w:r>
      <w:r w:rsidRPr="00300602">
        <w:rPr>
          <w:b/>
          <w:bCs/>
          <w:vertAlign w:val="subscript"/>
          <w:lang w:val="pt-BR"/>
        </w:rPr>
        <w:t>6</w:t>
      </w:r>
      <w:r w:rsidRPr="00300602">
        <w:rPr>
          <w:b/>
          <w:bCs/>
          <w:lang w:val="pt-BR"/>
        </w:rPr>
        <w:t xml:space="preserve"> + 6 O</w:t>
      </w:r>
      <w:r w:rsidRPr="00300602">
        <w:rPr>
          <w:b/>
          <w:bCs/>
          <w:vertAlign w:val="subscript"/>
          <w:lang w:val="pt-BR"/>
        </w:rPr>
        <w:t>2</w:t>
      </w:r>
      <w:r w:rsidRPr="00300602">
        <w:rPr>
          <w:b/>
          <w:bCs/>
          <w:lang w:val="pt-BR"/>
        </w:rPr>
        <w:t xml:space="preserve"> + 6 H</w:t>
      </w:r>
      <w:r w:rsidRPr="00300602">
        <w:rPr>
          <w:b/>
          <w:bCs/>
          <w:vertAlign w:val="subscript"/>
          <w:lang w:val="pt-BR"/>
        </w:rPr>
        <w:t>2</w:t>
      </w:r>
      <w:r w:rsidRPr="00300602">
        <w:rPr>
          <w:b/>
          <w:bCs/>
          <w:lang w:val="pt-BR"/>
        </w:rPr>
        <w:t>O</w:t>
      </w:r>
    </w:p>
    <w:p w14:paraId="5322790F" w14:textId="1612E9A6" w:rsidR="00300602" w:rsidRPr="00A15AEC" w:rsidRDefault="00300602" w:rsidP="00A15AEC">
      <w:pPr>
        <w:pStyle w:val="Odsekzoznamu"/>
        <w:numPr>
          <w:ilvl w:val="0"/>
          <w:numId w:val="1"/>
        </w:numPr>
        <w:rPr>
          <w:lang w:val="sk-SK"/>
        </w:rPr>
      </w:pPr>
    </w:p>
    <w:sectPr w:rsidR="00300602" w:rsidRPr="00A15AEC" w:rsidSect="00B032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7E5C"/>
    <w:multiLevelType w:val="hybridMultilevel"/>
    <w:tmpl w:val="D4F41E2A"/>
    <w:lvl w:ilvl="0" w:tplc="9B5ED5E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62EB8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B67A1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14A02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ECC70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A2B5B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F52AE0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107B2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C637B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FAC6F8C"/>
    <w:multiLevelType w:val="hybridMultilevel"/>
    <w:tmpl w:val="5FFE2222"/>
    <w:lvl w:ilvl="0" w:tplc="D4DED1AA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6C836E0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26CDC8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F260D8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A96E6E2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C32144C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2CA1CD6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1283CC8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47B2096C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D0740C9"/>
    <w:multiLevelType w:val="hybridMultilevel"/>
    <w:tmpl w:val="4142E734"/>
    <w:lvl w:ilvl="0" w:tplc="7A546D9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AA7CA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EB6550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20534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FA344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564B9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764DD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EC767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1CF13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1A93DFC"/>
    <w:multiLevelType w:val="hybridMultilevel"/>
    <w:tmpl w:val="4482BA90"/>
    <w:lvl w:ilvl="0" w:tplc="BC9073B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1083EC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378EB6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C29BC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82656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D0B02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E0551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0AAF7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C8B81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34976FB"/>
    <w:multiLevelType w:val="hybridMultilevel"/>
    <w:tmpl w:val="A2505128"/>
    <w:lvl w:ilvl="0" w:tplc="F1CA79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58A6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56D9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2A1F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0E0C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C207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48CA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F0A9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3CC5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A3F35"/>
    <w:multiLevelType w:val="hybridMultilevel"/>
    <w:tmpl w:val="1A184F1E"/>
    <w:lvl w:ilvl="0" w:tplc="81CA8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73987"/>
    <w:multiLevelType w:val="hybridMultilevel"/>
    <w:tmpl w:val="74A68E96"/>
    <w:lvl w:ilvl="0" w:tplc="99D027D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4406B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9E41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3A0ED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70573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7C9A3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24911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FF4A32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1C8EF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CC81CD1"/>
    <w:multiLevelType w:val="hybridMultilevel"/>
    <w:tmpl w:val="718A4C8C"/>
    <w:lvl w:ilvl="0" w:tplc="1486B0E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84D6B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3AD16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10A6C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90809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24006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6ECAC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3A884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78EBE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4061413"/>
    <w:multiLevelType w:val="hybridMultilevel"/>
    <w:tmpl w:val="7C02E744"/>
    <w:lvl w:ilvl="0" w:tplc="DC64996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903F4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8C818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28E80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68C4B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669F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9C57A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2CCFEC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243F5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647D6754"/>
    <w:multiLevelType w:val="hybridMultilevel"/>
    <w:tmpl w:val="99F016C4"/>
    <w:lvl w:ilvl="0" w:tplc="9F2846F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E66CE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30EF89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4AB40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8082C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BE26B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08303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084D1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1EB41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7CCC7A22"/>
    <w:multiLevelType w:val="hybridMultilevel"/>
    <w:tmpl w:val="5CDCCCCC"/>
    <w:lvl w:ilvl="0" w:tplc="24D0BBE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1CF17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BE568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165CD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6165E2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66EF8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601F7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024AD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C6155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85"/>
    <w:rsid w:val="0006088A"/>
    <w:rsid w:val="00300602"/>
    <w:rsid w:val="00A15AEC"/>
    <w:rsid w:val="00B032B8"/>
    <w:rsid w:val="00C2634B"/>
    <w:rsid w:val="00F14E66"/>
    <w:rsid w:val="00F9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DC1B"/>
  <w15:chartTrackingRefBased/>
  <w15:docId w15:val="{E1EFADA1-4D15-4154-A420-A7B0251A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B032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03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B03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700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406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427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105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340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780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798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5383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73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70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103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572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297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878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5033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140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53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942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201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523">
          <w:marLeft w:val="311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616">
          <w:marLeft w:val="311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628">
          <w:marLeft w:val="311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7291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476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081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12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071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3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dcterms:created xsi:type="dcterms:W3CDTF">2021-11-23T20:56:00Z</dcterms:created>
  <dcterms:modified xsi:type="dcterms:W3CDTF">2021-11-24T20:30:00Z</dcterms:modified>
</cp:coreProperties>
</file>