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9F5B8" w14:textId="77777777" w:rsidR="00575799" w:rsidRPr="00341854" w:rsidRDefault="00162B62" w:rsidP="00FD01EB">
      <w:pPr>
        <w:spacing w:line="240" w:lineRule="auto"/>
        <w:rPr>
          <w:rFonts w:ascii="Times New Roman" w:hAnsi="Times New Roman" w:cs="Times New Roman"/>
          <w:b/>
          <w:color w:val="948A54" w:themeColor="background2" w:themeShade="80"/>
          <w:sz w:val="32"/>
          <w:szCs w:val="32"/>
          <w:u w:val="thick"/>
        </w:rPr>
      </w:pPr>
      <w:r w:rsidRPr="00341854">
        <w:rPr>
          <w:rFonts w:ascii="Times New Roman" w:hAnsi="Times New Roman" w:cs="Times New Roman"/>
          <w:b/>
          <w:color w:val="948A54" w:themeColor="background2" w:themeShade="80"/>
          <w:sz w:val="32"/>
          <w:szCs w:val="32"/>
          <w:u w:val="thick"/>
        </w:rPr>
        <w:t>JUŽNÁ EURÓPA</w:t>
      </w:r>
    </w:p>
    <w:p w14:paraId="072480F1" w14:textId="732C9D3E" w:rsidR="00162B62" w:rsidRPr="00162B62" w:rsidRDefault="00475E41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948A54" w:themeColor="background2" w:themeShade="80"/>
          <w:sz w:val="32"/>
          <w:szCs w:val="32"/>
          <w:u w:val="thic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975337" wp14:editId="5BA8BB77">
                <wp:simplePos x="0" y="0"/>
                <wp:positionH relativeFrom="column">
                  <wp:posOffset>4650105</wp:posOffset>
                </wp:positionH>
                <wp:positionV relativeFrom="paragraph">
                  <wp:posOffset>10160</wp:posOffset>
                </wp:positionV>
                <wp:extent cx="1224915" cy="1009015"/>
                <wp:effectExtent l="30480" t="18415" r="30480" b="1079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915" cy="1009015"/>
                        </a:xfrm>
                        <a:prstGeom prst="sun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78D027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AutoShape 2" o:spid="_x0000_s1026" type="#_x0000_t183" style="position:absolute;margin-left:366.15pt;margin-top:.8pt;width:96.45pt;height:79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"/>
            </w:pict>
          </mc:Fallback>
        </mc:AlternateContent>
      </w:r>
      <w:r w:rsidR="00162B62" w:rsidRPr="00162B62">
        <w:rPr>
          <w:rFonts w:ascii="Times New Roman" w:hAnsi="Times New Roman" w:cs="Times New Roman"/>
          <w:sz w:val="24"/>
          <w:szCs w:val="24"/>
        </w:rPr>
        <w:t xml:space="preserve">-k J Európe patria </w:t>
      </w:r>
      <w:r w:rsidR="00162B62" w:rsidRPr="00162B62">
        <w:rPr>
          <w:rFonts w:ascii="Times New Roman" w:hAnsi="Times New Roman" w:cs="Times New Roman"/>
          <w:b/>
          <w:i/>
          <w:sz w:val="24"/>
          <w:szCs w:val="24"/>
        </w:rPr>
        <w:t>polostrovy</w:t>
      </w:r>
      <w:r w:rsidR="00162B62" w:rsidRPr="00162B62">
        <w:rPr>
          <w:rFonts w:ascii="Times New Roman" w:hAnsi="Times New Roman" w:cs="Times New Roman"/>
          <w:sz w:val="24"/>
          <w:szCs w:val="24"/>
        </w:rPr>
        <w:t>:</w:t>
      </w:r>
    </w:p>
    <w:p w14:paraId="1E736303" w14:textId="77777777" w:rsidR="00162B62" w:rsidRPr="00162B62" w:rsidRDefault="00162B6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B62">
        <w:rPr>
          <w:rFonts w:ascii="Times New Roman" w:hAnsi="Times New Roman" w:cs="Times New Roman"/>
          <w:b/>
          <w:sz w:val="24"/>
          <w:szCs w:val="24"/>
        </w:rPr>
        <w:tab/>
        <w:t>a.)Pyrenejský</w:t>
      </w:r>
      <w:r w:rsidRPr="00162B62">
        <w:rPr>
          <w:rFonts w:ascii="Times New Roman" w:hAnsi="Times New Roman" w:cs="Times New Roman"/>
          <w:sz w:val="24"/>
          <w:szCs w:val="24"/>
        </w:rPr>
        <w:t xml:space="preserve"> – štáty: Španielsko, Portugalsko, Andorra</w:t>
      </w:r>
    </w:p>
    <w:p w14:paraId="4BAA2C2D" w14:textId="77777777" w:rsidR="00162B62" w:rsidRPr="00162B62" w:rsidRDefault="00162B6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B62">
        <w:rPr>
          <w:rFonts w:ascii="Times New Roman" w:hAnsi="Times New Roman" w:cs="Times New Roman"/>
          <w:sz w:val="24"/>
          <w:szCs w:val="24"/>
        </w:rPr>
        <w:tab/>
      </w:r>
      <w:r w:rsidRPr="00162B62">
        <w:rPr>
          <w:rFonts w:ascii="Times New Roman" w:hAnsi="Times New Roman" w:cs="Times New Roman"/>
          <w:b/>
          <w:sz w:val="24"/>
          <w:szCs w:val="24"/>
        </w:rPr>
        <w:t>b.)Apeninský</w:t>
      </w:r>
      <w:r w:rsidRPr="00162B62">
        <w:rPr>
          <w:rFonts w:ascii="Times New Roman" w:hAnsi="Times New Roman" w:cs="Times New Roman"/>
          <w:sz w:val="24"/>
          <w:szCs w:val="24"/>
        </w:rPr>
        <w:t xml:space="preserve"> – štáty: Taliansko, Vatikán, San Maríno</w:t>
      </w:r>
    </w:p>
    <w:p w14:paraId="5A6D9C21" w14:textId="77777777" w:rsidR="00162B62" w:rsidRPr="00162B62" w:rsidRDefault="00162B6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B62">
        <w:rPr>
          <w:rFonts w:ascii="Times New Roman" w:hAnsi="Times New Roman" w:cs="Times New Roman"/>
          <w:b/>
          <w:sz w:val="24"/>
          <w:szCs w:val="24"/>
        </w:rPr>
        <w:tab/>
        <w:t xml:space="preserve">c.)Juh Balkánskeho polostrova </w:t>
      </w:r>
      <w:r w:rsidRPr="00162B62">
        <w:rPr>
          <w:rFonts w:ascii="Times New Roman" w:hAnsi="Times New Roman" w:cs="Times New Roman"/>
          <w:sz w:val="24"/>
          <w:szCs w:val="24"/>
        </w:rPr>
        <w:t>– štát: Grécko</w:t>
      </w:r>
    </w:p>
    <w:p w14:paraId="653D2EF8" w14:textId="77777777" w:rsidR="00162B62" w:rsidRPr="00162B62" w:rsidRDefault="00162B62" w:rsidP="00FD01E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62B62">
        <w:rPr>
          <w:rFonts w:ascii="Times New Roman" w:hAnsi="Times New Roman" w:cs="Times New Roman"/>
          <w:b/>
          <w:sz w:val="32"/>
          <w:szCs w:val="32"/>
          <w:u w:val="single"/>
        </w:rPr>
        <w:t>PYRENEJSKÝ POLOSTROV</w:t>
      </w:r>
    </w:p>
    <w:p w14:paraId="773FD607" w14:textId="77777777" w:rsidR="00162B62" w:rsidRPr="00162B62" w:rsidRDefault="00162B6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B62">
        <w:rPr>
          <w:rFonts w:ascii="Times New Roman" w:hAnsi="Times New Roman" w:cs="Times New Roman"/>
          <w:sz w:val="24"/>
          <w:szCs w:val="24"/>
        </w:rPr>
        <w:t>-štáty:</w:t>
      </w:r>
    </w:p>
    <w:p w14:paraId="6702C6FF" w14:textId="77777777" w:rsidR="00162B62" w:rsidRPr="00162B62" w:rsidRDefault="00162B6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B62">
        <w:rPr>
          <w:rFonts w:ascii="Times New Roman" w:hAnsi="Times New Roman" w:cs="Times New Roman"/>
          <w:b/>
          <w:i/>
          <w:sz w:val="24"/>
          <w:szCs w:val="24"/>
        </w:rPr>
        <w:t>1.Španielsko</w:t>
      </w:r>
      <w:r w:rsidRPr="00162B62">
        <w:rPr>
          <w:rFonts w:ascii="Times New Roman" w:hAnsi="Times New Roman" w:cs="Times New Roman"/>
          <w:sz w:val="24"/>
          <w:szCs w:val="24"/>
        </w:rPr>
        <w:t xml:space="preserve"> – </w:t>
      </w:r>
      <w:r w:rsidRPr="006F1C9B">
        <w:rPr>
          <w:rFonts w:ascii="Times New Roman" w:hAnsi="Times New Roman" w:cs="Times New Roman"/>
          <w:sz w:val="24"/>
          <w:szCs w:val="24"/>
          <w:u w:val="single"/>
        </w:rPr>
        <w:t>hl.mesto:</w:t>
      </w:r>
      <w:r w:rsidRPr="00162B62">
        <w:rPr>
          <w:rFonts w:ascii="Times New Roman" w:hAnsi="Times New Roman" w:cs="Times New Roman"/>
          <w:sz w:val="24"/>
          <w:szCs w:val="24"/>
        </w:rPr>
        <w:t xml:space="preserve"> Madrid</w:t>
      </w:r>
    </w:p>
    <w:p w14:paraId="606C2915" w14:textId="77777777" w:rsidR="00162B62" w:rsidRDefault="00162B6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Pr="006F1C9B">
        <w:rPr>
          <w:rFonts w:ascii="Times New Roman" w:hAnsi="Times New Roman" w:cs="Times New Roman"/>
          <w:sz w:val="24"/>
          <w:szCs w:val="24"/>
          <w:u w:val="single"/>
        </w:rPr>
        <w:t>štátne zriadenie:</w:t>
      </w:r>
      <w:r>
        <w:rPr>
          <w:rFonts w:ascii="Times New Roman" w:hAnsi="Times New Roman" w:cs="Times New Roman"/>
          <w:sz w:val="24"/>
          <w:szCs w:val="24"/>
        </w:rPr>
        <w:t xml:space="preserve"> konštitučná monarchia – kráľovstvo</w:t>
      </w:r>
    </w:p>
    <w:p w14:paraId="3070ED63" w14:textId="77777777" w:rsidR="00117A48" w:rsidRDefault="00117A48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-ku Španielsku patria </w:t>
      </w:r>
      <w:r w:rsidRPr="00117A48">
        <w:rPr>
          <w:rFonts w:ascii="Times New Roman" w:hAnsi="Times New Roman" w:cs="Times New Roman"/>
          <w:b/>
          <w:i/>
          <w:sz w:val="24"/>
          <w:szCs w:val="24"/>
        </w:rPr>
        <w:t>ostrovy</w:t>
      </w:r>
      <w:r>
        <w:rPr>
          <w:rFonts w:ascii="Times New Roman" w:hAnsi="Times New Roman" w:cs="Times New Roman"/>
          <w:sz w:val="24"/>
          <w:szCs w:val="24"/>
        </w:rPr>
        <w:t>: Baleárske (Mallorca, Menorca, Ibiza), Kanárske ostrovy</w:t>
      </w:r>
    </w:p>
    <w:p w14:paraId="774FB1DF" w14:textId="77777777" w:rsidR="00162B62" w:rsidRPr="00162B62" w:rsidRDefault="00162B6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B62">
        <w:rPr>
          <w:rFonts w:ascii="Times New Roman" w:hAnsi="Times New Roman" w:cs="Times New Roman"/>
          <w:b/>
          <w:i/>
          <w:sz w:val="24"/>
          <w:szCs w:val="24"/>
        </w:rPr>
        <w:t>2.Portugalsko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6F1C9B">
        <w:rPr>
          <w:rFonts w:ascii="Times New Roman" w:hAnsi="Times New Roman" w:cs="Times New Roman"/>
          <w:sz w:val="24"/>
          <w:szCs w:val="24"/>
          <w:u w:val="single"/>
        </w:rPr>
        <w:t xml:space="preserve"> hl.mesto: </w:t>
      </w:r>
      <w:r>
        <w:rPr>
          <w:rFonts w:ascii="Times New Roman" w:hAnsi="Times New Roman" w:cs="Times New Roman"/>
          <w:sz w:val="24"/>
          <w:szCs w:val="24"/>
        </w:rPr>
        <w:t>Lisabon</w:t>
      </w:r>
    </w:p>
    <w:p w14:paraId="382F3994" w14:textId="77777777" w:rsidR="00162B62" w:rsidRDefault="00162B6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Pr="006F1C9B">
        <w:rPr>
          <w:rFonts w:ascii="Times New Roman" w:hAnsi="Times New Roman" w:cs="Times New Roman"/>
          <w:sz w:val="24"/>
          <w:szCs w:val="24"/>
          <w:u w:val="single"/>
        </w:rPr>
        <w:t>štátne zriadenie:</w:t>
      </w:r>
      <w:r>
        <w:rPr>
          <w:rFonts w:ascii="Times New Roman" w:hAnsi="Times New Roman" w:cs="Times New Roman"/>
          <w:sz w:val="24"/>
          <w:szCs w:val="24"/>
        </w:rPr>
        <w:t xml:space="preserve"> parlamentná republika</w:t>
      </w:r>
    </w:p>
    <w:p w14:paraId="06C0B21E" w14:textId="77777777" w:rsidR="00117A48" w:rsidRDefault="00117A48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-ku Portugalsku patrí napr. </w:t>
      </w:r>
      <w:r w:rsidRPr="00117A48">
        <w:rPr>
          <w:rFonts w:ascii="Times New Roman" w:hAnsi="Times New Roman" w:cs="Times New Roman"/>
          <w:b/>
          <w:i/>
          <w:sz w:val="24"/>
          <w:szCs w:val="24"/>
        </w:rPr>
        <w:t>ostrov</w:t>
      </w:r>
      <w:r>
        <w:rPr>
          <w:rFonts w:ascii="Times New Roman" w:hAnsi="Times New Roman" w:cs="Times New Roman"/>
          <w:sz w:val="24"/>
          <w:szCs w:val="24"/>
        </w:rPr>
        <w:t xml:space="preserve"> Madeira – v Atlant. Oc.</w:t>
      </w:r>
    </w:p>
    <w:p w14:paraId="297DEA16" w14:textId="77777777" w:rsidR="00162B62" w:rsidRPr="00162B62" w:rsidRDefault="00162B6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B62">
        <w:rPr>
          <w:rFonts w:ascii="Times New Roman" w:hAnsi="Times New Roman" w:cs="Times New Roman"/>
          <w:b/>
          <w:i/>
          <w:sz w:val="24"/>
          <w:szCs w:val="24"/>
        </w:rPr>
        <w:t>3.Andorra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F1C9B">
        <w:rPr>
          <w:rFonts w:ascii="Times New Roman" w:hAnsi="Times New Roman" w:cs="Times New Roman"/>
          <w:sz w:val="24"/>
          <w:szCs w:val="24"/>
          <w:u w:val="single"/>
        </w:rPr>
        <w:t>hl.mesto:</w:t>
      </w:r>
      <w:r>
        <w:rPr>
          <w:rFonts w:ascii="Times New Roman" w:hAnsi="Times New Roman" w:cs="Times New Roman"/>
          <w:sz w:val="24"/>
          <w:szCs w:val="24"/>
        </w:rPr>
        <w:t xml:space="preserve"> Andorra (je to tzv.mestský štát)</w:t>
      </w:r>
    </w:p>
    <w:p w14:paraId="787ADE94" w14:textId="77777777" w:rsidR="00162B62" w:rsidRDefault="00162B6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Pr="006F1C9B">
        <w:rPr>
          <w:rFonts w:ascii="Times New Roman" w:hAnsi="Times New Roman" w:cs="Times New Roman"/>
          <w:sz w:val="24"/>
          <w:szCs w:val="24"/>
          <w:u w:val="single"/>
        </w:rPr>
        <w:t>štátne zriadenie:</w:t>
      </w:r>
      <w:r>
        <w:rPr>
          <w:rFonts w:ascii="Times New Roman" w:hAnsi="Times New Roman" w:cs="Times New Roman"/>
          <w:sz w:val="24"/>
          <w:szCs w:val="24"/>
        </w:rPr>
        <w:t xml:space="preserve"> konštitučná monarchia – kniežatstvo</w:t>
      </w:r>
    </w:p>
    <w:p w14:paraId="1CB9CDAD" w14:textId="77777777" w:rsidR="00162B62" w:rsidRDefault="0006454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I</w:t>
      </w:r>
      <w:r w:rsidR="00162B62" w:rsidRPr="00064542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.Poloha</w:t>
      </w:r>
      <w:r w:rsidR="00162B62">
        <w:rPr>
          <w:rFonts w:ascii="Times New Roman" w:hAnsi="Times New Roman" w:cs="Times New Roman"/>
          <w:sz w:val="24"/>
          <w:szCs w:val="24"/>
        </w:rPr>
        <w:t xml:space="preserve">- Pyrenejský polostrov je </w:t>
      </w:r>
      <w:r w:rsidR="00162B62" w:rsidRPr="00064542">
        <w:rPr>
          <w:rFonts w:ascii="Times New Roman" w:hAnsi="Times New Roman" w:cs="Times New Roman"/>
          <w:i/>
          <w:sz w:val="24"/>
          <w:szCs w:val="24"/>
          <w:u w:val="single"/>
        </w:rPr>
        <w:t>obmývaný</w:t>
      </w:r>
      <w:r w:rsidR="00162B62">
        <w:rPr>
          <w:rFonts w:ascii="Times New Roman" w:hAnsi="Times New Roman" w:cs="Times New Roman"/>
          <w:sz w:val="24"/>
          <w:szCs w:val="24"/>
        </w:rPr>
        <w:t xml:space="preserve">: Biskajským zálivom (súčasť Atlant.oceánu), Stredozemným </w:t>
      </w:r>
    </w:p>
    <w:p w14:paraId="1F142DB5" w14:textId="77777777" w:rsidR="00162B62" w:rsidRDefault="00162B6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967E8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orom</w:t>
      </w:r>
    </w:p>
    <w:p w14:paraId="642A33A5" w14:textId="77777777" w:rsidR="00064542" w:rsidRDefault="0006454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E89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II.Prírodné pomery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20C384D" w14:textId="77777777" w:rsidR="00064542" w:rsidRDefault="0006454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E89">
        <w:rPr>
          <w:rFonts w:ascii="Times New Roman" w:hAnsi="Times New Roman" w:cs="Times New Roman"/>
          <w:b/>
          <w:sz w:val="24"/>
          <w:szCs w:val="24"/>
          <w:u w:val="single"/>
        </w:rPr>
        <w:t>a.)Povrch</w:t>
      </w:r>
      <w:r>
        <w:rPr>
          <w:rFonts w:ascii="Times New Roman" w:hAnsi="Times New Roman" w:cs="Times New Roman"/>
          <w:sz w:val="24"/>
          <w:szCs w:val="24"/>
        </w:rPr>
        <w:t xml:space="preserve"> – rozmanitý</w:t>
      </w:r>
    </w:p>
    <w:p w14:paraId="69D8C95F" w14:textId="77777777" w:rsidR="00064542" w:rsidRDefault="0006454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-pohoria vznikli </w:t>
      </w:r>
      <w:r w:rsidRPr="00967E89">
        <w:rPr>
          <w:rFonts w:ascii="Times New Roman" w:hAnsi="Times New Roman" w:cs="Times New Roman"/>
          <w:b/>
          <w:i/>
          <w:sz w:val="24"/>
          <w:szCs w:val="24"/>
        </w:rPr>
        <w:t>vrásneniami: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67E89">
        <w:rPr>
          <w:rFonts w:ascii="Times New Roman" w:hAnsi="Times New Roman" w:cs="Times New Roman"/>
          <w:sz w:val="24"/>
          <w:szCs w:val="24"/>
          <w:u w:val="dotted"/>
        </w:rPr>
        <w:t>1.</w:t>
      </w:r>
      <w:r w:rsidR="00117A48" w:rsidRPr="00967E89">
        <w:rPr>
          <w:rFonts w:ascii="Times New Roman" w:hAnsi="Times New Roman" w:cs="Times New Roman"/>
          <w:sz w:val="24"/>
          <w:szCs w:val="24"/>
          <w:u w:val="dotted"/>
        </w:rPr>
        <w:t xml:space="preserve">hercýnskym </w:t>
      </w:r>
      <w:r w:rsidR="00117A48">
        <w:rPr>
          <w:rFonts w:ascii="Times New Roman" w:hAnsi="Times New Roman" w:cs="Times New Roman"/>
          <w:sz w:val="24"/>
          <w:szCs w:val="24"/>
        </w:rPr>
        <w:t xml:space="preserve">– centrálna časť </w:t>
      </w:r>
    </w:p>
    <w:p w14:paraId="3CB234D4" w14:textId="77777777" w:rsidR="00117A48" w:rsidRDefault="00117A48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67E89">
        <w:rPr>
          <w:rFonts w:ascii="Times New Roman" w:hAnsi="Times New Roman" w:cs="Times New Roman"/>
          <w:sz w:val="24"/>
          <w:szCs w:val="24"/>
          <w:u w:val="dotted"/>
        </w:rPr>
        <w:t xml:space="preserve">   2. Alpínskym </w:t>
      </w:r>
      <w:r>
        <w:rPr>
          <w:rFonts w:ascii="Times New Roman" w:hAnsi="Times New Roman" w:cs="Times New Roman"/>
          <w:sz w:val="24"/>
          <w:szCs w:val="24"/>
        </w:rPr>
        <w:t>– Pyreneje</w:t>
      </w:r>
    </w:p>
    <w:p w14:paraId="1BA17166" w14:textId="77777777" w:rsidR="00117A48" w:rsidRDefault="00117A48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967E89">
        <w:rPr>
          <w:rFonts w:ascii="Times New Roman" w:hAnsi="Times New Roman" w:cs="Times New Roman"/>
          <w:b/>
          <w:i/>
          <w:sz w:val="24"/>
          <w:szCs w:val="24"/>
        </w:rPr>
        <w:t>známe pohoria</w:t>
      </w:r>
      <w:r>
        <w:rPr>
          <w:rFonts w:ascii="Times New Roman" w:hAnsi="Times New Roman" w:cs="Times New Roman"/>
          <w:sz w:val="24"/>
          <w:szCs w:val="24"/>
        </w:rPr>
        <w:t>: Kastílske vrchy, Kantabríjske vrchy, náhorná plošina Messeta</w:t>
      </w:r>
    </w:p>
    <w:p w14:paraId="1B881B5E" w14:textId="77777777" w:rsidR="00117A48" w:rsidRDefault="00117A48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967E89">
        <w:rPr>
          <w:rFonts w:ascii="Times New Roman" w:hAnsi="Times New Roman" w:cs="Times New Roman"/>
          <w:b/>
          <w:i/>
          <w:sz w:val="24"/>
          <w:szCs w:val="24"/>
        </w:rPr>
        <w:t>nížiny:</w:t>
      </w:r>
      <w:r>
        <w:rPr>
          <w:rFonts w:ascii="Times New Roman" w:hAnsi="Times New Roman" w:cs="Times New Roman"/>
          <w:sz w:val="24"/>
          <w:szCs w:val="24"/>
        </w:rPr>
        <w:t xml:space="preserve"> najmä na pobreží + v okolí riek</w:t>
      </w:r>
    </w:p>
    <w:p w14:paraId="4F8E994C" w14:textId="77777777" w:rsidR="00117A48" w:rsidRDefault="00117A48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67E89">
        <w:rPr>
          <w:rFonts w:ascii="Times New Roman" w:hAnsi="Times New Roman" w:cs="Times New Roman"/>
          <w:b/>
          <w:sz w:val="24"/>
          <w:szCs w:val="24"/>
        </w:rPr>
        <w:t>-známa nížina</w:t>
      </w:r>
      <w:r>
        <w:rPr>
          <w:rFonts w:ascii="Times New Roman" w:hAnsi="Times New Roman" w:cs="Times New Roman"/>
          <w:sz w:val="24"/>
          <w:szCs w:val="24"/>
        </w:rPr>
        <w:t>: Andalúzska nížina (v Španielsku )</w:t>
      </w:r>
    </w:p>
    <w:p w14:paraId="2C9BE2A2" w14:textId="77777777"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E89">
        <w:rPr>
          <w:rFonts w:ascii="Times New Roman" w:hAnsi="Times New Roman" w:cs="Times New Roman"/>
          <w:b/>
          <w:sz w:val="24"/>
          <w:szCs w:val="24"/>
          <w:u w:val="thick"/>
        </w:rPr>
        <w:t>b.)Podnebie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3523B83" w14:textId="77777777"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967E89">
        <w:rPr>
          <w:rFonts w:ascii="Times New Roman" w:hAnsi="Times New Roman" w:cs="Times New Roman"/>
          <w:i/>
          <w:sz w:val="24"/>
          <w:szCs w:val="24"/>
        </w:rPr>
        <w:t>sever</w:t>
      </w:r>
      <w:r>
        <w:rPr>
          <w:rFonts w:ascii="Times New Roman" w:hAnsi="Times New Roman" w:cs="Times New Roman"/>
          <w:sz w:val="24"/>
          <w:szCs w:val="24"/>
        </w:rPr>
        <w:t xml:space="preserve"> – mierne oceánske podnebie</w:t>
      </w:r>
    </w:p>
    <w:p w14:paraId="34C2088D" w14:textId="77777777"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-j</w:t>
      </w:r>
      <w:r w:rsidRPr="00967E89">
        <w:rPr>
          <w:rFonts w:ascii="Times New Roman" w:hAnsi="Times New Roman" w:cs="Times New Roman"/>
          <w:i/>
          <w:sz w:val="24"/>
          <w:szCs w:val="24"/>
        </w:rPr>
        <w:t>uh</w:t>
      </w:r>
      <w:r>
        <w:rPr>
          <w:rFonts w:ascii="Times New Roman" w:hAnsi="Times New Roman" w:cs="Times New Roman"/>
          <w:sz w:val="24"/>
          <w:szCs w:val="24"/>
        </w:rPr>
        <w:t xml:space="preserve"> subtropické</w:t>
      </w:r>
    </w:p>
    <w:p w14:paraId="12CEDBB9" w14:textId="77777777"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-rozdiely medzi severom a juhom</w:t>
      </w:r>
    </w:p>
    <w:p w14:paraId="24CFFB29" w14:textId="77777777"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-centrálna časť – suchá, stepná klíma</w:t>
      </w:r>
    </w:p>
    <w:p w14:paraId="59E31B26" w14:textId="77777777" w:rsidR="00117A48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E89">
        <w:rPr>
          <w:rFonts w:ascii="Times New Roman" w:hAnsi="Times New Roman" w:cs="Times New Roman"/>
          <w:b/>
          <w:sz w:val="24"/>
          <w:szCs w:val="24"/>
          <w:u w:val="thick"/>
        </w:rPr>
        <w:t>c.)Vodstvo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95770A" w14:textId="77777777"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-riečna sieť je dobre rozvinutá</w:t>
      </w:r>
    </w:p>
    <w:p w14:paraId="1904AC9A" w14:textId="77777777"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-najvýznamnejšie </w:t>
      </w:r>
      <w:r w:rsidRPr="00967E89">
        <w:rPr>
          <w:rFonts w:ascii="Times New Roman" w:hAnsi="Times New Roman" w:cs="Times New Roman"/>
          <w:b/>
          <w:sz w:val="24"/>
          <w:szCs w:val="24"/>
        </w:rPr>
        <w:t>rieky: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7E89">
        <w:rPr>
          <w:rFonts w:ascii="Times New Roman" w:hAnsi="Times New Roman" w:cs="Times New Roman"/>
          <w:b/>
          <w:i/>
          <w:sz w:val="24"/>
          <w:szCs w:val="24"/>
        </w:rPr>
        <w:t>1.EBRO</w:t>
      </w:r>
      <w:r>
        <w:rPr>
          <w:rFonts w:ascii="Times New Roman" w:hAnsi="Times New Roman" w:cs="Times New Roman"/>
          <w:sz w:val="24"/>
          <w:szCs w:val="24"/>
        </w:rPr>
        <w:t xml:space="preserve"> (vlieva sa do Stredozemného mora), </w:t>
      </w:r>
      <w:r w:rsidRPr="00967E89">
        <w:rPr>
          <w:rFonts w:ascii="Times New Roman" w:hAnsi="Times New Roman" w:cs="Times New Roman"/>
          <w:b/>
          <w:i/>
          <w:sz w:val="24"/>
          <w:szCs w:val="24"/>
        </w:rPr>
        <w:t>2.TAJO, DUERO</w:t>
      </w:r>
      <w:r>
        <w:rPr>
          <w:rFonts w:ascii="Times New Roman" w:hAnsi="Times New Roman" w:cs="Times New Roman"/>
          <w:sz w:val="24"/>
          <w:szCs w:val="24"/>
        </w:rPr>
        <w:t xml:space="preserve"> (vlievajú </w:t>
      </w:r>
    </w:p>
    <w:p w14:paraId="635E4E0F" w14:textId="77777777"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sa do Atlantického oceánu), </w:t>
      </w:r>
      <w:r w:rsidRPr="00967E89">
        <w:rPr>
          <w:rFonts w:ascii="Times New Roman" w:hAnsi="Times New Roman" w:cs="Times New Roman"/>
          <w:b/>
          <w:i/>
          <w:sz w:val="24"/>
          <w:szCs w:val="24"/>
        </w:rPr>
        <w:t>3.GUADIANA</w:t>
      </w:r>
      <w:r>
        <w:rPr>
          <w:rFonts w:ascii="Times New Roman" w:hAnsi="Times New Roman" w:cs="Times New Roman"/>
          <w:sz w:val="24"/>
          <w:szCs w:val="24"/>
        </w:rPr>
        <w:t xml:space="preserve"> (vlieva sa do Cádizského zálivu)</w:t>
      </w:r>
    </w:p>
    <w:p w14:paraId="33E5858B" w14:textId="77777777"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967E89">
        <w:rPr>
          <w:rFonts w:ascii="Times New Roman" w:hAnsi="Times New Roman" w:cs="Times New Roman"/>
          <w:b/>
          <w:sz w:val="24"/>
          <w:szCs w:val="24"/>
        </w:rPr>
        <w:t>jazerá</w:t>
      </w:r>
      <w:r>
        <w:rPr>
          <w:rFonts w:ascii="Times New Roman" w:hAnsi="Times New Roman" w:cs="Times New Roman"/>
          <w:sz w:val="24"/>
          <w:szCs w:val="24"/>
        </w:rPr>
        <w:t xml:space="preserve"> – typu lagúnového</w:t>
      </w:r>
    </w:p>
    <w:p w14:paraId="0740F526" w14:textId="77777777"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1854">
        <w:rPr>
          <w:rFonts w:ascii="Times New Roman" w:hAnsi="Times New Roman" w:cs="Times New Roman"/>
          <w:b/>
          <w:sz w:val="24"/>
          <w:szCs w:val="24"/>
          <w:u w:val="thick"/>
        </w:rPr>
        <w:t>d.)Rastlinstvo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2096980" w14:textId="77777777"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-na S – opadavé duby</w:t>
      </w:r>
    </w:p>
    <w:p w14:paraId="1E214445" w14:textId="77777777"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-na J -subtropické lesy a kroviny (=macchie)</w:t>
      </w:r>
    </w:p>
    <w:p w14:paraId="7D44CCB3" w14:textId="77777777"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-typické stromy: </w:t>
      </w:r>
      <w:r w:rsidRPr="005E44EE">
        <w:rPr>
          <w:rFonts w:ascii="Times New Roman" w:hAnsi="Times New Roman" w:cs="Times New Roman"/>
          <w:i/>
          <w:sz w:val="24"/>
          <w:szCs w:val="24"/>
          <w:u w:val="thick"/>
        </w:rPr>
        <w:t>palma datľová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1854">
        <w:rPr>
          <w:rFonts w:ascii="Times New Roman" w:hAnsi="Times New Roman" w:cs="Times New Roman"/>
          <w:sz w:val="24"/>
          <w:szCs w:val="24"/>
        </w:rPr>
        <w:t>(Španielsko)</w:t>
      </w:r>
    </w:p>
    <w:p w14:paraId="536DF3B9" w14:textId="77777777" w:rsidR="00341854" w:rsidRDefault="00341854" w:rsidP="005E44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5E44EE">
        <w:rPr>
          <w:rFonts w:ascii="Times New Roman" w:hAnsi="Times New Roman" w:cs="Times New Roman"/>
          <w:i/>
          <w:sz w:val="24"/>
          <w:szCs w:val="24"/>
          <w:u w:val="thick"/>
        </w:rPr>
        <w:t>dub korkový</w:t>
      </w:r>
      <w:r>
        <w:rPr>
          <w:rFonts w:ascii="Times New Roman" w:hAnsi="Times New Roman" w:cs="Times New Roman"/>
          <w:sz w:val="24"/>
          <w:szCs w:val="24"/>
        </w:rPr>
        <w:t xml:space="preserve"> (Portugalsko)</w:t>
      </w:r>
    </w:p>
    <w:p w14:paraId="3C2BF46C" w14:textId="44268894" w:rsidR="00967E89" w:rsidRDefault="00E050F6" w:rsidP="00162B6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8C44D1" wp14:editId="554B1A42">
            <wp:extent cx="6645910" cy="4961890"/>
            <wp:effectExtent l="0" t="0" r="2540" b="0"/>
            <wp:docPr id="3" name="Obrázok 3" descr="Odoslaný screenshot obrázo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doslaný screenshot obrázok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CA281" w14:textId="77777777" w:rsidR="00162B62" w:rsidRDefault="00162B62" w:rsidP="00162B62">
      <w:pPr>
        <w:rPr>
          <w:rFonts w:ascii="Times New Roman" w:hAnsi="Times New Roman" w:cs="Times New Roman"/>
          <w:sz w:val="24"/>
          <w:szCs w:val="24"/>
        </w:rPr>
      </w:pPr>
    </w:p>
    <w:p w14:paraId="000335D0" w14:textId="77777777" w:rsidR="00C22331" w:rsidRPr="00DB022C" w:rsidRDefault="00C22331" w:rsidP="00C22331">
      <w:pPr>
        <w:rPr>
          <w:rFonts w:ascii="Times New Roman" w:hAnsi="Times New Roman" w:cs="Times New Roman"/>
          <w:sz w:val="32"/>
          <w:szCs w:val="32"/>
          <w:u w:val="single"/>
        </w:rPr>
      </w:pPr>
      <w:r w:rsidRPr="00DB022C">
        <w:rPr>
          <w:rFonts w:ascii="Times New Roman" w:hAnsi="Times New Roman" w:cs="Times New Roman"/>
          <w:sz w:val="32"/>
          <w:szCs w:val="32"/>
          <w:u w:val="single"/>
        </w:rPr>
        <w:t>Obyvateľstvo</w:t>
      </w:r>
    </w:p>
    <w:p w14:paraId="16342549" w14:textId="77777777" w:rsidR="00C22331" w:rsidRPr="00DB022C" w:rsidRDefault="00C22331" w:rsidP="00C2233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 xml:space="preserve">Portugalci aj Španieli sú Romani </w:t>
      </w:r>
    </w:p>
    <w:p w14:paraId="69872840" w14:textId="77777777" w:rsidR="00C22331" w:rsidRPr="00DB022C" w:rsidRDefault="00C22331" w:rsidP="00C2233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 xml:space="preserve">Na severe Španielska sa nachádza región Baskicko – žijú tam  </w:t>
      </w:r>
      <w:r w:rsidRPr="00DB022C">
        <w:rPr>
          <w:rFonts w:ascii="Times New Roman" w:hAnsi="Times New Roman" w:cs="Times New Roman"/>
          <w:i/>
          <w:iCs/>
          <w:u w:val="single"/>
        </w:rPr>
        <w:t>BASKOVIA</w:t>
      </w:r>
    </w:p>
    <w:p w14:paraId="012018E6" w14:textId="77777777" w:rsidR="00C22331" w:rsidRPr="00DB022C" w:rsidRDefault="00C22331" w:rsidP="00C2233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 xml:space="preserve">Na SV Španielska sa nachádza región Katalánsko – </w:t>
      </w:r>
      <w:r w:rsidRPr="00DB022C">
        <w:rPr>
          <w:rFonts w:ascii="Times New Roman" w:hAnsi="Times New Roman" w:cs="Times New Roman"/>
          <w:i/>
          <w:iCs/>
          <w:u w:val="single"/>
        </w:rPr>
        <w:t>KATALÁNCI</w:t>
      </w:r>
    </w:p>
    <w:p w14:paraId="4767F217" w14:textId="77777777" w:rsidR="00C22331" w:rsidRPr="00DB022C" w:rsidRDefault="00C22331" w:rsidP="00C2233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  <w:b/>
          <w:bCs/>
          <w:i/>
          <w:iCs/>
        </w:rPr>
        <w:t>Náboženstvo:</w:t>
      </w:r>
      <w:r w:rsidRPr="00DB022C">
        <w:rPr>
          <w:rFonts w:ascii="Times New Roman" w:hAnsi="Times New Roman" w:cs="Times New Roman"/>
        </w:rPr>
        <w:t xml:space="preserve"> prevláda Kresťanstvo </w:t>
      </w:r>
      <w:r>
        <w:rPr>
          <w:rFonts w:ascii="Times New Roman" w:hAnsi="Times New Roman" w:cs="Times New Roman"/>
        </w:rPr>
        <w:t>(rímskokatolícke)</w:t>
      </w:r>
    </w:p>
    <w:p w14:paraId="79BF4195" w14:textId="77777777" w:rsidR="00C22331" w:rsidRPr="00DB022C" w:rsidRDefault="00C22331" w:rsidP="00C22331">
      <w:pPr>
        <w:ind w:left="720"/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ab/>
      </w:r>
      <w:r w:rsidRPr="00DB022C">
        <w:rPr>
          <w:rFonts w:ascii="Times New Roman" w:hAnsi="Times New Roman" w:cs="Times New Roman"/>
        </w:rPr>
        <w:tab/>
        <w:t xml:space="preserve">na J - Islam </w:t>
      </w:r>
    </w:p>
    <w:p w14:paraId="3943E5A5" w14:textId="77777777" w:rsidR="00C22331" w:rsidRPr="00DB022C" w:rsidRDefault="00C22331" w:rsidP="00C2233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 xml:space="preserve"> </w:t>
      </w:r>
      <w:r w:rsidRPr="00DB022C">
        <w:rPr>
          <w:rFonts w:ascii="Times New Roman" w:hAnsi="Times New Roman" w:cs="Times New Roman"/>
          <w:b/>
          <w:bCs/>
        </w:rPr>
        <w:t>Osídlenie:</w:t>
      </w:r>
      <w:r w:rsidRPr="00DB022C">
        <w:rPr>
          <w:rFonts w:ascii="Times New Roman" w:hAnsi="Times New Roman" w:cs="Times New Roman"/>
        </w:rPr>
        <w:t xml:space="preserve"> pobrežie je osídlené  viac, vnútrozemie menej</w:t>
      </w:r>
    </w:p>
    <w:p w14:paraId="7CCDAFCC" w14:textId="77777777" w:rsidR="00C22331" w:rsidRDefault="00C22331" w:rsidP="00C22331">
      <w:pPr>
        <w:ind w:left="720"/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lastRenderedPageBreak/>
        <w:t xml:space="preserve">- </w:t>
      </w:r>
      <w:r w:rsidRPr="00DB022C">
        <w:rPr>
          <w:rFonts w:ascii="Times New Roman" w:hAnsi="Times New Roman" w:cs="Times New Roman"/>
          <w:i/>
          <w:iCs/>
          <w:u w:val="single"/>
        </w:rPr>
        <w:t>najväčšie mestá</w:t>
      </w:r>
      <w:r w:rsidRPr="00DB022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v Španielsku - </w:t>
      </w:r>
      <w:r w:rsidRPr="00DB022C">
        <w:rPr>
          <w:rFonts w:ascii="Times New Roman" w:hAnsi="Times New Roman" w:cs="Times New Roman"/>
        </w:rPr>
        <w:t>Barcelona, Valencia,</w:t>
      </w:r>
      <w:r>
        <w:rPr>
          <w:rFonts w:ascii="Times New Roman" w:hAnsi="Times New Roman" w:cs="Times New Roman"/>
        </w:rPr>
        <w:t xml:space="preserve"> </w:t>
      </w:r>
      <w:r w:rsidRPr="00DB022C">
        <w:rPr>
          <w:rFonts w:ascii="Times New Roman" w:hAnsi="Times New Roman" w:cs="Times New Roman"/>
        </w:rPr>
        <w:t>Sevilla</w:t>
      </w:r>
      <w:r>
        <w:rPr>
          <w:rFonts w:ascii="Times New Roman" w:hAnsi="Times New Roman" w:cs="Times New Roman"/>
        </w:rPr>
        <w:t>, Granada, La Coruňa</w:t>
      </w:r>
      <w:r w:rsidRPr="00DB02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...</w:t>
      </w:r>
    </w:p>
    <w:p w14:paraId="79DE2289" w14:textId="77777777" w:rsidR="00C22331" w:rsidRPr="00DB022C" w:rsidRDefault="00C22331" w:rsidP="00C2233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 Portugalsku – Lisabon, Porto ...</w:t>
      </w:r>
    </w:p>
    <w:p w14:paraId="59DFE4AB" w14:textId="77777777" w:rsidR="00C22331" w:rsidRPr="00DB022C" w:rsidRDefault="00C22331" w:rsidP="00C22331">
      <w:pPr>
        <w:ind w:left="720"/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>-</w:t>
      </w:r>
      <w:r w:rsidRPr="00DB022C">
        <w:rPr>
          <w:rFonts w:ascii="Times New Roman" w:hAnsi="Times New Roman" w:cs="Times New Roman"/>
          <w:b/>
          <w:u w:val="single"/>
        </w:rPr>
        <w:t>Poľnohosp.:</w:t>
      </w:r>
      <w:r w:rsidRPr="00DB022C">
        <w:rPr>
          <w:rFonts w:ascii="Times New Roman" w:hAnsi="Times New Roman" w:cs="Times New Roman"/>
        </w:rPr>
        <w:t xml:space="preserve"> v Španielsku sa pestuje najmä: citrusy, olivy ...</w:t>
      </w:r>
    </w:p>
    <w:p w14:paraId="7D545A8B" w14:textId="77777777" w:rsidR="00C22331" w:rsidRPr="00DB022C" w:rsidRDefault="00C22331" w:rsidP="00C22331">
      <w:pPr>
        <w:ind w:left="720"/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ab/>
      </w:r>
      <w:r w:rsidRPr="00DB022C">
        <w:rPr>
          <w:rFonts w:ascii="Times New Roman" w:hAnsi="Times New Roman" w:cs="Times New Roman"/>
        </w:rPr>
        <w:tab/>
        <w:t>V Portugalsku Dub korkový</w:t>
      </w:r>
      <w:r>
        <w:rPr>
          <w:rFonts w:ascii="Times New Roman" w:hAnsi="Times New Roman" w:cs="Times New Roman"/>
        </w:rPr>
        <w:t>, vinič</w:t>
      </w:r>
    </w:p>
    <w:p w14:paraId="28229250" w14:textId="77777777" w:rsidR="00C22331" w:rsidRPr="00DB022C" w:rsidRDefault="00C22331" w:rsidP="00C22331">
      <w:pPr>
        <w:ind w:left="720"/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>-</w:t>
      </w:r>
      <w:r w:rsidRPr="00DB022C">
        <w:rPr>
          <w:rFonts w:ascii="Times New Roman" w:hAnsi="Times New Roman" w:cs="Times New Roman"/>
          <w:b/>
          <w:u w:val="single"/>
        </w:rPr>
        <w:t>Nerastné suroviny</w:t>
      </w:r>
      <w:r w:rsidRPr="00DB022C">
        <w:rPr>
          <w:rFonts w:ascii="Times New Roman" w:hAnsi="Times New Roman" w:cs="Times New Roman"/>
        </w:rPr>
        <w:t>: v Španielsku sa ťaží najmä ORTUŤ !</w:t>
      </w:r>
    </w:p>
    <w:p w14:paraId="5153DECE" w14:textId="77777777" w:rsidR="00162B62" w:rsidRPr="00162B62" w:rsidRDefault="00162B62">
      <w:pPr>
        <w:rPr>
          <w:rFonts w:ascii="Times New Roman" w:hAnsi="Times New Roman" w:cs="Times New Roman"/>
          <w:sz w:val="32"/>
          <w:szCs w:val="32"/>
        </w:rPr>
      </w:pPr>
    </w:p>
    <w:sectPr w:rsidR="00162B62" w:rsidRPr="00162B62" w:rsidSect="0034185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521CF4"/>
    <w:multiLevelType w:val="hybridMultilevel"/>
    <w:tmpl w:val="EDB4D69A"/>
    <w:lvl w:ilvl="0" w:tplc="9050F1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2E30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2A67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A24F3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6A430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AA0EE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A66C2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16C4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66CC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62"/>
    <w:rsid w:val="00064542"/>
    <w:rsid w:val="00117A48"/>
    <w:rsid w:val="00162B62"/>
    <w:rsid w:val="00341854"/>
    <w:rsid w:val="00373ADD"/>
    <w:rsid w:val="00475E41"/>
    <w:rsid w:val="00575799"/>
    <w:rsid w:val="005E44EE"/>
    <w:rsid w:val="006F1C9B"/>
    <w:rsid w:val="00967E89"/>
    <w:rsid w:val="00C22331"/>
    <w:rsid w:val="00E050F6"/>
    <w:rsid w:val="00E25FB5"/>
    <w:rsid w:val="00FD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F7D7A"/>
  <w15:docId w15:val="{87939AB7-4A4D-426B-9314-EB23D9BC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41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418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Tomas Varga</cp:lastModifiedBy>
  <cp:revision>4</cp:revision>
  <dcterms:created xsi:type="dcterms:W3CDTF">2022-03-01T15:34:00Z</dcterms:created>
  <dcterms:modified xsi:type="dcterms:W3CDTF">2022-03-01T15:51:00Z</dcterms:modified>
</cp:coreProperties>
</file>