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1FD6DE" w14:textId="7FD28F0C" w:rsidR="00465E9E" w:rsidRDefault="00A75821" w:rsidP="00A75821">
      <w:pPr>
        <w:jc w:val="center"/>
        <w:rPr>
          <w:rFonts w:asciiTheme="majorHAnsi" w:eastAsiaTheme="majorEastAsia" w:hAnsiTheme="majorHAnsi" w:cstheme="majorBidi"/>
          <w:b/>
          <w:bCs/>
          <w:spacing w:val="-10"/>
          <w:kern w:val="28"/>
          <w:sz w:val="56"/>
          <w:szCs w:val="56"/>
          <w:lang w:val="sk-SK"/>
        </w:rPr>
      </w:pPr>
      <w:r w:rsidRPr="00A75821">
        <w:rPr>
          <w:rFonts w:asciiTheme="majorHAnsi" w:eastAsiaTheme="majorEastAsia" w:hAnsiTheme="majorHAnsi" w:cstheme="majorBidi"/>
          <w:b/>
          <w:bCs/>
          <w:spacing w:val="-10"/>
          <w:kern w:val="28"/>
          <w:sz w:val="56"/>
          <w:szCs w:val="56"/>
          <w:lang w:val="sk-SK"/>
        </w:rPr>
        <w:t>Podľa vzťahu alel a od nich závislých fenotypov rozoznávame</w:t>
      </w:r>
    </w:p>
    <w:p w14:paraId="6898C0C5" w14:textId="77777777" w:rsidR="0022500B" w:rsidRPr="00205D9E" w:rsidRDefault="0022500B" w:rsidP="0022500B">
      <w:pPr>
        <w:rPr>
          <w:lang w:val="sk-SK"/>
        </w:rPr>
      </w:pPr>
    </w:p>
    <w:p w14:paraId="11966D86" w14:textId="77777777" w:rsidR="00A75821" w:rsidRPr="00A75821" w:rsidRDefault="00A75821" w:rsidP="00A75821">
      <w:pPr>
        <w:pStyle w:val="Odsekzoznamu"/>
        <w:numPr>
          <w:ilvl w:val="0"/>
          <w:numId w:val="1"/>
        </w:numPr>
      </w:pPr>
      <w:r w:rsidRPr="00A75821">
        <w:rPr>
          <w:b/>
          <w:bCs/>
          <w:lang w:val="sk-SK"/>
        </w:rPr>
        <w:t>1. Úplná dominancia a recesivita</w:t>
      </w:r>
    </w:p>
    <w:p w14:paraId="52F45C36" w14:textId="46D28D9C" w:rsidR="00A75821" w:rsidRPr="00A75821" w:rsidRDefault="00A75821" w:rsidP="00A75821">
      <w:pPr>
        <w:pStyle w:val="Odsekzoznamu"/>
        <w:numPr>
          <w:ilvl w:val="0"/>
          <w:numId w:val="1"/>
        </w:numPr>
      </w:pPr>
      <w:r w:rsidRPr="00A75821">
        <w:rPr>
          <w:lang w:val="sk-SK"/>
        </w:rPr>
        <w:t xml:space="preserve">heterozygot je vo fenotype zhodný s homozygotom, ktorý má dominantné alely, napr. AA, </w:t>
      </w:r>
      <w:proofErr w:type="spellStart"/>
      <w:r w:rsidRPr="00A75821">
        <w:rPr>
          <w:lang w:val="sk-SK"/>
        </w:rPr>
        <w:t>Aa</w:t>
      </w:r>
      <w:proofErr w:type="spellEnd"/>
      <w:r w:rsidRPr="00A75821">
        <w:rPr>
          <w:lang w:val="sk-SK"/>
        </w:rPr>
        <w:t xml:space="preserve"> </w:t>
      </w:r>
      <w:r w:rsidRPr="00A75821">
        <w:rPr>
          <w:lang w:val="sk-SK"/>
        </w:rPr>
        <w:sym w:font="Symbol" w:char="F02D"/>
      </w:r>
      <w:r w:rsidRPr="00A75821">
        <w:rPr>
          <w:lang w:val="sk-SK"/>
        </w:rPr>
        <w:t xml:space="preserve"> hnedé vlasy; </w:t>
      </w:r>
      <w:proofErr w:type="spellStart"/>
      <w:r w:rsidRPr="00A75821">
        <w:rPr>
          <w:lang w:val="sk-SK"/>
        </w:rPr>
        <w:t>aa</w:t>
      </w:r>
      <w:proofErr w:type="spellEnd"/>
      <w:r w:rsidRPr="00A75821">
        <w:rPr>
          <w:lang w:val="sk-SK"/>
        </w:rPr>
        <w:t xml:space="preserve"> </w:t>
      </w:r>
      <w:r w:rsidRPr="00A75821">
        <w:rPr>
          <w:lang w:val="sk-SK"/>
        </w:rPr>
        <w:sym w:font="Symbol" w:char="F02D"/>
      </w:r>
      <w:r w:rsidRPr="00A75821">
        <w:rPr>
          <w:lang w:val="sk-SK"/>
        </w:rPr>
        <w:t xml:space="preserve"> blond vlasy</w:t>
      </w:r>
    </w:p>
    <w:p w14:paraId="168F6E6B" w14:textId="77777777" w:rsidR="00A75821" w:rsidRPr="00A75821" w:rsidRDefault="00A75821" w:rsidP="00A75821"/>
    <w:p w14:paraId="038255BE" w14:textId="77777777" w:rsidR="00A75821" w:rsidRPr="00A75821" w:rsidRDefault="00A75821" w:rsidP="00A75821">
      <w:pPr>
        <w:pStyle w:val="Odsekzoznamu"/>
        <w:numPr>
          <w:ilvl w:val="0"/>
          <w:numId w:val="1"/>
        </w:numPr>
      </w:pPr>
      <w:r w:rsidRPr="00A75821">
        <w:rPr>
          <w:b/>
          <w:bCs/>
          <w:lang w:val="sk-SK"/>
        </w:rPr>
        <w:t>2. Neúplná dominancia = intermediarita</w:t>
      </w:r>
    </w:p>
    <w:p w14:paraId="3A20107F" w14:textId="18F6DA46" w:rsidR="00A75821" w:rsidRPr="00A75821" w:rsidRDefault="00A75821" w:rsidP="00A75821">
      <w:pPr>
        <w:pStyle w:val="Odsekzoznamu"/>
        <w:numPr>
          <w:ilvl w:val="0"/>
          <w:numId w:val="1"/>
        </w:numPr>
      </w:pPr>
      <w:r w:rsidRPr="00A75821">
        <w:rPr>
          <w:lang w:val="sk-SK"/>
        </w:rPr>
        <w:t xml:space="preserve">heterozygot má prechodný prejav znaku (vlastný fenotyp) v porovnaní s homozygotom, napr. AA </w:t>
      </w:r>
      <w:r w:rsidRPr="00A75821">
        <w:rPr>
          <w:lang w:val="sk-SK"/>
        </w:rPr>
        <w:sym w:font="Symbol" w:char="F02D"/>
      </w:r>
      <w:r w:rsidRPr="00A75821">
        <w:rPr>
          <w:lang w:val="sk-SK"/>
        </w:rPr>
        <w:t xml:space="preserve"> červené kvety; </w:t>
      </w:r>
      <w:proofErr w:type="spellStart"/>
      <w:r w:rsidRPr="00A75821">
        <w:rPr>
          <w:lang w:val="sk-SK"/>
        </w:rPr>
        <w:t>aa</w:t>
      </w:r>
      <w:proofErr w:type="spellEnd"/>
      <w:r w:rsidRPr="00A75821">
        <w:rPr>
          <w:lang w:val="sk-SK"/>
        </w:rPr>
        <w:t xml:space="preserve"> </w:t>
      </w:r>
      <w:r w:rsidRPr="00A75821">
        <w:rPr>
          <w:lang w:val="sk-SK"/>
        </w:rPr>
        <w:sym w:font="Symbol" w:char="F02D"/>
      </w:r>
      <w:r w:rsidRPr="00A75821">
        <w:rPr>
          <w:lang w:val="sk-SK"/>
        </w:rPr>
        <w:t xml:space="preserve"> biele kvety; </w:t>
      </w:r>
      <w:proofErr w:type="spellStart"/>
      <w:r w:rsidRPr="00A75821">
        <w:rPr>
          <w:lang w:val="sk-SK"/>
        </w:rPr>
        <w:t>Aa</w:t>
      </w:r>
      <w:proofErr w:type="spellEnd"/>
      <w:r w:rsidRPr="00A75821">
        <w:rPr>
          <w:lang w:val="sk-SK"/>
        </w:rPr>
        <w:t xml:space="preserve"> </w:t>
      </w:r>
      <w:r w:rsidRPr="00A75821">
        <w:rPr>
          <w:lang w:val="sk-SK"/>
        </w:rPr>
        <w:sym w:font="Symbol" w:char="F02D"/>
      </w:r>
      <w:r w:rsidRPr="00A75821">
        <w:rPr>
          <w:lang w:val="sk-SK"/>
        </w:rPr>
        <w:t xml:space="preserve"> ružové kvety (napr. nocovka jalapová)</w:t>
      </w:r>
    </w:p>
    <w:p w14:paraId="51207B8E" w14:textId="77777777" w:rsidR="00A75821" w:rsidRPr="00A75821" w:rsidRDefault="00A75821" w:rsidP="00A75821"/>
    <w:p w14:paraId="7B25B3FF" w14:textId="77777777" w:rsidR="00A75821" w:rsidRPr="00A75821" w:rsidRDefault="00A75821" w:rsidP="00A75821">
      <w:pPr>
        <w:pStyle w:val="Odsekzoznamu"/>
        <w:numPr>
          <w:ilvl w:val="0"/>
          <w:numId w:val="1"/>
        </w:numPr>
      </w:pPr>
      <w:r w:rsidRPr="00A75821">
        <w:rPr>
          <w:b/>
          <w:bCs/>
          <w:lang w:val="sk-SK"/>
        </w:rPr>
        <w:t>3. Kodominancia</w:t>
      </w:r>
    </w:p>
    <w:p w14:paraId="2E82B6CD" w14:textId="688BF450" w:rsidR="00465E9E" w:rsidRPr="002322D6" w:rsidRDefault="00A75821" w:rsidP="002322D6">
      <w:pPr>
        <w:pStyle w:val="Odsekzoznamu"/>
        <w:numPr>
          <w:ilvl w:val="0"/>
          <w:numId w:val="1"/>
        </w:numPr>
      </w:pPr>
      <w:r w:rsidRPr="00A75821">
        <w:rPr>
          <w:lang w:val="sk-SK"/>
        </w:rPr>
        <w:t xml:space="preserve">úplný fenotypový prejav obidvoch alel u heterozygota, napr. RR </w:t>
      </w:r>
      <w:r w:rsidRPr="00A75821">
        <w:rPr>
          <w:lang w:val="sk-SK"/>
        </w:rPr>
        <w:sym w:font="Symbol" w:char="F02D"/>
      </w:r>
      <w:r w:rsidRPr="00A75821">
        <w:rPr>
          <w:lang w:val="sk-SK"/>
        </w:rPr>
        <w:t xml:space="preserve"> čierna kura; </w:t>
      </w:r>
      <w:proofErr w:type="spellStart"/>
      <w:r w:rsidRPr="00A75821">
        <w:rPr>
          <w:lang w:val="sk-SK"/>
        </w:rPr>
        <w:t>rr</w:t>
      </w:r>
      <w:proofErr w:type="spellEnd"/>
      <w:r w:rsidRPr="00A75821">
        <w:rPr>
          <w:lang w:val="sk-SK"/>
        </w:rPr>
        <w:t xml:space="preserve"> </w:t>
      </w:r>
      <w:r w:rsidRPr="00A75821">
        <w:rPr>
          <w:lang w:val="sk-SK"/>
        </w:rPr>
        <w:sym w:font="Symbol" w:char="F02D"/>
      </w:r>
      <w:r w:rsidRPr="00A75821">
        <w:rPr>
          <w:lang w:val="sk-SK"/>
        </w:rPr>
        <w:t xml:space="preserve"> biela kura; </w:t>
      </w:r>
      <w:proofErr w:type="spellStart"/>
      <w:r w:rsidRPr="00A75821">
        <w:rPr>
          <w:lang w:val="sk-SK"/>
        </w:rPr>
        <w:t>Rr</w:t>
      </w:r>
      <w:proofErr w:type="spellEnd"/>
      <w:r w:rsidRPr="00A75821">
        <w:rPr>
          <w:lang w:val="sk-SK"/>
        </w:rPr>
        <w:t xml:space="preserve"> </w:t>
      </w:r>
      <w:r w:rsidRPr="00A75821">
        <w:rPr>
          <w:lang w:val="sk-SK"/>
        </w:rPr>
        <w:sym w:font="Symbol" w:char="F02D"/>
      </w:r>
      <w:r w:rsidRPr="00A75821">
        <w:rPr>
          <w:lang w:val="sk-SK"/>
        </w:rPr>
        <w:t xml:space="preserve"> strakatá kura</w:t>
      </w:r>
    </w:p>
    <w:sectPr w:rsidR="00465E9E" w:rsidRPr="002322D6" w:rsidSect="00465E9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D356F6"/>
    <w:multiLevelType w:val="hybridMultilevel"/>
    <w:tmpl w:val="E1F29EE8"/>
    <w:lvl w:ilvl="0" w:tplc="987435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1CE65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B872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1F49D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7A850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F764D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84DD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6C51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D8E9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D4F33D1"/>
    <w:multiLevelType w:val="hybridMultilevel"/>
    <w:tmpl w:val="4EEAF9E8"/>
    <w:lvl w:ilvl="0" w:tplc="D97AB1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DEC3E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58814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44E1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45AB4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03CCA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81CEF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0EA30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692FA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3CF2864"/>
    <w:multiLevelType w:val="hybridMultilevel"/>
    <w:tmpl w:val="A90A53C2"/>
    <w:lvl w:ilvl="0" w:tplc="835E10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224928"/>
    <w:multiLevelType w:val="hybridMultilevel"/>
    <w:tmpl w:val="8E18B3EC"/>
    <w:lvl w:ilvl="0" w:tplc="DDCC69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D088F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164A5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826D7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B4A44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0FAAD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A9A45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A2657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3841A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821"/>
    <w:rsid w:val="00150E19"/>
    <w:rsid w:val="00205D9E"/>
    <w:rsid w:val="0022500B"/>
    <w:rsid w:val="002322D6"/>
    <w:rsid w:val="003E1C9D"/>
    <w:rsid w:val="00465E9E"/>
    <w:rsid w:val="006A500F"/>
    <w:rsid w:val="00A75821"/>
    <w:rsid w:val="00D65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4E504"/>
  <w15:chartTrackingRefBased/>
  <w15:docId w15:val="{32156B73-914F-4BE8-9353-EB5004CD7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465E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465E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dsekzoznamu">
    <w:name w:val="List Paragraph"/>
    <w:basedOn w:val="Normlny"/>
    <w:uiPriority w:val="34"/>
    <w:qFormat/>
    <w:rsid w:val="00465E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952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0515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818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75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s\Documents\Vlastn&#233;%20&#353;abl&#243;ny%20bal&#237;ka%20Office\BlankEnhanced.dotx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BlankEnhanced.dotx</Template>
  <TotalTime>2</TotalTime>
  <Pages>1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Varga</dc:creator>
  <cp:keywords/>
  <dc:description/>
  <cp:lastModifiedBy>Tomas Varga</cp:lastModifiedBy>
  <cp:revision>3</cp:revision>
  <cp:lastPrinted>2022-03-07T21:33:00Z</cp:lastPrinted>
  <dcterms:created xsi:type="dcterms:W3CDTF">2022-03-07T21:31:00Z</dcterms:created>
  <dcterms:modified xsi:type="dcterms:W3CDTF">2022-03-07T21:33:00Z</dcterms:modified>
</cp:coreProperties>
</file>