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C805" w14:textId="090D1C1D" w:rsidR="003A5040" w:rsidRDefault="007906DF" w:rsidP="001F40F2">
      <w:pPr>
        <w:pStyle w:val="Nzov"/>
        <w:jc w:val="center"/>
      </w:pPr>
      <w:r>
        <w:t>Autonómna nervová sústava</w:t>
      </w:r>
    </w:p>
    <w:p w14:paraId="02274DDF" w14:textId="77777777" w:rsidR="00B63465" w:rsidRDefault="00B63465" w:rsidP="00B63465"/>
    <w:p w14:paraId="38E326C6" w14:textId="58402644" w:rsidR="00B63465" w:rsidRDefault="007906DF" w:rsidP="00B63465">
      <w:pPr>
        <w:pStyle w:val="Odsekzoznamu"/>
        <w:numPr>
          <w:ilvl w:val="0"/>
          <w:numId w:val="1"/>
        </w:numPr>
      </w:pPr>
      <w:r>
        <w:t>Slúži pri riadení činnosti vnútorných orgánov (riadenie hladkého svalstva ciev, hladké svalstvo tráviaceho systému, hladké svalstvo močového mechúra a močových ciest, srdcový sval)</w:t>
      </w:r>
    </w:p>
    <w:p w14:paraId="3008D16D" w14:textId="126E18E9" w:rsidR="007906DF" w:rsidRDefault="007906DF" w:rsidP="007906DF"/>
    <w:p w14:paraId="291A3D09" w14:textId="295B3EEF" w:rsidR="007906DF" w:rsidRDefault="007906DF" w:rsidP="007906DF">
      <w:pPr>
        <w:pStyle w:val="Odsekzoznamu"/>
        <w:numPr>
          <w:ilvl w:val="0"/>
          <w:numId w:val="1"/>
        </w:numPr>
      </w:pPr>
      <w:r>
        <w:rPr>
          <w:b/>
          <w:bCs/>
        </w:rPr>
        <w:t>Sympatikus</w:t>
      </w:r>
    </w:p>
    <w:p w14:paraId="0C72BF1C" w14:textId="11E43A90" w:rsidR="007906DF" w:rsidRDefault="007906DF" w:rsidP="007906DF">
      <w:pPr>
        <w:pStyle w:val="Odsekzoznamu"/>
        <w:numPr>
          <w:ilvl w:val="1"/>
          <w:numId w:val="1"/>
        </w:numPr>
      </w:pPr>
      <w:r>
        <w:t> Thorako-lumbálna časť (Hrudníkovo-drieková)</w:t>
      </w:r>
    </w:p>
    <w:p w14:paraId="56B62416" w14:textId="2C371066" w:rsidR="007906DF" w:rsidRDefault="007906DF" w:rsidP="007906DF">
      <w:pPr>
        <w:pStyle w:val="Odsekzoznamu"/>
        <w:numPr>
          <w:ilvl w:val="1"/>
          <w:numId w:val="1"/>
        </w:numPr>
      </w:pPr>
      <w:r>
        <w:t> Vychádza z oblasti hrudníkovej časti a driekovej časti miechy</w:t>
      </w:r>
    </w:p>
    <w:p w14:paraId="577CF511" w14:textId="00643E08" w:rsidR="007906DF" w:rsidRDefault="007906DF" w:rsidP="007906DF">
      <w:pPr>
        <w:pStyle w:val="Odsekzoznamu"/>
        <w:numPr>
          <w:ilvl w:val="1"/>
          <w:numId w:val="1"/>
        </w:numPr>
      </w:pPr>
      <w:r>
        <w:t> Uplatňuje sa spravidla pri príprave organizmu na situácie, ktoré sú spojené s vysokým výdajom energie (núdzové situácie)</w:t>
      </w:r>
    </w:p>
    <w:p w14:paraId="20AC75FA" w14:textId="5EA4D86F" w:rsidR="007906DF" w:rsidRDefault="007906DF" w:rsidP="007906DF"/>
    <w:p w14:paraId="750FF3B6" w14:textId="6E26F6A2" w:rsidR="007906DF" w:rsidRPr="007906DF" w:rsidRDefault="007906DF" w:rsidP="007906DF">
      <w:pPr>
        <w:pStyle w:val="Odsekzoznamu"/>
        <w:numPr>
          <w:ilvl w:val="0"/>
          <w:numId w:val="1"/>
        </w:numPr>
      </w:pPr>
      <w:r>
        <w:rPr>
          <w:b/>
          <w:bCs/>
        </w:rPr>
        <w:t>Parasympatikus</w:t>
      </w:r>
    </w:p>
    <w:p w14:paraId="67D09B03" w14:textId="36425FB9" w:rsidR="007906DF" w:rsidRDefault="007906DF" w:rsidP="007906DF">
      <w:pPr>
        <w:pStyle w:val="Odsekzoznamu"/>
        <w:numPr>
          <w:ilvl w:val="1"/>
          <w:numId w:val="1"/>
        </w:numPr>
      </w:pPr>
      <w:r>
        <w:t> Kranio-sakrálna časť (Lebkovo-krížová)</w:t>
      </w:r>
    </w:p>
    <w:p w14:paraId="2B5F015E" w14:textId="48007A09" w:rsidR="0082187E" w:rsidRDefault="0082187E" w:rsidP="007906DF">
      <w:pPr>
        <w:pStyle w:val="Odsekzoznamu"/>
        <w:numPr>
          <w:ilvl w:val="1"/>
          <w:numId w:val="1"/>
        </w:numPr>
      </w:pPr>
      <w:r>
        <w:t> Vychádza z oblasti lebky do oblasti krížovej časti miechy</w:t>
      </w:r>
    </w:p>
    <w:p w14:paraId="409D8040" w14:textId="40130F65" w:rsidR="0082187E" w:rsidRPr="00B63465" w:rsidRDefault="0082187E" w:rsidP="007906DF">
      <w:pPr>
        <w:pStyle w:val="Odsekzoznamu"/>
        <w:numPr>
          <w:ilvl w:val="1"/>
          <w:numId w:val="1"/>
        </w:numPr>
      </w:pPr>
      <w:r>
        <w:t> Uplatňuje sa v pokojových podmienkach</w:t>
      </w:r>
    </w:p>
    <w:sectPr w:rsidR="0082187E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05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DF"/>
    <w:rsid w:val="001F40F2"/>
    <w:rsid w:val="003A5040"/>
    <w:rsid w:val="007906DF"/>
    <w:rsid w:val="0082187E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BFB7"/>
  <w15:chartTrackingRefBased/>
  <w15:docId w15:val="{9BC8CF30-C0FC-4153-B50D-EFD108A8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cp:lastPrinted>2023-03-12T11:41:00Z</cp:lastPrinted>
  <dcterms:created xsi:type="dcterms:W3CDTF">2023-03-12T11:31:00Z</dcterms:created>
  <dcterms:modified xsi:type="dcterms:W3CDTF">2023-03-12T11:41:00Z</dcterms:modified>
</cp:coreProperties>
</file>