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B039" w14:textId="6BBB26AF" w:rsidR="003A5040" w:rsidRDefault="00E06B0B" w:rsidP="001F40F2">
      <w:pPr>
        <w:pStyle w:val="Nzov"/>
        <w:jc w:val="center"/>
      </w:pPr>
      <w:r>
        <w:t>Dialýza</w:t>
      </w:r>
    </w:p>
    <w:p w14:paraId="4FE44449" w14:textId="77777777" w:rsidR="00B63465" w:rsidRDefault="00B63465" w:rsidP="00B63465"/>
    <w:p w14:paraId="6124D13B" w14:textId="77777777" w:rsidR="00E06B0B" w:rsidRDefault="00E06B0B" w:rsidP="00E06B0B">
      <w:pPr>
        <w:pStyle w:val="Odsekzoznamu"/>
        <w:numPr>
          <w:ilvl w:val="0"/>
          <w:numId w:val="1"/>
        </w:numPr>
      </w:pPr>
      <w:r w:rsidRPr="00E06B0B">
        <w:t xml:space="preserve">Dialýza je metóda odstraňovania </w:t>
      </w:r>
      <w:r w:rsidRPr="00E06B0B">
        <w:rPr>
          <w:b/>
          <w:bCs/>
        </w:rPr>
        <w:t>nežiaducich</w:t>
      </w:r>
      <w:r w:rsidRPr="00E06B0B">
        <w:t xml:space="preserve"> látok z krvi pacienta</w:t>
      </w:r>
    </w:p>
    <w:p w14:paraId="11D21EB6" w14:textId="5C7BA0F8" w:rsidR="00E06B0B" w:rsidRPr="00E06B0B" w:rsidRDefault="00E06B0B" w:rsidP="00E06B0B">
      <w:pPr>
        <w:pStyle w:val="Odsekzoznamu"/>
        <w:numPr>
          <w:ilvl w:val="0"/>
          <w:numId w:val="1"/>
        </w:numPr>
        <w:rPr>
          <w:b/>
          <w:bCs/>
        </w:rPr>
      </w:pPr>
      <w:r w:rsidRPr="00E06B0B">
        <w:t xml:space="preserve">Takéto látky sa môžu dostať do krvi buď </w:t>
      </w:r>
      <w:r w:rsidRPr="00E06B0B">
        <w:rPr>
          <w:b/>
          <w:bCs/>
        </w:rPr>
        <w:t>zvonku</w:t>
      </w:r>
      <w:r w:rsidRPr="00E06B0B">
        <w:t xml:space="preserve"> (otravou), alebo vznikajú priamo </w:t>
      </w:r>
      <w:r w:rsidRPr="00E06B0B">
        <w:rPr>
          <w:b/>
          <w:bCs/>
        </w:rPr>
        <w:t>v našom tele</w:t>
      </w:r>
    </w:p>
    <w:p w14:paraId="4BFE4C71" w14:textId="77777777" w:rsidR="00E06B0B" w:rsidRDefault="00E06B0B" w:rsidP="00E06B0B">
      <w:pPr>
        <w:pStyle w:val="Odsekzoznamu"/>
        <w:numPr>
          <w:ilvl w:val="0"/>
          <w:numId w:val="1"/>
        </w:numPr>
      </w:pPr>
      <w:r w:rsidRPr="00E06B0B">
        <w:t>Dialyzačná liečba sa delí sa na dve základné skupiny</w:t>
      </w:r>
      <w:r>
        <w:t>:</w:t>
      </w:r>
    </w:p>
    <w:p w14:paraId="44F0F420" w14:textId="21650646" w:rsidR="00E06B0B" w:rsidRDefault="00E06B0B" w:rsidP="00E06B0B">
      <w:pPr>
        <w:pStyle w:val="Odsekzoznamu"/>
        <w:numPr>
          <w:ilvl w:val="1"/>
          <w:numId w:val="1"/>
        </w:numPr>
      </w:pPr>
      <w:r w:rsidRPr="00E06B0B">
        <w:rPr>
          <w:b/>
          <w:bCs/>
        </w:rPr>
        <w:t>M</w:t>
      </w:r>
      <w:r w:rsidRPr="00E06B0B">
        <w:rPr>
          <w:b/>
          <w:bCs/>
        </w:rPr>
        <w:t>imotelová</w:t>
      </w:r>
      <w:r w:rsidRPr="00E06B0B">
        <w:t xml:space="preserve"> liečba (napr. hemodialýza) </w:t>
      </w:r>
    </w:p>
    <w:p w14:paraId="3BAE72B0" w14:textId="49797808" w:rsidR="00E06B0B" w:rsidRDefault="00E06B0B" w:rsidP="00E06B0B">
      <w:pPr>
        <w:pStyle w:val="Odsekzoznamu"/>
        <w:numPr>
          <w:ilvl w:val="2"/>
          <w:numId w:val="1"/>
        </w:numPr>
      </w:pPr>
      <w:r>
        <w:rPr>
          <w:b/>
          <w:bCs/>
        </w:rPr>
        <w:t>Hemodialýza</w:t>
      </w:r>
    </w:p>
    <w:p w14:paraId="7AAD3082" w14:textId="0A26924D" w:rsidR="00E06B0B" w:rsidRPr="00E06B0B" w:rsidRDefault="00E06B0B" w:rsidP="00E06B0B">
      <w:pPr>
        <w:pStyle w:val="Odsekzoznamu"/>
        <w:numPr>
          <w:ilvl w:val="3"/>
          <w:numId w:val="1"/>
        </w:numPr>
        <w:rPr>
          <w:lang w:val="en-US"/>
        </w:rPr>
      </w:pPr>
      <w:r w:rsidRPr="00E06B0B">
        <w:t>škodlivé látky sa odstraňujú z krvi mimo tela cez </w:t>
      </w:r>
      <w:r w:rsidRPr="00E06B0B">
        <w:rPr>
          <w:b/>
          <w:bCs/>
        </w:rPr>
        <w:t>umelú membránu</w:t>
      </w:r>
    </w:p>
    <w:p w14:paraId="612AEF40" w14:textId="029FF8CA" w:rsidR="00E06B0B" w:rsidRPr="00E06B0B" w:rsidRDefault="00E06B0B" w:rsidP="00E06B0B">
      <w:pPr>
        <w:pStyle w:val="Odsekzoznamu"/>
        <w:numPr>
          <w:ilvl w:val="3"/>
          <w:numId w:val="1"/>
        </w:numPr>
        <w:rPr>
          <w:lang w:val="en-US"/>
        </w:rPr>
      </w:pPr>
      <w:r w:rsidRPr="00E06B0B">
        <w:t xml:space="preserve">Pacient </w:t>
      </w:r>
      <w:r w:rsidRPr="00E06B0B">
        <w:rPr>
          <w:b/>
          <w:bCs/>
        </w:rPr>
        <w:t>potrebuje malý zákrok</w:t>
      </w:r>
      <w:r w:rsidRPr="00E06B0B">
        <w:t xml:space="preserve"> – vytvorenie cievneho prístupu (fistuly), ktorým sa krv z tela odoberá, ale aj vracia naspäť</w:t>
      </w:r>
    </w:p>
    <w:p w14:paraId="0A953662" w14:textId="0E2CD7B2" w:rsidR="00E06B0B" w:rsidRPr="00E06B0B" w:rsidRDefault="00E06B0B" w:rsidP="00E06B0B">
      <w:pPr>
        <w:pStyle w:val="Odsekzoznamu"/>
        <w:numPr>
          <w:ilvl w:val="3"/>
          <w:numId w:val="1"/>
        </w:numPr>
        <w:rPr>
          <w:lang w:val="en-US"/>
        </w:rPr>
      </w:pPr>
      <w:r w:rsidRPr="00E06B0B">
        <w:t xml:space="preserve">Pre pacienta to znamená, že je </w:t>
      </w:r>
      <w:r w:rsidRPr="00E06B0B">
        <w:rPr>
          <w:b/>
          <w:bCs/>
        </w:rPr>
        <w:t>odkázaný na prístroj</w:t>
      </w:r>
      <w:r w:rsidRPr="00E06B0B">
        <w:t>, ktorý vykonáva dané procesy</w:t>
      </w:r>
      <w:r>
        <w:t xml:space="preserve"> </w:t>
      </w:r>
      <w:r w:rsidRPr="00E06B0B">
        <w:t>väčšinou</w:t>
      </w:r>
      <w:r w:rsidRPr="00E06B0B">
        <w:rPr>
          <w:b/>
          <w:bCs/>
        </w:rPr>
        <w:t> 2 až 3x do týždňa</w:t>
      </w:r>
    </w:p>
    <w:p w14:paraId="53FEA665" w14:textId="36503153" w:rsidR="00E06B0B" w:rsidRPr="00E06B0B" w:rsidRDefault="00E06B0B" w:rsidP="00E06B0B">
      <w:pPr>
        <w:pStyle w:val="Odsekzoznamu"/>
        <w:numPr>
          <w:ilvl w:val="3"/>
          <w:numId w:val="1"/>
        </w:numPr>
        <w:rPr>
          <w:lang w:val="en-US"/>
        </w:rPr>
      </w:pPr>
      <w:r w:rsidRPr="00E06B0B">
        <w:t>Jedna hemodialýza spravidla trvá asi </w:t>
      </w:r>
      <w:r w:rsidRPr="00E06B0B">
        <w:rPr>
          <w:b/>
          <w:bCs/>
        </w:rPr>
        <w:t>4 hodiny</w:t>
      </w:r>
      <w:r w:rsidRPr="00E06B0B">
        <w:t>.</w:t>
      </w:r>
    </w:p>
    <w:p w14:paraId="6AD23874" w14:textId="3D8108FB" w:rsidR="00E06B0B" w:rsidRDefault="00E06B0B" w:rsidP="00E06B0B">
      <w:pPr>
        <w:pStyle w:val="Odsekzoznamu"/>
        <w:numPr>
          <w:ilvl w:val="1"/>
          <w:numId w:val="1"/>
        </w:numPr>
      </w:pPr>
      <w:r w:rsidRPr="00E06B0B">
        <w:rPr>
          <w:b/>
          <w:bCs/>
        </w:rPr>
        <w:t>V</w:t>
      </w:r>
      <w:r w:rsidRPr="00E06B0B">
        <w:rPr>
          <w:b/>
          <w:bCs/>
        </w:rPr>
        <w:t>nútrotelová</w:t>
      </w:r>
      <w:r w:rsidRPr="00E06B0B">
        <w:t xml:space="preserve"> liečba (peritoneálna dialýza)</w:t>
      </w:r>
    </w:p>
    <w:p w14:paraId="1A425822" w14:textId="3BA56643" w:rsidR="00E06B0B" w:rsidRPr="00E06B0B" w:rsidRDefault="00E06B0B" w:rsidP="00E06B0B">
      <w:pPr>
        <w:pStyle w:val="Odsekzoznamu"/>
        <w:numPr>
          <w:ilvl w:val="2"/>
          <w:numId w:val="1"/>
        </w:numPr>
        <w:rPr>
          <w:b/>
          <w:bCs/>
        </w:rPr>
      </w:pPr>
      <w:r w:rsidRPr="00E06B0B">
        <w:rPr>
          <w:b/>
          <w:bCs/>
        </w:rPr>
        <w:t>Peritoneálna dialýza</w:t>
      </w:r>
    </w:p>
    <w:p w14:paraId="17A8BBEB" w14:textId="77777777" w:rsidR="00E06B0B" w:rsidRPr="00E06B0B" w:rsidRDefault="00E06B0B" w:rsidP="00E06B0B">
      <w:pPr>
        <w:pStyle w:val="Odsekzoznamu"/>
        <w:numPr>
          <w:ilvl w:val="3"/>
          <w:numId w:val="1"/>
        </w:numPr>
      </w:pPr>
      <w:r w:rsidRPr="00E06B0B">
        <w:t xml:space="preserve">Táto metóda sa od hemodialýzy líši tým, že krv sa nečistí v mimotelovom obehu pomocou umelej membrány, ale </w:t>
      </w:r>
      <w:r w:rsidRPr="00E06B0B">
        <w:rPr>
          <w:b/>
          <w:bCs/>
        </w:rPr>
        <w:t>vnútri</w:t>
      </w:r>
      <w:r w:rsidRPr="00E06B0B">
        <w:t xml:space="preserve"> tela. </w:t>
      </w:r>
    </w:p>
    <w:p w14:paraId="3F3DEDEE" w14:textId="77777777" w:rsidR="00E06B0B" w:rsidRPr="00E06B0B" w:rsidRDefault="00E06B0B" w:rsidP="00E06B0B">
      <w:pPr>
        <w:pStyle w:val="Odsekzoznamu"/>
        <w:numPr>
          <w:ilvl w:val="3"/>
          <w:numId w:val="1"/>
        </w:numPr>
      </w:pPr>
      <w:r w:rsidRPr="00E06B0B">
        <w:t xml:space="preserve">Ako </w:t>
      </w:r>
      <w:r w:rsidRPr="00E06B0B">
        <w:rPr>
          <w:b/>
          <w:bCs/>
        </w:rPr>
        <w:t>filtračná membrána</w:t>
      </w:r>
      <w:r w:rsidRPr="00E06B0B">
        <w:t xml:space="preserve"> sa pritom používa </w:t>
      </w:r>
      <w:r w:rsidRPr="00E06B0B">
        <w:rPr>
          <w:b/>
          <w:bCs/>
        </w:rPr>
        <w:t>pobrušnica</w:t>
      </w:r>
      <w:r w:rsidRPr="00E06B0B">
        <w:t xml:space="preserve"> (peritoneum).</w:t>
      </w:r>
    </w:p>
    <w:p w14:paraId="01B97CCE" w14:textId="1FBA5C51" w:rsidR="00E06B0B" w:rsidRPr="00E06B0B" w:rsidRDefault="00E06B0B" w:rsidP="00E06B0B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Pacient má zavedený katéter do brušnej dutiny, ním sa napustí </w:t>
      </w:r>
      <w:r>
        <w:rPr>
          <w:b/>
          <w:bCs/>
        </w:rPr>
        <w:t>špeciálny roztok</w:t>
      </w:r>
      <w:r>
        <w:t>, naňho sa naviažu prebytočné látky a potom sa z tela vypustí</w:t>
      </w:r>
    </w:p>
    <w:p w14:paraId="4B745E66" w14:textId="4782E887" w:rsidR="00E06B0B" w:rsidRPr="00E06B0B" w:rsidRDefault="00E06B0B" w:rsidP="00E06B0B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Aplikuje sa to </w:t>
      </w:r>
      <w:r w:rsidRPr="00E06B0B">
        <w:rPr>
          <w:b/>
          <w:bCs/>
        </w:rPr>
        <w:t>4x denne</w:t>
      </w:r>
      <w:r>
        <w:t xml:space="preserve"> v </w:t>
      </w:r>
      <w:r w:rsidRPr="00E06B0B">
        <w:rPr>
          <w:b/>
          <w:bCs/>
        </w:rPr>
        <w:t>domácom prostredí</w:t>
      </w:r>
    </w:p>
    <w:p w14:paraId="2387877A" w14:textId="7430AD05" w:rsidR="00E06B0B" w:rsidRDefault="00E06B0B" w:rsidP="00E06B0B"/>
    <w:p w14:paraId="0A6A8145" w14:textId="2428DC00" w:rsidR="00E06B0B" w:rsidRDefault="00E06B0B" w:rsidP="00E06B0B">
      <w:pPr>
        <w:pStyle w:val="Odsekzoznamu"/>
        <w:numPr>
          <w:ilvl w:val="0"/>
          <w:numId w:val="1"/>
        </w:numPr>
      </w:pPr>
      <w:r>
        <w:t>Najčastejšie diagnózy ktoré vedú ku zlyhaniu obličiek:</w:t>
      </w:r>
    </w:p>
    <w:p w14:paraId="4E8CB37B" w14:textId="06C553C7" w:rsidR="00E06B0B" w:rsidRDefault="00E06B0B" w:rsidP="00E06B0B">
      <w:pPr>
        <w:pStyle w:val="Odsekzoznamu"/>
        <w:numPr>
          <w:ilvl w:val="1"/>
          <w:numId w:val="1"/>
        </w:numPr>
      </w:pPr>
      <w:r>
        <w:t> Komplikácie cukrovky</w:t>
      </w:r>
    </w:p>
    <w:p w14:paraId="5B2BB708" w14:textId="7E497264" w:rsidR="00E06B0B" w:rsidRDefault="00E06B0B" w:rsidP="00E06B0B">
      <w:pPr>
        <w:pStyle w:val="Odsekzoznamu"/>
        <w:numPr>
          <w:ilvl w:val="1"/>
          <w:numId w:val="1"/>
        </w:numPr>
      </w:pPr>
      <w:r>
        <w:t> Zápal obličiek</w:t>
      </w:r>
    </w:p>
    <w:p w14:paraId="62B65E96" w14:textId="457122F5" w:rsidR="00E06B0B" w:rsidRPr="00E06B0B" w:rsidRDefault="00E06B0B" w:rsidP="00E06B0B">
      <w:pPr>
        <w:pStyle w:val="Odsekzoznamu"/>
        <w:numPr>
          <w:ilvl w:val="1"/>
          <w:numId w:val="1"/>
        </w:numPr>
      </w:pPr>
      <w:r>
        <w:t> Stvrdnutie cievok obličiek</w:t>
      </w:r>
    </w:p>
    <w:p w14:paraId="031C8C99" w14:textId="6DC6FD47" w:rsidR="00B63465" w:rsidRPr="00B63465" w:rsidRDefault="00B63465" w:rsidP="00E06B0B">
      <w:pPr>
        <w:pStyle w:val="Odsekzoznamu"/>
        <w:numPr>
          <w:ilvl w:val="0"/>
          <w:numId w:val="1"/>
        </w:numPr>
      </w:pPr>
    </w:p>
    <w:sectPr w:rsidR="00B63465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835F9"/>
    <w:multiLevelType w:val="hybridMultilevel"/>
    <w:tmpl w:val="C568E110"/>
    <w:lvl w:ilvl="0" w:tplc="D03ADBF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06120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70D04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D8A98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86B3F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0BBC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1436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CE00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6E2D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659758">
    <w:abstractNumId w:val="1"/>
  </w:num>
  <w:num w:numId="2" w16cid:durableId="1618439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0B"/>
    <w:rsid w:val="001F40F2"/>
    <w:rsid w:val="003A5040"/>
    <w:rsid w:val="00B63465"/>
    <w:rsid w:val="00C63554"/>
    <w:rsid w:val="00E0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4656"/>
  <w15:chartTrackingRefBased/>
  <w15:docId w15:val="{DFFEEDA9-10D6-4899-B6B2-A5A4ECAC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55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1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1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8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75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0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5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6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46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2023-01-24T15:12:00Z</dcterms:created>
  <dcterms:modified xsi:type="dcterms:W3CDTF">2023-01-24T15:58:00Z</dcterms:modified>
</cp:coreProperties>
</file>