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5FCC" w14:textId="24C2743C" w:rsidR="00150E19" w:rsidRPr="00205D9E" w:rsidRDefault="00EC3D0A" w:rsidP="00465E9E">
      <w:pPr>
        <w:pStyle w:val="Nzov"/>
        <w:jc w:val="center"/>
        <w:rPr>
          <w:b/>
          <w:bCs/>
        </w:rPr>
      </w:pPr>
      <w:r>
        <w:rPr>
          <w:b/>
          <w:bCs/>
        </w:rPr>
        <w:t>Hadrón</w:t>
      </w:r>
      <w:r w:rsidR="00442BFE">
        <w:rPr>
          <w:b/>
          <w:bCs/>
        </w:rPr>
        <w:t>y</w:t>
      </w:r>
    </w:p>
    <w:p w14:paraId="04BEBFAC" w14:textId="77777777" w:rsidR="00465E9E" w:rsidRPr="00205D9E" w:rsidRDefault="00465E9E" w:rsidP="00465E9E"/>
    <w:p w14:paraId="24CBE38E" w14:textId="4D513402" w:rsidR="00465E9E" w:rsidRDefault="006B4453" w:rsidP="00465E9E">
      <w:pPr>
        <w:pStyle w:val="Odsekzoznamu"/>
        <w:numPr>
          <w:ilvl w:val="0"/>
          <w:numId w:val="1"/>
        </w:numPr>
      </w:pPr>
      <w:r>
        <w:t>Zložené subatomárne častice</w:t>
      </w:r>
    </w:p>
    <w:p w14:paraId="3F450F70" w14:textId="7EBF4016" w:rsidR="006B4453" w:rsidRDefault="006B4453" w:rsidP="00465E9E">
      <w:pPr>
        <w:pStyle w:val="Odsekzoznamu"/>
        <w:numPr>
          <w:ilvl w:val="0"/>
          <w:numId w:val="1"/>
        </w:numPr>
      </w:pPr>
      <w:r>
        <w:t>Skladajú sa z 3 kvarkov alebo pár kvark a antikvark</w:t>
      </w:r>
    </w:p>
    <w:p w14:paraId="5C2C2F1A" w14:textId="204E14DF" w:rsidR="006B4453" w:rsidRDefault="006B4453" w:rsidP="00465E9E">
      <w:pPr>
        <w:pStyle w:val="Odsekzoznamu"/>
        <w:numPr>
          <w:ilvl w:val="0"/>
          <w:numId w:val="1"/>
        </w:numPr>
      </w:pPr>
      <w:r>
        <w:t>Napr.:</w:t>
      </w:r>
    </w:p>
    <w:p w14:paraId="3A036452" w14:textId="75759307" w:rsidR="006B4453" w:rsidRDefault="006B4453" w:rsidP="006B4453">
      <w:pPr>
        <w:pStyle w:val="Odsekzoznamu"/>
        <w:numPr>
          <w:ilvl w:val="1"/>
          <w:numId w:val="1"/>
        </w:numPr>
      </w:pPr>
      <w:r>
        <w:t> Protón sa skladá z 3 kvarkov: Up, Up, Down</w:t>
      </w:r>
    </w:p>
    <w:p w14:paraId="3A965B3F" w14:textId="28B67C81" w:rsidR="006B4453" w:rsidRDefault="006B4453" w:rsidP="006B4453">
      <w:pPr>
        <w:pStyle w:val="Odsekzoznamu"/>
        <w:numPr>
          <w:ilvl w:val="1"/>
          <w:numId w:val="1"/>
        </w:numPr>
      </w:pPr>
      <w:r>
        <w:t> Neutrón sa skladá z 3 kvarkov: Down, Down, Up</w:t>
      </w:r>
    </w:p>
    <w:p w14:paraId="7BD32F3C" w14:textId="66B4A02E" w:rsidR="006B4453" w:rsidRDefault="006B4453" w:rsidP="006B4453">
      <w:pPr>
        <w:pStyle w:val="Odsekzoznamu"/>
        <w:numPr>
          <w:ilvl w:val="0"/>
          <w:numId w:val="1"/>
        </w:numPr>
      </w:pPr>
      <w:r>
        <w:t>Delíme ich na:</w:t>
      </w:r>
    </w:p>
    <w:p w14:paraId="3A720597" w14:textId="7D9803A7" w:rsidR="006B4453" w:rsidRPr="006B4453" w:rsidRDefault="006B4453" w:rsidP="006B4453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Baryóny </w:t>
      </w:r>
      <w:r>
        <w:t>– ťažké, skladajú sa z 3 kvarkov (napr.: protón, neutrón)</w:t>
      </w:r>
    </w:p>
    <w:p w14:paraId="738494F4" w14:textId="7F5A608F" w:rsidR="006B4453" w:rsidRDefault="006B4453" w:rsidP="006B4453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Mezóny </w:t>
      </w:r>
      <w:r>
        <w:t>– ľahšie, skladajú sa z páru kvark a</w:t>
      </w:r>
      <w:r w:rsidR="00505F57">
        <w:t> </w:t>
      </w:r>
      <w:r>
        <w:t>antikvark</w:t>
      </w:r>
    </w:p>
    <w:p w14:paraId="4E9CE364" w14:textId="7718E163" w:rsidR="00505F57" w:rsidRPr="00505F57" w:rsidRDefault="00505F57" w:rsidP="00505F57">
      <w:pPr>
        <w:pStyle w:val="Odsekzoznamu"/>
        <w:numPr>
          <w:ilvl w:val="2"/>
          <w:numId w:val="1"/>
        </w:numPr>
        <w:rPr>
          <w:b/>
          <w:bCs/>
        </w:rPr>
      </w:pPr>
      <w:r w:rsidRPr="00505F57">
        <w:rPr>
          <w:rFonts w:cstheme="minorHAnsi"/>
          <w:b/>
          <w:bCs/>
        </w:rPr>
        <w:t>π</w:t>
      </w:r>
      <w:r w:rsidRPr="00505F57">
        <w:rPr>
          <w:b/>
          <w:bCs/>
        </w:rPr>
        <w:t>-</w:t>
      </w:r>
      <w:r>
        <w:rPr>
          <w:b/>
          <w:bCs/>
        </w:rPr>
        <w:t>mezón (=Pión)</w:t>
      </w:r>
      <w:r w:rsidRPr="00505F57">
        <w:rPr>
          <w:b/>
          <w:bCs/>
        </w:rPr>
        <w:t xml:space="preserve"> </w:t>
      </w:r>
      <w:r>
        <w:t>– skladá sa z up kvarku a down antikvarku</w:t>
      </w:r>
    </w:p>
    <w:p w14:paraId="63AC79B6" w14:textId="4EF174FB" w:rsidR="00505F57" w:rsidRPr="00505F57" w:rsidRDefault="00505F57" w:rsidP="00505F5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rFonts w:cstheme="minorHAnsi"/>
          <w:b/>
          <w:bCs/>
        </w:rPr>
        <w:t>k</w:t>
      </w:r>
      <w:r w:rsidRPr="00505F57">
        <w:rPr>
          <w:rFonts w:cstheme="minorHAnsi"/>
          <w:b/>
          <w:bCs/>
        </w:rPr>
        <w:t>-</w:t>
      </w:r>
      <w:r w:rsidRPr="00505F57">
        <w:rPr>
          <w:b/>
          <w:bCs/>
        </w:rPr>
        <w:t>me</w:t>
      </w:r>
      <w:r>
        <w:rPr>
          <w:b/>
          <w:bCs/>
        </w:rPr>
        <w:t xml:space="preserve">zón (=Kaón) </w:t>
      </w:r>
      <w:r>
        <w:t>– krátka životnosť</w:t>
      </w:r>
    </w:p>
    <w:sectPr w:rsidR="00505F57" w:rsidRPr="00505F57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0A"/>
    <w:rsid w:val="00150E19"/>
    <w:rsid w:val="00205D9E"/>
    <w:rsid w:val="00321A38"/>
    <w:rsid w:val="00442BFE"/>
    <w:rsid w:val="00465E9E"/>
    <w:rsid w:val="00505F57"/>
    <w:rsid w:val="006A500F"/>
    <w:rsid w:val="006B4453"/>
    <w:rsid w:val="00B77EC2"/>
    <w:rsid w:val="00D65142"/>
    <w:rsid w:val="00EC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0E66"/>
  <w15:chartTrackingRefBased/>
  <w15:docId w15:val="{7BE6A7F3-9765-4F30-92FC-1B5D24FE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2022-10-24T19:24:00Z</dcterms:created>
  <dcterms:modified xsi:type="dcterms:W3CDTF">2022-10-24T19:24:00Z</dcterms:modified>
</cp:coreProperties>
</file>