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lo"/>
        <w:rPr>
          <w:rStyle w:val="Žiadne"/>
          <w:b w:val="1"/>
          <w:bCs w:val="1"/>
          <w:i w:val="1"/>
          <w:iCs w:val="1"/>
          <w:outline w:val="0"/>
          <w:color w:val="5232a8"/>
          <w:sz w:val="32"/>
          <w:szCs w:val="32"/>
          <w14:textFill>
            <w14:solidFill>
              <w14:srgbClr w14:val="5232A8"/>
            </w14:solidFill>
          </w14:textFill>
        </w:rPr>
      </w:pPr>
      <w:r>
        <w:rPr>
          <w:b w:val="1"/>
          <w:bCs w:val="1"/>
          <w:sz w:val="32"/>
          <w:szCs w:val="32"/>
          <w:rtl w:val="0"/>
        </w:rPr>
        <w:t xml:space="preserve">                        </w:t>
      </w:r>
      <w:r>
        <w:rPr>
          <w:rStyle w:val="Žiadne"/>
          <w:b w:val="1"/>
          <w:bCs w:val="1"/>
          <w:i w:val="1"/>
          <w:iCs w:val="1"/>
          <w:outline w:val="0"/>
          <w:color w:val="5232a8"/>
          <w:sz w:val="32"/>
          <w:szCs w:val="32"/>
          <w:rtl w:val="0"/>
          <w14:textFill>
            <w14:solidFill>
              <w14:srgbClr w14:val="5232A8"/>
            </w14:solidFill>
          </w14:textFill>
        </w:rPr>
        <w:t xml:space="preserve">  LIGA ZA DU</w:t>
      </w:r>
      <w:r>
        <w:rPr>
          <w:rStyle w:val="Žiadne"/>
          <w:b w:val="1"/>
          <w:bCs w:val="1"/>
          <w:i w:val="1"/>
          <w:iCs w:val="1"/>
          <w:outline w:val="0"/>
          <w:color w:val="5232a8"/>
          <w:sz w:val="32"/>
          <w:szCs w:val="32"/>
          <w:rtl w:val="0"/>
          <w14:textFill>
            <w14:solidFill>
              <w14:srgbClr w14:val="5232A8"/>
            </w14:solidFill>
          </w14:textFill>
        </w:rPr>
        <w:t>Š</w:t>
      </w:r>
      <w:r>
        <w:rPr>
          <w:rStyle w:val="Žiadne"/>
          <w:b w:val="1"/>
          <w:bCs w:val="1"/>
          <w:i w:val="1"/>
          <w:iCs w:val="1"/>
          <w:outline w:val="0"/>
          <w:color w:val="5232a8"/>
          <w:sz w:val="32"/>
          <w:szCs w:val="32"/>
          <w:rtl w:val="0"/>
          <w14:textFill>
            <w14:solidFill>
              <w14:srgbClr w14:val="5232A8"/>
            </w14:solidFill>
          </w14:textFill>
        </w:rPr>
        <w:t>EVN</w:t>
      </w:r>
      <w:r>
        <w:rPr>
          <w:rStyle w:val="Žiadne"/>
          <w:b w:val="1"/>
          <w:bCs w:val="1"/>
          <w:i w:val="1"/>
          <w:iCs w:val="1"/>
          <w:outline w:val="0"/>
          <w:color w:val="5232a8"/>
          <w:sz w:val="32"/>
          <w:szCs w:val="32"/>
          <w:rtl w:val="0"/>
          <w14:textFill>
            <w14:solidFill>
              <w14:srgbClr w14:val="5232A8"/>
            </w14:solidFill>
          </w14:textFill>
        </w:rPr>
        <w:t xml:space="preserve">É </w:t>
      </w:r>
      <w:r>
        <w:rPr>
          <w:rStyle w:val="Žiadne"/>
          <w:b w:val="1"/>
          <w:bCs w:val="1"/>
          <w:i w:val="1"/>
          <w:iCs w:val="1"/>
          <w:outline w:val="0"/>
          <w:color w:val="5232a8"/>
          <w:sz w:val="32"/>
          <w:szCs w:val="32"/>
          <w:rtl w:val="0"/>
          <w14:textFill>
            <w14:solidFill>
              <w14:srgbClr w14:val="5232A8"/>
            </w14:solidFill>
          </w14:textFill>
        </w:rPr>
        <w:t xml:space="preserve">ZDRAVIE 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22539"/>
          <w:sz w:val="36"/>
          <w:szCs w:val="36"/>
          <w:shd w:val="clear" w:color="auto" w:fill="ffffff"/>
          <w:rtl w:val="0"/>
          <w14:textFill>
            <w14:solidFill>
              <w14:srgbClr w14:val="23253A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</w:pP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Liga za du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evn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zdravie je nepolitick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é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, charitat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í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23253A"/>
            </w14:solidFill>
          </w14:textFill>
        </w:rPr>
        <w:t>vne, humanitn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é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, neprofesion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lne, nez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visl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z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ujmov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zdru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ž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enie ob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č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anov a pr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vnick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ch os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ô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b a jej cie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ľ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om je akt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í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vna podpora du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evn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é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ho zdravia. Financovan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á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je najm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ä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cez schv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len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projekty z grantov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3253A"/>
            </w14:solidFill>
          </w14:textFill>
        </w:rPr>
        <w:t>ch sch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é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m ministerstiev SR, grantov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3253A"/>
            </w14:solidFill>
          </w14:textFill>
        </w:rPr>
        <w:t>ch v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ziev firiem a nad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ci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í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, verejnej zbierky v uliciach a darov cez darcovsk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ý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port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23253A"/>
            </w14:solidFill>
          </w14:textFill>
        </w:rPr>
        <w:t>l.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</w:pP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Vznik Ligy sa datuje do roku 2000, ke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ď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sa v s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ú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vislosti s pr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í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pravou Roku du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evn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é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ho zdravia objavila potreba vzniku silnej stre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nej organiz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cie, ktor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á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bude nielen hlavn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3253A"/>
            </w14:solidFill>
          </w14:textFill>
        </w:rPr>
        <w:t>m organiz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torom kampane Roku du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evn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3253A"/>
            </w14:solidFill>
          </w14:textFill>
        </w:rPr>
        <w:t>é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ho zdravia, ale bude aj po jej skon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č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í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pokra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č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ova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ť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v 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č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innosti najm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ä 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na poli zlep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 xml:space="preserve">enia podmienok a 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ž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ivota du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evne chor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ch, ako aj v oblasti prevencie du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š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evn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ý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ch por</w:t>
      </w:r>
      <w:r>
        <w:rPr>
          <w:rFonts w:ascii="Helvetica" w:hAnsi="Helvetica" w:hint="default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ú</w:t>
      </w:r>
      <w:r>
        <w:rPr>
          <w:rFonts w:ascii="Helvetica" w:hAnsi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  <w:t>ch.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22539"/>
          <w:sz w:val="26"/>
          <w:szCs w:val="26"/>
          <w:shd w:val="clear" w:color="auto" w:fill="ffffff"/>
          <w:rtl w:val="0"/>
          <w14:textFill>
            <w14:solidFill>
              <w14:srgbClr w14:val="23253A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</w:pP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LIGU ZA DU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Š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EVN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ZDRAVIE M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ÔŽ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TE DOBROVO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Ľ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NE PODPORI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 xml:space="preserve">Ť 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FINAN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Č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N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Ý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M PR</w:t>
      </w:r>
      <w:r>
        <w:rPr>
          <w:rFonts w:ascii="Helvetica" w:hAnsi="Helvetica" w:hint="default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Í</w:t>
      </w:r>
      <w:r>
        <w:rPr>
          <w:rFonts w:ascii="Helvetica" w:hAnsi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t>SPEVKOM.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2793429</wp:posOffset>
            </wp:positionH>
            <wp:positionV relativeFrom="line">
              <wp:posOffset>599783</wp:posOffset>
            </wp:positionV>
            <wp:extent cx="3692953" cy="11306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Unknow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jpeg" descr="Unknown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953" cy="1130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rFonts w:ascii="Helvetica" w:cs="Helvetica" w:hAnsi="Helvetica" w:eastAsia="Helvetica"/>
          <w:outline w:val="0"/>
          <w:color w:val="343472"/>
          <w:sz w:val="36"/>
          <w:szCs w:val="36"/>
          <w:shd w:val="clear" w:color="auto" w:fill="ffffff"/>
          <w:rtl w:val="0"/>
          <w14:textFill>
            <w14:solidFill>
              <w14:srgbClr w14:val="353572"/>
            </w14:solidFill>
          </w14:textFill>
        </w:rPr>
      </w:pPr>
      <w:r>
        <w:rPr>
          <w:rFonts w:ascii="Helvetica" w:hAnsi="Helvetica"/>
          <w:outline w:val="0"/>
          <w:color w:val="343472"/>
          <w:sz w:val="36"/>
          <w:szCs w:val="36"/>
          <w:shd w:val="clear" w:color="auto" w:fill="bbd8df"/>
          <w:rtl w:val="0"/>
          <w14:textFill>
            <w14:solidFill>
              <w14:srgbClr w14:val="353572"/>
            </w14:solidFill>
          </w14:textFill>
        </w:rPr>
        <w:t>Faktura</w:t>
      </w:r>
      <w:r>
        <w:rPr>
          <w:rFonts w:ascii="Helvetica" w:hAnsi="Helvetica" w:hint="default"/>
          <w:outline w:val="0"/>
          <w:color w:val="343472"/>
          <w:sz w:val="36"/>
          <w:szCs w:val="36"/>
          <w:shd w:val="clear" w:color="auto" w:fill="bbd8df"/>
          <w:rtl w:val="0"/>
          <w14:textFill>
            <w14:solidFill>
              <w14:srgbClr w14:val="353572"/>
            </w14:solidFill>
          </w14:textFill>
        </w:rPr>
        <w:t>č</w:t>
      </w:r>
      <w:r>
        <w:rPr>
          <w:rFonts w:ascii="Helvetica" w:hAnsi="Helvetica"/>
          <w:outline w:val="0"/>
          <w:color w:val="343472"/>
          <w:sz w:val="36"/>
          <w:szCs w:val="36"/>
          <w:shd w:val="clear" w:color="auto" w:fill="bbd8df"/>
          <w:rtl w:val="0"/>
          <w14:textFill>
            <w14:solidFill>
              <w14:srgbClr w14:val="353572"/>
            </w14:solidFill>
          </w14:textFill>
        </w:rPr>
        <w:t>n</w:t>
      </w:r>
      <w:r>
        <w:rPr>
          <w:rFonts w:ascii="Helvetica" w:hAnsi="Helvetica" w:hint="default"/>
          <w:outline w:val="0"/>
          <w:color w:val="343472"/>
          <w:sz w:val="36"/>
          <w:szCs w:val="36"/>
          <w:shd w:val="clear" w:color="auto" w:fill="bbd8df"/>
          <w:rtl w:val="0"/>
          <w14:textFill>
            <w14:solidFill>
              <w14:srgbClr w14:val="353572"/>
            </w14:solidFill>
          </w14:textFill>
        </w:rPr>
        <w:t>é ú</w:t>
      </w:r>
      <w:r>
        <w:rPr>
          <w:rFonts w:ascii="Helvetica" w:hAnsi="Helvetica"/>
          <w:outline w:val="0"/>
          <w:color w:val="343472"/>
          <w:sz w:val="36"/>
          <w:szCs w:val="36"/>
          <w:shd w:val="clear" w:color="auto" w:fill="bbd8df"/>
          <w:rtl w:val="0"/>
          <w14:textFill>
            <w14:solidFill>
              <w14:srgbClr w14:val="353572"/>
            </w14:solidFill>
          </w14:textFill>
        </w:rPr>
        <w:t>daje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I</w:t>
      </w:r>
      <w:r>
        <w:rPr>
          <w:b w:val="0"/>
          <w:bCs w:val="0"/>
          <w:rtl w:val="0"/>
        </w:rPr>
        <w:t>Č</w:t>
      </w:r>
      <w:r>
        <w:rPr>
          <w:b w:val="0"/>
          <w:bCs w:val="0"/>
          <w:rtl w:val="0"/>
        </w:rPr>
        <w:t>O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30786525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ČÍ</w:t>
      </w:r>
      <w:r>
        <w:rPr>
          <w:b w:val="0"/>
          <w:bCs w:val="0"/>
          <w:rtl w:val="0"/>
          <w:lang w:val="es-ES_tradnl"/>
        </w:rPr>
        <w:t xml:space="preserve">SLO </w:t>
      </w:r>
      <w:r>
        <w:rPr>
          <w:b w:val="0"/>
          <w:bCs w:val="0"/>
          <w:rtl w:val="0"/>
        </w:rPr>
        <w:t>ÚČ</w:t>
      </w:r>
      <w:r>
        <w:rPr>
          <w:b w:val="0"/>
          <w:bCs w:val="0"/>
          <w:rtl w:val="0"/>
        </w:rPr>
        <w:t>TU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4040154002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K</w:t>
      </w:r>
      <w:r>
        <w:rPr>
          <w:b w:val="0"/>
          <w:bCs w:val="0"/>
          <w:rtl w:val="0"/>
        </w:rPr>
        <w:t>Ó</w:t>
      </w:r>
      <w:r>
        <w:rPr>
          <w:b w:val="0"/>
          <w:bCs w:val="0"/>
          <w:rtl w:val="0"/>
          <w:lang w:val="de-DE"/>
        </w:rPr>
        <w:t>D BANKY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3100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IBAN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SK79 3100 0000 0040 4015 4002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  <w:lang w:val="en-US"/>
        </w:rPr>
        <w:t>SWIFT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</w:rPr>
        <w:t>LUBASKBX</w:t>
      </w:r>
    </w:p>
    <w:p>
      <w:pPr>
        <w:pStyle w:val="Nadpis"/>
        <w:rPr>
          <w:rStyle w:val="Žiadne"/>
          <w:b w:val="0"/>
          <w:bCs w:val="0"/>
          <w:shd w:val="clear" w:color="auto" w:fill="ffffff"/>
        </w:rPr>
      </w:pPr>
      <w:r>
        <w:rPr>
          <w:b w:val="0"/>
          <w:bCs w:val="0"/>
          <w:rtl w:val="0"/>
          <w:lang w:val="da-DK"/>
        </w:rPr>
        <w:t>VARIABILN</w:t>
      </w:r>
      <w:r>
        <w:rPr>
          <w:b w:val="0"/>
          <w:bCs w:val="0"/>
          <w:rtl w:val="0"/>
        </w:rPr>
        <w:t xml:space="preserve">Ý </w:t>
      </w:r>
      <w:r>
        <w:rPr>
          <w:b w:val="0"/>
          <w:bCs w:val="0"/>
          <w:rtl w:val="0"/>
        </w:rPr>
        <w:t>SYMBOL PRE DAR</w:t>
      </w:r>
    </w:p>
    <w:p>
      <w:pPr>
        <w:pStyle w:val="Nadpis"/>
        <w:rPr>
          <w:b w:val="0"/>
          <w:bCs w:val="0"/>
        </w:rPr>
      </w:pPr>
      <w:r>
        <w:rPr>
          <w:b w:val="0"/>
          <w:bCs w:val="0"/>
          <w:rtl w:val="0"/>
        </w:rPr>
        <w:t>99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343472"/>
          <w:sz w:val="46"/>
          <w:szCs w:val="46"/>
          <w:shd w:val="clear" w:color="auto" w:fill="f9e3b9"/>
          <w:rtl w:val="0"/>
          <w14:textFill>
            <w14:solidFill>
              <w14:srgbClr w14:val="353572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Žiadne">
    <w:name w:val="Žiadne"/>
  </w:style>
  <w:style w:type="paragraph" w:styleId="Predvolené">
    <w:name w:val="Predvolené"/>
    <w:next w:val="Predvolen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">
    <w:name w:val="Nadpis"/>
    <w:next w:val="Te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