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D2A" w14:textId="290483B7" w:rsidR="00435C5F" w:rsidRDefault="00435C5F"/>
    <w:p w14:paraId="5A79C5B9" w14:textId="6C1F0AB4" w:rsidR="00D513C2" w:rsidRDefault="00D513C2"/>
    <w:p w14:paraId="140DFB4F" w14:textId="62F21CB1" w:rsidR="00D513C2" w:rsidRDefault="00F143BF" w:rsidP="00D513C2">
      <w:pPr>
        <w:jc w:val="center"/>
        <w:rPr>
          <w:rFonts w:ascii="Roboto" w:hAnsi="Roboto"/>
          <w:sz w:val="100"/>
          <w:szCs w:val="100"/>
        </w:rPr>
      </w:pPr>
      <w:r>
        <w:rPr>
          <w:noProof/>
        </w:rPr>
        <w:drawing>
          <wp:inline distT="0" distB="0" distL="0" distR="0" wp14:anchorId="1C85AE66" wp14:editId="25441D28">
            <wp:extent cx="4700962" cy="4700962"/>
            <wp:effectExtent l="0" t="0" r="4445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8" cy="47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981B" w14:textId="168F6595" w:rsidR="00D513C2" w:rsidRDefault="00F143BF" w:rsidP="00D513C2">
      <w:pPr>
        <w:jc w:val="center"/>
        <w:rPr>
          <w:rFonts w:ascii="Roboto" w:hAnsi="Roboto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1DB7E3" wp14:editId="162089F9">
            <wp:simplePos x="0" y="0"/>
            <wp:positionH relativeFrom="margin">
              <wp:align>center</wp:align>
            </wp:positionH>
            <wp:positionV relativeFrom="paragraph">
              <wp:posOffset>1640148</wp:posOffset>
            </wp:positionV>
            <wp:extent cx="1828165" cy="1828165"/>
            <wp:effectExtent l="0" t="0" r="635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3C2" w:rsidRPr="00D513C2">
        <w:rPr>
          <w:rFonts w:ascii="Roboto" w:hAnsi="Roboto"/>
          <w:sz w:val="100"/>
          <w:szCs w:val="100"/>
        </w:rPr>
        <w:t>glarchiv.com</w:t>
      </w:r>
    </w:p>
    <w:p w14:paraId="1638B529" w14:textId="32F97C2C" w:rsidR="00EC7A71" w:rsidRPr="00EC7A71" w:rsidRDefault="00EC7A71" w:rsidP="00D513C2">
      <w:pPr>
        <w:jc w:val="center"/>
        <w:rPr>
          <w:rFonts w:ascii="Roboto" w:hAnsi="Roboto"/>
          <w:sz w:val="36"/>
          <w:szCs w:val="36"/>
          <w:lang w:val="sk-SK"/>
        </w:rPr>
      </w:pPr>
      <w:r w:rsidRPr="00EC7A71">
        <w:rPr>
          <w:rFonts w:ascii="Roboto" w:hAnsi="Roboto"/>
          <w:sz w:val="36"/>
          <w:szCs w:val="36"/>
          <w:lang w:val="sk-SK"/>
        </w:rPr>
        <w:t>Knižnica materiálov Gymnázia Gelnica</w:t>
      </w:r>
    </w:p>
    <w:sectPr w:rsidR="00EC7A71" w:rsidRPr="00EC7A71" w:rsidSect="00D513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C2"/>
    <w:rsid w:val="00435C5F"/>
    <w:rsid w:val="00D513C2"/>
    <w:rsid w:val="00EC7A71"/>
    <w:rsid w:val="00F1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F9DC"/>
  <w15:chartTrackingRefBased/>
  <w15:docId w15:val="{2501360A-3994-43C5-94C7-AF0D1FB8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2023-03-12T11:11:00Z</cp:lastPrinted>
  <dcterms:created xsi:type="dcterms:W3CDTF">2022-11-09T15:01:00Z</dcterms:created>
  <dcterms:modified xsi:type="dcterms:W3CDTF">2023-03-12T11:11:00Z</dcterms:modified>
</cp:coreProperties>
</file>