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3C61" w14:textId="0F2445E5" w:rsidR="003A5040" w:rsidRDefault="00FF7563" w:rsidP="001F40F2">
      <w:pPr>
        <w:pStyle w:val="Nzov"/>
        <w:jc w:val="center"/>
      </w:pPr>
      <w:proofErr w:type="spellStart"/>
      <w:r>
        <w:t>Pisomka</w:t>
      </w:r>
      <w:proofErr w:type="spellEnd"/>
      <w:r>
        <w:t xml:space="preserve">  - BIO 17.4</w:t>
      </w:r>
    </w:p>
    <w:p w14:paraId="61170B1C" w14:textId="27060E5F" w:rsidR="00B63465" w:rsidRDefault="00B63465" w:rsidP="00B63465"/>
    <w:p w14:paraId="4C122203" w14:textId="787C828D" w:rsidR="00B63465" w:rsidRPr="00F32056" w:rsidRDefault="00F32056" w:rsidP="00F32056">
      <w:pPr>
        <w:pStyle w:val="Odsekzoznamu"/>
        <w:numPr>
          <w:ilvl w:val="0"/>
          <w:numId w:val="1"/>
        </w:numPr>
      </w:pPr>
      <w:r w:rsidRPr="00AB7F0D">
        <w:rPr>
          <w:rFonts w:ascii="Times" w:hAnsi="Times"/>
        </w:rPr>
        <w:t>Detailne charakterizuj bunkovú imunitnú reakciu</w:t>
      </w:r>
    </w:p>
    <w:p w14:paraId="2EDBF854" w14:textId="26736246" w:rsidR="00F32056" w:rsidRPr="0002141A" w:rsidRDefault="00F32056" w:rsidP="00F32056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Výkonnou zložkou je bunka </w:t>
      </w:r>
    </w:p>
    <w:p w14:paraId="47D28342" w14:textId="03E2241B" w:rsidR="00F32056" w:rsidRPr="0002141A" w:rsidRDefault="00F32056" w:rsidP="00F32056">
      <w:pPr>
        <w:pStyle w:val="Odsekzoznamu"/>
        <w:numPr>
          <w:ilvl w:val="1"/>
          <w:numId w:val="1"/>
        </w:numPr>
        <w:rPr>
          <w:b/>
          <w:bCs/>
        </w:rPr>
      </w:pPr>
      <w:r>
        <w:t>Dôležitú úlohu tu zohrávajú lymfocyty T</w:t>
      </w:r>
    </w:p>
    <w:p w14:paraId="72026586" w14:textId="6BC9A0E9" w:rsidR="00F32056" w:rsidRPr="0002141A" w:rsidRDefault="00F32056" w:rsidP="00F32056">
      <w:pPr>
        <w:pStyle w:val="Odsekzoznamu"/>
        <w:numPr>
          <w:ilvl w:val="1"/>
          <w:numId w:val="1"/>
        </w:numPr>
        <w:rPr>
          <w:b/>
          <w:bCs/>
        </w:rPr>
      </w:pPr>
      <w:r>
        <w:t>Lymfocyty T vznikajú v kostnej dreni a dozrievajú v týmuse, kde získavajú svoje vlastnosti a migrujú do lymfatických orgánov</w:t>
      </w:r>
    </w:p>
    <w:p w14:paraId="60FDAAC2" w14:textId="0BAB4AC6" w:rsidR="00F32056" w:rsidRPr="0002141A" w:rsidRDefault="00F32056" w:rsidP="00F32056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Lymfocyty majú na membráne receptory, po stretnutí s antigénom sa viažu na cudzorodú látku a cytoticky ju rozložia </w:t>
      </w:r>
    </w:p>
    <w:p w14:paraId="25F5D221" w14:textId="4763238E" w:rsidR="00F32056" w:rsidRDefault="00F32056" w:rsidP="00F32056">
      <w:pPr>
        <w:pStyle w:val="Odsekzoznamu"/>
        <w:numPr>
          <w:ilvl w:val="1"/>
          <w:numId w:val="1"/>
        </w:numPr>
      </w:pPr>
      <w:r w:rsidRPr="0002141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8CAFA9" wp14:editId="02490C22">
            <wp:simplePos x="0" y="0"/>
            <wp:positionH relativeFrom="margin">
              <wp:posOffset>843891</wp:posOffset>
            </wp:positionH>
            <wp:positionV relativeFrom="paragraph">
              <wp:posOffset>-1114</wp:posOffset>
            </wp:positionV>
            <wp:extent cx="1228090" cy="830580"/>
            <wp:effectExtent l="0" t="0" r="0" b="7620"/>
            <wp:wrapNone/>
            <wp:docPr id="16475969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969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5000"/>
                              </a14:imgEffect>
                              <a14:imgEffect>
                                <a14:brightnessContrast bright="-3000" contrast="7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5"/>
                    <a:stretch/>
                  </pic:blipFill>
                  <pic:spPr bwMode="auto">
                    <a:xfrm>
                      <a:off x="0" y="0"/>
                      <a:ext cx="122809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</w:p>
    <w:p w14:paraId="6494D98F" w14:textId="77777777" w:rsidR="00F32056" w:rsidRDefault="00F32056" w:rsidP="00F32056"/>
    <w:p w14:paraId="5A0AE8A5" w14:textId="77777777" w:rsidR="00F32056" w:rsidRDefault="00F32056" w:rsidP="00F32056"/>
    <w:p w14:paraId="30A9B867" w14:textId="5686FFAB" w:rsidR="00F32056" w:rsidRPr="00F32056" w:rsidRDefault="00F32056" w:rsidP="00F32056">
      <w:pPr>
        <w:pStyle w:val="Odsekzoznamu"/>
        <w:numPr>
          <w:ilvl w:val="0"/>
          <w:numId w:val="1"/>
        </w:numPr>
        <w:rPr>
          <w:rFonts w:ascii="Times" w:hAnsi="Times"/>
        </w:rPr>
      </w:pPr>
      <w:r w:rsidRPr="00F32056">
        <w:rPr>
          <w:rFonts w:ascii="Times" w:hAnsi="Times"/>
        </w:rPr>
        <w:t>Sekundárna imunitná odpoveď – detailné vysvetlenie</w:t>
      </w:r>
    </w:p>
    <w:p w14:paraId="65A460BE" w14:textId="77777777" w:rsidR="00F32056" w:rsidRPr="001E1511" w:rsidRDefault="00F32056" w:rsidP="00F32056">
      <w:pPr>
        <w:pStyle w:val="Odsekzoznamu"/>
        <w:numPr>
          <w:ilvl w:val="1"/>
          <w:numId w:val="1"/>
        </w:numPr>
        <w:rPr>
          <w:b/>
          <w:bCs/>
        </w:rPr>
      </w:pPr>
      <w:r>
        <w:t> Opakované stretnutie organizmu s rovnakým antigénom</w:t>
      </w:r>
    </w:p>
    <w:p w14:paraId="6E2045D1" w14:textId="77777777" w:rsidR="00F32056" w:rsidRPr="001E1511" w:rsidRDefault="00F32056" w:rsidP="00F32056">
      <w:pPr>
        <w:pStyle w:val="Odsekzoznamu"/>
        <w:numPr>
          <w:ilvl w:val="1"/>
          <w:numId w:val="1"/>
        </w:numPr>
        <w:rPr>
          <w:b/>
          <w:bCs/>
        </w:rPr>
      </w:pPr>
      <w:r>
        <w:t> Rýchlejšia na základe pamäťových buniek</w:t>
      </w:r>
    </w:p>
    <w:p w14:paraId="6723593C" w14:textId="77777777" w:rsidR="00F32056" w:rsidRPr="001E1511" w:rsidRDefault="00F32056" w:rsidP="00F32056">
      <w:pPr>
        <w:pStyle w:val="Odsekzoznamu"/>
        <w:numPr>
          <w:ilvl w:val="1"/>
          <w:numId w:val="1"/>
        </w:numPr>
        <w:rPr>
          <w:b/>
          <w:bCs/>
        </w:rPr>
      </w:pPr>
      <w:r>
        <w:t> Reakcia nastupuje rýchlejšie</w:t>
      </w:r>
    </w:p>
    <w:p w14:paraId="6358DAE1" w14:textId="20F2F056" w:rsidR="00F32056" w:rsidRDefault="00F32056" w:rsidP="00F32056"/>
    <w:p w14:paraId="0056A0FA" w14:textId="12235B6F" w:rsidR="00F32056" w:rsidRPr="00F32056" w:rsidRDefault="00F32056" w:rsidP="00F32056">
      <w:pPr>
        <w:pStyle w:val="Odsekzoznamu"/>
        <w:numPr>
          <w:ilvl w:val="0"/>
          <w:numId w:val="1"/>
        </w:numPr>
        <w:rPr>
          <w:rFonts w:ascii="Times" w:hAnsi="Times"/>
        </w:rPr>
      </w:pPr>
      <w:r w:rsidRPr="00F32056">
        <w:rPr>
          <w:rFonts w:ascii="Times" w:hAnsi="Times"/>
        </w:rPr>
        <w:t>Pasívna imunizácia – detailne vysvetlenie</w:t>
      </w:r>
    </w:p>
    <w:p w14:paraId="1CA61AF2" w14:textId="77777777" w:rsidR="00F32056" w:rsidRPr="002B5749" w:rsidRDefault="00F32056" w:rsidP="00F32056">
      <w:pPr>
        <w:pStyle w:val="Odsekzoznamu"/>
        <w:numPr>
          <w:ilvl w:val="1"/>
          <w:numId w:val="1"/>
        </w:numPr>
        <w:rPr>
          <w:b/>
          <w:bCs/>
        </w:rPr>
      </w:pPr>
      <w:r>
        <w:t>Uplatňuje sa ak je človek chorý, ide o podanie hotových protilátok</w:t>
      </w:r>
    </w:p>
    <w:p w14:paraId="6C72A218" w14:textId="08993ED3" w:rsidR="00F32056" w:rsidRDefault="00F32056" w:rsidP="00F32056"/>
    <w:p w14:paraId="527050B8" w14:textId="5DCB7726" w:rsidR="00F32056" w:rsidRPr="00F32056" w:rsidRDefault="00F32056" w:rsidP="00F32056">
      <w:pPr>
        <w:pStyle w:val="Odsekzoznamu"/>
        <w:numPr>
          <w:ilvl w:val="0"/>
          <w:numId w:val="1"/>
        </w:numPr>
        <w:rPr>
          <w:rFonts w:ascii="Times" w:hAnsi="Times"/>
        </w:rPr>
      </w:pPr>
      <w:r w:rsidRPr="00F32056">
        <w:rPr>
          <w:rFonts w:ascii="Times" w:hAnsi="Times"/>
        </w:rPr>
        <w:t xml:space="preserve">Zrenica, </w:t>
      </w:r>
      <w:proofErr w:type="spellStart"/>
      <w:r w:rsidRPr="00F32056">
        <w:rPr>
          <w:rFonts w:ascii="Times" w:hAnsi="Times"/>
        </w:rPr>
        <w:t>vráskovec</w:t>
      </w:r>
      <w:proofErr w:type="spellEnd"/>
      <w:r w:rsidRPr="00F32056">
        <w:rPr>
          <w:rFonts w:ascii="Times" w:hAnsi="Times"/>
        </w:rPr>
        <w:t>, cievovka – odborné názvy + popis</w:t>
      </w:r>
    </w:p>
    <w:p w14:paraId="1F965E76" w14:textId="77777777" w:rsidR="0078396F" w:rsidRDefault="00F32056" w:rsidP="0078396F">
      <w:pPr>
        <w:pStyle w:val="Odsekzoznamu"/>
        <w:numPr>
          <w:ilvl w:val="1"/>
          <w:numId w:val="1"/>
        </w:numPr>
      </w:pPr>
      <w:r>
        <w:t xml:space="preserve"> Zrenica – </w:t>
      </w:r>
      <w:proofErr w:type="spellStart"/>
      <w:r>
        <w:t>Pupilla</w:t>
      </w:r>
      <w:proofErr w:type="spellEnd"/>
      <w:r>
        <w:t xml:space="preserve">, </w:t>
      </w:r>
      <w:r w:rsidR="0078396F">
        <w:t>otvor v dúhovke, zmenami priemeru zrenice sa reguluje množstvo svetla</w:t>
      </w:r>
    </w:p>
    <w:p w14:paraId="2408523E" w14:textId="77777777" w:rsidR="0078396F" w:rsidRDefault="0078396F" w:rsidP="0078396F">
      <w:pPr>
        <w:pStyle w:val="Odsekzoznamu"/>
        <w:numPr>
          <w:ilvl w:val="1"/>
          <w:numId w:val="1"/>
        </w:numPr>
      </w:pPr>
      <w:r>
        <w:t xml:space="preserve"> Vráskovec – Corpus </w:t>
      </w:r>
      <w:proofErr w:type="spellStart"/>
      <w:r>
        <w:t>Ciliare</w:t>
      </w:r>
      <w:proofErr w:type="spellEnd"/>
      <w:r>
        <w:t xml:space="preserve">, </w:t>
      </w:r>
      <w:r>
        <w:t>zhrubnutá cievovka, obsahuje hladký sval, je na ňom zavesená šošovka</w:t>
      </w:r>
    </w:p>
    <w:p w14:paraId="0128F46A" w14:textId="77777777" w:rsidR="0078396F" w:rsidRDefault="0078396F" w:rsidP="0078396F">
      <w:pPr>
        <w:pStyle w:val="Odsekzoznamu"/>
        <w:numPr>
          <w:ilvl w:val="1"/>
          <w:numId w:val="1"/>
        </w:numPr>
      </w:pPr>
      <w:r>
        <w:t xml:space="preserve"> Cievovka – </w:t>
      </w:r>
      <w:proofErr w:type="spellStart"/>
      <w:r>
        <w:t>Choroidea</w:t>
      </w:r>
      <w:proofErr w:type="spellEnd"/>
      <w:r>
        <w:t xml:space="preserve">, </w:t>
      </w:r>
      <w:r>
        <w:t>vyživuje oko, obsahuje veľa ciev, tvorí strednú vrstvu očnej gule</w:t>
      </w:r>
    </w:p>
    <w:p w14:paraId="0EF94782" w14:textId="1B3532DE" w:rsidR="00F32056" w:rsidRDefault="00F32056" w:rsidP="0078396F"/>
    <w:p w14:paraId="59B5E3AE" w14:textId="2B44E9CA" w:rsidR="0078396F" w:rsidRPr="0078396F" w:rsidRDefault="0078396F" w:rsidP="0078396F">
      <w:pPr>
        <w:pStyle w:val="Odsekzoznamu"/>
        <w:numPr>
          <w:ilvl w:val="0"/>
          <w:numId w:val="1"/>
        </w:numPr>
      </w:pPr>
      <w:r w:rsidRPr="00AB7F0D">
        <w:rPr>
          <w:rFonts w:ascii="Times" w:hAnsi="Times"/>
        </w:rPr>
        <w:t>Ako sa nazýva miesto, v ktorom je uložená očná guľa?</w:t>
      </w:r>
    </w:p>
    <w:p w14:paraId="0C7580C5" w14:textId="356BE719" w:rsidR="0078396F" w:rsidRPr="0078396F" w:rsidRDefault="0078396F" w:rsidP="0078396F">
      <w:pPr>
        <w:pStyle w:val="Odsekzoznamu"/>
        <w:numPr>
          <w:ilvl w:val="1"/>
          <w:numId w:val="1"/>
        </w:numPr>
      </w:pPr>
      <w:r>
        <w:rPr>
          <w:rFonts w:ascii="Times" w:hAnsi="Times"/>
        </w:rPr>
        <w:t> V očnici</w:t>
      </w:r>
    </w:p>
    <w:p w14:paraId="2DAB2B72" w14:textId="77777777" w:rsidR="0078396F" w:rsidRDefault="0078396F" w:rsidP="0078396F"/>
    <w:p w14:paraId="7C606200" w14:textId="0533B0ED" w:rsidR="0078396F" w:rsidRPr="0078396F" w:rsidRDefault="0078396F" w:rsidP="0078396F">
      <w:pPr>
        <w:pStyle w:val="Odsekzoznamu"/>
        <w:numPr>
          <w:ilvl w:val="0"/>
          <w:numId w:val="1"/>
        </w:numPr>
      </w:pPr>
      <w:r w:rsidRPr="00AB7F0D">
        <w:rPr>
          <w:rFonts w:ascii="Times" w:hAnsi="Times"/>
        </w:rPr>
        <w:t xml:space="preserve">Vysvetli pojmy: </w:t>
      </w:r>
      <w:proofErr w:type="spellStart"/>
      <w:r w:rsidRPr="00AB7F0D">
        <w:rPr>
          <w:rFonts w:ascii="Times" w:hAnsi="Times"/>
        </w:rPr>
        <w:t>strabizmus</w:t>
      </w:r>
      <w:proofErr w:type="spellEnd"/>
      <w:r w:rsidRPr="00AB7F0D">
        <w:rPr>
          <w:rFonts w:ascii="Times" w:hAnsi="Times"/>
        </w:rPr>
        <w:t xml:space="preserve">, receptor, </w:t>
      </w:r>
      <w:proofErr w:type="spellStart"/>
      <w:r w:rsidRPr="00AB7F0D">
        <w:rPr>
          <w:rFonts w:ascii="Times" w:hAnsi="Times"/>
        </w:rPr>
        <w:t>Meisnerrove</w:t>
      </w:r>
      <w:proofErr w:type="spellEnd"/>
      <w:r w:rsidRPr="00AB7F0D">
        <w:rPr>
          <w:rFonts w:ascii="Times" w:hAnsi="Times"/>
        </w:rPr>
        <w:t xml:space="preserve"> teliesko</w:t>
      </w:r>
    </w:p>
    <w:p w14:paraId="44755848" w14:textId="1B08829F" w:rsidR="0078396F" w:rsidRPr="0078396F" w:rsidRDefault="0078396F" w:rsidP="0078396F">
      <w:pPr>
        <w:pStyle w:val="Odsekzoznamu"/>
        <w:numPr>
          <w:ilvl w:val="1"/>
          <w:numId w:val="1"/>
        </w:numPr>
      </w:pPr>
      <w:r>
        <w:rPr>
          <w:rFonts w:ascii="Times" w:hAnsi="Times"/>
        </w:rPr>
        <w:t> </w:t>
      </w:r>
      <w:proofErr w:type="spellStart"/>
      <w:r>
        <w:rPr>
          <w:rFonts w:ascii="Times" w:hAnsi="Times"/>
        </w:rPr>
        <w:t>Strabizmus</w:t>
      </w:r>
      <w:proofErr w:type="spellEnd"/>
      <w:r>
        <w:rPr>
          <w:rFonts w:ascii="Times" w:hAnsi="Times"/>
        </w:rPr>
        <w:t xml:space="preserve"> –</w:t>
      </w:r>
      <w:r w:rsidR="00765614">
        <w:rPr>
          <w:rFonts w:ascii="Times" w:hAnsi="Times"/>
        </w:rPr>
        <w:t xml:space="preserve"> škúlenie, porucha okohybného svalu</w:t>
      </w:r>
    </w:p>
    <w:p w14:paraId="6AC8090A" w14:textId="1DEC57B5" w:rsidR="0078396F" w:rsidRDefault="0078396F" w:rsidP="0078396F">
      <w:pPr>
        <w:pStyle w:val="Odsekzoznamu"/>
        <w:numPr>
          <w:ilvl w:val="1"/>
          <w:numId w:val="1"/>
        </w:numPr>
      </w:pPr>
      <w:r>
        <w:rPr>
          <w:rFonts w:ascii="Times" w:hAnsi="Times"/>
        </w:rPr>
        <w:t xml:space="preserve"> Receptor - </w:t>
      </w:r>
      <w:r>
        <w:t>senzitívne nervové zakončenia, ktoré sú rozmiestené po celom tele a ktoré prijímajú špecifické podnety</w:t>
      </w:r>
    </w:p>
    <w:p w14:paraId="53988A0A" w14:textId="053061E7" w:rsidR="0078396F" w:rsidRDefault="0078396F" w:rsidP="0078396F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Meisnerrove</w:t>
      </w:r>
      <w:proofErr w:type="spellEnd"/>
      <w:r>
        <w:t xml:space="preserve"> teliesko – </w:t>
      </w:r>
      <w:proofErr w:type="spellStart"/>
      <w:r>
        <w:t>exteroreceptor</w:t>
      </w:r>
      <w:proofErr w:type="spellEnd"/>
      <w:r>
        <w:t xml:space="preserve"> na vnímanie hmatu </w:t>
      </w:r>
    </w:p>
    <w:p w14:paraId="2FC5EF93" w14:textId="77777777" w:rsidR="0078396F" w:rsidRDefault="0078396F" w:rsidP="0078396F"/>
    <w:p w14:paraId="68599A53" w14:textId="0B87317E" w:rsidR="0078396F" w:rsidRPr="0078396F" w:rsidRDefault="0078396F" w:rsidP="0078396F">
      <w:pPr>
        <w:pStyle w:val="Odsekzoznamu"/>
        <w:numPr>
          <w:ilvl w:val="0"/>
          <w:numId w:val="1"/>
        </w:numPr>
        <w:rPr>
          <w:rFonts w:ascii="Times" w:hAnsi="Times"/>
        </w:rPr>
      </w:pPr>
      <w:r w:rsidRPr="0078396F">
        <w:rPr>
          <w:rFonts w:ascii="Times" w:hAnsi="Times"/>
        </w:rPr>
        <w:t>Stredné ucho – odborne + časti (ich popis vrátane odborných názvov)</w:t>
      </w:r>
    </w:p>
    <w:p w14:paraId="203DBB05" w14:textId="66F185A7" w:rsidR="00765614" w:rsidRPr="00765614" w:rsidRDefault="0078396F" w:rsidP="00765614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Auris </w:t>
      </w:r>
      <w:proofErr w:type="spellStart"/>
      <w:r>
        <w:t>media</w:t>
      </w:r>
      <w:proofErr w:type="spellEnd"/>
      <w:r>
        <w:t xml:space="preserve">, </w:t>
      </w:r>
      <w:r w:rsidR="00765614">
        <w:t xml:space="preserve">bubienková dutina, </w:t>
      </w:r>
      <w:r w:rsidR="00765614">
        <w:t xml:space="preserve">Eustachová trubica, </w:t>
      </w:r>
      <w:r w:rsidR="00765614">
        <w:t>sluchové kostičky</w:t>
      </w:r>
      <w:r w:rsidR="00765614">
        <w:t>:</w:t>
      </w:r>
    </w:p>
    <w:p w14:paraId="6862178B" w14:textId="77777777" w:rsidR="00765614" w:rsidRPr="005B6E3A" w:rsidRDefault="00765614" w:rsidP="00765614">
      <w:pPr>
        <w:pStyle w:val="Odsekzoznamu"/>
        <w:numPr>
          <w:ilvl w:val="2"/>
          <w:numId w:val="1"/>
        </w:numPr>
        <w:rPr>
          <w:b/>
          <w:bCs/>
        </w:rPr>
      </w:pPr>
      <w:r>
        <w:t>Kladivko (</w:t>
      </w:r>
      <w:proofErr w:type="spellStart"/>
      <w:r>
        <w:t>Malleus</w:t>
      </w:r>
      <w:proofErr w:type="spellEnd"/>
      <w:r>
        <w:t>)</w:t>
      </w:r>
    </w:p>
    <w:p w14:paraId="162E16D3" w14:textId="77777777" w:rsidR="00765614" w:rsidRPr="005B6E3A" w:rsidRDefault="00765614" w:rsidP="00765614">
      <w:pPr>
        <w:pStyle w:val="Odsekzoznamu"/>
        <w:numPr>
          <w:ilvl w:val="2"/>
          <w:numId w:val="1"/>
        </w:numPr>
        <w:rPr>
          <w:b/>
          <w:bCs/>
        </w:rPr>
      </w:pPr>
      <w:r>
        <w:t>Nákovka (</w:t>
      </w:r>
      <w:proofErr w:type="spellStart"/>
      <w:r>
        <w:t>Incus</w:t>
      </w:r>
      <w:proofErr w:type="spellEnd"/>
      <w:r>
        <w:t>)</w:t>
      </w:r>
    </w:p>
    <w:p w14:paraId="012E62A4" w14:textId="77777777" w:rsidR="00765614" w:rsidRPr="00987360" w:rsidRDefault="00765614" w:rsidP="00765614">
      <w:pPr>
        <w:pStyle w:val="Odsekzoznamu"/>
        <w:numPr>
          <w:ilvl w:val="2"/>
          <w:numId w:val="1"/>
        </w:numPr>
        <w:rPr>
          <w:b/>
          <w:bCs/>
        </w:rPr>
      </w:pPr>
      <w:r>
        <w:t>Strmienok (</w:t>
      </w:r>
      <w:proofErr w:type="spellStart"/>
      <w:r>
        <w:t>Stapes</w:t>
      </w:r>
      <w:proofErr w:type="spellEnd"/>
      <w:r>
        <w:t>)</w:t>
      </w:r>
    </w:p>
    <w:p w14:paraId="61D0CDD7" w14:textId="77777777" w:rsidR="00987360" w:rsidRDefault="00987360" w:rsidP="00987360">
      <w:pPr>
        <w:rPr>
          <w:b/>
          <w:bCs/>
        </w:rPr>
      </w:pPr>
    </w:p>
    <w:p w14:paraId="211C14FB" w14:textId="50EAFAF4" w:rsidR="00987360" w:rsidRPr="00987360" w:rsidRDefault="00987360" w:rsidP="00987360">
      <w:pPr>
        <w:pStyle w:val="Odsekzoznamu"/>
        <w:numPr>
          <w:ilvl w:val="0"/>
          <w:numId w:val="1"/>
        </w:numPr>
        <w:rPr>
          <w:b/>
          <w:bCs/>
        </w:rPr>
      </w:pPr>
      <w:r w:rsidRPr="00AB7F0D">
        <w:rPr>
          <w:rFonts w:ascii="Times" w:hAnsi="Times"/>
        </w:rPr>
        <w:lastRenderedPageBreak/>
        <w:t>Statokinetický receptor – uloženie, význam, popis</w:t>
      </w:r>
    </w:p>
    <w:p w14:paraId="3662BA9A" w14:textId="50EAFAF4" w:rsidR="00987360" w:rsidRDefault="00987360" w:rsidP="00987360">
      <w:pPr>
        <w:pStyle w:val="Odsekzoznamu"/>
        <w:numPr>
          <w:ilvl w:val="1"/>
          <w:numId w:val="1"/>
        </w:numPr>
      </w:pPr>
      <w:r>
        <w:t> Je uložený v spánkovej časti lebky, nachádza sa v predsieni polkruhového bludiska vnútorného ucha</w:t>
      </w:r>
    </w:p>
    <w:p w14:paraId="2D24FCD3" w14:textId="294AEBB0" w:rsidR="00987360" w:rsidRPr="00987360" w:rsidRDefault="00987360" w:rsidP="0098736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Význam </w:t>
      </w:r>
      <w:r>
        <w:t>– Udržiavanie vzpriameného postoja, rovnováhy</w:t>
      </w:r>
    </w:p>
    <w:p w14:paraId="39627EA5" w14:textId="14D073DA" w:rsidR="00987360" w:rsidRPr="0005238A" w:rsidRDefault="00987360" w:rsidP="00987360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>
        <w:rPr>
          <w:b/>
          <w:bCs/>
        </w:rPr>
        <w:t>Popis</w:t>
      </w:r>
      <w:r>
        <w:rPr>
          <w:b/>
          <w:bCs/>
        </w:rPr>
        <w:t xml:space="preserve"> </w:t>
      </w:r>
      <w:r>
        <w:t xml:space="preserve">– 3 polkruhové kanáliky – v ich vnútri sa nachádzajú zmyslové bunky (receptory), ktoré reagujú na pohyb tekutiny – </w:t>
      </w:r>
      <w:r>
        <w:rPr>
          <w:b/>
          <w:bCs/>
        </w:rPr>
        <w:t>Endolymfy</w:t>
      </w:r>
      <w:r>
        <w:t>, ktorá vypĺňa chodbičky</w:t>
      </w:r>
    </w:p>
    <w:p w14:paraId="03CE2717" w14:textId="77777777" w:rsidR="00987360" w:rsidRDefault="00987360" w:rsidP="003C64D7">
      <w:pPr>
        <w:rPr>
          <w:b/>
          <w:bCs/>
        </w:rPr>
      </w:pPr>
    </w:p>
    <w:p w14:paraId="51C120E2" w14:textId="77777777" w:rsidR="003C64D7" w:rsidRPr="003C64D7" w:rsidRDefault="003C64D7" w:rsidP="003C64D7">
      <w:pPr>
        <w:pStyle w:val="Odsekzoznamu"/>
        <w:numPr>
          <w:ilvl w:val="0"/>
          <w:numId w:val="1"/>
        </w:numPr>
        <w:rPr>
          <w:rFonts w:ascii="Times" w:hAnsi="Times"/>
        </w:rPr>
      </w:pPr>
      <w:r w:rsidRPr="003C64D7">
        <w:rPr>
          <w:rFonts w:ascii="Times" w:hAnsi="Times"/>
        </w:rPr>
        <w:t>Krátkozrakosť – chyby v čom? Korekcia pomocou čoho? Človek vidí zle ...</w:t>
      </w:r>
    </w:p>
    <w:p w14:paraId="483D0ED8" w14:textId="0B024470" w:rsidR="003C64D7" w:rsidRDefault="003C64D7" w:rsidP="003C64D7">
      <w:pPr>
        <w:pStyle w:val="Odsekzoznamu"/>
        <w:numPr>
          <w:ilvl w:val="1"/>
          <w:numId w:val="1"/>
        </w:numPr>
      </w:pPr>
      <w:r>
        <w:t xml:space="preserve"> </w:t>
      </w:r>
      <w:r>
        <w:t xml:space="preserve">Chyba oka, pri ktorej sa lúče svetla zbiehajú </w:t>
      </w:r>
      <w:r>
        <w:rPr>
          <w:b/>
          <w:bCs/>
        </w:rPr>
        <w:t xml:space="preserve">pred </w:t>
      </w:r>
      <w:r>
        <w:t>sietnicou</w:t>
      </w:r>
    </w:p>
    <w:p w14:paraId="696F616A" w14:textId="77777777" w:rsidR="003C64D7" w:rsidRDefault="003C64D7" w:rsidP="003C64D7">
      <w:pPr>
        <w:pStyle w:val="Odsekzoznamu"/>
        <w:numPr>
          <w:ilvl w:val="1"/>
          <w:numId w:val="1"/>
        </w:numPr>
      </w:pPr>
      <w:r>
        <w:t> Nevytvára sa ostrý obraz</w:t>
      </w:r>
    </w:p>
    <w:p w14:paraId="70F8FD64" w14:textId="77777777" w:rsidR="003C64D7" w:rsidRDefault="003C64D7" w:rsidP="003C64D7">
      <w:pPr>
        <w:pStyle w:val="Odsekzoznamu"/>
        <w:numPr>
          <w:ilvl w:val="1"/>
          <w:numId w:val="1"/>
        </w:numPr>
      </w:pPr>
      <w:r>
        <w:t> Táto chyba sa dá odstrániť rozptylkami</w:t>
      </w:r>
    </w:p>
    <w:p w14:paraId="1B1DD606" w14:textId="77777777" w:rsidR="003C64D7" w:rsidRDefault="003C64D7" w:rsidP="003C64D7">
      <w:pPr>
        <w:pStyle w:val="Odsekzoznamu"/>
        <w:numPr>
          <w:ilvl w:val="1"/>
          <w:numId w:val="1"/>
        </w:numPr>
      </w:pPr>
      <w:r>
        <w:t xml:space="preserve"> Človek vidí zle </w:t>
      </w:r>
      <w:r w:rsidRPr="006D1CC9">
        <w:rPr>
          <w:b/>
          <w:bCs/>
        </w:rPr>
        <w:t>vzdialené</w:t>
      </w:r>
      <w:r>
        <w:t xml:space="preserve"> predmety</w:t>
      </w:r>
    </w:p>
    <w:p w14:paraId="579BC492" w14:textId="177E8FC0" w:rsidR="003C64D7" w:rsidRPr="003C64D7" w:rsidRDefault="003C64D7" w:rsidP="003C64D7">
      <w:pPr>
        <w:rPr>
          <w:b/>
          <w:bCs/>
        </w:rPr>
      </w:pPr>
    </w:p>
    <w:p w14:paraId="7CE11EED" w14:textId="1A73F689" w:rsidR="0078396F" w:rsidRPr="00B63465" w:rsidRDefault="0078396F" w:rsidP="00987360"/>
    <w:sectPr w:rsidR="0078396F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17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63"/>
    <w:rsid w:val="001F40F2"/>
    <w:rsid w:val="003A5040"/>
    <w:rsid w:val="003C64D7"/>
    <w:rsid w:val="00765614"/>
    <w:rsid w:val="0078396F"/>
    <w:rsid w:val="00987360"/>
    <w:rsid w:val="00B63465"/>
    <w:rsid w:val="00C63554"/>
    <w:rsid w:val="00F32056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65A9"/>
  <w15:chartTrackingRefBased/>
  <w15:docId w15:val="{DA7D6795-6DF3-428C-9DB5-45D7B7A5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9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2023-04-17T16:39:00Z</dcterms:created>
  <dcterms:modified xsi:type="dcterms:W3CDTF">2023-04-17T17:08:00Z</dcterms:modified>
</cp:coreProperties>
</file>