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5FE7" w14:textId="69B80B20" w:rsidR="003A5040" w:rsidRDefault="00FB10D5" w:rsidP="001F40F2">
      <w:pPr>
        <w:pStyle w:val="Nzov"/>
        <w:jc w:val="center"/>
      </w:pPr>
      <w:r>
        <w:t>Vylučovacia sústava</w:t>
      </w:r>
    </w:p>
    <w:p w14:paraId="39C20FF6" w14:textId="77777777" w:rsidR="00B63465" w:rsidRDefault="00B63465" w:rsidP="00B63465"/>
    <w:p w14:paraId="13A5E622" w14:textId="77777777" w:rsidR="00FB10D5" w:rsidRDefault="00FB10D5" w:rsidP="00B63465">
      <w:pPr>
        <w:pStyle w:val="Odsekzoznamu"/>
        <w:numPr>
          <w:ilvl w:val="0"/>
          <w:numId w:val="1"/>
        </w:numPr>
      </w:pPr>
      <w:r>
        <w:t>Vylučovanie (=exkrécia)</w:t>
      </w:r>
    </w:p>
    <w:p w14:paraId="6CA15548" w14:textId="77777777" w:rsidR="00FB10D5" w:rsidRDefault="00FB10D5" w:rsidP="00B63465">
      <w:pPr>
        <w:pStyle w:val="Odsekzoznamu"/>
        <w:numPr>
          <w:ilvl w:val="0"/>
          <w:numId w:val="1"/>
        </w:numPr>
      </w:pPr>
      <w:r w:rsidRPr="00FB10D5">
        <w:rPr>
          <w:b/>
          <w:bCs/>
        </w:rPr>
        <w:t>Funkcia</w:t>
      </w:r>
      <w:r>
        <w:t>: Odstraňovanie odpadových látok z tela a regulácia / udržanie stálosti vnútorného prostredia (=homeostáza)</w:t>
      </w:r>
    </w:p>
    <w:p w14:paraId="64EB318C" w14:textId="361345EC" w:rsidR="00B63465" w:rsidRDefault="00FB10D5" w:rsidP="00B63465">
      <w:pPr>
        <w:pStyle w:val="Odsekzoznamu"/>
        <w:numPr>
          <w:ilvl w:val="0"/>
          <w:numId w:val="1"/>
        </w:numPr>
      </w:pPr>
      <w:r>
        <w:t>Sústavy ktorými sa telo zbavuje odpadových látok sú:</w:t>
      </w:r>
    </w:p>
    <w:p w14:paraId="1C6E3D56" w14:textId="6F0B9186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 w:rsidRPr="00FB10D5">
        <w:rPr>
          <w:b/>
          <w:bCs/>
        </w:rPr>
        <w:t> Vylučovacia sústava</w:t>
      </w:r>
      <w:r>
        <w:rPr>
          <w:b/>
          <w:bCs/>
        </w:rPr>
        <w:t xml:space="preserve"> </w:t>
      </w:r>
      <w:r>
        <w:t xml:space="preserve">– odpadové látky sú vylučované v podobe </w:t>
      </w:r>
      <w:r w:rsidRPr="00FB10D5">
        <w:rPr>
          <w:b/>
          <w:bCs/>
        </w:rPr>
        <w:t>moču</w:t>
      </w:r>
    </w:p>
    <w:p w14:paraId="4C6EA519" w14:textId="16268139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 w:rsidRPr="00FB10D5">
        <w:rPr>
          <w:b/>
          <w:bCs/>
        </w:rPr>
        <w:t> Tráviaca sústava</w:t>
      </w:r>
      <w:r>
        <w:rPr>
          <w:b/>
          <w:bCs/>
        </w:rPr>
        <w:t xml:space="preserve"> </w:t>
      </w:r>
      <w:r>
        <w:t xml:space="preserve">– odpadové látky sú vylučované v podobe </w:t>
      </w:r>
      <w:r w:rsidRPr="00FB10D5">
        <w:rPr>
          <w:b/>
          <w:bCs/>
        </w:rPr>
        <w:t>stolice</w:t>
      </w:r>
    </w:p>
    <w:p w14:paraId="69EADD1E" w14:textId="1F01806F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 w:rsidRPr="00FB10D5">
        <w:rPr>
          <w:b/>
          <w:bCs/>
        </w:rPr>
        <w:t> Dýchacia sústava</w:t>
      </w:r>
      <w:r>
        <w:rPr>
          <w:b/>
          <w:bCs/>
        </w:rPr>
        <w:t xml:space="preserve"> </w:t>
      </w:r>
      <w:r>
        <w:t xml:space="preserve">– odpadové látky sú vylučované v podobe </w:t>
      </w:r>
      <w:r w:rsidRPr="00FB10D5">
        <w:rPr>
          <w:b/>
          <w:bCs/>
        </w:rPr>
        <w:t>CO</w:t>
      </w:r>
      <w:r w:rsidRPr="00FB10D5">
        <w:rPr>
          <w:b/>
          <w:bCs/>
          <w:vertAlign w:val="subscript"/>
        </w:rPr>
        <w:t>2</w:t>
      </w:r>
    </w:p>
    <w:p w14:paraId="0AF74466" w14:textId="59A07941" w:rsid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 w:rsidRPr="00FB10D5">
        <w:rPr>
          <w:b/>
          <w:bCs/>
        </w:rPr>
        <w:t> Krycia sústava</w:t>
      </w:r>
      <w:r>
        <w:rPr>
          <w:b/>
          <w:bCs/>
        </w:rPr>
        <w:t xml:space="preserve"> </w:t>
      </w:r>
      <w:r>
        <w:t xml:space="preserve">– odpadové látky sú vylučované v podobe </w:t>
      </w:r>
      <w:r w:rsidRPr="00FB10D5">
        <w:rPr>
          <w:b/>
          <w:bCs/>
        </w:rPr>
        <w:t>potu</w:t>
      </w:r>
    </w:p>
    <w:p w14:paraId="7C589A03" w14:textId="0210A96B" w:rsidR="00FB10D5" w:rsidRDefault="00FB10D5" w:rsidP="00FB10D5">
      <w:pPr>
        <w:rPr>
          <w:b/>
          <w:bCs/>
        </w:rPr>
      </w:pPr>
    </w:p>
    <w:p w14:paraId="54401E80" w14:textId="7D9E2B6A" w:rsidR="00FB10D5" w:rsidRDefault="00FB10D5" w:rsidP="00FB10D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0BB9B" wp14:editId="37A89151">
            <wp:simplePos x="0" y="0"/>
            <wp:positionH relativeFrom="column">
              <wp:posOffset>1964055</wp:posOffset>
            </wp:positionH>
            <wp:positionV relativeFrom="paragraph">
              <wp:posOffset>780415</wp:posOffset>
            </wp:positionV>
            <wp:extent cx="1383665" cy="2059940"/>
            <wp:effectExtent l="0" t="0" r="6985" b="0"/>
            <wp:wrapTopAndBottom/>
            <wp:docPr id="1" name="Obrázok 1" descr="How Do Kidneys Work | Facts About Kidneys | DK Fin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Kidneys Work | Facts About Kidneys | DK Find 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36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92A6F" wp14:editId="55BE9557">
            <wp:simplePos x="0" y="0"/>
            <wp:positionH relativeFrom="column">
              <wp:posOffset>341785</wp:posOffset>
            </wp:positionH>
            <wp:positionV relativeFrom="paragraph">
              <wp:posOffset>389272</wp:posOffset>
            </wp:positionV>
            <wp:extent cx="1466298" cy="2182849"/>
            <wp:effectExtent l="0" t="0" r="635" b="8255"/>
            <wp:wrapTopAndBottom/>
            <wp:docPr id="2" name="Obrázok 2" descr="How Do Kidneys Work | Facts About Kidneys | DK Fin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Kidneys Work | Facts About Kidneys | DK Find O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98" cy="21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 vylučovacej sústave patria </w:t>
      </w:r>
      <w:r>
        <w:rPr>
          <w:b/>
          <w:bCs/>
        </w:rPr>
        <w:t>Obličky (Renes)</w:t>
      </w:r>
      <w:r>
        <w:t xml:space="preserve"> a </w:t>
      </w:r>
      <w:r>
        <w:rPr>
          <w:b/>
          <w:bCs/>
        </w:rPr>
        <w:t xml:space="preserve">močové cesty (obličkové kalichy, obličková panvička, močovody, močový mechúr, močová rúra)  </w:t>
      </w:r>
    </w:p>
    <w:p w14:paraId="303BBE51" w14:textId="1046AD48" w:rsidR="00FB10D5" w:rsidRPr="00FB10D5" w:rsidRDefault="00FB10D5" w:rsidP="00FB10D5">
      <w:pPr>
        <w:pStyle w:val="Odsekzoznamu"/>
        <w:numPr>
          <w:ilvl w:val="0"/>
          <w:numId w:val="1"/>
        </w:numPr>
        <w:rPr>
          <w:b/>
          <w:bCs/>
        </w:rPr>
      </w:pPr>
      <w:r w:rsidRPr="00FB10D5">
        <w:rPr>
          <w:b/>
          <w:bCs/>
          <w:noProof/>
        </w:rPr>
        <w:t>Oblička (Ren)</w:t>
      </w:r>
    </w:p>
    <w:p w14:paraId="680097C6" w14:textId="78D78F9B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Párový orgán, fazuľkovitého tvaru</w:t>
      </w:r>
    </w:p>
    <w:p w14:paraId="372ECFB3" w14:textId="38457B13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Farba – hnedo-červená</w:t>
      </w:r>
    </w:p>
    <w:p w14:paraId="2A962F2D" w14:textId="79167D07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Hmotnosť – 150g</w:t>
      </w:r>
    </w:p>
    <w:p w14:paraId="75EA7A0C" w14:textId="67056C24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Uloženie – po oboch stranách driekovej časti chrbtice</w:t>
      </w:r>
    </w:p>
    <w:p w14:paraId="4C718D97" w14:textId="5FAE14D0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Oblička je obalená tenkou vrstvou tuku</w:t>
      </w:r>
    </w:p>
    <w:p w14:paraId="5352371F" w14:textId="71D90291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> Pravá oblička je menšia a je uložená nižšie</w:t>
      </w:r>
    </w:p>
    <w:p w14:paraId="2D446359" w14:textId="267A8927" w:rsidR="00FB10D5" w:rsidRPr="00FB10D5" w:rsidRDefault="00FB10D5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Povrch je hladký </w:t>
      </w:r>
    </w:p>
    <w:p w14:paraId="45EC513E" w14:textId="58ACD527" w:rsidR="00FB10D5" w:rsidRDefault="00D00839" w:rsidP="00FB10D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2A89B7" wp14:editId="6D702B67">
            <wp:simplePos x="0" y="0"/>
            <wp:positionH relativeFrom="column">
              <wp:posOffset>3903577</wp:posOffset>
            </wp:positionH>
            <wp:positionV relativeFrom="paragraph">
              <wp:posOffset>183932</wp:posOffset>
            </wp:positionV>
            <wp:extent cx="746760" cy="1112520"/>
            <wp:effectExtent l="0" t="0" r="0" b="0"/>
            <wp:wrapSquare wrapText="bothSides"/>
            <wp:docPr id="3" name="Obrázok 3" descr="How Do Kidneys Work | Facts About Kidneys | DK Fin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Kidneys Work | Facts About Kidneys | DK Find 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6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D5">
        <w:t> </w:t>
      </w:r>
      <w:r w:rsidR="00FB10D5" w:rsidRPr="00FB10D5">
        <w:rPr>
          <w:b/>
          <w:bCs/>
        </w:rPr>
        <w:t>Stavba obličky</w:t>
      </w:r>
    </w:p>
    <w:p w14:paraId="50F120AD" w14:textId="40BFF10A" w:rsidR="00FB10D5" w:rsidRPr="00FB10D5" w:rsidRDefault="00D00839" w:rsidP="00FB10D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8D3F2" wp14:editId="6C54944E">
                <wp:simplePos x="0" y="0"/>
                <wp:positionH relativeFrom="column">
                  <wp:posOffset>3604098</wp:posOffset>
                </wp:positionH>
                <wp:positionV relativeFrom="paragraph">
                  <wp:posOffset>151034</wp:posOffset>
                </wp:positionV>
                <wp:extent cx="695176" cy="686611"/>
                <wp:effectExtent l="0" t="38100" r="48260" b="1841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176" cy="686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48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283.8pt;margin-top:11.9pt;width:54.75pt;height:5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5F2C4" wp14:editId="5F6F76CF">
                <wp:simplePos x="0" y="0"/>
                <wp:positionH relativeFrom="column">
                  <wp:posOffset>3574915</wp:posOffset>
                </wp:positionH>
                <wp:positionV relativeFrom="paragraph">
                  <wp:posOffset>126310</wp:posOffset>
                </wp:positionV>
                <wp:extent cx="631892" cy="361139"/>
                <wp:effectExtent l="0" t="38100" r="53975" b="2032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92" cy="361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30F9" id="Rovná spojovacia šípka 4" o:spid="_x0000_s1026" type="#_x0000_t32" style="position:absolute;margin-left:281.5pt;margin-top:9.95pt;width:49.75pt;height:2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B10D5">
        <w:t>2 vrstvy:</w:t>
      </w:r>
      <w:r w:rsidR="00FB10D5">
        <w:tab/>
      </w:r>
    </w:p>
    <w:p w14:paraId="46AAEB22" w14:textId="2CC1D6E2" w:rsidR="00FB10D5" w:rsidRPr="00FB10D5" w:rsidRDefault="00E320A5" w:rsidP="00D00839">
      <w:pPr>
        <w:pStyle w:val="Odsekzoznamu"/>
        <w:numPr>
          <w:ilvl w:val="3"/>
          <w:numId w:val="1"/>
        </w:numPr>
        <w:ind w:right="300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D727F" wp14:editId="5255EBD6">
                <wp:simplePos x="0" y="0"/>
                <wp:positionH relativeFrom="column">
                  <wp:posOffset>4049486</wp:posOffset>
                </wp:positionH>
                <wp:positionV relativeFrom="paragraph">
                  <wp:posOffset>159476</wp:posOffset>
                </wp:positionV>
                <wp:extent cx="267789" cy="267789"/>
                <wp:effectExtent l="0" t="0" r="18415" b="1841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9" cy="2677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EA092" id="Ovál 7" o:spid="_x0000_s1026" style="position:absolute;margin-left:318.85pt;margin-top:12.55pt;width:21.1pt;height:2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FB10D5" w:rsidRPr="00E320A5">
        <w:rPr>
          <w:b/>
          <w:bCs/>
        </w:rPr>
        <w:t>Kôra (Cortex)</w:t>
      </w:r>
      <w:r w:rsidR="00FB10D5">
        <w:t xml:space="preserve"> – svetlejšia, jej súčasťou s</w:t>
      </w:r>
      <w:r w:rsidR="00D00839">
        <w:t>ú malpigiho telieska</w:t>
      </w:r>
    </w:p>
    <w:p w14:paraId="29F90DBE" w14:textId="4AF90E49" w:rsidR="00FB10D5" w:rsidRPr="00E320A5" w:rsidRDefault="00E320A5" w:rsidP="00D00839">
      <w:pPr>
        <w:pStyle w:val="Odsekzoznamu"/>
        <w:numPr>
          <w:ilvl w:val="3"/>
          <w:numId w:val="1"/>
        </w:numPr>
        <w:ind w:right="300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746A7" wp14:editId="344DF14F">
                <wp:simplePos x="0" y="0"/>
                <wp:positionH relativeFrom="column">
                  <wp:posOffset>3396343</wp:posOffset>
                </wp:positionH>
                <wp:positionV relativeFrom="paragraph">
                  <wp:posOffset>5443</wp:posOffset>
                </wp:positionV>
                <wp:extent cx="672737" cy="422729"/>
                <wp:effectExtent l="0" t="38100" r="51435" b="349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737" cy="4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1062" id="Rovná spojovacia šípka 6" o:spid="_x0000_s1026" type="#_x0000_t32" style="position:absolute;margin-left:267.45pt;margin-top:.45pt;width:52.95pt;height:33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B10D5" w:rsidRPr="00E320A5">
        <w:rPr>
          <w:b/>
          <w:bCs/>
        </w:rPr>
        <w:t>Dreň (Medulla)</w:t>
      </w:r>
      <w:r w:rsidR="00FB10D5">
        <w:t xml:space="preserve"> – tmavšia, jej súčasťou sú obličkové kanáliky</w:t>
      </w:r>
    </w:p>
    <w:p w14:paraId="7C7A4990" w14:textId="31981BB7" w:rsidR="00E320A5" w:rsidRPr="00E320A5" w:rsidRDefault="00E320A5" w:rsidP="00E320A5">
      <w:pPr>
        <w:pStyle w:val="Odsekzoznamu"/>
        <w:numPr>
          <w:ilvl w:val="2"/>
          <w:numId w:val="1"/>
        </w:numPr>
        <w:ind w:right="3003"/>
        <w:rPr>
          <w:b/>
          <w:bCs/>
        </w:rPr>
      </w:pPr>
      <w:r>
        <w:t xml:space="preserve">V strede sa nachádza </w:t>
      </w:r>
      <w:r>
        <w:rPr>
          <w:b/>
          <w:bCs/>
        </w:rPr>
        <w:t>brána obličky</w:t>
      </w:r>
      <w:r>
        <w:t>, kde vstupujú a vystupujú nervy, cievy a močové cesty</w:t>
      </w:r>
    </w:p>
    <w:p w14:paraId="336BFE78" w14:textId="45455BBD" w:rsidR="00E320A5" w:rsidRDefault="00E320A5" w:rsidP="00E320A5">
      <w:pPr>
        <w:pStyle w:val="Odsekzoznamu"/>
        <w:numPr>
          <w:ilvl w:val="2"/>
          <w:numId w:val="1"/>
        </w:numPr>
        <w:ind w:left="2154" w:hanging="357"/>
        <w:rPr>
          <w:b/>
          <w:bCs/>
        </w:rPr>
      </w:pPr>
      <w:r>
        <w:t xml:space="preserve">Základnou stavebnou a funkčnou jednotkou obličky je </w:t>
      </w:r>
      <w:r w:rsidRPr="00E320A5">
        <w:rPr>
          <w:b/>
          <w:bCs/>
        </w:rPr>
        <w:t>nefrón</w:t>
      </w:r>
    </w:p>
    <w:p w14:paraId="10DD4A30" w14:textId="1A611B97" w:rsidR="00E320A5" w:rsidRDefault="00E320A5" w:rsidP="00E320A5">
      <w:pPr>
        <w:pStyle w:val="Odsekzoznamu"/>
        <w:numPr>
          <w:ilvl w:val="3"/>
          <w:numId w:val="1"/>
        </w:numPr>
        <w:rPr>
          <w:b/>
          <w:bCs/>
        </w:rPr>
      </w:pPr>
      <w:r w:rsidRPr="00E320A5">
        <w:rPr>
          <w:b/>
          <w:bCs/>
          <w:noProof/>
        </w:rPr>
        <w:lastRenderedPageBreak/>
        <w:drawing>
          <wp:inline distT="0" distB="0" distL="0" distR="0" wp14:anchorId="0A01204D" wp14:editId="6CE7F9A5">
            <wp:extent cx="2465070" cy="181787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331" cy="18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3205" w14:textId="0B11B870" w:rsidR="00E320A5" w:rsidRDefault="00E320A5" w:rsidP="00E320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Zloženie nefrónu</w:t>
      </w:r>
    </w:p>
    <w:p w14:paraId="41DD50F1" w14:textId="71191A36" w:rsidR="00E320A5" w:rsidRPr="00E320A5" w:rsidRDefault="00E320A5" w:rsidP="00E320A5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Obličkové (Malpigiho) teliesko </w:t>
      </w:r>
      <w:r>
        <w:t>– ktoré sa skladá z 2 častí:</w:t>
      </w:r>
    </w:p>
    <w:p w14:paraId="6B0F83F9" w14:textId="2F1648D4" w:rsidR="00E320A5" w:rsidRPr="00E320A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I</w:t>
      </w:r>
      <w:r w:rsidRPr="00E320A5">
        <w:t>.</w:t>
      </w:r>
      <w:r>
        <w:t xml:space="preserve"> </w:t>
      </w:r>
      <w:r w:rsidRPr="00E320A5">
        <w:rPr>
          <w:b/>
          <w:bCs/>
        </w:rPr>
        <w:t>Glomerulus</w:t>
      </w:r>
      <w:r>
        <w:t xml:space="preserve"> = klbko ciev (1)</w:t>
      </w:r>
    </w:p>
    <w:p w14:paraId="04F4ACEF" w14:textId="346BE67C" w:rsidR="00E320A5" w:rsidRPr="00E320A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II</w:t>
      </w:r>
      <w:r w:rsidRPr="00E320A5">
        <w:t>.</w:t>
      </w:r>
      <w:r>
        <w:t xml:space="preserve"> </w:t>
      </w:r>
      <w:r w:rsidRPr="00E320A5">
        <w:rPr>
          <w:b/>
          <w:bCs/>
        </w:rPr>
        <w:t>Bowmanov vačok</w:t>
      </w:r>
      <w:r>
        <w:rPr>
          <w:b/>
          <w:bCs/>
        </w:rPr>
        <w:t xml:space="preserve"> </w:t>
      </w:r>
      <w:r>
        <w:t>= obal (2)</w:t>
      </w:r>
    </w:p>
    <w:p w14:paraId="2A75DF97" w14:textId="7DC06204" w:rsidR="00E320A5" w:rsidRPr="00E320A5" w:rsidRDefault="00E320A5" w:rsidP="00E320A5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Obličkové kanáliky</w:t>
      </w:r>
      <w:r>
        <w:t>, ktoré sa skladajú z týchto častí:</w:t>
      </w:r>
    </w:p>
    <w:p w14:paraId="587D3C92" w14:textId="3DF38418" w:rsidR="00E320A5" w:rsidRPr="00E320A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Obličkové</w:t>
      </w:r>
      <w:r w:rsidR="00617FD0">
        <w:rPr>
          <w:b/>
          <w:bCs/>
        </w:rPr>
        <w:t>/Stočené</w:t>
      </w:r>
      <w:r>
        <w:rPr>
          <w:b/>
          <w:bCs/>
        </w:rPr>
        <w:t xml:space="preserve"> kanáliky I. rádu </w:t>
      </w:r>
      <w:r>
        <w:t>(3)</w:t>
      </w:r>
    </w:p>
    <w:p w14:paraId="360C7BA3" w14:textId="2A09523C" w:rsidR="00E320A5" w:rsidRPr="00E320A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Henleho slučka </w:t>
      </w:r>
      <w:r w:rsidRPr="00E320A5">
        <w:t>(4)</w:t>
      </w:r>
    </w:p>
    <w:p w14:paraId="42A49892" w14:textId="2C079336" w:rsidR="00E320A5" w:rsidRPr="00E320A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Obličkové</w:t>
      </w:r>
      <w:r w:rsidR="00617FD0">
        <w:rPr>
          <w:b/>
          <w:bCs/>
        </w:rPr>
        <w:t>/Stočené</w:t>
      </w:r>
      <w:r>
        <w:rPr>
          <w:b/>
          <w:bCs/>
        </w:rPr>
        <w:t xml:space="preserve"> kanáliky II. Rádu </w:t>
      </w:r>
      <w:r>
        <w:t>(5)</w:t>
      </w:r>
    </w:p>
    <w:p w14:paraId="3A6CE14F" w14:textId="19DE8E1F" w:rsidR="00E320A5" w:rsidRPr="00FB10D5" w:rsidRDefault="00E320A5" w:rsidP="00E320A5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Zberný kanálik </w:t>
      </w:r>
      <w:r w:rsidRPr="00E320A5">
        <w:t>(6)</w:t>
      </w:r>
    </w:p>
    <w:sectPr w:rsidR="00E320A5" w:rsidRPr="00FB10D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5"/>
    <w:rsid w:val="001F40F2"/>
    <w:rsid w:val="003A5040"/>
    <w:rsid w:val="00617FD0"/>
    <w:rsid w:val="00B63465"/>
    <w:rsid w:val="00C63554"/>
    <w:rsid w:val="00D00839"/>
    <w:rsid w:val="00E320A5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5AC5"/>
  <w15:chartTrackingRefBased/>
  <w15:docId w15:val="{5D8249EA-E60C-4A68-B97E-B3597D0A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2023-01-17T23:31:00Z</dcterms:created>
  <dcterms:modified xsi:type="dcterms:W3CDTF">2023-01-22T13:36:00Z</dcterms:modified>
</cp:coreProperties>
</file>