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65A3" w14:textId="77777777" w:rsidR="00916FB7" w:rsidRDefault="00916FB7"/>
    <w:p w14:paraId="3DE9F728" w14:textId="77777777" w:rsidR="00916FB7" w:rsidRDefault="00916FB7"/>
    <w:p w14:paraId="53BB844F" w14:textId="77777777" w:rsidR="00916FB7" w:rsidRDefault="00916FB7" w:rsidP="00916FB7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16FB7">
        <w:rPr>
          <w:rFonts w:ascii="Arial" w:hAnsi="Arial" w:cs="Arial"/>
          <w:b/>
          <w:sz w:val="28"/>
          <w:szCs w:val="28"/>
          <w:u w:val="single"/>
        </w:rPr>
        <w:t>Ján Smrek</w:t>
      </w:r>
      <w:r>
        <w:rPr>
          <w:rFonts w:ascii="Arial" w:hAnsi="Arial" w:cs="Arial"/>
          <w:b/>
          <w:sz w:val="28"/>
          <w:szCs w:val="28"/>
          <w:u w:val="single"/>
        </w:rPr>
        <w:t xml:space="preserve">: </w:t>
      </w:r>
      <w:r w:rsidRPr="00916FB7">
        <w:rPr>
          <w:rFonts w:ascii="Arial" w:hAnsi="Arial" w:cs="Arial"/>
          <w:b/>
          <w:sz w:val="28"/>
          <w:szCs w:val="28"/>
          <w:u w:val="single"/>
        </w:rPr>
        <w:t>Cválajúce dni</w:t>
      </w:r>
    </w:p>
    <w:p w14:paraId="5BCFAF2D" w14:textId="77777777" w:rsidR="00886DDE" w:rsidRDefault="00886DDE" w:rsidP="00916FB7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9804171" w14:textId="77777777" w:rsidR="00916FB7" w:rsidRDefault="00916FB7" w:rsidP="00916FB7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85B5BB3" w14:textId="77777777" w:rsidR="00916FB7" w:rsidRPr="00886DDE" w:rsidRDefault="00916FB7" w:rsidP="00916FB7">
      <w:pPr>
        <w:rPr>
          <w:rFonts w:ascii="Arial" w:hAnsi="Arial" w:cs="Arial"/>
          <w:b/>
          <w:sz w:val="24"/>
          <w:szCs w:val="24"/>
          <w:u w:val="single"/>
        </w:rPr>
      </w:pPr>
      <w:r w:rsidRPr="00886DDE">
        <w:rPr>
          <w:rFonts w:ascii="Arial" w:hAnsi="Arial" w:cs="Arial"/>
          <w:b/>
          <w:sz w:val="24"/>
          <w:szCs w:val="24"/>
          <w:u w:val="single"/>
        </w:rPr>
        <w:t>Ján Smrek</w:t>
      </w:r>
    </w:p>
    <w:p w14:paraId="43D9BF17" w14:textId="77777777" w:rsidR="00916FB7" w:rsidRPr="00886DDE" w:rsidRDefault="00916FB7" w:rsidP="008B2CC9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- vlastným menom Ján </w:t>
      </w:r>
      <w:proofErr w:type="spellStart"/>
      <w:r w:rsidRPr="00886DDE">
        <w:rPr>
          <w:rFonts w:ascii="Arial" w:hAnsi="Arial" w:cs="Arial"/>
          <w:sz w:val="24"/>
          <w:szCs w:val="24"/>
        </w:rPr>
        <w:t>Čietek</w:t>
      </w:r>
      <w:proofErr w:type="spellEnd"/>
    </w:p>
    <w:p w14:paraId="13849FC3" w14:textId="77777777" w:rsidR="008B2CC9" w:rsidRPr="00886DDE" w:rsidRDefault="008B2CC9" w:rsidP="003A6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886DDE">
        <w:rPr>
          <w:rFonts w:ascii="Arial" w:hAnsi="Arial" w:cs="Arial"/>
          <w:color w:val="333333"/>
          <w:sz w:val="24"/>
          <w:szCs w:val="24"/>
        </w:rPr>
        <w:t xml:space="preserve">- po smrti </w:t>
      </w:r>
      <w:r w:rsidR="00916FB7" w:rsidRPr="00886DDE">
        <w:rPr>
          <w:rFonts w:ascii="Arial" w:hAnsi="Arial" w:cs="Arial"/>
          <w:color w:val="333333"/>
          <w:sz w:val="24"/>
          <w:szCs w:val="24"/>
        </w:rPr>
        <w:t xml:space="preserve">otca </w:t>
      </w:r>
      <w:r w:rsidRPr="00886DDE">
        <w:rPr>
          <w:rFonts w:ascii="Arial" w:hAnsi="Arial" w:cs="Arial"/>
          <w:color w:val="333333"/>
          <w:sz w:val="24"/>
          <w:szCs w:val="24"/>
        </w:rPr>
        <w:t xml:space="preserve">a matky </w:t>
      </w:r>
      <w:r w:rsidR="00916FB7" w:rsidRPr="00886DDE">
        <w:rPr>
          <w:rFonts w:ascii="Arial" w:hAnsi="Arial" w:cs="Arial"/>
          <w:color w:val="333333"/>
          <w:sz w:val="24"/>
          <w:szCs w:val="24"/>
        </w:rPr>
        <w:t xml:space="preserve">sa stal chovancom 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>evanjelického sirotinca v Modre</w:t>
      </w:r>
    </w:p>
    <w:p w14:paraId="61F1BD7A" w14:textId="77777777" w:rsidR="008B2CC9" w:rsidRPr="00886DDE" w:rsidRDefault="003A6D7B" w:rsidP="003A6D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color w:val="333333"/>
          <w:sz w:val="24"/>
          <w:szCs w:val="24"/>
        </w:rPr>
        <w:t>- v</w:t>
      </w:r>
      <w:r w:rsidR="008B2CC9" w:rsidRPr="00886DDE">
        <w:rPr>
          <w:rFonts w:ascii="Arial" w:hAnsi="Arial" w:cs="Arial"/>
          <w:color w:val="333333"/>
          <w:sz w:val="24"/>
          <w:szCs w:val="24"/>
        </w:rPr>
        <w:t>yštudoval v učiteľskom ústave v Modre</w:t>
      </w:r>
    </w:p>
    <w:p w14:paraId="11FECFA8" w14:textId="77777777" w:rsidR="00916FB7" w:rsidRPr="00886DDE" w:rsidRDefault="008B2CC9" w:rsidP="008B2C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886DDE">
        <w:rPr>
          <w:rFonts w:ascii="Arial" w:hAnsi="Arial" w:cs="Arial"/>
          <w:color w:val="333333"/>
          <w:sz w:val="24"/>
          <w:szCs w:val="24"/>
        </w:rPr>
        <w:t xml:space="preserve">- 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>b</w:t>
      </w:r>
      <w:r w:rsidR="00916FB7" w:rsidRPr="00886DDE">
        <w:rPr>
          <w:rFonts w:ascii="Arial" w:hAnsi="Arial" w:cs="Arial"/>
          <w:color w:val="333333"/>
          <w:sz w:val="24"/>
          <w:szCs w:val="24"/>
        </w:rPr>
        <w:t>ol priamym účastníkom 1. svetovej vojny a ako vojak sa dostal na</w:t>
      </w:r>
      <w:r w:rsidRPr="00886DDE">
        <w:rPr>
          <w:rFonts w:ascii="Arial" w:hAnsi="Arial" w:cs="Arial"/>
          <w:color w:val="333333"/>
          <w:sz w:val="24"/>
          <w:szCs w:val="24"/>
        </w:rPr>
        <w:t xml:space="preserve"> </w:t>
      </w:r>
      <w:r w:rsidR="00916FB7" w:rsidRPr="00886DDE">
        <w:rPr>
          <w:rFonts w:ascii="Arial" w:hAnsi="Arial" w:cs="Arial"/>
          <w:color w:val="333333"/>
          <w:sz w:val="24"/>
          <w:szCs w:val="24"/>
        </w:rPr>
        <w:t>palestínsky front</w:t>
      </w:r>
    </w:p>
    <w:p w14:paraId="77712DCE" w14:textId="77777777" w:rsidR="008B2CC9" w:rsidRPr="00886DDE" w:rsidRDefault="008B2CC9" w:rsidP="008B2C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886DDE">
        <w:rPr>
          <w:rFonts w:ascii="Arial" w:hAnsi="Arial" w:cs="Arial"/>
          <w:color w:val="333333"/>
          <w:sz w:val="24"/>
          <w:szCs w:val="24"/>
        </w:rPr>
        <w:t xml:space="preserve">- 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>p</w:t>
      </w:r>
      <w:r w:rsidRPr="00886DDE">
        <w:rPr>
          <w:rFonts w:ascii="Arial" w:hAnsi="Arial" w:cs="Arial"/>
          <w:color w:val="333333"/>
          <w:sz w:val="24"/>
          <w:szCs w:val="24"/>
        </w:rPr>
        <w:t>racoval ako redaktor, pôsobil aj v Prahe, kde vydával literárny časopis Elán</w:t>
      </w:r>
    </w:p>
    <w:p w14:paraId="4BF72681" w14:textId="77777777" w:rsidR="008B2CC9" w:rsidRPr="00886DDE" w:rsidRDefault="008B2CC9" w:rsidP="008B2C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886DDE">
        <w:rPr>
          <w:rFonts w:ascii="Arial" w:hAnsi="Arial" w:cs="Arial"/>
          <w:color w:val="333333"/>
          <w:sz w:val="24"/>
          <w:szCs w:val="24"/>
        </w:rPr>
        <w:t xml:space="preserve">- 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>n</w:t>
      </w:r>
      <w:r w:rsidRPr="00886DDE">
        <w:rPr>
          <w:rFonts w:ascii="Arial" w:hAnsi="Arial" w:cs="Arial"/>
          <w:color w:val="333333"/>
          <w:sz w:val="24"/>
          <w:szCs w:val="24"/>
        </w:rPr>
        <w:t>a zač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>iatku 2.</w:t>
      </w:r>
      <w:r w:rsidRPr="00886DDE">
        <w:rPr>
          <w:rFonts w:ascii="Arial" w:hAnsi="Arial" w:cs="Arial"/>
          <w:color w:val="333333"/>
          <w:sz w:val="24"/>
          <w:szCs w:val="24"/>
        </w:rPr>
        <w:t>svetovej vojny sa však vrátil späť na Slovensko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 xml:space="preserve">, </w:t>
      </w:r>
      <w:r w:rsidRPr="00886DDE">
        <w:rPr>
          <w:rFonts w:ascii="Arial" w:hAnsi="Arial" w:cs="Arial"/>
          <w:color w:val="333333"/>
          <w:sz w:val="24"/>
          <w:szCs w:val="24"/>
        </w:rPr>
        <w:t>usadil sa</w:t>
      </w:r>
      <w:r w:rsidR="003A6D7B" w:rsidRPr="00886DDE">
        <w:rPr>
          <w:rFonts w:ascii="Arial" w:hAnsi="Arial" w:cs="Arial"/>
          <w:color w:val="333333"/>
          <w:sz w:val="24"/>
          <w:szCs w:val="24"/>
        </w:rPr>
        <w:t xml:space="preserve"> v </w:t>
      </w:r>
      <w:r w:rsidRPr="00886DDE">
        <w:rPr>
          <w:rFonts w:ascii="Arial" w:hAnsi="Arial" w:cs="Arial"/>
          <w:color w:val="333333"/>
          <w:sz w:val="24"/>
          <w:szCs w:val="24"/>
        </w:rPr>
        <w:t>Bratislave</w:t>
      </w:r>
    </w:p>
    <w:p w14:paraId="638D07A4" w14:textId="77777777" w:rsidR="008B2CC9" w:rsidRPr="00886DDE" w:rsidRDefault="003A6D7B" w:rsidP="008B2CC9">
      <w:pPr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>- p</w:t>
      </w:r>
      <w:r w:rsidR="008B2CC9" w:rsidRPr="00886DDE">
        <w:rPr>
          <w:rFonts w:ascii="Arial" w:hAnsi="Arial" w:cs="Arial"/>
          <w:sz w:val="24"/>
          <w:szCs w:val="24"/>
        </w:rPr>
        <w:t xml:space="preserve">atrí do </w:t>
      </w:r>
      <w:r w:rsidR="008B2CC9" w:rsidRPr="00886DDE">
        <w:rPr>
          <w:rFonts w:ascii="Arial" w:hAnsi="Arial" w:cs="Arial"/>
          <w:sz w:val="24"/>
          <w:szCs w:val="24"/>
          <w:u w:val="single"/>
        </w:rPr>
        <w:t>slovenskej medzivojnovej poézie</w:t>
      </w:r>
      <w:r w:rsidR="008B2CC9" w:rsidRPr="00886DDE">
        <w:rPr>
          <w:rFonts w:ascii="Arial" w:hAnsi="Arial" w:cs="Arial"/>
          <w:sz w:val="24"/>
          <w:szCs w:val="24"/>
        </w:rPr>
        <w:t xml:space="preserve">, je predstaviteľ </w:t>
      </w:r>
      <w:r w:rsidR="008B2CC9" w:rsidRPr="00886DDE">
        <w:rPr>
          <w:rFonts w:ascii="Arial" w:hAnsi="Arial" w:cs="Arial"/>
          <w:sz w:val="24"/>
          <w:szCs w:val="24"/>
          <w:u w:val="single"/>
        </w:rPr>
        <w:t>vitalizmu</w:t>
      </w:r>
      <w:r w:rsidR="008B2CC9" w:rsidRPr="00886DDE">
        <w:rPr>
          <w:rFonts w:ascii="Arial" w:hAnsi="Arial" w:cs="Arial"/>
          <w:sz w:val="24"/>
          <w:szCs w:val="24"/>
        </w:rPr>
        <w:t xml:space="preserve"> </w:t>
      </w:r>
    </w:p>
    <w:p w14:paraId="346B042F" w14:textId="77777777" w:rsidR="003A6D7B" w:rsidRPr="00886DDE" w:rsidRDefault="003A6D7B" w:rsidP="008B2CC9">
      <w:pPr>
        <w:rPr>
          <w:rFonts w:ascii="Arial" w:hAnsi="Arial" w:cs="Arial"/>
          <w:sz w:val="24"/>
          <w:szCs w:val="24"/>
        </w:rPr>
      </w:pPr>
    </w:p>
    <w:p w14:paraId="088C3E3E" w14:textId="77777777" w:rsidR="003A6D7B" w:rsidRPr="00886DDE" w:rsidRDefault="003A6D7B" w:rsidP="008B2CC9">
      <w:pPr>
        <w:rPr>
          <w:rFonts w:ascii="Arial" w:hAnsi="Arial" w:cs="Arial"/>
          <w:b/>
          <w:sz w:val="24"/>
          <w:szCs w:val="24"/>
          <w:u w:val="single"/>
        </w:rPr>
      </w:pPr>
      <w:r w:rsidRPr="00886DDE">
        <w:rPr>
          <w:rFonts w:ascii="Arial" w:hAnsi="Arial" w:cs="Arial"/>
          <w:b/>
          <w:sz w:val="24"/>
          <w:szCs w:val="24"/>
          <w:u w:val="single"/>
        </w:rPr>
        <w:t>Vitalizmus</w:t>
      </w:r>
    </w:p>
    <w:p w14:paraId="073C88B9" w14:textId="77777777" w:rsidR="003A6D7B" w:rsidRPr="00886DDE" w:rsidRDefault="003A6D7B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- </w:t>
      </w:r>
      <w:r w:rsidR="00DA34F0" w:rsidRPr="00886DDE">
        <w:rPr>
          <w:rFonts w:ascii="Arial" w:hAnsi="Arial" w:cs="Arial"/>
          <w:sz w:val="24"/>
          <w:szCs w:val="24"/>
        </w:rPr>
        <w:t>n</w:t>
      </w:r>
      <w:r w:rsidRPr="00886DDE">
        <w:rPr>
          <w:rFonts w:ascii="Arial" w:hAnsi="Arial" w:cs="Arial"/>
          <w:sz w:val="24"/>
          <w:szCs w:val="24"/>
        </w:rPr>
        <w:t>epovažuje sa za samostatný literárny smer (nemá vypracovanú poetiku)</w:t>
      </w:r>
    </w:p>
    <w:p w14:paraId="3855DD86" w14:textId="77777777" w:rsidR="000B3A1F" w:rsidRPr="00886DDE" w:rsidRDefault="000B3A1F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- je to </w:t>
      </w:r>
      <w:r w:rsidRPr="00886DDE">
        <w:rPr>
          <w:rFonts w:ascii="Arial" w:hAnsi="Arial" w:cs="Arial"/>
          <w:bCs/>
          <w:sz w:val="24"/>
          <w:szCs w:val="24"/>
        </w:rPr>
        <w:t xml:space="preserve">myšlienkový prúd, spôsob nazerania </w:t>
      </w:r>
      <w:r w:rsidRPr="00886DDE">
        <w:rPr>
          <w:rFonts w:ascii="Arial" w:hAnsi="Arial" w:cs="Arial"/>
          <w:sz w:val="24"/>
          <w:szCs w:val="24"/>
        </w:rPr>
        <w:t xml:space="preserve"> </w:t>
      </w:r>
      <w:r w:rsidRPr="00886DDE">
        <w:rPr>
          <w:rFonts w:ascii="Arial" w:hAnsi="Arial" w:cs="Arial"/>
          <w:bCs/>
          <w:sz w:val="24"/>
          <w:szCs w:val="24"/>
        </w:rPr>
        <w:t>na svet</w:t>
      </w:r>
    </w:p>
    <w:p w14:paraId="51203FFC" w14:textId="77777777" w:rsidR="000B3A1F" w:rsidRPr="00886DDE" w:rsidRDefault="000B3A1F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- názov získal z lat. </w:t>
      </w:r>
      <w:r w:rsidRPr="00886DDE">
        <w:rPr>
          <w:rFonts w:ascii="Arial" w:hAnsi="Arial" w:cs="Arial"/>
          <w:i/>
          <w:sz w:val="24"/>
          <w:szCs w:val="24"/>
        </w:rPr>
        <w:t>vitae</w:t>
      </w:r>
      <w:r w:rsidRPr="00886DDE">
        <w:rPr>
          <w:rFonts w:ascii="Arial" w:hAnsi="Arial" w:cs="Arial"/>
          <w:sz w:val="24"/>
          <w:szCs w:val="24"/>
        </w:rPr>
        <w:t xml:space="preserve"> – život</w:t>
      </w:r>
    </w:p>
    <w:p w14:paraId="5D438C5F" w14:textId="77777777" w:rsidR="00DA34F0" w:rsidRPr="00886DDE" w:rsidRDefault="00DA34F0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>- vznikol ako bezprostredná reakcia na koniec 1. svetovej vojny</w:t>
      </w:r>
    </w:p>
    <w:p w14:paraId="036D12F3" w14:textId="77777777" w:rsidR="000B3A1F" w:rsidRPr="00886DDE" w:rsidRDefault="000B3A1F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>- oslavuje mier, radosť zo života, mladosť, krásu, priateľstvo, chuť žiť naplno</w:t>
      </w:r>
    </w:p>
    <w:p w14:paraId="0A7CA01D" w14:textId="77777777" w:rsidR="000B3A1F" w:rsidRPr="00886DDE" w:rsidRDefault="000B3A1F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- chce vnímať svet všetkými zmyslami – </w:t>
      </w:r>
      <w:r w:rsidRPr="00886DDE">
        <w:rPr>
          <w:rFonts w:ascii="Arial" w:hAnsi="Arial" w:cs="Arial"/>
          <w:bCs/>
          <w:sz w:val="24"/>
          <w:szCs w:val="24"/>
        </w:rPr>
        <w:t>senzualizmus</w:t>
      </w:r>
      <w:r w:rsidRPr="00886DDE">
        <w:rPr>
          <w:rFonts w:ascii="Arial" w:hAnsi="Arial" w:cs="Arial"/>
          <w:sz w:val="24"/>
          <w:szCs w:val="24"/>
        </w:rPr>
        <w:t xml:space="preserve"> </w:t>
      </w:r>
    </w:p>
    <w:p w14:paraId="6A1735F9" w14:textId="77777777" w:rsidR="00DA34F0" w:rsidRPr="00886DDE" w:rsidRDefault="000B3A1F" w:rsidP="00DA34F0">
      <w:pPr>
        <w:spacing w:after="0"/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- presadzuje poéziu každého dňa, zachytáva moment, hlavne radostnú chvíľku v </w:t>
      </w:r>
    </w:p>
    <w:p w14:paraId="177E8F90" w14:textId="77777777" w:rsidR="00DA34F0" w:rsidRPr="00886DDE" w:rsidRDefault="00DA34F0" w:rsidP="00DA34F0">
      <w:pPr>
        <w:rPr>
          <w:rFonts w:ascii="Arial" w:hAnsi="Arial" w:cs="Arial"/>
          <w:sz w:val="24"/>
          <w:szCs w:val="24"/>
        </w:rPr>
      </w:pPr>
      <w:r w:rsidRPr="00886DDE">
        <w:rPr>
          <w:rFonts w:ascii="Arial" w:hAnsi="Arial" w:cs="Arial"/>
          <w:sz w:val="24"/>
          <w:szCs w:val="24"/>
        </w:rPr>
        <w:t xml:space="preserve">  </w:t>
      </w:r>
      <w:r w:rsidR="000B3A1F" w:rsidRPr="00886DDE">
        <w:rPr>
          <w:rFonts w:ascii="Arial" w:hAnsi="Arial" w:cs="Arial"/>
          <w:sz w:val="24"/>
          <w:szCs w:val="24"/>
        </w:rPr>
        <w:t>živote človeka, ktorú treba naplno vychutnať</w:t>
      </w:r>
      <w:r w:rsidRPr="00886DDE">
        <w:rPr>
          <w:rFonts w:ascii="Arial" w:hAnsi="Arial" w:cs="Arial"/>
          <w:sz w:val="24"/>
          <w:szCs w:val="24"/>
        </w:rPr>
        <w:t>, tešiť sa z každodenných maličkostí</w:t>
      </w:r>
    </w:p>
    <w:p w14:paraId="6D5655AF" w14:textId="77777777" w:rsidR="00886DDE" w:rsidRPr="00886DDE" w:rsidRDefault="00886DDE" w:rsidP="00DA34F0">
      <w:pPr>
        <w:rPr>
          <w:rFonts w:ascii="Arial" w:hAnsi="Arial" w:cs="Arial"/>
          <w:sz w:val="24"/>
          <w:szCs w:val="24"/>
        </w:rPr>
      </w:pPr>
    </w:p>
    <w:p w14:paraId="24221AA1" w14:textId="77777777" w:rsidR="00886DDE" w:rsidRPr="00886DDE" w:rsidRDefault="00886DDE" w:rsidP="00886DDE">
      <w:pPr>
        <w:rPr>
          <w:rFonts w:ascii="Arial" w:hAnsi="Arial" w:cs="Arial"/>
          <w:sz w:val="24"/>
          <w:szCs w:val="24"/>
          <w:u w:val="single"/>
        </w:rPr>
      </w:pPr>
      <w:r w:rsidRPr="00886DDE">
        <w:rPr>
          <w:rFonts w:ascii="Arial" w:hAnsi="Arial" w:cs="Arial"/>
          <w:b/>
          <w:sz w:val="24"/>
          <w:szCs w:val="24"/>
          <w:u w:val="single"/>
        </w:rPr>
        <w:t>Z tvorby:</w:t>
      </w:r>
      <w:r w:rsidRPr="00886DDE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B5F8B6D" w14:textId="5B7C6A65" w:rsidR="002E19D3" w:rsidRPr="00E53315" w:rsidRDefault="00886DDE" w:rsidP="00886DDE">
      <w:pPr>
        <w:rPr>
          <w:rFonts w:ascii="Arial" w:hAnsi="Arial" w:cs="Arial"/>
          <w:i/>
          <w:color w:val="333333"/>
          <w:sz w:val="24"/>
          <w:szCs w:val="24"/>
        </w:rPr>
      </w:pPr>
      <w:r w:rsidRPr="00886DDE">
        <w:rPr>
          <w:rFonts w:ascii="Arial" w:hAnsi="Arial" w:cs="Arial"/>
          <w:bCs/>
          <w:sz w:val="24"/>
          <w:szCs w:val="24"/>
        </w:rPr>
        <w:t>básnické zbierky</w:t>
      </w:r>
      <w:r w:rsidRPr="00886DDE">
        <w:rPr>
          <w:rFonts w:ascii="Arial" w:hAnsi="Arial" w:cs="Arial"/>
          <w:b/>
          <w:sz w:val="24"/>
          <w:szCs w:val="24"/>
        </w:rPr>
        <w:t xml:space="preserve">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Odsúdený k večitej žízni,</w:t>
      </w:r>
      <w:r w:rsidRPr="00886DDE">
        <w:rPr>
          <w:rFonts w:ascii="Arial" w:hAnsi="Arial" w:cs="Arial"/>
          <w:b/>
          <w:i/>
          <w:sz w:val="24"/>
          <w:szCs w:val="24"/>
        </w:rPr>
        <w:t xml:space="preserve">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Cválajúce dni,</w:t>
      </w:r>
      <w:r w:rsidRPr="00886DDE">
        <w:rPr>
          <w:rFonts w:ascii="Arial" w:hAnsi="Arial" w:cs="Arial"/>
          <w:i/>
          <w:sz w:val="24"/>
          <w:szCs w:val="24"/>
        </w:rPr>
        <w:t xml:space="preserve">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Božské uzly</w:t>
      </w:r>
      <w:r w:rsidRPr="00886DDE">
        <w:rPr>
          <w:rFonts w:ascii="Arial" w:hAnsi="Arial" w:cs="Arial"/>
          <w:b/>
          <w:i/>
          <w:sz w:val="24"/>
          <w:szCs w:val="24"/>
        </w:rPr>
        <w:t xml:space="preserve">,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Iba oči</w:t>
      </w:r>
      <w:r w:rsidRPr="00886DDE">
        <w:rPr>
          <w:rFonts w:ascii="Arial" w:hAnsi="Arial" w:cs="Arial"/>
          <w:i/>
          <w:sz w:val="24"/>
          <w:szCs w:val="24"/>
        </w:rPr>
        <w:t xml:space="preserve">,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Básnik a žena</w:t>
      </w:r>
      <w:r w:rsidRPr="00886DDE">
        <w:rPr>
          <w:rFonts w:ascii="Arial" w:hAnsi="Arial" w:cs="Arial"/>
          <w:i/>
          <w:sz w:val="24"/>
          <w:szCs w:val="24"/>
        </w:rPr>
        <w:t xml:space="preserve">,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Zrno</w:t>
      </w:r>
      <w:r w:rsidRPr="00886DDE">
        <w:rPr>
          <w:rFonts w:ascii="Arial" w:hAnsi="Arial" w:cs="Arial"/>
          <w:i/>
          <w:sz w:val="24"/>
          <w:szCs w:val="24"/>
        </w:rPr>
        <w:t xml:space="preserve">,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Hostina</w:t>
      </w:r>
      <w:r w:rsidRPr="00886DDE">
        <w:rPr>
          <w:rFonts w:ascii="Arial" w:hAnsi="Arial" w:cs="Arial"/>
          <w:i/>
          <w:sz w:val="24"/>
          <w:szCs w:val="24"/>
        </w:rPr>
        <w:t xml:space="preserve">,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Studňa</w:t>
      </w:r>
      <w:r w:rsidRPr="00886DDE">
        <w:rPr>
          <w:rFonts w:ascii="Arial" w:hAnsi="Arial" w:cs="Arial"/>
          <w:i/>
          <w:sz w:val="24"/>
          <w:szCs w:val="24"/>
        </w:rPr>
        <w:t xml:space="preserve">, </w:t>
      </w:r>
      <w:r w:rsidRPr="00886DDE">
        <w:rPr>
          <w:rFonts w:ascii="Arial" w:hAnsi="Arial" w:cs="Arial"/>
          <w:i/>
          <w:color w:val="333333"/>
          <w:sz w:val="24"/>
          <w:szCs w:val="24"/>
        </w:rPr>
        <w:t>Noc, láska a</w:t>
      </w:r>
      <w:r w:rsidR="0045181B">
        <w:rPr>
          <w:rFonts w:ascii="Arial" w:hAnsi="Arial" w:cs="Arial"/>
          <w:i/>
          <w:color w:val="333333"/>
          <w:sz w:val="24"/>
          <w:szCs w:val="24"/>
        </w:rPr>
        <w:t> </w:t>
      </w:r>
      <w:r w:rsidRPr="00886DDE">
        <w:rPr>
          <w:rFonts w:ascii="Arial" w:hAnsi="Arial" w:cs="Arial"/>
          <w:i/>
          <w:color w:val="333333"/>
          <w:sz w:val="24"/>
          <w:szCs w:val="24"/>
        </w:rPr>
        <w:t>poézia</w:t>
      </w:r>
    </w:p>
    <w:p w14:paraId="1B74CBD0" w14:textId="77777777" w:rsidR="00E95BCA" w:rsidRDefault="00E95BCA" w:rsidP="00886DDE">
      <w:pPr>
        <w:rPr>
          <w:rFonts w:ascii="Arial" w:hAnsi="Arial" w:cs="Arial"/>
          <w:b/>
          <w:sz w:val="24"/>
          <w:szCs w:val="24"/>
          <w:u w:val="single"/>
        </w:rPr>
      </w:pPr>
    </w:p>
    <w:p w14:paraId="6ABB9DBC" w14:textId="77777777" w:rsidR="0045181B" w:rsidRPr="00B80018" w:rsidRDefault="0045181B" w:rsidP="00886DDE">
      <w:pPr>
        <w:rPr>
          <w:rFonts w:ascii="Arial" w:hAnsi="Arial" w:cs="Arial"/>
          <w:b/>
          <w:sz w:val="24"/>
          <w:szCs w:val="24"/>
          <w:u w:val="single"/>
        </w:rPr>
      </w:pPr>
      <w:r w:rsidRPr="00B80018">
        <w:rPr>
          <w:rFonts w:ascii="Arial" w:hAnsi="Arial" w:cs="Arial"/>
          <w:b/>
          <w:sz w:val="24"/>
          <w:szCs w:val="24"/>
          <w:u w:val="single"/>
        </w:rPr>
        <w:t>Cválajúce dni</w:t>
      </w:r>
      <w:r w:rsidR="00E40B53">
        <w:rPr>
          <w:rFonts w:ascii="Arial" w:hAnsi="Arial" w:cs="Arial"/>
          <w:b/>
          <w:sz w:val="24"/>
          <w:szCs w:val="24"/>
          <w:u w:val="single"/>
        </w:rPr>
        <w:t>:</w:t>
      </w:r>
    </w:p>
    <w:p w14:paraId="3A9F37D3" w14:textId="77777777" w:rsidR="0073469A" w:rsidRPr="00B80018" w:rsidRDefault="0073469A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B80018">
        <w:rPr>
          <w:rFonts w:ascii="Arial" w:hAnsi="Arial" w:cs="Arial"/>
          <w:color w:val="333333"/>
          <w:sz w:val="24"/>
          <w:szCs w:val="24"/>
        </w:rPr>
        <w:t>- významná</w:t>
      </w:r>
      <w:r w:rsidR="00B80018" w:rsidRPr="00B80018">
        <w:rPr>
          <w:rFonts w:ascii="Arial" w:hAnsi="Arial" w:cs="Arial"/>
          <w:color w:val="333333"/>
          <w:sz w:val="24"/>
          <w:szCs w:val="24"/>
        </w:rPr>
        <w:t xml:space="preserve"> zbierka s prvkami vitalizmu</w:t>
      </w:r>
      <w:r w:rsidR="00E40B53">
        <w:rPr>
          <w:rFonts w:ascii="Arial" w:hAnsi="Arial" w:cs="Arial"/>
          <w:color w:val="333333"/>
          <w:sz w:val="24"/>
          <w:szCs w:val="24"/>
        </w:rPr>
        <w:t>,</w:t>
      </w:r>
    </w:p>
    <w:p w14:paraId="092D5D2B" w14:textId="77777777" w:rsidR="0073469A" w:rsidRPr="00B80018" w:rsidRDefault="0073469A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B80018">
        <w:rPr>
          <w:rFonts w:ascii="Arial" w:hAnsi="Arial" w:cs="Arial"/>
          <w:color w:val="333333"/>
          <w:sz w:val="24"/>
          <w:szCs w:val="24"/>
        </w:rPr>
        <w:t xml:space="preserve">- </w:t>
      </w:r>
      <w:proofErr w:type="spellStart"/>
      <w:r w:rsidRPr="00B80018">
        <w:rPr>
          <w:rFonts w:ascii="Arial" w:hAnsi="Arial" w:cs="Arial"/>
          <w:color w:val="333333"/>
          <w:sz w:val="24"/>
          <w:szCs w:val="24"/>
        </w:rPr>
        <w:t>polytematická</w:t>
      </w:r>
      <w:proofErr w:type="spellEnd"/>
      <w:r w:rsidRPr="00B80018">
        <w:rPr>
          <w:rFonts w:ascii="Arial" w:hAnsi="Arial" w:cs="Arial"/>
          <w:color w:val="333333"/>
          <w:sz w:val="24"/>
          <w:szCs w:val="24"/>
        </w:rPr>
        <w:t xml:space="preserve"> zbierka</w:t>
      </w:r>
      <w:r w:rsidR="00E40B53">
        <w:rPr>
          <w:rFonts w:ascii="Arial" w:hAnsi="Arial" w:cs="Arial"/>
          <w:color w:val="333333"/>
          <w:sz w:val="24"/>
          <w:szCs w:val="24"/>
        </w:rPr>
        <w:t>,</w:t>
      </w:r>
    </w:p>
    <w:p w14:paraId="2C5BE0FC" w14:textId="77777777" w:rsidR="0073469A" w:rsidRPr="00B80018" w:rsidRDefault="0073469A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0018">
        <w:rPr>
          <w:rFonts w:ascii="Arial" w:hAnsi="Arial" w:cs="Arial"/>
          <w:sz w:val="24"/>
          <w:szCs w:val="24"/>
        </w:rPr>
        <w:t>- témy: očarenie životom, príroda, dedina, mesto, žena, láska, diaľky, cudzie kraje</w:t>
      </w:r>
      <w:r w:rsidR="00E40B53">
        <w:rPr>
          <w:rFonts w:ascii="Arial" w:hAnsi="Arial" w:cs="Arial"/>
          <w:sz w:val="24"/>
          <w:szCs w:val="24"/>
        </w:rPr>
        <w:t>,</w:t>
      </w:r>
    </w:p>
    <w:p w14:paraId="5BD2FD62" w14:textId="77777777" w:rsidR="00B80018" w:rsidRPr="00B80018" w:rsidRDefault="0073469A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80018">
        <w:rPr>
          <w:rFonts w:ascii="Arial" w:hAnsi="Arial" w:cs="Arial"/>
          <w:sz w:val="24"/>
          <w:szCs w:val="24"/>
        </w:rPr>
        <w:t xml:space="preserve">- dominuje </w:t>
      </w:r>
      <w:r w:rsidRPr="00B80018">
        <w:rPr>
          <w:rFonts w:ascii="Arial" w:hAnsi="Arial" w:cs="Arial"/>
          <w:sz w:val="24"/>
          <w:szCs w:val="24"/>
          <w:u w:val="single"/>
        </w:rPr>
        <w:t xml:space="preserve">radosť zo života, spontánnosť, optimizmus, citová úprimnosť </w:t>
      </w:r>
    </w:p>
    <w:p w14:paraId="484F90A3" w14:textId="77777777" w:rsidR="0073469A" w:rsidRPr="00B80018" w:rsidRDefault="00B80018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0B53">
        <w:rPr>
          <w:rFonts w:ascii="Arial" w:hAnsi="Arial" w:cs="Arial"/>
          <w:sz w:val="24"/>
          <w:szCs w:val="24"/>
        </w:rPr>
        <w:t xml:space="preserve">  </w:t>
      </w:r>
      <w:r w:rsidR="0073469A" w:rsidRPr="00B80018">
        <w:rPr>
          <w:rFonts w:ascii="Arial" w:hAnsi="Arial" w:cs="Arial"/>
          <w:sz w:val="24"/>
          <w:szCs w:val="24"/>
          <w:u w:val="single"/>
        </w:rPr>
        <w:t>a</w:t>
      </w:r>
      <w:r w:rsidR="00E40B53">
        <w:rPr>
          <w:rFonts w:ascii="Arial" w:hAnsi="Arial" w:cs="Arial"/>
          <w:sz w:val="24"/>
          <w:szCs w:val="24"/>
          <w:u w:val="single"/>
        </w:rPr>
        <w:t> </w:t>
      </w:r>
      <w:r w:rsidR="0073469A" w:rsidRPr="00B80018">
        <w:rPr>
          <w:rFonts w:ascii="Arial" w:hAnsi="Arial" w:cs="Arial"/>
          <w:sz w:val="24"/>
          <w:szCs w:val="24"/>
          <w:u w:val="single"/>
        </w:rPr>
        <w:t>sviežosť</w:t>
      </w:r>
      <w:r w:rsidR="00E40B53">
        <w:rPr>
          <w:rFonts w:ascii="Arial" w:hAnsi="Arial" w:cs="Arial"/>
          <w:sz w:val="24"/>
          <w:szCs w:val="24"/>
          <w:u w:val="single"/>
        </w:rPr>
        <w:t>,</w:t>
      </w:r>
    </w:p>
    <w:p w14:paraId="2F6C969B" w14:textId="77777777" w:rsidR="0073469A" w:rsidRPr="00B80018" w:rsidRDefault="00B80018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0018">
        <w:rPr>
          <w:rFonts w:ascii="Arial" w:hAnsi="Arial" w:cs="Arial"/>
          <w:sz w:val="24"/>
          <w:szCs w:val="24"/>
        </w:rPr>
        <w:t xml:space="preserve">- </w:t>
      </w:r>
      <w:r w:rsidR="0073469A" w:rsidRPr="00B80018">
        <w:rPr>
          <w:rFonts w:ascii="Arial" w:hAnsi="Arial" w:cs="Arial"/>
          <w:sz w:val="24"/>
          <w:szCs w:val="24"/>
        </w:rPr>
        <w:t xml:space="preserve">lásku </w:t>
      </w:r>
      <w:r w:rsidRPr="00B80018">
        <w:rPr>
          <w:rFonts w:ascii="Arial" w:hAnsi="Arial" w:cs="Arial"/>
          <w:sz w:val="24"/>
          <w:szCs w:val="24"/>
        </w:rPr>
        <w:t xml:space="preserve">chápe </w:t>
      </w:r>
      <w:r w:rsidR="0073469A" w:rsidRPr="00B80018">
        <w:rPr>
          <w:rFonts w:ascii="Arial" w:hAnsi="Arial" w:cs="Arial"/>
          <w:sz w:val="24"/>
          <w:szCs w:val="24"/>
        </w:rPr>
        <w:t>ako prirodzený, bezproblémový vzťah</w:t>
      </w:r>
      <w:r w:rsidR="00E40B53">
        <w:rPr>
          <w:rFonts w:ascii="Arial" w:hAnsi="Arial" w:cs="Arial"/>
          <w:sz w:val="24"/>
          <w:szCs w:val="24"/>
        </w:rPr>
        <w:t>,</w:t>
      </w:r>
      <w:r w:rsidR="0073469A" w:rsidRPr="00B80018">
        <w:rPr>
          <w:rFonts w:ascii="Arial" w:hAnsi="Arial" w:cs="Arial"/>
          <w:sz w:val="24"/>
          <w:szCs w:val="24"/>
        </w:rPr>
        <w:t xml:space="preserve"> </w:t>
      </w:r>
    </w:p>
    <w:p w14:paraId="73DA8688" w14:textId="77777777" w:rsidR="00B80018" w:rsidRPr="00B80018" w:rsidRDefault="0073469A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0018">
        <w:rPr>
          <w:rFonts w:ascii="Arial" w:hAnsi="Arial" w:cs="Arial"/>
          <w:sz w:val="24"/>
          <w:szCs w:val="24"/>
        </w:rPr>
        <w:lastRenderedPageBreak/>
        <w:t xml:space="preserve">- </w:t>
      </w:r>
      <w:r w:rsidR="00B80018" w:rsidRPr="00B80018">
        <w:rPr>
          <w:rFonts w:ascii="Arial" w:hAnsi="Arial" w:cs="Arial"/>
          <w:sz w:val="24"/>
          <w:szCs w:val="24"/>
        </w:rPr>
        <w:t>ž</w:t>
      </w:r>
      <w:r w:rsidRPr="00B80018">
        <w:rPr>
          <w:rFonts w:ascii="Arial" w:hAnsi="Arial" w:cs="Arial"/>
          <w:sz w:val="24"/>
          <w:szCs w:val="24"/>
        </w:rPr>
        <w:t xml:space="preserve">enu zobrazuje ako ideálne krásnu, opisuje fyzický vzhľad bez psychických </w:t>
      </w:r>
    </w:p>
    <w:p w14:paraId="21680186" w14:textId="77777777" w:rsidR="00B80018" w:rsidRPr="00B80018" w:rsidRDefault="00B80018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0018">
        <w:rPr>
          <w:rFonts w:ascii="Arial" w:hAnsi="Arial" w:cs="Arial"/>
          <w:sz w:val="24"/>
          <w:szCs w:val="24"/>
        </w:rPr>
        <w:t xml:space="preserve">  </w:t>
      </w:r>
      <w:r w:rsidR="0073469A" w:rsidRPr="00B80018">
        <w:rPr>
          <w:rFonts w:ascii="Arial" w:hAnsi="Arial" w:cs="Arial"/>
          <w:sz w:val="24"/>
          <w:szCs w:val="24"/>
        </w:rPr>
        <w:t xml:space="preserve">vlastností, nemá povahu, ktorou by sa odlišovala od iných žien a bola by sama </w:t>
      </w:r>
    </w:p>
    <w:p w14:paraId="2E0F3DBC" w14:textId="77777777" w:rsidR="0073469A" w:rsidRPr="00B80018" w:rsidRDefault="00B80018" w:rsidP="00B80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0018">
        <w:rPr>
          <w:rFonts w:ascii="Arial" w:hAnsi="Arial" w:cs="Arial"/>
          <w:sz w:val="24"/>
          <w:szCs w:val="24"/>
        </w:rPr>
        <w:t xml:space="preserve">  </w:t>
      </w:r>
      <w:r w:rsidR="0073469A" w:rsidRPr="00B80018">
        <w:rPr>
          <w:rFonts w:ascii="Arial" w:hAnsi="Arial" w:cs="Arial"/>
          <w:sz w:val="24"/>
          <w:szCs w:val="24"/>
        </w:rPr>
        <w:t>s</w:t>
      </w:r>
      <w:r w:rsidRPr="00B80018">
        <w:rPr>
          <w:rFonts w:ascii="Arial" w:hAnsi="Arial" w:cs="Arial"/>
          <w:sz w:val="24"/>
          <w:szCs w:val="24"/>
        </w:rPr>
        <w:t>ebou</w:t>
      </w:r>
      <w:r w:rsidR="00E40B53">
        <w:rPr>
          <w:rFonts w:ascii="Arial" w:hAnsi="Arial" w:cs="Arial"/>
          <w:sz w:val="24"/>
          <w:szCs w:val="24"/>
        </w:rPr>
        <w:t>,</w:t>
      </w:r>
    </w:p>
    <w:p w14:paraId="19C016C9" w14:textId="77777777" w:rsidR="00B80018" w:rsidRPr="00B80018" w:rsidRDefault="00B80018" w:rsidP="00B80018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80018">
        <w:rPr>
          <w:rFonts w:ascii="Arial" w:hAnsi="Arial" w:cs="Arial"/>
          <w:sz w:val="24"/>
          <w:szCs w:val="24"/>
        </w:rPr>
        <w:t xml:space="preserve">- oslavuje </w:t>
      </w:r>
      <w:r w:rsidRPr="00B80018">
        <w:rPr>
          <w:rFonts w:ascii="Arial" w:hAnsi="Arial" w:cs="Arial"/>
          <w:color w:val="000000"/>
          <w:sz w:val="24"/>
          <w:szCs w:val="24"/>
          <w:u w:val="single"/>
        </w:rPr>
        <w:t>mladosť, civilizáciu, pokrok, opojenie životom</w:t>
      </w:r>
      <w:r w:rsidR="00E40B53">
        <w:rPr>
          <w:rFonts w:ascii="Arial" w:hAnsi="Arial" w:cs="Arial"/>
          <w:color w:val="000000"/>
          <w:sz w:val="24"/>
          <w:szCs w:val="24"/>
          <w:u w:val="single"/>
        </w:rPr>
        <w:t>,</w:t>
      </w:r>
    </w:p>
    <w:p w14:paraId="7936ED6A" w14:textId="77777777" w:rsidR="00B80018" w:rsidRPr="00B80018" w:rsidRDefault="00B80018" w:rsidP="00B80018">
      <w:pPr>
        <w:spacing w:after="0" w:line="240" w:lineRule="auto"/>
        <w:rPr>
          <w:rFonts w:ascii="Arial" w:hAnsi="Arial" w:cs="Arial"/>
          <w:sz w:val="24"/>
          <w:szCs w:val="24"/>
          <w:lang w:eastAsia="sk-SK"/>
        </w:rPr>
      </w:pPr>
      <w:r w:rsidRPr="00B80018">
        <w:rPr>
          <w:rFonts w:ascii="Arial" w:hAnsi="Arial" w:cs="Arial"/>
          <w:color w:val="000000"/>
          <w:sz w:val="24"/>
          <w:szCs w:val="24"/>
        </w:rPr>
        <w:t>-</w:t>
      </w:r>
      <w:r w:rsidRPr="00B80018">
        <w:rPr>
          <w:rFonts w:ascii="Arial" w:hAnsi="Arial" w:cs="Arial"/>
          <w:sz w:val="24"/>
          <w:szCs w:val="24"/>
          <w:lang w:eastAsia="sk-SK"/>
        </w:rPr>
        <w:t xml:space="preserve"> spracovanie </w:t>
      </w:r>
      <w:r w:rsidRPr="00B80018">
        <w:rPr>
          <w:rFonts w:ascii="Arial" w:hAnsi="Arial" w:cs="Arial"/>
          <w:sz w:val="24"/>
          <w:szCs w:val="24"/>
          <w:u w:val="single"/>
          <w:lang w:eastAsia="sk-SK"/>
        </w:rPr>
        <w:t>témy lásky</w:t>
      </w:r>
      <w:r w:rsidRPr="00B80018">
        <w:rPr>
          <w:rFonts w:ascii="Arial" w:hAnsi="Arial" w:cs="Arial"/>
          <w:sz w:val="24"/>
          <w:szCs w:val="24"/>
          <w:lang w:eastAsia="sk-SK"/>
        </w:rPr>
        <w:t xml:space="preserve"> je pre Smreka príznačné – na ženu sa díva ako muž, jeho </w:t>
      </w:r>
    </w:p>
    <w:p w14:paraId="4B3EF7E3" w14:textId="77777777" w:rsidR="00B80018" w:rsidRPr="00B80018" w:rsidRDefault="00B80018" w:rsidP="00B80018">
      <w:pPr>
        <w:spacing w:after="0" w:line="240" w:lineRule="auto"/>
        <w:rPr>
          <w:rFonts w:ascii="Arial" w:hAnsi="Arial" w:cs="Arial"/>
          <w:sz w:val="24"/>
          <w:szCs w:val="24"/>
          <w:lang w:eastAsia="sk-SK"/>
        </w:rPr>
      </w:pPr>
      <w:r w:rsidRPr="00B80018">
        <w:rPr>
          <w:rFonts w:ascii="Arial" w:hAnsi="Arial" w:cs="Arial"/>
          <w:sz w:val="24"/>
          <w:szCs w:val="24"/>
          <w:lang w:eastAsia="sk-SK"/>
        </w:rPr>
        <w:t xml:space="preserve">  nezaujíma, či je dievča chudobné, z čoho žije, či je Slovenska, ale či je pekná, alebo</w:t>
      </w:r>
    </w:p>
    <w:p w14:paraId="49B8AD62" w14:textId="77777777" w:rsidR="00B80018" w:rsidRPr="00B80018" w:rsidRDefault="00B80018" w:rsidP="00B80018">
      <w:pPr>
        <w:spacing w:after="0" w:line="240" w:lineRule="auto"/>
        <w:rPr>
          <w:rFonts w:ascii="Arial" w:hAnsi="Arial" w:cs="Arial"/>
          <w:sz w:val="24"/>
          <w:szCs w:val="24"/>
          <w:lang w:eastAsia="sk-SK"/>
        </w:rPr>
      </w:pPr>
      <w:r w:rsidRPr="00B80018">
        <w:rPr>
          <w:rFonts w:ascii="Arial" w:hAnsi="Arial" w:cs="Arial"/>
          <w:sz w:val="24"/>
          <w:szCs w:val="24"/>
          <w:lang w:eastAsia="sk-SK"/>
        </w:rPr>
        <w:t xml:space="preserve">  nie; páči sa mu dedinčanka </w:t>
      </w:r>
      <w:proofErr w:type="spellStart"/>
      <w:r w:rsidRPr="00B80018">
        <w:rPr>
          <w:rFonts w:ascii="Arial" w:hAnsi="Arial" w:cs="Arial"/>
          <w:sz w:val="24"/>
          <w:szCs w:val="24"/>
          <w:lang w:eastAsia="sk-SK"/>
        </w:rPr>
        <w:t>stepilá</w:t>
      </w:r>
      <w:proofErr w:type="spellEnd"/>
      <w:r w:rsidRPr="00B80018">
        <w:rPr>
          <w:rFonts w:ascii="Arial" w:hAnsi="Arial" w:cs="Arial"/>
          <w:sz w:val="24"/>
          <w:szCs w:val="24"/>
          <w:lang w:eastAsia="sk-SK"/>
        </w:rPr>
        <w:t xml:space="preserve"> so štíhlymi </w:t>
      </w:r>
      <w:proofErr w:type="spellStart"/>
      <w:r w:rsidRPr="00B80018">
        <w:rPr>
          <w:rFonts w:ascii="Arial" w:hAnsi="Arial" w:cs="Arial"/>
          <w:sz w:val="24"/>
          <w:szCs w:val="24"/>
          <w:lang w:eastAsia="sk-SK"/>
        </w:rPr>
        <w:t>bôčkami</w:t>
      </w:r>
      <w:proofErr w:type="spellEnd"/>
      <w:r w:rsidRPr="00B80018">
        <w:rPr>
          <w:rFonts w:ascii="Arial" w:hAnsi="Arial" w:cs="Arial"/>
          <w:sz w:val="24"/>
          <w:szCs w:val="24"/>
          <w:lang w:eastAsia="sk-SK"/>
        </w:rPr>
        <w:t xml:space="preserve">, zdravé nevesty – má </w:t>
      </w:r>
    </w:p>
    <w:p w14:paraId="4CE07459" w14:textId="77777777" w:rsidR="00B80018" w:rsidRPr="00B80018" w:rsidRDefault="00B80018" w:rsidP="00B80018">
      <w:pPr>
        <w:spacing w:after="0" w:line="240" w:lineRule="auto"/>
        <w:rPr>
          <w:rFonts w:ascii="Arial" w:hAnsi="Arial" w:cs="Arial"/>
          <w:i/>
          <w:sz w:val="24"/>
          <w:szCs w:val="24"/>
          <w:lang w:eastAsia="sk-SK"/>
        </w:rPr>
      </w:pPr>
      <w:r w:rsidRPr="00B80018">
        <w:rPr>
          <w:rFonts w:ascii="Arial" w:hAnsi="Arial" w:cs="Arial"/>
          <w:sz w:val="24"/>
          <w:szCs w:val="24"/>
          <w:lang w:eastAsia="sk-SK"/>
        </w:rPr>
        <w:t xml:space="preserve">  problém len s tým, že by svoje srdce najradšej dal viacerým (</w:t>
      </w:r>
      <w:r w:rsidRPr="00B80018">
        <w:rPr>
          <w:rFonts w:ascii="Arial" w:hAnsi="Arial" w:cs="Arial"/>
          <w:i/>
          <w:sz w:val="24"/>
          <w:szCs w:val="24"/>
          <w:lang w:eastAsia="sk-SK"/>
        </w:rPr>
        <w:t xml:space="preserve">Mne dedinčanka   </w:t>
      </w:r>
    </w:p>
    <w:p w14:paraId="59DC5BD0" w14:textId="77777777" w:rsidR="00B80018" w:rsidRPr="00B80018" w:rsidRDefault="00B80018" w:rsidP="00B80018">
      <w:pPr>
        <w:spacing w:after="0" w:line="240" w:lineRule="auto"/>
        <w:rPr>
          <w:rFonts w:ascii="Arial" w:hAnsi="Arial" w:cs="Arial"/>
          <w:i/>
          <w:sz w:val="24"/>
          <w:szCs w:val="24"/>
          <w:lang w:eastAsia="sk-SK"/>
        </w:rPr>
      </w:pPr>
      <w:r w:rsidRPr="00B80018">
        <w:rPr>
          <w:rFonts w:ascii="Arial" w:hAnsi="Arial" w:cs="Arial"/>
          <w:i/>
          <w:sz w:val="24"/>
          <w:szCs w:val="24"/>
          <w:lang w:eastAsia="sk-SK"/>
        </w:rPr>
        <w:t xml:space="preserve">  </w:t>
      </w:r>
      <w:proofErr w:type="spellStart"/>
      <w:r w:rsidRPr="00B80018">
        <w:rPr>
          <w:rFonts w:ascii="Arial" w:hAnsi="Arial" w:cs="Arial"/>
          <w:i/>
          <w:sz w:val="24"/>
          <w:szCs w:val="24"/>
          <w:lang w:eastAsia="sk-SK"/>
        </w:rPr>
        <w:t>stepilá</w:t>
      </w:r>
      <w:proofErr w:type="spellEnd"/>
      <w:r w:rsidR="00E40B53">
        <w:rPr>
          <w:rFonts w:ascii="Arial" w:hAnsi="Arial" w:cs="Arial"/>
          <w:i/>
          <w:sz w:val="24"/>
          <w:szCs w:val="24"/>
          <w:lang w:eastAsia="sk-SK"/>
        </w:rPr>
        <w:t>),</w:t>
      </w:r>
    </w:p>
    <w:p w14:paraId="75BB2076" w14:textId="77777777" w:rsidR="0073469A" w:rsidRPr="00B80018" w:rsidRDefault="00B80018" w:rsidP="00B80018">
      <w:pPr>
        <w:spacing w:after="0" w:line="240" w:lineRule="auto"/>
        <w:rPr>
          <w:rFonts w:ascii="Arial" w:hAnsi="Arial" w:cs="Arial"/>
          <w:i/>
          <w:sz w:val="24"/>
          <w:szCs w:val="24"/>
          <w:lang w:eastAsia="sk-SK"/>
        </w:rPr>
      </w:pPr>
      <w:r w:rsidRPr="00B80018">
        <w:rPr>
          <w:rFonts w:ascii="Arial" w:hAnsi="Arial" w:cs="Arial"/>
          <w:color w:val="333333"/>
          <w:sz w:val="24"/>
          <w:szCs w:val="24"/>
        </w:rPr>
        <w:t>- a</w:t>
      </w:r>
      <w:r w:rsidR="0073469A" w:rsidRPr="00B80018">
        <w:rPr>
          <w:rFonts w:ascii="Arial" w:hAnsi="Arial" w:cs="Arial"/>
          <w:color w:val="333333"/>
          <w:sz w:val="24"/>
          <w:szCs w:val="24"/>
        </w:rPr>
        <w:t>utor nehovorí v zbierke len za seba, ale za celú svoju generáciu.</w:t>
      </w:r>
    </w:p>
    <w:p w14:paraId="26D95045" w14:textId="77777777" w:rsidR="0073469A" w:rsidRDefault="0073469A" w:rsidP="00886DDE">
      <w:pPr>
        <w:rPr>
          <w:rFonts w:ascii="Arial" w:hAnsi="Arial" w:cs="Arial"/>
          <w:b/>
          <w:sz w:val="28"/>
          <w:szCs w:val="28"/>
          <w:u w:val="single"/>
        </w:rPr>
      </w:pPr>
    </w:p>
    <w:p w14:paraId="79E93537" w14:textId="77777777" w:rsidR="002E19D3" w:rsidRDefault="002E19D3" w:rsidP="00E40B5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4"/>
          <w:szCs w:val="24"/>
          <w:u w:val="single"/>
        </w:rPr>
      </w:pPr>
    </w:p>
    <w:p w14:paraId="02AB6A22" w14:textId="77777777" w:rsidR="00E95BCA" w:rsidRDefault="00E40B53" w:rsidP="00E40B5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4"/>
          <w:szCs w:val="24"/>
          <w:u w:val="single"/>
        </w:rPr>
      </w:pPr>
      <w:r w:rsidRPr="002E19D3">
        <w:rPr>
          <w:rFonts w:ascii="Arial" w:hAnsi="Arial" w:cs="Arial"/>
          <w:b/>
          <w:i/>
          <w:sz w:val="24"/>
          <w:szCs w:val="24"/>
          <w:u w:val="single"/>
        </w:rPr>
        <w:t xml:space="preserve">Ján Smrek – Cválajúce dni </w:t>
      </w:r>
    </w:p>
    <w:p w14:paraId="0513443E" w14:textId="77777777" w:rsidR="00E40B53" w:rsidRPr="002E19D3" w:rsidRDefault="00E40B53" w:rsidP="00E40B5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sz w:val="24"/>
          <w:szCs w:val="24"/>
          <w:u w:val="single"/>
        </w:rPr>
      </w:pPr>
      <w:r w:rsidRPr="002E19D3">
        <w:rPr>
          <w:rFonts w:ascii="Arial" w:hAnsi="Arial" w:cs="Arial"/>
          <w:b/>
          <w:i/>
          <w:sz w:val="24"/>
          <w:szCs w:val="24"/>
          <w:u w:val="single"/>
        </w:rPr>
        <w:t xml:space="preserve">     </w:t>
      </w:r>
    </w:p>
    <w:p w14:paraId="4F2DA03E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Bujní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žrebci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>, neosedlaní</w:t>
      </w:r>
    </w:p>
    <w:p w14:paraId="24695151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— nezasiahne ich blesk — </w:t>
      </w:r>
    </w:p>
    <w:p w14:paraId="77616312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ženú sa vpred, </w:t>
      </w:r>
    </w:p>
    <w:p w14:paraId="6E2290CA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ženú sa vpred, </w:t>
      </w:r>
    </w:p>
    <w:p w14:paraId="3F197AE9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spellStart"/>
      <w:r w:rsidRPr="002E19D3">
        <w:rPr>
          <w:rFonts w:ascii="Arial" w:hAnsi="Arial" w:cs="Arial"/>
          <w:i/>
          <w:sz w:val="24"/>
          <w:szCs w:val="24"/>
        </w:rPr>
        <w:t>kopyty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 xml:space="preserve"> rozbíjajú lebky </w:t>
      </w:r>
    </w:p>
    <w:p w14:paraId="4F8D1B47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a nechávajú za sebou </w:t>
      </w:r>
    </w:p>
    <w:p w14:paraId="735C5C70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dokaličené ľudské mŕtvoly.  </w:t>
      </w:r>
    </w:p>
    <w:p w14:paraId="3953393D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spellStart"/>
      <w:r w:rsidRPr="002E19D3">
        <w:rPr>
          <w:rFonts w:ascii="Arial" w:hAnsi="Arial" w:cs="Arial"/>
          <w:i/>
          <w:sz w:val="24"/>
          <w:szCs w:val="24"/>
        </w:rPr>
        <w:t>Stepilí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 xml:space="preserve"> kovboji </w:t>
      </w:r>
    </w:p>
    <w:p w14:paraId="48C79913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nad konské hrivy sklonení </w:t>
      </w:r>
    </w:p>
    <w:p w14:paraId="2C48456C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sedia na pariacich sa chrbtoch </w:t>
      </w:r>
    </w:p>
    <w:p w14:paraId="6B9BF9B4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a stískajú ich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koleny</w:t>
      </w:r>
      <w:proofErr w:type="spellEnd"/>
    </w:p>
    <w:p w14:paraId="59C75471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kŕčovite. </w:t>
      </w:r>
    </w:p>
    <w:p w14:paraId="4EFF5C2D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spellStart"/>
      <w:r w:rsidRPr="002E19D3">
        <w:rPr>
          <w:rFonts w:ascii="Arial" w:hAnsi="Arial" w:cs="Arial"/>
          <w:i/>
          <w:sz w:val="24"/>
          <w:szCs w:val="24"/>
        </w:rPr>
        <w:t>Hurrá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hurrá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>!</w:t>
      </w:r>
    </w:p>
    <w:p w14:paraId="357FFE1E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Z cesty nám!! </w:t>
      </w:r>
    </w:p>
    <w:p w14:paraId="0A44A197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     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Pádime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>!</w:t>
      </w:r>
    </w:p>
    <w:p w14:paraId="05F7C56C" w14:textId="77777777" w:rsidR="00E40B53" w:rsidRDefault="00E40B53" w:rsidP="00E40B5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       Nevidíte?</w:t>
      </w:r>
    </w:p>
    <w:p w14:paraId="0D5D701E" w14:textId="77777777" w:rsidR="002E19D3" w:rsidRPr="002E19D3" w:rsidRDefault="002E19D3" w:rsidP="00E40B5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</w:rPr>
      </w:pPr>
    </w:p>
    <w:p w14:paraId="54A2E4FF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Krasojazdcov sú stá,</w:t>
      </w:r>
    </w:p>
    <w:p w14:paraId="0837EA06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divákov milióny.</w:t>
      </w:r>
    </w:p>
    <w:p w14:paraId="6419A46C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Tie stá však jazdia ponad dómy,</w:t>
      </w:r>
    </w:p>
    <w:p w14:paraId="46C59E92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ponad parížsku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Notre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Dame</w:t>
      </w:r>
      <w:proofErr w:type="spellEnd"/>
    </w:p>
    <w:p w14:paraId="266130FD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a preskakujú Oceán,</w:t>
      </w:r>
    </w:p>
    <w:p w14:paraId="79A12D9A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ženú sa krkolomným cvalom,</w:t>
      </w:r>
    </w:p>
    <w:p w14:paraId="375F6907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že nestihne ich ani Parom,</w:t>
      </w:r>
    </w:p>
    <w:p w14:paraId="624D0396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chcú prelietať</w:t>
      </w:r>
    </w:p>
    <w:p w14:paraId="3F8F8DB9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zo stálic na stálice,</w:t>
      </w:r>
    </w:p>
    <w:p w14:paraId="013CD232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presedlať na Lucifera šiju,</w:t>
      </w:r>
    </w:p>
    <w:p w14:paraId="15586F6E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vôbec: </w:t>
      </w:r>
      <w:proofErr w:type="spellStart"/>
      <w:r w:rsidRPr="002E19D3">
        <w:rPr>
          <w:rFonts w:ascii="Arial" w:hAnsi="Arial" w:cs="Arial"/>
          <w:i/>
          <w:sz w:val="24"/>
          <w:szCs w:val="24"/>
        </w:rPr>
        <w:t>vtopiť</w:t>
      </w:r>
      <w:proofErr w:type="spellEnd"/>
      <w:r w:rsidRPr="002E19D3">
        <w:rPr>
          <w:rFonts w:ascii="Arial" w:hAnsi="Arial" w:cs="Arial"/>
          <w:i/>
          <w:sz w:val="24"/>
          <w:szCs w:val="24"/>
        </w:rPr>
        <w:t xml:space="preserve"> sa v dáky fenomén,</w:t>
      </w:r>
    </w:p>
    <w:p w14:paraId="7CB78954" w14:textId="77777777" w:rsidR="00E40B53" w:rsidRDefault="00E40B53" w:rsidP="00E40B5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možno: vo večnú energiu.</w:t>
      </w:r>
    </w:p>
    <w:p w14:paraId="281C53F7" w14:textId="77777777" w:rsidR="002E19D3" w:rsidRPr="002E19D3" w:rsidRDefault="002E19D3" w:rsidP="00E40B5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i/>
          <w:sz w:val="24"/>
          <w:szCs w:val="24"/>
        </w:rPr>
      </w:pPr>
    </w:p>
    <w:p w14:paraId="61CDF0F0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lastRenderedPageBreak/>
        <w:t>My mladí, jarí šarvanci,</w:t>
      </w:r>
    </w:p>
    <w:p w14:paraId="34A10898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ktorí sme život — svoju milú — </w:t>
      </w:r>
    </w:p>
    <w:p w14:paraId="20D38E28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objali prvom pri tanci, </w:t>
      </w:r>
    </w:p>
    <w:p w14:paraId="6F014D53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sme celým dúškom živí — </w:t>
      </w:r>
    </w:p>
    <w:p w14:paraId="20005D38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my sme tí jazdci diví! </w:t>
      </w:r>
    </w:p>
    <w:p w14:paraId="4904EEC2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 xml:space="preserve">Sedíme na paripách: </w:t>
      </w:r>
    </w:p>
    <w:p w14:paraId="5D4851E8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hAnsi="Arial" w:cs="Arial"/>
          <w:i/>
          <w:sz w:val="24"/>
          <w:szCs w:val="24"/>
        </w:rPr>
        <w:t>uhá</w:t>
      </w:r>
      <w:r w:rsidRPr="002E19D3">
        <w:rPr>
          <w:rFonts w:ascii="Arial" w:eastAsia="Arial Unicode MS" w:hAnsi="Arial" w:cs="Arial"/>
          <w:i/>
          <w:sz w:val="24"/>
          <w:szCs w:val="24"/>
        </w:rPr>
        <w:t>ňajúcich dňoch,</w:t>
      </w:r>
    </w:p>
    <w:p w14:paraId="3A7B0B6C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 xml:space="preserve">a pevne držíme sa hrivy — </w:t>
      </w:r>
    </w:p>
    <w:p w14:paraId="1D71F56B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 xml:space="preserve">nič nevadí, že niektorý </w:t>
      </w:r>
    </w:p>
    <w:p w14:paraId="37E0D2C7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>pri skoku ponad piliere</w:t>
      </w:r>
    </w:p>
    <w:p w14:paraId="4702EC04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>oceľového mosta</w:t>
      </w:r>
    </w:p>
    <w:p w14:paraId="5625397B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>drží sa už len chvosta.</w:t>
      </w:r>
    </w:p>
    <w:p w14:paraId="6D1B1054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>Nemôžme znať, či nespadneme</w:t>
      </w:r>
    </w:p>
    <w:p w14:paraId="424E4EE4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 xml:space="preserve">a nezlomíme väz — </w:t>
      </w:r>
    </w:p>
    <w:p w14:paraId="51355BB7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 xml:space="preserve">lež nechceme sa predsa </w:t>
      </w:r>
      <w:proofErr w:type="spellStart"/>
      <w:r w:rsidRPr="002E19D3">
        <w:rPr>
          <w:rFonts w:ascii="Arial" w:eastAsia="Arial Unicode MS" w:hAnsi="Arial" w:cs="Arial"/>
          <w:i/>
          <w:sz w:val="24"/>
          <w:szCs w:val="24"/>
        </w:rPr>
        <w:t>vtopiť</w:t>
      </w:r>
      <w:proofErr w:type="spellEnd"/>
      <w:r w:rsidRPr="002E19D3">
        <w:rPr>
          <w:rFonts w:ascii="Arial" w:eastAsia="Arial Unicode MS" w:hAnsi="Arial" w:cs="Arial"/>
          <w:i/>
          <w:sz w:val="24"/>
          <w:szCs w:val="24"/>
        </w:rPr>
        <w:t xml:space="preserve"> </w:t>
      </w:r>
    </w:p>
    <w:p w14:paraId="070C61FC" w14:textId="77777777" w:rsidR="00E40B53" w:rsidRPr="002E19D3" w:rsidRDefault="00E40B53" w:rsidP="002E19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 xml:space="preserve">v to driemajúce ľudské plemä, </w:t>
      </w:r>
    </w:p>
    <w:p w14:paraId="0117C69C" w14:textId="77777777" w:rsidR="00E40B53" w:rsidRPr="002E19D3" w:rsidRDefault="00E40B53" w:rsidP="00E40B53">
      <w:pPr>
        <w:widowControl w:val="0"/>
        <w:autoSpaceDE w:val="0"/>
        <w:autoSpaceDN w:val="0"/>
        <w:adjustRightInd w:val="0"/>
        <w:spacing w:line="240" w:lineRule="auto"/>
        <w:rPr>
          <w:rFonts w:ascii="Arial" w:eastAsia="Arial Unicode MS" w:hAnsi="Arial" w:cs="Arial"/>
          <w:i/>
          <w:sz w:val="24"/>
          <w:szCs w:val="24"/>
        </w:rPr>
      </w:pPr>
      <w:r w:rsidRPr="002E19D3">
        <w:rPr>
          <w:rFonts w:ascii="Arial" w:eastAsia="Arial Unicode MS" w:hAnsi="Arial" w:cs="Arial"/>
          <w:i/>
          <w:sz w:val="24"/>
          <w:szCs w:val="24"/>
        </w:rPr>
        <w:t>v zakliaty živý les.</w:t>
      </w:r>
    </w:p>
    <w:p w14:paraId="082AFBC8" w14:textId="77777777" w:rsidR="0073469A" w:rsidRDefault="0073469A" w:rsidP="0045181B">
      <w:pPr>
        <w:spacing w:after="0" w:line="360" w:lineRule="auto"/>
        <w:rPr>
          <w:rFonts w:ascii="Times New Roman" w:hAnsi="Times New Roman"/>
          <w:sz w:val="24"/>
          <w:szCs w:val="24"/>
          <w:lang w:eastAsia="sk-SK"/>
        </w:rPr>
      </w:pPr>
    </w:p>
    <w:p w14:paraId="7409E878" w14:textId="77777777" w:rsidR="000B3A1F" w:rsidRPr="000B3A1F" w:rsidRDefault="000B3A1F" w:rsidP="000B3A1F">
      <w:pPr>
        <w:rPr>
          <w:rFonts w:ascii="Arial" w:hAnsi="Arial" w:cs="Arial"/>
          <w:sz w:val="24"/>
          <w:szCs w:val="24"/>
        </w:rPr>
      </w:pPr>
    </w:p>
    <w:p w14:paraId="3B282D81" w14:textId="77777777" w:rsidR="000B3A1F" w:rsidRPr="000B3A1F" w:rsidRDefault="005E20D4" w:rsidP="000B3A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Úloha: učebnica str. 47/úloha č.53 – a),b)</w:t>
      </w:r>
    </w:p>
    <w:p w14:paraId="0F66914C" w14:textId="77777777" w:rsidR="000B3A1F" w:rsidRDefault="000B3A1F" w:rsidP="000B3A1F">
      <w:pPr>
        <w:rPr>
          <w:rFonts w:ascii="Arial" w:hAnsi="Arial" w:cs="Arial"/>
          <w:sz w:val="24"/>
          <w:szCs w:val="24"/>
        </w:rPr>
      </w:pPr>
    </w:p>
    <w:p w14:paraId="7EC2D1C4" w14:textId="4DA8E4C4" w:rsidR="0027640E" w:rsidRPr="0027640E" w:rsidRDefault="0027640E" w:rsidP="0027640E">
      <w:pPr>
        <w:rPr>
          <w:rFonts w:ascii="Arial" w:hAnsi="Arial" w:cs="Arial"/>
          <w:sz w:val="24"/>
          <w:szCs w:val="24"/>
        </w:rPr>
      </w:pPr>
      <w:r w:rsidRPr="0027640E">
        <w:rPr>
          <w:rFonts w:ascii="Arial" w:hAnsi="Arial" w:cs="Arial"/>
          <w:sz w:val="24"/>
          <w:szCs w:val="24"/>
        </w:rPr>
        <w:t>a)</w:t>
      </w:r>
      <w:r w:rsidR="003F5E0D">
        <w:rPr>
          <w:rFonts w:ascii="Arial" w:hAnsi="Arial" w:cs="Arial"/>
          <w:sz w:val="24"/>
          <w:szCs w:val="24"/>
        </w:rPr>
        <w:t xml:space="preserve"> </w:t>
      </w:r>
      <w:r w:rsidR="007B0ADD">
        <w:rPr>
          <w:rFonts w:ascii="Arial" w:hAnsi="Arial" w:cs="Arial"/>
          <w:sz w:val="24"/>
          <w:szCs w:val="24"/>
        </w:rPr>
        <w:t xml:space="preserve">U mňa vyvolala dojem ako mladá generácia  vníma život </w:t>
      </w:r>
      <w:r w:rsidR="003F5E0D">
        <w:rPr>
          <w:rFonts w:ascii="Arial" w:hAnsi="Arial" w:cs="Arial"/>
          <w:sz w:val="24"/>
          <w:szCs w:val="24"/>
        </w:rPr>
        <w:t>, ktorý je plný dobrodružstva. Mladá generácia sa ženie dopredu, nikdy sa nevzdáva aj keď život prinesie prekážky.</w:t>
      </w:r>
    </w:p>
    <w:p w14:paraId="6CE0C582" w14:textId="12F63C99" w:rsidR="002E19D3" w:rsidRDefault="0027640E" w:rsidP="0027640E">
      <w:pPr>
        <w:rPr>
          <w:rFonts w:ascii="Arial" w:hAnsi="Arial" w:cs="Arial"/>
          <w:sz w:val="24"/>
          <w:szCs w:val="24"/>
        </w:rPr>
      </w:pPr>
      <w:r w:rsidRPr="0027640E">
        <w:rPr>
          <w:rFonts w:ascii="Arial" w:hAnsi="Arial" w:cs="Arial"/>
          <w:sz w:val="24"/>
          <w:szCs w:val="24"/>
        </w:rPr>
        <w:t>b) Autorovo posolstvo mladým som pochopila tak, že v básni oslavuje lásku, mladosť a krásu. Posolstvom pre mladých je šírenie životného optimizmu. Myslím si, že vek autora (27 rokov) sa podpisuje nad témou a tým pádom aj nad posolstvom. Ponúka svoje pocity a svoj pohľad na svet. Čím chce ovplyvniť aj svojich rovesníkov.</w:t>
      </w:r>
    </w:p>
    <w:p w14:paraId="0605EF36" w14:textId="77777777" w:rsidR="002E19D3" w:rsidRDefault="002E19D3" w:rsidP="000B3A1F">
      <w:pPr>
        <w:rPr>
          <w:rFonts w:ascii="Arial" w:hAnsi="Arial" w:cs="Arial"/>
          <w:sz w:val="24"/>
          <w:szCs w:val="24"/>
        </w:rPr>
      </w:pPr>
    </w:p>
    <w:sectPr w:rsidR="002E19D3" w:rsidSect="003C0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7C5"/>
    <w:multiLevelType w:val="hybridMultilevel"/>
    <w:tmpl w:val="87F2CD14"/>
    <w:lvl w:ilvl="0" w:tplc="2946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A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A9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C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E9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64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60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6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83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F56D4C"/>
    <w:multiLevelType w:val="hybridMultilevel"/>
    <w:tmpl w:val="92568608"/>
    <w:lvl w:ilvl="0" w:tplc="63F65F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F838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68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8C99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DCDC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008B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C16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320C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7607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084D86"/>
    <w:multiLevelType w:val="hybridMultilevel"/>
    <w:tmpl w:val="AE023758"/>
    <w:lvl w:ilvl="0" w:tplc="9AB45E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605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EBB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A57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451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57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097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D8A3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C9D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211D"/>
    <w:multiLevelType w:val="hybridMultilevel"/>
    <w:tmpl w:val="00088F34"/>
    <w:lvl w:ilvl="0" w:tplc="596AAC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ECD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AA0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828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9C65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F819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6EB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F05A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36A2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2154C5"/>
    <w:multiLevelType w:val="hybridMultilevel"/>
    <w:tmpl w:val="C1569E7E"/>
    <w:lvl w:ilvl="0" w:tplc="C9266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C6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6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A1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8E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E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42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1D1410"/>
    <w:multiLevelType w:val="multilevel"/>
    <w:tmpl w:val="B36CBD18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07F1C"/>
    <w:multiLevelType w:val="hybridMultilevel"/>
    <w:tmpl w:val="7B56F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424BD"/>
    <w:multiLevelType w:val="hybridMultilevel"/>
    <w:tmpl w:val="2FE00E1E"/>
    <w:lvl w:ilvl="0" w:tplc="EAAA0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4C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A4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69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00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01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D0D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22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EC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F16340"/>
    <w:multiLevelType w:val="hybridMultilevel"/>
    <w:tmpl w:val="963268DA"/>
    <w:lvl w:ilvl="0" w:tplc="E3A81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6A71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A26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A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B6D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1074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D282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A6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20C6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30C10E7"/>
    <w:multiLevelType w:val="hybridMultilevel"/>
    <w:tmpl w:val="48A688B2"/>
    <w:lvl w:ilvl="0" w:tplc="9B0A60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8C6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5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7089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CB7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9CB3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08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879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EA9B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E10AE3"/>
    <w:multiLevelType w:val="hybridMultilevel"/>
    <w:tmpl w:val="A6689314"/>
    <w:lvl w:ilvl="0" w:tplc="0BF64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86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CB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01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49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A7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EF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A0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070030"/>
    <w:multiLevelType w:val="hybridMultilevel"/>
    <w:tmpl w:val="C88E9E38"/>
    <w:lvl w:ilvl="0" w:tplc="4A7854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86C4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D471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FA28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5C3C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404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A8E5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A4A3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D0CC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4FD31EB"/>
    <w:multiLevelType w:val="hybridMultilevel"/>
    <w:tmpl w:val="8E7EF1C6"/>
    <w:lvl w:ilvl="0" w:tplc="FA1E0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D6C1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031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509C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48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4422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204C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54DA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A9D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8242015"/>
    <w:multiLevelType w:val="hybridMultilevel"/>
    <w:tmpl w:val="1690FF56"/>
    <w:lvl w:ilvl="0" w:tplc="463AA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26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2D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2E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80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63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E1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8A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AC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9B53B2"/>
    <w:multiLevelType w:val="hybridMultilevel"/>
    <w:tmpl w:val="2BB41134"/>
    <w:lvl w:ilvl="0" w:tplc="53961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8AC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490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F23F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BCD5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54D0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545C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C60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9208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F0E76BE"/>
    <w:multiLevelType w:val="hybridMultilevel"/>
    <w:tmpl w:val="4CAA7298"/>
    <w:lvl w:ilvl="0" w:tplc="BDBA2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070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67E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38A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693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423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C63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42D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F4F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51AA4"/>
    <w:multiLevelType w:val="hybridMultilevel"/>
    <w:tmpl w:val="79AAD7D4"/>
    <w:lvl w:ilvl="0" w:tplc="8B7EE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88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04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85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A4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AD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C1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88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8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6A51A0"/>
    <w:multiLevelType w:val="hybridMultilevel"/>
    <w:tmpl w:val="36DE5240"/>
    <w:lvl w:ilvl="0" w:tplc="E6A4A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03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2A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CE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E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3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8B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E1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C3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F8304D"/>
    <w:multiLevelType w:val="hybridMultilevel"/>
    <w:tmpl w:val="7D6C26B8"/>
    <w:lvl w:ilvl="0" w:tplc="AE28B9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2605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06C7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E0A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9A6E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1891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CEB4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900F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A0F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0"/>
  </w:num>
  <w:num w:numId="5">
    <w:abstractNumId w:val="10"/>
  </w:num>
  <w:num w:numId="6">
    <w:abstractNumId w:val="17"/>
  </w:num>
  <w:num w:numId="7">
    <w:abstractNumId w:val="2"/>
  </w:num>
  <w:num w:numId="8">
    <w:abstractNumId w:val="13"/>
  </w:num>
  <w:num w:numId="9">
    <w:abstractNumId w:val="7"/>
  </w:num>
  <w:num w:numId="10">
    <w:abstractNumId w:val="4"/>
  </w:num>
  <w:num w:numId="11">
    <w:abstractNumId w:val="1"/>
  </w:num>
  <w:num w:numId="12">
    <w:abstractNumId w:val="15"/>
  </w:num>
  <w:num w:numId="13">
    <w:abstractNumId w:val="14"/>
  </w:num>
  <w:num w:numId="14">
    <w:abstractNumId w:val="9"/>
  </w:num>
  <w:num w:numId="15">
    <w:abstractNumId w:val="8"/>
  </w:num>
  <w:num w:numId="16">
    <w:abstractNumId w:val="18"/>
  </w:num>
  <w:num w:numId="17">
    <w:abstractNumId w:val="3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7"/>
    <w:rsid w:val="000B3A1F"/>
    <w:rsid w:val="0027640E"/>
    <w:rsid w:val="002B32BA"/>
    <w:rsid w:val="002E19D3"/>
    <w:rsid w:val="003A6D7B"/>
    <w:rsid w:val="003C0FE2"/>
    <w:rsid w:val="003F5E0D"/>
    <w:rsid w:val="0045181B"/>
    <w:rsid w:val="005E20D4"/>
    <w:rsid w:val="006C7C04"/>
    <w:rsid w:val="0073469A"/>
    <w:rsid w:val="007B0ADD"/>
    <w:rsid w:val="00886DDE"/>
    <w:rsid w:val="008B2CC9"/>
    <w:rsid w:val="00916FB7"/>
    <w:rsid w:val="00B80018"/>
    <w:rsid w:val="00CA5834"/>
    <w:rsid w:val="00DA34F0"/>
    <w:rsid w:val="00E40B53"/>
    <w:rsid w:val="00E53315"/>
    <w:rsid w:val="00E95BCA"/>
    <w:rsid w:val="00E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6EC9"/>
  <w15:docId w15:val="{EA3F9D1A-9C71-486D-BB71-9E774757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C0F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16FB7"/>
    <w:pPr>
      <w:spacing w:after="0"/>
      <w:ind w:left="720"/>
      <w:contextualSpacing/>
    </w:pPr>
    <w:rPr>
      <w:rFonts w:ascii="Times New Roman" w:eastAsia="Calibri" w:hAnsi="Times New Roman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2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7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5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1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1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2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9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8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6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105">
          <w:marLeft w:val="22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9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0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0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4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4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0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E7BC8-10A0-4BE8-B85E-A29947C0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Eva Mackova</cp:lastModifiedBy>
  <cp:revision>2</cp:revision>
  <dcterms:created xsi:type="dcterms:W3CDTF">2021-01-19T12:00:00Z</dcterms:created>
  <dcterms:modified xsi:type="dcterms:W3CDTF">2021-01-19T12:00:00Z</dcterms:modified>
</cp:coreProperties>
</file>