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4F22C" w14:textId="77777777" w:rsidR="00C41CD0" w:rsidRDefault="00C41CD0"/>
    <w:p w14:paraId="213B3324" w14:textId="77777777" w:rsidR="00157EC6" w:rsidRDefault="00157EC6" w:rsidP="00AB0C1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57EC6">
        <w:rPr>
          <w:rFonts w:ascii="Arial" w:hAnsi="Arial" w:cs="Arial"/>
          <w:b/>
          <w:sz w:val="28"/>
          <w:szCs w:val="28"/>
          <w:u w:val="single"/>
        </w:rPr>
        <w:t>Próza literárneho naturizmu</w:t>
      </w:r>
    </w:p>
    <w:p w14:paraId="7725A58C" w14:textId="77777777" w:rsidR="00157EC6" w:rsidRDefault="00157EC6" w:rsidP="00157EC6">
      <w:pPr>
        <w:rPr>
          <w:rFonts w:ascii="Arial" w:hAnsi="Arial" w:cs="Arial"/>
          <w:sz w:val="28"/>
          <w:szCs w:val="28"/>
        </w:rPr>
      </w:pPr>
    </w:p>
    <w:p w14:paraId="7A4CE8E9" w14:textId="77777777" w:rsidR="00157EC6" w:rsidRDefault="00157EC6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64C8">
        <w:rPr>
          <w:rFonts w:ascii="Arial" w:hAnsi="Arial" w:cs="Arial"/>
          <w:b/>
          <w:sz w:val="24"/>
          <w:szCs w:val="24"/>
          <w:u w:val="single"/>
        </w:rPr>
        <w:t>Naturizmus</w:t>
      </w:r>
      <w:r>
        <w:rPr>
          <w:rFonts w:ascii="Arial" w:hAnsi="Arial" w:cs="Arial"/>
          <w:sz w:val="24"/>
          <w:szCs w:val="24"/>
        </w:rPr>
        <w:t xml:space="preserve"> (z lat. </w:t>
      </w:r>
      <w:proofErr w:type="spellStart"/>
      <w:r>
        <w:rPr>
          <w:rFonts w:ascii="Arial" w:hAnsi="Arial" w:cs="Arial"/>
          <w:sz w:val="24"/>
          <w:szCs w:val="24"/>
        </w:rPr>
        <w:t>natura</w:t>
      </w:r>
      <w:proofErr w:type="spellEnd"/>
      <w:r>
        <w:rPr>
          <w:rFonts w:ascii="Arial" w:hAnsi="Arial" w:cs="Arial"/>
          <w:sz w:val="24"/>
          <w:szCs w:val="24"/>
        </w:rPr>
        <w:t xml:space="preserve"> = príroda alebo prirodzenosť) má korene vo francúzskej literatúre na konci 19. storočia.</w:t>
      </w:r>
    </w:p>
    <w:p w14:paraId="739038FD" w14:textId="77777777" w:rsidR="00157EC6" w:rsidRDefault="00157EC6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Spisovatelia sa vracajú k všednému človeku v jeho prirodzenom vidieckom prostredí, hľadajú „pravú“ pravdu života.</w:t>
      </w:r>
    </w:p>
    <w:p w14:paraId="7EE735F8" w14:textId="77777777" w:rsidR="00157EC6" w:rsidRDefault="00157EC6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literárny prozaický smer vznikol pod vplyvom expresionizmu vo francúzskej literatúre. Oslavoval človeka uprostred prírody podobne ako napr. francúzsky regionalizmus.</w:t>
      </w:r>
    </w:p>
    <w:p w14:paraId="070E793D" w14:textId="77777777" w:rsidR="00BA64C8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4DBC4D" w14:textId="77777777" w:rsidR="00BA64C8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3DB715" w14:textId="77777777" w:rsidR="00BA64C8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A563B1" w14:textId="77777777" w:rsidR="00157EC6" w:rsidRDefault="00157EC6" w:rsidP="00BA64C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A64C8">
        <w:rPr>
          <w:rFonts w:ascii="Arial" w:hAnsi="Arial" w:cs="Arial"/>
          <w:b/>
          <w:sz w:val="28"/>
          <w:szCs w:val="28"/>
          <w:u w:val="single"/>
        </w:rPr>
        <w:t xml:space="preserve">Slovenská </w:t>
      </w:r>
      <w:proofErr w:type="spellStart"/>
      <w:r w:rsidRPr="00BA64C8">
        <w:rPr>
          <w:rFonts w:ascii="Arial" w:hAnsi="Arial" w:cs="Arial"/>
          <w:b/>
          <w:sz w:val="28"/>
          <w:szCs w:val="28"/>
          <w:u w:val="single"/>
        </w:rPr>
        <w:t>naturistická</w:t>
      </w:r>
      <w:proofErr w:type="spellEnd"/>
      <w:r w:rsidRPr="00BA64C8">
        <w:rPr>
          <w:rFonts w:ascii="Arial" w:hAnsi="Arial" w:cs="Arial"/>
          <w:b/>
          <w:sz w:val="28"/>
          <w:szCs w:val="28"/>
          <w:u w:val="single"/>
        </w:rPr>
        <w:t xml:space="preserve"> próza (lyrizovaná próza)</w:t>
      </w:r>
    </w:p>
    <w:p w14:paraId="33EE4695" w14:textId="77777777" w:rsidR="00BA64C8" w:rsidRDefault="00BA64C8" w:rsidP="00BA64C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57168E54" w14:textId="77777777" w:rsidR="00BA64C8" w:rsidRPr="00BA64C8" w:rsidRDefault="00BA64C8" w:rsidP="00BA64C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75F224E" w14:textId="77777777" w:rsidR="0081320D" w:rsidRPr="00BA64C8" w:rsidRDefault="0081320D" w:rsidP="00BA64C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A64C8">
        <w:rPr>
          <w:rFonts w:ascii="Arial" w:hAnsi="Arial" w:cs="Arial"/>
          <w:b/>
          <w:sz w:val="24"/>
          <w:szCs w:val="24"/>
          <w:u w:val="single"/>
        </w:rPr>
        <w:t>Znaky</w:t>
      </w:r>
      <w:r w:rsidR="00BA64C8">
        <w:rPr>
          <w:rFonts w:ascii="Arial" w:hAnsi="Arial" w:cs="Arial"/>
          <w:b/>
          <w:sz w:val="24"/>
          <w:szCs w:val="24"/>
          <w:u w:val="single"/>
        </w:rPr>
        <w:t>:</w:t>
      </w:r>
    </w:p>
    <w:p w14:paraId="37B3D27E" w14:textId="77777777" w:rsidR="00BA64C8" w:rsidRDefault="0081320D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próza využíva </w:t>
      </w:r>
      <w:r w:rsidRPr="00AB0C15">
        <w:rPr>
          <w:rFonts w:ascii="Arial" w:hAnsi="Arial" w:cs="Arial"/>
          <w:sz w:val="24"/>
          <w:szCs w:val="24"/>
          <w:u w:val="single"/>
        </w:rPr>
        <w:t>umelecké postupy a prostriedky lyriky</w:t>
      </w:r>
      <w:r>
        <w:rPr>
          <w:rFonts w:ascii="Arial" w:hAnsi="Arial" w:cs="Arial"/>
          <w:sz w:val="24"/>
          <w:szCs w:val="24"/>
        </w:rPr>
        <w:t xml:space="preserve"> (lyrické opisy prírody </w:t>
      </w:r>
    </w:p>
    <w:p w14:paraId="089F028B" w14:textId="77777777" w:rsidR="0081320D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1320D">
        <w:rPr>
          <w:rFonts w:ascii="Arial" w:hAnsi="Arial" w:cs="Arial"/>
          <w:sz w:val="24"/>
          <w:szCs w:val="24"/>
        </w:rPr>
        <w:t>s využitím dejového opisu)</w:t>
      </w:r>
      <w:r>
        <w:rPr>
          <w:rFonts w:ascii="Arial" w:hAnsi="Arial" w:cs="Arial"/>
          <w:sz w:val="24"/>
          <w:szCs w:val="24"/>
        </w:rPr>
        <w:t>,</w:t>
      </w:r>
    </w:p>
    <w:p w14:paraId="57314F02" w14:textId="77777777" w:rsidR="0081320D" w:rsidRDefault="0081320D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autor</w:t>
      </w:r>
      <w:r w:rsidR="009652A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vychádza</w:t>
      </w:r>
      <w:r w:rsidR="009652A2">
        <w:rPr>
          <w:rFonts w:ascii="Arial" w:hAnsi="Arial" w:cs="Arial"/>
          <w:sz w:val="24"/>
          <w:szCs w:val="24"/>
        </w:rPr>
        <w:t>jú</w:t>
      </w:r>
      <w:r>
        <w:rPr>
          <w:rFonts w:ascii="Arial" w:hAnsi="Arial" w:cs="Arial"/>
          <w:sz w:val="24"/>
          <w:szCs w:val="24"/>
        </w:rPr>
        <w:t xml:space="preserve"> z </w:t>
      </w:r>
      <w:r w:rsidRPr="00AB0C15">
        <w:rPr>
          <w:rFonts w:ascii="Arial" w:hAnsi="Arial" w:cs="Arial"/>
          <w:sz w:val="24"/>
          <w:szCs w:val="24"/>
          <w:u w:val="single"/>
        </w:rPr>
        <w:t>filozofie prírodného človeka</w:t>
      </w:r>
      <w:r w:rsidR="009652A2">
        <w:rPr>
          <w:rFonts w:ascii="Arial" w:hAnsi="Arial" w:cs="Arial"/>
          <w:sz w:val="24"/>
          <w:szCs w:val="24"/>
        </w:rPr>
        <w:t xml:space="preserve"> (mali blízko k dedine)</w:t>
      </w:r>
      <w:r w:rsidR="00BA64C8">
        <w:rPr>
          <w:rFonts w:ascii="Arial" w:hAnsi="Arial" w:cs="Arial"/>
          <w:sz w:val="24"/>
          <w:szCs w:val="24"/>
        </w:rPr>
        <w:t>,</w:t>
      </w:r>
    </w:p>
    <w:p w14:paraId="19B0E8A1" w14:textId="77777777" w:rsidR="00BA64C8" w:rsidRDefault="009652A2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 centre pozornosti je </w:t>
      </w:r>
      <w:r w:rsidRPr="00AB0C15">
        <w:rPr>
          <w:rFonts w:ascii="Arial" w:hAnsi="Arial" w:cs="Arial"/>
          <w:sz w:val="24"/>
          <w:szCs w:val="24"/>
          <w:u w:val="single"/>
        </w:rPr>
        <w:t>dedinský človek, dedina, príroda</w:t>
      </w:r>
      <w:r>
        <w:rPr>
          <w:rFonts w:ascii="Arial" w:hAnsi="Arial" w:cs="Arial"/>
          <w:sz w:val="24"/>
          <w:szCs w:val="24"/>
        </w:rPr>
        <w:t xml:space="preserve"> (kontrast s prostredím </w:t>
      </w:r>
      <w:r w:rsidR="00BA64C8">
        <w:rPr>
          <w:rFonts w:ascii="Arial" w:hAnsi="Arial" w:cs="Arial"/>
          <w:sz w:val="24"/>
          <w:szCs w:val="24"/>
        </w:rPr>
        <w:t xml:space="preserve">  </w:t>
      </w:r>
    </w:p>
    <w:p w14:paraId="32D9275B" w14:textId="77777777" w:rsidR="009652A2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652A2">
        <w:rPr>
          <w:rFonts w:ascii="Arial" w:hAnsi="Arial" w:cs="Arial"/>
          <w:sz w:val="24"/>
          <w:szCs w:val="24"/>
        </w:rPr>
        <w:t>mesta – liahňou zla)</w:t>
      </w:r>
      <w:r>
        <w:rPr>
          <w:rFonts w:ascii="Arial" w:hAnsi="Arial" w:cs="Arial"/>
          <w:sz w:val="24"/>
          <w:szCs w:val="24"/>
        </w:rPr>
        <w:t>,</w:t>
      </w:r>
    </w:p>
    <w:p w14:paraId="4FC790BE" w14:textId="77777777" w:rsidR="00BA64C8" w:rsidRDefault="0081320D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posilňuje sa </w:t>
      </w:r>
      <w:r w:rsidRPr="00AB0C15">
        <w:rPr>
          <w:rFonts w:ascii="Arial" w:hAnsi="Arial" w:cs="Arial"/>
          <w:sz w:val="24"/>
          <w:szCs w:val="24"/>
          <w:u w:val="single"/>
        </w:rPr>
        <w:t>priestorová zakotvenosť postavy</w:t>
      </w:r>
      <w:r>
        <w:rPr>
          <w:rFonts w:ascii="Arial" w:hAnsi="Arial" w:cs="Arial"/>
          <w:sz w:val="24"/>
          <w:szCs w:val="24"/>
        </w:rPr>
        <w:t xml:space="preserve"> – prostredie hrá v každom diele </w:t>
      </w:r>
    </w:p>
    <w:p w14:paraId="3608BC30" w14:textId="77777777" w:rsidR="0081320D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1320D">
        <w:rPr>
          <w:rFonts w:ascii="Arial" w:hAnsi="Arial" w:cs="Arial"/>
          <w:sz w:val="24"/>
          <w:szCs w:val="24"/>
        </w:rPr>
        <w:t>dôležitú úlohu (odľahlé samoty, lesy, drevorubačské chatrče)</w:t>
      </w:r>
      <w:r>
        <w:rPr>
          <w:rFonts w:ascii="Arial" w:hAnsi="Arial" w:cs="Arial"/>
          <w:sz w:val="24"/>
          <w:szCs w:val="24"/>
        </w:rPr>
        <w:t>,</w:t>
      </w:r>
    </w:p>
    <w:p w14:paraId="08285E40" w14:textId="77777777" w:rsidR="0081320D" w:rsidRDefault="0081320D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B0C15">
        <w:rPr>
          <w:rFonts w:ascii="Arial" w:hAnsi="Arial" w:cs="Arial"/>
          <w:sz w:val="24"/>
          <w:szCs w:val="24"/>
          <w:u w:val="single"/>
        </w:rPr>
        <w:t>dejová línia</w:t>
      </w:r>
      <w:r>
        <w:rPr>
          <w:rFonts w:ascii="Arial" w:hAnsi="Arial" w:cs="Arial"/>
          <w:sz w:val="24"/>
          <w:szCs w:val="24"/>
        </w:rPr>
        <w:t xml:space="preserve"> diel </w:t>
      </w:r>
      <w:r w:rsidRPr="00AB0C15">
        <w:rPr>
          <w:rFonts w:ascii="Arial" w:hAnsi="Arial" w:cs="Arial"/>
          <w:sz w:val="24"/>
          <w:szCs w:val="24"/>
          <w:u w:val="single"/>
        </w:rPr>
        <w:t>je slabá</w:t>
      </w:r>
      <w:r>
        <w:rPr>
          <w:rFonts w:ascii="Arial" w:hAnsi="Arial" w:cs="Arial"/>
          <w:sz w:val="24"/>
          <w:szCs w:val="24"/>
        </w:rPr>
        <w:t xml:space="preserve"> (chýba román), časté útvary – </w:t>
      </w:r>
      <w:r w:rsidRPr="00AB0C15">
        <w:rPr>
          <w:rFonts w:ascii="Arial" w:hAnsi="Arial" w:cs="Arial"/>
          <w:sz w:val="24"/>
          <w:szCs w:val="24"/>
          <w:u w:val="single"/>
        </w:rPr>
        <w:t>poviedka a</w:t>
      </w:r>
      <w:r w:rsidR="00BA64C8" w:rsidRPr="00AB0C15">
        <w:rPr>
          <w:rFonts w:ascii="Arial" w:hAnsi="Arial" w:cs="Arial"/>
          <w:sz w:val="24"/>
          <w:szCs w:val="24"/>
          <w:u w:val="single"/>
        </w:rPr>
        <w:t> </w:t>
      </w:r>
      <w:r w:rsidRPr="00AB0C15">
        <w:rPr>
          <w:rFonts w:ascii="Arial" w:hAnsi="Arial" w:cs="Arial"/>
          <w:sz w:val="24"/>
          <w:szCs w:val="24"/>
          <w:u w:val="single"/>
        </w:rPr>
        <w:t>novela</w:t>
      </w:r>
      <w:r w:rsidR="00BA64C8">
        <w:rPr>
          <w:rFonts w:ascii="Arial" w:hAnsi="Arial" w:cs="Arial"/>
          <w:sz w:val="24"/>
          <w:szCs w:val="24"/>
        </w:rPr>
        <w:t>,</w:t>
      </w:r>
    </w:p>
    <w:p w14:paraId="0FB46471" w14:textId="77777777" w:rsidR="00BA64C8" w:rsidRDefault="0081320D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naturizmus využíva </w:t>
      </w:r>
      <w:r w:rsidRPr="00AB0C15">
        <w:rPr>
          <w:rFonts w:ascii="Arial" w:hAnsi="Arial" w:cs="Arial"/>
          <w:sz w:val="24"/>
          <w:szCs w:val="24"/>
          <w:u w:val="single"/>
        </w:rPr>
        <w:t>vplyv</w:t>
      </w:r>
      <w:r>
        <w:rPr>
          <w:rFonts w:ascii="Arial" w:hAnsi="Arial" w:cs="Arial"/>
          <w:sz w:val="24"/>
          <w:szCs w:val="24"/>
        </w:rPr>
        <w:t xml:space="preserve"> bohatej slovenskej </w:t>
      </w:r>
      <w:r w:rsidRPr="00AB0C15">
        <w:rPr>
          <w:rFonts w:ascii="Arial" w:hAnsi="Arial" w:cs="Arial"/>
          <w:sz w:val="24"/>
          <w:szCs w:val="24"/>
          <w:u w:val="single"/>
        </w:rPr>
        <w:t>ľudovej slovesnosti</w:t>
      </w:r>
      <w:r>
        <w:rPr>
          <w:rFonts w:ascii="Arial" w:hAnsi="Arial" w:cs="Arial"/>
          <w:sz w:val="24"/>
          <w:szCs w:val="24"/>
        </w:rPr>
        <w:t xml:space="preserve"> – útvary: </w:t>
      </w:r>
    </w:p>
    <w:p w14:paraId="167DF674" w14:textId="77777777" w:rsidR="00BA64C8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1320D">
        <w:rPr>
          <w:rFonts w:ascii="Arial" w:hAnsi="Arial" w:cs="Arial"/>
          <w:sz w:val="24"/>
          <w:szCs w:val="24"/>
        </w:rPr>
        <w:t xml:space="preserve">rozprávka, prvky balady, ľudová symbolika: číslo tri, nezvyčajné schopnosti postáv: </w:t>
      </w:r>
    </w:p>
    <w:p w14:paraId="79648AD7" w14:textId="77777777" w:rsidR="0081320D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1320D">
        <w:rPr>
          <w:rFonts w:ascii="Arial" w:hAnsi="Arial" w:cs="Arial"/>
          <w:sz w:val="24"/>
          <w:szCs w:val="24"/>
        </w:rPr>
        <w:t>zázračný tanec, zlý duch...</w:t>
      </w:r>
      <w:r>
        <w:rPr>
          <w:rFonts w:ascii="Arial" w:hAnsi="Arial" w:cs="Arial"/>
          <w:sz w:val="24"/>
          <w:szCs w:val="24"/>
        </w:rPr>
        <w:t>,záhadnosť, tajuplnosť,</w:t>
      </w:r>
    </w:p>
    <w:p w14:paraId="212F5DFB" w14:textId="77777777" w:rsidR="00BA64C8" w:rsidRDefault="0081320D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postavy sa prísne rozdeľujú na </w:t>
      </w:r>
      <w:r w:rsidRPr="00AB0C15">
        <w:rPr>
          <w:rFonts w:ascii="Arial" w:hAnsi="Arial" w:cs="Arial"/>
          <w:sz w:val="24"/>
          <w:szCs w:val="24"/>
          <w:u w:val="single"/>
        </w:rPr>
        <w:t>kladné a</w:t>
      </w:r>
      <w:r w:rsidR="009652A2" w:rsidRPr="00AB0C15">
        <w:rPr>
          <w:rFonts w:ascii="Arial" w:hAnsi="Arial" w:cs="Arial"/>
          <w:sz w:val="24"/>
          <w:szCs w:val="24"/>
          <w:u w:val="single"/>
        </w:rPr>
        <w:t> </w:t>
      </w:r>
      <w:r w:rsidRPr="00AB0C15">
        <w:rPr>
          <w:rFonts w:ascii="Arial" w:hAnsi="Arial" w:cs="Arial"/>
          <w:sz w:val="24"/>
          <w:szCs w:val="24"/>
          <w:u w:val="single"/>
        </w:rPr>
        <w:t>záporné</w:t>
      </w:r>
      <w:r w:rsidR="009652A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652A2">
        <w:rPr>
          <w:rFonts w:ascii="Arial" w:hAnsi="Arial" w:cs="Arial"/>
          <w:sz w:val="24"/>
          <w:szCs w:val="24"/>
        </w:rPr>
        <w:t>hyperbolizácia</w:t>
      </w:r>
      <w:proofErr w:type="spellEnd"/>
      <w:r w:rsidR="009652A2">
        <w:rPr>
          <w:rFonts w:ascii="Arial" w:hAnsi="Arial" w:cs="Arial"/>
          <w:sz w:val="24"/>
          <w:szCs w:val="24"/>
        </w:rPr>
        <w:t xml:space="preserve">: veľmi dobré </w:t>
      </w:r>
    </w:p>
    <w:p w14:paraId="31353409" w14:textId="77777777" w:rsidR="0081320D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652A2">
        <w:rPr>
          <w:rFonts w:ascii="Arial" w:hAnsi="Arial" w:cs="Arial"/>
          <w:sz w:val="24"/>
          <w:szCs w:val="24"/>
        </w:rPr>
        <w:t>a veľmi zlé vlastnosti)</w:t>
      </w:r>
      <w:r w:rsidR="0081320D">
        <w:rPr>
          <w:rFonts w:ascii="Arial" w:hAnsi="Arial" w:cs="Arial"/>
          <w:sz w:val="24"/>
          <w:szCs w:val="24"/>
        </w:rPr>
        <w:t xml:space="preserve"> – žijú intenzívnym citovým životom</w:t>
      </w:r>
      <w:r>
        <w:rPr>
          <w:rFonts w:ascii="Arial" w:hAnsi="Arial" w:cs="Arial"/>
          <w:sz w:val="24"/>
          <w:szCs w:val="24"/>
        </w:rPr>
        <w:t>,</w:t>
      </w:r>
    </w:p>
    <w:p w14:paraId="611A0C8B" w14:textId="77777777" w:rsidR="00BA64C8" w:rsidRDefault="009652A2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postavy majú slabé sociálne väzby, často nepoznáme ich rodinu ani pôvod, </w:t>
      </w:r>
    </w:p>
    <w:p w14:paraId="3F601114" w14:textId="77777777" w:rsidR="00BA64C8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652A2">
        <w:rPr>
          <w:rFonts w:ascii="Arial" w:hAnsi="Arial" w:cs="Arial"/>
          <w:sz w:val="24"/>
          <w:szCs w:val="24"/>
        </w:rPr>
        <w:t xml:space="preserve">správajú sa živelne, pudovo, nevedia sa pretvarovať, konajú priamočiaro, </w:t>
      </w:r>
    </w:p>
    <w:p w14:paraId="637C0B46" w14:textId="77777777" w:rsidR="009652A2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652A2">
        <w:rPr>
          <w:rFonts w:ascii="Arial" w:hAnsi="Arial" w:cs="Arial"/>
          <w:sz w:val="24"/>
          <w:szCs w:val="24"/>
        </w:rPr>
        <w:t>prirodzene</w:t>
      </w:r>
      <w:r>
        <w:rPr>
          <w:rFonts w:ascii="Arial" w:hAnsi="Arial" w:cs="Arial"/>
          <w:sz w:val="24"/>
          <w:szCs w:val="24"/>
        </w:rPr>
        <w:t>,</w:t>
      </w:r>
    </w:p>
    <w:p w14:paraId="28C9628F" w14:textId="77777777" w:rsidR="00BA64C8" w:rsidRDefault="009652A2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autori sa zameriavajú na </w:t>
      </w:r>
      <w:r w:rsidRPr="00AB0C15">
        <w:rPr>
          <w:rFonts w:ascii="Arial" w:hAnsi="Arial" w:cs="Arial"/>
          <w:sz w:val="24"/>
          <w:szCs w:val="24"/>
          <w:u w:val="single"/>
        </w:rPr>
        <w:t>vnútorný svet človeka</w:t>
      </w:r>
      <w:r>
        <w:rPr>
          <w:rFonts w:ascii="Arial" w:hAnsi="Arial" w:cs="Arial"/>
          <w:sz w:val="24"/>
          <w:szCs w:val="24"/>
        </w:rPr>
        <w:t xml:space="preserve">, jeho pocity, city, vášne – často </w:t>
      </w:r>
    </w:p>
    <w:p w14:paraId="50D6D187" w14:textId="77777777" w:rsidR="00BA64C8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652A2">
        <w:rPr>
          <w:rFonts w:ascii="Arial" w:hAnsi="Arial" w:cs="Arial"/>
          <w:sz w:val="24"/>
          <w:szCs w:val="24"/>
        </w:rPr>
        <w:t>využívajú priameho rozprávača (subjektívne rozprávanie v 1. osobe</w:t>
      </w:r>
      <w:r>
        <w:rPr>
          <w:rFonts w:ascii="Arial" w:hAnsi="Arial" w:cs="Arial"/>
          <w:sz w:val="24"/>
          <w:szCs w:val="24"/>
        </w:rPr>
        <w:t xml:space="preserve">, úvahy, </w:t>
      </w:r>
    </w:p>
    <w:p w14:paraId="5C31101E" w14:textId="77777777" w:rsidR="009652A2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vnútorné monológy</w:t>
      </w:r>
      <w:r w:rsidR="009652A2">
        <w:rPr>
          <w:rFonts w:ascii="Arial" w:hAnsi="Arial" w:cs="Arial"/>
          <w:sz w:val="24"/>
          <w:szCs w:val="24"/>
        </w:rPr>
        <w:t>)</w:t>
      </w:r>
      <w:r w:rsidR="00AB0C15">
        <w:rPr>
          <w:rFonts w:ascii="Arial" w:hAnsi="Arial" w:cs="Arial"/>
          <w:sz w:val="24"/>
          <w:szCs w:val="24"/>
        </w:rPr>
        <w:t>,</w:t>
      </w:r>
    </w:p>
    <w:p w14:paraId="61443433" w14:textId="77777777" w:rsidR="00BA64C8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B0C15">
        <w:rPr>
          <w:rFonts w:ascii="Arial" w:hAnsi="Arial" w:cs="Arial"/>
          <w:sz w:val="24"/>
          <w:szCs w:val="24"/>
          <w:u w:val="single"/>
        </w:rPr>
        <w:t>najčastejšie témy</w:t>
      </w:r>
      <w:r>
        <w:rPr>
          <w:rFonts w:ascii="Arial" w:hAnsi="Arial" w:cs="Arial"/>
          <w:sz w:val="24"/>
          <w:szCs w:val="24"/>
        </w:rPr>
        <w:t xml:space="preserve"> sú láska, priateľstvo, vrúcny vzťah postáv k prírode, k domovu, </w:t>
      </w:r>
    </w:p>
    <w:p w14:paraId="1093788C" w14:textId="77777777" w:rsidR="00BA64C8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téma detstva a zmysel pre česť</w:t>
      </w:r>
      <w:r w:rsidR="00AB0C15">
        <w:rPr>
          <w:rFonts w:ascii="Arial" w:hAnsi="Arial" w:cs="Arial"/>
          <w:sz w:val="24"/>
          <w:szCs w:val="24"/>
        </w:rPr>
        <w:t>.</w:t>
      </w:r>
    </w:p>
    <w:p w14:paraId="04845B8B" w14:textId="77777777" w:rsidR="00BA64C8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B89E50" w14:textId="77777777" w:rsidR="00BA64C8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9E5375" w14:textId="77777777" w:rsidR="00BA64C8" w:rsidRDefault="00BA64C8" w:rsidP="00BA64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0C15">
        <w:rPr>
          <w:rFonts w:ascii="Arial" w:hAnsi="Arial" w:cs="Arial"/>
          <w:b/>
          <w:sz w:val="24"/>
          <w:szCs w:val="24"/>
          <w:u w:val="single"/>
        </w:rPr>
        <w:t>Autori:</w:t>
      </w:r>
      <w:r>
        <w:rPr>
          <w:rFonts w:ascii="Arial" w:hAnsi="Arial" w:cs="Arial"/>
          <w:sz w:val="24"/>
          <w:szCs w:val="24"/>
        </w:rPr>
        <w:t xml:space="preserve"> Dobroslav Chrobák, František </w:t>
      </w:r>
      <w:proofErr w:type="spellStart"/>
      <w:r>
        <w:rPr>
          <w:rFonts w:ascii="Arial" w:hAnsi="Arial" w:cs="Arial"/>
          <w:sz w:val="24"/>
          <w:szCs w:val="24"/>
        </w:rPr>
        <w:t>Švantner</w:t>
      </w:r>
      <w:proofErr w:type="spellEnd"/>
      <w:r>
        <w:rPr>
          <w:rFonts w:ascii="Arial" w:hAnsi="Arial" w:cs="Arial"/>
          <w:sz w:val="24"/>
          <w:szCs w:val="24"/>
        </w:rPr>
        <w:t>, Ľudo Ondrejov, Margita Figuli</w:t>
      </w:r>
    </w:p>
    <w:p w14:paraId="69F474A9" w14:textId="77777777" w:rsidR="0081320D" w:rsidRPr="00157EC6" w:rsidRDefault="0081320D" w:rsidP="00BA64C8">
      <w:pPr>
        <w:spacing w:after="0"/>
        <w:rPr>
          <w:rFonts w:ascii="Arial" w:hAnsi="Arial" w:cs="Arial"/>
          <w:sz w:val="24"/>
          <w:szCs w:val="24"/>
        </w:rPr>
      </w:pPr>
    </w:p>
    <w:sectPr w:rsidR="0081320D" w:rsidRPr="00157EC6" w:rsidSect="00C41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C6"/>
    <w:rsid w:val="00157EC6"/>
    <w:rsid w:val="0081320D"/>
    <w:rsid w:val="009652A2"/>
    <w:rsid w:val="00AB0C15"/>
    <w:rsid w:val="00BA64C8"/>
    <w:rsid w:val="00C41CD0"/>
    <w:rsid w:val="00D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3125"/>
  <w15:docId w15:val="{F4730384-F467-4CAC-89A7-72573052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41CD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Eva Mackova</cp:lastModifiedBy>
  <cp:revision>2</cp:revision>
  <dcterms:created xsi:type="dcterms:W3CDTF">2021-02-08T11:17:00Z</dcterms:created>
  <dcterms:modified xsi:type="dcterms:W3CDTF">2021-02-08T11:17:00Z</dcterms:modified>
</cp:coreProperties>
</file>