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88" w:rsidRPr="002936F0" w:rsidRDefault="002936F0" w:rsidP="002936F0">
      <w:pPr>
        <w:jc w:val="center"/>
        <w:rPr>
          <w:rFonts w:ascii="Castellar" w:hAnsi="Castellar"/>
          <w:sz w:val="52"/>
          <w:szCs w:val="52"/>
        </w:rPr>
      </w:pPr>
      <w:r w:rsidRPr="002936F0">
        <w:rPr>
          <w:rFonts w:ascii="Castellar" w:hAnsi="Castellar"/>
          <w:sz w:val="52"/>
          <w:szCs w:val="52"/>
        </w:rPr>
        <w:t>DADA VÁM RADÍ</w:t>
      </w:r>
      <w:bookmarkStart w:id="0" w:name="_GoBack"/>
      <w:bookmarkEnd w:id="0"/>
    </w:p>
    <w:p w:rsidR="002936F0" w:rsidRDefault="002936F0" w:rsidP="002936F0">
      <w:pPr>
        <w:rPr>
          <w:rFonts w:ascii="Arial Black" w:hAnsi="Arial Black"/>
          <w:b/>
          <w:i/>
          <w:sz w:val="40"/>
          <w:szCs w:val="40"/>
          <w:u w:val="single"/>
        </w:rPr>
      </w:pPr>
      <w:r w:rsidRPr="002936F0">
        <w:rPr>
          <w:rFonts w:ascii="Arial Black" w:hAnsi="Arial Black"/>
          <w:b/>
          <w:i/>
          <w:sz w:val="40"/>
          <w:szCs w:val="40"/>
          <w:u w:val="single"/>
        </w:rPr>
        <w:t>U</w:t>
      </w:r>
      <w:r w:rsidRPr="002936F0">
        <w:rPr>
          <w:rFonts w:ascii="Arial Black" w:hAnsi="Arial Black" w:cs="Cambria"/>
          <w:b/>
          <w:i/>
          <w:sz w:val="40"/>
          <w:szCs w:val="40"/>
          <w:u w:val="single"/>
        </w:rPr>
        <w:t>č</w:t>
      </w:r>
      <w:r w:rsidRPr="002936F0">
        <w:rPr>
          <w:rFonts w:ascii="Arial Black" w:hAnsi="Arial Black"/>
          <w:b/>
          <w:i/>
          <w:sz w:val="40"/>
          <w:szCs w:val="40"/>
          <w:u w:val="single"/>
        </w:rPr>
        <w:t>te sa.</w:t>
      </w:r>
    </w:p>
    <w:p w:rsidR="002936F0" w:rsidRDefault="002936F0" w:rsidP="002936F0">
      <w:pPr>
        <w:jc w:val="center"/>
        <w:rPr>
          <w:rFonts w:ascii="Arial Black" w:hAnsi="Arial Black"/>
          <w:b/>
          <w:i/>
          <w:sz w:val="40"/>
          <w:szCs w:val="40"/>
          <w:u w:val="single"/>
        </w:rPr>
      </w:pPr>
      <w:r>
        <w:rPr>
          <w:lang w:eastAsia="sk-SK"/>
        </w:rPr>
        <w:drawing>
          <wp:inline distT="0" distB="0" distL="0" distR="0">
            <wp:extent cx="2896580" cy="4295775"/>
            <wp:effectExtent l="0" t="0" r="0" b="0"/>
            <wp:docPr id="1" name="Obrázek 1" descr="VÃ½sledok vyhÄ¾adÃ¡vania obrÃ¡zkov pre dopyt motivaÄnÃ© obrÃ¡zky mat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motivaÄnÃ© obrÃ¡zky matur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77" cy="43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F0" w:rsidRPr="002936F0" w:rsidRDefault="002936F0" w:rsidP="002936F0">
      <w:pPr>
        <w:rPr>
          <w:rFonts w:ascii="Arial Black" w:hAnsi="Arial Black"/>
          <w:sz w:val="16"/>
          <w:szCs w:val="16"/>
        </w:rPr>
      </w:pPr>
      <w:hyperlink r:id="rId5" w:anchor="imgrc=IRuDkXRdFO_DOM:" w:history="1">
        <w:r w:rsidRPr="002936F0">
          <w:rPr>
            <w:rStyle w:val="Hypertextovodkaz"/>
            <w:color w:val="auto"/>
            <w:sz w:val="16"/>
            <w:szCs w:val="16"/>
            <w:u w:val="none"/>
          </w:rPr>
          <w:t>https://www.google.com/search?q=motiva%C4%8Dn%C3%A9+obr%C3%A1zky+maturity&amp;source=lnms&amp;tbm=isch&amp;sa=X&amp;ved=0ahUKEwjDh7Kg5P7hAhUJKVAKHbRqAGEQ_AUIDigB#imgrc=IRuDkXRdFO_DOM:</w:t>
        </w:r>
      </w:hyperlink>
    </w:p>
    <w:sectPr w:rsidR="002936F0" w:rsidRPr="0029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B"/>
    <w:rsid w:val="002936F0"/>
    <w:rsid w:val="005232EB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2C6F0-0F54-4D3B-8A45-786AE743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293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otiva%C4%8Dn%C3%A9+obr%C3%A1zky+maturity&amp;source=lnms&amp;tbm=isch&amp;sa=X&amp;ved=0ahUKEwjDh7Kg5P7hAhUJKVAKHbRqAGEQ_AUIDig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2019-05-03T06:52:00Z</dcterms:created>
  <dcterms:modified xsi:type="dcterms:W3CDTF">2019-05-03T06:59:00Z</dcterms:modified>
</cp:coreProperties>
</file>