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10AB74" w14:textId="349B1F74" w:rsidR="00995919" w:rsidRPr="005432B9" w:rsidRDefault="005432B9" w:rsidP="005432B9">
      <w:pPr>
        <w:pStyle w:val="Bezriadkovania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432B9">
        <w:rPr>
          <w:rFonts w:ascii="Times New Roman" w:hAnsi="Times New Roman" w:cs="Times New Roman"/>
          <w:b/>
          <w:bCs/>
          <w:sz w:val="24"/>
          <w:szCs w:val="24"/>
        </w:rPr>
        <w:t xml:space="preserve">CVIČENIE č. </w:t>
      </w:r>
      <w:r w:rsidR="00E4070C">
        <w:rPr>
          <w:rFonts w:ascii="Times New Roman" w:hAnsi="Times New Roman" w:cs="Times New Roman"/>
          <w:b/>
          <w:bCs/>
          <w:sz w:val="24"/>
          <w:szCs w:val="24"/>
        </w:rPr>
        <w:t>6</w:t>
      </w:r>
    </w:p>
    <w:p w14:paraId="3631DB8D" w14:textId="40085907" w:rsidR="005432B9" w:rsidRDefault="005432B9" w:rsidP="005432B9">
      <w:pPr>
        <w:pStyle w:val="Bezriadkovania"/>
        <w:spacing w:line="360" w:lineRule="auto"/>
        <w:rPr>
          <w:rFonts w:ascii="Times New Roman" w:hAnsi="Times New Roman" w:cs="Times New Roman"/>
          <w:b/>
          <w:bCs/>
        </w:rPr>
      </w:pPr>
    </w:p>
    <w:p w14:paraId="1B4C3551" w14:textId="2C74ECA1" w:rsidR="005432B9" w:rsidRPr="005432B9" w:rsidRDefault="005432B9" w:rsidP="00196A48">
      <w:pPr>
        <w:pStyle w:val="Bezriadkovania"/>
        <w:spacing w:line="360" w:lineRule="auto"/>
        <w:ind w:left="1701" w:hanging="1701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Meno, odbor:</w:t>
      </w:r>
      <w:r>
        <w:rPr>
          <w:rFonts w:ascii="Times New Roman" w:hAnsi="Times New Roman" w:cs="Times New Roman"/>
          <w:b/>
          <w:bCs/>
        </w:rPr>
        <w:tab/>
      </w:r>
      <w:r w:rsidRPr="005432B9">
        <w:rPr>
          <w:rFonts w:ascii="Times New Roman" w:hAnsi="Times New Roman" w:cs="Times New Roman"/>
          <w:b/>
          <w:bCs/>
        </w:rPr>
        <w:t>Samuel Nalevanko, 3FBb</w:t>
      </w:r>
    </w:p>
    <w:p w14:paraId="3A1A2417" w14:textId="5D43595A" w:rsidR="005432B9" w:rsidRPr="005432B9" w:rsidRDefault="005432B9" w:rsidP="00196A48">
      <w:pPr>
        <w:pStyle w:val="Bezriadkovania"/>
        <w:spacing w:line="360" w:lineRule="auto"/>
        <w:ind w:left="1701" w:hanging="1701"/>
        <w:jc w:val="both"/>
        <w:rPr>
          <w:rFonts w:ascii="Times New Roman" w:hAnsi="Times New Roman" w:cs="Times New Roman"/>
          <w:b/>
          <w:bCs/>
        </w:rPr>
      </w:pPr>
      <w:r w:rsidRPr="005432B9">
        <w:rPr>
          <w:rFonts w:ascii="Times New Roman" w:hAnsi="Times New Roman" w:cs="Times New Roman"/>
          <w:b/>
          <w:bCs/>
        </w:rPr>
        <w:t>Dátum:</w:t>
      </w:r>
      <w:r w:rsidRPr="005432B9">
        <w:rPr>
          <w:rFonts w:ascii="Times New Roman" w:hAnsi="Times New Roman" w:cs="Times New Roman"/>
          <w:b/>
          <w:bCs/>
        </w:rPr>
        <w:tab/>
      </w:r>
      <w:r w:rsidR="00E4070C">
        <w:rPr>
          <w:rFonts w:ascii="Times New Roman" w:hAnsi="Times New Roman" w:cs="Times New Roman"/>
          <w:b/>
          <w:bCs/>
        </w:rPr>
        <w:t>16</w:t>
      </w:r>
      <w:r w:rsidRPr="005432B9">
        <w:rPr>
          <w:rFonts w:ascii="Times New Roman" w:hAnsi="Times New Roman" w:cs="Times New Roman"/>
          <w:b/>
          <w:bCs/>
        </w:rPr>
        <w:t xml:space="preserve">. </w:t>
      </w:r>
      <w:r w:rsidR="00E4070C">
        <w:rPr>
          <w:rFonts w:ascii="Times New Roman" w:hAnsi="Times New Roman" w:cs="Times New Roman"/>
          <w:b/>
          <w:bCs/>
        </w:rPr>
        <w:t>3</w:t>
      </w:r>
      <w:r w:rsidRPr="005432B9">
        <w:rPr>
          <w:rFonts w:ascii="Times New Roman" w:hAnsi="Times New Roman" w:cs="Times New Roman"/>
          <w:b/>
          <w:bCs/>
        </w:rPr>
        <w:t>. 2020</w:t>
      </w:r>
    </w:p>
    <w:p w14:paraId="06D15A2B" w14:textId="287CD9A5" w:rsidR="005432B9" w:rsidRDefault="005432B9" w:rsidP="00196A48">
      <w:pPr>
        <w:pStyle w:val="Bezriadkovania"/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58B6675B" w14:textId="46127F80" w:rsidR="005432B9" w:rsidRDefault="005432B9" w:rsidP="00196A48">
      <w:pPr>
        <w:pStyle w:val="Bezriadkovania"/>
        <w:spacing w:line="360" w:lineRule="auto"/>
        <w:ind w:left="1701" w:hanging="1701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Téma:</w:t>
      </w:r>
      <w:r>
        <w:rPr>
          <w:rFonts w:ascii="Times New Roman" w:hAnsi="Times New Roman" w:cs="Times New Roman"/>
          <w:b/>
          <w:bCs/>
        </w:rPr>
        <w:tab/>
      </w:r>
      <w:r w:rsidR="00196A48">
        <w:rPr>
          <w:rFonts w:ascii="Times New Roman" w:hAnsi="Times New Roman" w:cs="Times New Roman"/>
          <w:b/>
          <w:bCs/>
        </w:rPr>
        <w:t xml:space="preserve">Určovanie </w:t>
      </w:r>
      <w:proofErr w:type="spellStart"/>
      <w:r w:rsidR="00196A48">
        <w:rPr>
          <w:rFonts w:ascii="Times New Roman" w:hAnsi="Times New Roman" w:cs="Times New Roman"/>
          <w:b/>
          <w:bCs/>
        </w:rPr>
        <w:t>osmotickej</w:t>
      </w:r>
      <w:proofErr w:type="spellEnd"/>
      <w:r w:rsidR="00196A48">
        <w:rPr>
          <w:rFonts w:ascii="Times New Roman" w:hAnsi="Times New Roman" w:cs="Times New Roman"/>
          <w:b/>
          <w:bCs/>
        </w:rPr>
        <w:t xml:space="preserve"> rezistencie erytrocytov</w:t>
      </w:r>
    </w:p>
    <w:p w14:paraId="4512A846" w14:textId="77CE5C0B" w:rsidR="005432B9" w:rsidRDefault="005432B9" w:rsidP="00196A48">
      <w:pPr>
        <w:pStyle w:val="Bezriadkovania"/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42AE114D" w14:textId="4BC97F91" w:rsidR="005432B9" w:rsidRPr="00196A48" w:rsidRDefault="005432B9" w:rsidP="00196A48">
      <w:pPr>
        <w:pStyle w:val="Bezriadkovania"/>
        <w:spacing w:line="360" w:lineRule="auto"/>
        <w:ind w:left="1701" w:hanging="170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Úlohy:</w:t>
      </w:r>
      <w:r>
        <w:rPr>
          <w:rFonts w:ascii="Times New Roman" w:hAnsi="Times New Roman" w:cs="Times New Roman"/>
          <w:b/>
          <w:bCs/>
        </w:rPr>
        <w:tab/>
        <w:t xml:space="preserve">1. </w:t>
      </w:r>
      <w:r w:rsidR="00196A48" w:rsidRPr="00196A48">
        <w:rPr>
          <w:rFonts w:ascii="Times New Roman" w:hAnsi="Times New Roman" w:cs="Times New Roman"/>
        </w:rPr>
        <w:t xml:space="preserve">Určiť výsledok vyšetrenia </w:t>
      </w:r>
      <w:proofErr w:type="spellStart"/>
      <w:r w:rsidR="00196A48" w:rsidRPr="00196A48">
        <w:rPr>
          <w:rFonts w:ascii="Times New Roman" w:hAnsi="Times New Roman" w:cs="Times New Roman"/>
        </w:rPr>
        <w:t>osmotickej</w:t>
      </w:r>
      <w:proofErr w:type="spellEnd"/>
      <w:r w:rsidR="00196A48" w:rsidRPr="00196A48">
        <w:rPr>
          <w:rFonts w:ascii="Times New Roman" w:hAnsi="Times New Roman" w:cs="Times New Roman"/>
        </w:rPr>
        <w:t xml:space="preserve"> rezistencie na obrázkoch.</w:t>
      </w:r>
    </w:p>
    <w:p w14:paraId="57E71FAA" w14:textId="6FC91A73" w:rsidR="005432B9" w:rsidRPr="00196A48" w:rsidRDefault="005432B9" w:rsidP="00196A48">
      <w:pPr>
        <w:pStyle w:val="Bezriadkovania"/>
        <w:spacing w:line="360" w:lineRule="auto"/>
        <w:ind w:left="1701" w:hanging="170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  <w:t>2.</w:t>
      </w:r>
      <w:r w:rsidR="00196A48">
        <w:rPr>
          <w:rFonts w:ascii="Times New Roman" w:hAnsi="Times New Roman" w:cs="Times New Roman"/>
          <w:b/>
          <w:bCs/>
        </w:rPr>
        <w:t xml:space="preserve"> </w:t>
      </w:r>
      <w:r w:rsidR="00196A48" w:rsidRPr="00196A48">
        <w:rPr>
          <w:rFonts w:ascii="Times New Roman" w:hAnsi="Times New Roman" w:cs="Times New Roman"/>
        </w:rPr>
        <w:t xml:space="preserve">Vypočítať koncentráciu </w:t>
      </w:r>
      <w:proofErr w:type="spellStart"/>
      <w:r w:rsidR="00196A48" w:rsidRPr="00196A48">
        <w:rPr>
          <w:rFonts w:ascii="Times New Roman" w:hAnsi="Times New Roman" w:cs="Times New Roman"/>
        </w:rPr>
        <w:t>NaCl</w:t>
      </w:r>
      <w:proofErr w:type="spellEnd"/>
      <w:r w:rsidR="00196A48" w:rsidRPr="00196A48">
        <w:rPr>
          <w:rFonts w:ascii="Times New Roman" w:hAnsi="Times New Roman" w:cs="Times New Roman"/>
        </w:rPr>
        <w:t xml:space="preserve"> v jednotlivých skúmavk</w:t>
      </w:r>
      <w:r w:rsidR="004636C6">
        <w:rPr>
          <w:rFonts w:ascii="Times New Roman" w:hAnsi="Times New Roman" w:cs="Times New Roman"/>
        </w:rPr>
        <w:t>á</w:t>
      </w:r>
      <w:r w:rsidR="00196A48" w:rsidRPr="00196A48">
        <w:rPr>
          <w:rFonts w:ascii="Times New Roman" w:hAnsi="Times New Roman" w:cs="Times New Roman"/>
        </w:rPr>
        <w:t>ch a určiť minimálnu a maximálnu rezistenciu krvi zdravého človeka.</w:t>
      </w:r>
    </w:p>
    <w:p w14:paraId="08ABA287" w14:textId="3B86D9D4" w:rsidR="005432B9" w:rsidRDefault="005432B9" w:rsidP="00196A48">
      <w:pPr>
        <w:pStyle w:val="Bezriadkovania"/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3F5F6A1D" w14:textId="4DD69038" w:rsidR="005432B9" w:rsidRDefault="005432B9" w:rsidP="00196A48">
      <w:pPr>
        <w:pStyle w:val="Bezriadkovania"/>
        <w:spacing w:line="360" w:lineRule="auto"/>
        <w:ind w:left="1701" w:hanging="170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Princíp:</w:t>
      </w:r>
      <w:r>
        <w:rPr>
          <w:rFonts w:ascii="Times New Roman" w:hAnsi="Times New Roman" w:cs="Times New Roman"/>
          <w:b/>
          <w:bCs/>
        </w:rPr>
        <w:tab/>
      </w:r>
      <w:r w:rsidR="00196A48">
        <w:rPr>
          <w:rFonts w:ascii="Times New Roman" w:hAnsi="Times New Roman" w:cs="Times New Roman"/>
        </w:rPr>
        <w:t xml:space="preserve">Rezistencia erytrocytov predstavuje odolnosť voči vonkajším  vplyvom, účinkom ktorých nastáva hemolýza (únik hemoglobínu z erytrocytov, z dôvodu zmenenej priepustnosti membrány. Pre vyšetrenie sa používajú hypotonické roztoky </w:t>
      </w:r>
      <w:proofErr w:type="spellStart"/>
      <w:r w:rsidR="00196A48">
        <w:rPr>
          <w:rFonts w:ascii="Times New Roman" w:hAnsi="Times New Roman" w:cs="Times New Roman"/>
        </w:rPr>
        <w:t>NaCl</w:t>
      </w:r>
      <w:proofErr w:type="spellEnd"/>
      <w:r w:rsidR="00196A48">
        <w:rPr>
          <w:rFonts w:ascii="Times New Roman" w:hAnsi="Times New Roman" w:cs="Times New Roman"/>
        </w:rPr>
        <w:t xml:space="preserve">, keďže v hypotonickom prostredí nastáva prestup vody cez bunkovú membránu do vnútra erytrocytov, zväčší sa ich objem, až nastáva prasknutie membrány a vyplavenie hemoglobínu – </w:t>
      </w:r>
      <w:proofErr w:type="spellStart"/>
      <w:r w:rsidR="00196A48">
        <w:rPr>
          <w:rFonts w:ascii="Times New Roman" w:hAnsi="Times New Roman" w:cs="Times New Roman"/>
        </w:rPr>
        <w:t>osmotická</w:t>
      </w:r>
      <w:proofErr w:type="spellEnd"/>
      <w:r w:rsidR="00196A48">
        <w:rPr>
          <w:rFonts w:ascii="Times New Roman" w:hAnsi="Times New Roman" w:cs="Times New Roman"/>
        </w:rPr>
        <w:t xml:space="preserve"> hemolýza. U zdravého človeka najmenej odolné erytrocyty </w:t>
      </w:r>
      <w:proofErr w:type="spellStart"/>
      <w:r w:rsidR="00196A48">
        <w:rPr>
          <w:rFonts w:ascii="Times New Roman" w:hAnsi="Times New Roman" w:cs="Times New Roman"/>
        </w:rPr>
        <w:t>hemolyzujú</w:t>
      </w:r>
      <w:proofErr w:type="spellEnd"/>
      <w:r w:rsidR="00196A48">
        <w:rPr>
          <w:rFonts w:ascii="Times New Roman" w:hAnsi="Times New Roman" w:cs="Times New Roman"/>
        </w:rPr>
        <w:t xml:space="preserve"> pri koncentrácii 0,45% - 0,40% </w:t>
      </w:r>
      <w:proofErr w:type="spellStart"/>
      <w:r w:rsidR="00196A48">
        <w:rPr>
          <w:rFonts w:ascii="Times New Roman" w:hAnsi="Times New Roman" w:cs="Times New Roman"/>
        </w:rPr>
        <w:t>NaCl</w:t>
      </w:r>
      <w:proofErr w:type="spellEnd"/>
      <w:r w:rsidR="00196A48">
        <w:rPr>
          <w:rFonts w:ascii="Times New Roman" w:hAnsi="Times New Roman" w:cs="Times New Roman"/>
        </w:rPr>
        <w:t xml:space="preserve"> (minimálna </w:t>
      </w:r>
      <w:proofErr w:type="spellStart"/>
      <w:r w:rsidR="00196A48">
        <w:rPr>
          <w:rFonts w:ascii="Times New Roman" w:hAnsi="Times New Roman" w:cs="Times New Roman"/>
        </w:rPr>
        <w:t>osmotická</w:t>
      </w:r>
      <w:proofErr w:type="spellEnd"/>
      <w:r w:rsidR="00196A48">
        <w:rPr>
          <w:rFonts w:ascii="Times New Roman" w:hAnsi="Times New Roman" w:cs="Times New Roman"/>
        </w:rPr>
        <w:t xml:space="preserve"> rezistencia). Pri koncentrácii 0,35% - 0,30% nastáva maximálna </w:t>
      </w:r>
      <w:proofErr w:type="spellStart"/>
      <w:r w:rsidR="00196A48">
        <w:rPr>
          <w:rFonts w:ascii="Times New Roman" w:hAnsi="Times New Roman" w:cs="Times New Roman"/>
        </w:rPr>
        <w:t>osmotická</w:t>
      </w:r>
      <w:proofErr w:type="spellEnd"/>
      <w:r w:rsidR="00196A48">
        <w:rPr>
          <w:rFonts w:ascii="Times New Roman" w:hAnsi="Times New Roman" w:cs="Times New Roman"/>
        </w:rPr>
        <w:t xml:space="preserve"> rezistencia. </w:t>
      </w:r>
      <w:proofErr w:type="spellStart"/>
      <w:r w:rsidR="00196A48">
        <w:rPr>
          <w:rFonts w:ascii="Times New Roman" w:hAnsi="Times New Roman" w:cs="Times New Roman"/>
        </w:rPr>
        <w:t>Rezistenčná</w:t>
      </w:r>
      <w:proofErr w:type="spellEnd"/>
      <w:r w:rsidR="00196A48">
        <w:rPr>
          <w:rFonts w:ascii="Times New Roman" w:hAnsi="Times New Roman" w:cs="Times New Roman"/>
        </w:rPr>
        <w:t xml:space="preserve"> šírka je rozdiel medzi týmito dvoma hodnotami. (Obrázok 1)</w:t>
      </w:r>
    </w:p>
    <w:p w14:paraId="5A4E2A4E" w14:textId="77777777" w:rsidR="00196A48" w:rsidRDefault="00196A48" w:rsidP="00196A48">
      <w:pPr>
        <w:pStyle w:val="Bezriadkovania"/>
        <w:keepNext/>
        <w:spacing w:line="360" w:lineRule="auto"/>
        <w:ind w:left="1701" w:firstLine="423"/>
      </w:pPr>
      <w:r>
        <w:rPr>
          <w:noProof/>
        </w:rPr>
        <w:drawing>
          <wp:inline distT="0" distB="0" distL="0" distR="0" wp14:anchorId="0FFE5A4C" wp14:editId="2BDABF32">
            <wp:extent cx="4333875" cy="2867025"/>
            <wp:effectExtent l="0" t="0" r="9525" b="952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1994" w14:textId="1027F84C" w:rsidR="00196A48" w:rsidRPr="00196A48" w:rsidRDefault="00196A48" w:rsidP="00196A48">
      <w:pPr>
        <w:pStyle w:val="Popis"/>
        <w:ind w:left="2832"/>
        <w:rPr>
          <w:rFonts w:ascii="Times New Roman" w:hAnsi="Times New Roman" w:cs="Times New Roman"/>
        </w:rPr>
      </w:pPr>
      <w:r>
        <w:t xml:space="preserve">      Obrázok </w:t>
      </w:r>
      <w:fldSimple w:instr=" SEQ Obrázok \* ARABIC ">
        <w:r w:rsidR="007347AE">
          <w:rPr>
            <w:noProof/>
          </w:rPr>
          <w:t>1</w:t>
        </w:r>
      </w:fldSimple>
      <w:r>
        <w:t xml:space="preserve">: Hemolýza krvi zdravého človeka a človeka so </w:t>
      </w:r>
      <w:proofErr w:type="spellStart"/>
      <w:r>
        <w:t>sferocytózou</w:t>
      </w:r>
      <w:proofErr w:type="spellEnd"/>
    </w:p>
    <w:p w14:paraId="64B77DDC" w14:textId="011A2C64" w:rsidR="005432B9" w:rsidRPr="00196A48" w:rsidRDefault="00196A48" w:rsidP="00196A48">
      <w:pPr>
        <w:pStyle w:val="Bezriadkovania"/>
        <w:spacing w:line="360" w:lineRule="auto"/>
        <w:ind w:left="1701" w:hanging="170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</w:rPr>
        <w:t xml:space="preserve">Vyšetrenie </w:t>
      </w:r>
      <w:proofErr w:type="spellStart"/>
      <w:r>
        <w:rPr>
          <w:rFonts w:ascii="Times New Roman" w:hAnsi="Times New Roman" w:cs="Times New Roman"/>
        </w:rPr>
        <w:t>osmotickej</w:t>
      </w:r>
      <w:proofErr w:type="spellEnd"/>
      <w:r>
        <w:rPr>
          <w:rFonts w:ascii="Times New Roman" w:hAnsi="Times New Roman" w:cs="Times New Roman"/>
        </w:rPr>
        <w:t xml:space="preserve"> rezistencie erytrocytov patrí k</w:t>
      </w:r>
      <w:r w:rsidR="00D13262">
        <w:rPr>
          <w:rFonts w:ascii="Times New Roman" w:hAnsi="Times New Roman" w:cs="Times New Roman"/>
        </w:rPr>
        <w:t xml:space="preserve"> najbežnejšiemu vyšetreniu krvi, pri ktorom sa získava informácia o krvných ochoreniach, na základe porovnania </w:t>
      </w:r>
      <w:proofErr w:type="spellStart"/>
      <w:r w:rsidR="00D13262">
        <w:rPr>
          <w:rFonts w:ascii="Times New Roman" w:hAnsi="Times New Roman" w:cs="Times New Roman"/>
        </w:rPr>
        <w:t>osmotickej</w:t>
      </w:r>
      <w:proofErr w:type="spellEnd"/>
      <w:r w:rsidR="00D13262">
        <w:rPr>
          <w:rFonts w:ascii="Times New Roman" w:hAnsi="Times New Roman" w:cs="Times New Roman"/>
        </w:rPr>
        <w:t xml:space="preserve"> aktivity erytrocytov zdravého a chorého človeka. Poznáme niekoľko chorôb ako napríklad </w:t>
      </w:r>
      <w:proofErr w:type="spellStart"/>
      <w:r w:rsidR="00D13262">
        <w:rPr>
          <w:rFonts w:ascii="Times New Roman" w:hAnsi="Times New Roman" w:cs="Times New Roman"/>
        </w:rPr>
        <w:t>sferocytóza</w:t>
      </w:r>
      <w:proofErr w:type="spellEnd"/>
      <w:r w:rsidR="007347AE">
        <w:rPr>
          <w:rFonts w:ascii="Times New Roman" w:hAnsi="Times New Roman" w:cs="Times New Roman"/>
        </w:rPr>
        <w:t xml:space="preserve"> (minimálna </w:t>
      </w:r>
      <w:proofErr w:type="spellStart"/>
      <w:r w:rsidR="007347AE">
        <w:rPr>
          <w:rFonts w:ascii="Times New Roman" w:hAnsi="Times New Roman" w:cs="Times New Roman"/>
        </w:rPr>
        <w:t>osmotická</w:t>
      </w:r>
      <w:proofErr w:type="spellEnd"/>
      <w:r w:rsidR="007347AE">
        <w:rPr>
          <w:rFonts w:ascii="Times New Roman" w:hAnsi="Times New Roman" w:cs="Times New Roman"/>
        </w:rPr>
        <w:t xml:space="preserve"> rezistencia – 0,68%)</w:t>
      </w:r>
      <w:r w:rsidR="00D13262">
        <w:rPr>
          <w:rFonts w:ascii="Times New Roman" w:hAnsi="Times New Roman" w:cs="Times New Roman"/>
        </w:rPr>
        <w:t xml:space="preserve"> alebo </w:t>
      </w:r>
      <w:proofErr w:type="spellStart"/>
      <w:r w:rsidR="00D13262">
        <w:rPr>
          <w:rFonts w:ascii="Times New Roman" w:hAnsi="Times New Roman" w:cs="Times New Roman"/>
        </w:rPr>
        <w:t>talasémia</w:t>
      </w:r>
      <w:proofErr w:type="spellEnd"/>
      <w:r w:rsidR="007347AE">
        <w:rPr>
          <w:rFonts w:ascii="Times New Roman" w:hAnsi="Times New Roman" w:cs="Times New Roman"/>
        </w:rPr>
        <w:t xml:space="preserve"> (minimálna </w:t>
      </w:r>
      <w:proofErr w:type="spellStart"/>
      <w:r w:rsidR="007347AE">
        <w:rPr>
          <w:rFonts w:ascii="Times New Roman" w:hAnsi="Times New Roman" w:cs="Times New Roman"/>
        </w:rPr>
        <w:t>osmotická</w:t>
      </w:r>
      <w:proofErr w:type="spellEnd"/>
      <w:r w:rsidR="007347AE">
        <w:rPr>
          <w:rFonts w:ascii="Times New Roman" w:hAnsi="Times New Roman" w:cs="Times New Roman"/>
        </w:rPr>
        <w:t xml:space="preserve"> rezistencia – 0,38%)</w:t>
      </w:r>
      <w:r w:rsidR="00D13262">
        <w:rPr>
          <w:rFonts w:ascii="Times New Roman" w:hAnsi="Times New Roman" w:cs="Times New Roman"/>
        </w:rPr>
        <w:t xml:space="preserve">. </w:t>
      </w:r>
    </w:p>
    <w:p w14:paraId="1A878A77" w14:textId="676C5D89" w:rsidR="005432B9" w:rsidRPr="00D13262" w:rsidRDefault="005432B9" w:rsidP="00196A48">
      <w:pPr>
        <w:pStyle w:val="Bezriadkovania"/>
        <w:spacing w:line="360" w:lineRule="auto"/>
        <w:ind w:left="1701" w:hanging="170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>Materiál:</w:t>
      </w:r>
      <w:r>
        <w:rPr>
          <w:rFonts w:ascii="Times New Roman" w:hAnsi="Times New Roman" w:cs="Times New Roman"/>
          <w:b/>
          <w:bCs/>
        </w:rPr>
        <w:tab/>
      </w:r>
      <w:r w:rsidR="00D13262">
        <w:rPr>
          <w:rFonts w:ascii="Times New Roman" w:hAnsi="Times New Roman" w:cs="Times New Roman"/>
        </w:rPr>
        <w:t xml:space="preserve">Destilovaná voda, </w:t>
      </w:r>
      <w:proofErr w:type="spellStart"/>
      <w:r w:rsidR="00D13262">
        <w:rPr>
          <w:rFonts w:ascii="Times New Roman" w:hAnsi="Times New Roman" w:cs="Times New Roman"/>
        </w:rPr>
        <w:t>NaCl</w:t>
      </w:r>
      <w:proofErr w:type="spellEnd"/>
      <w:r w:rsidR="00D13262">
        <w:rPr>
          <w:rFonts w:ascii="Times New Roman" w:hAnsi="Times New Roman" w:cs="Times New Roman"/>
        </w:rPr>
        <w:t>, skúmavky so stojanom, zátky na skúmavky, pipety, váhy, čerstvá krv, váhy, centrifúga</w:t>
      </w:r>
    </w:p>
    <w:p w14:paraId="2B868564" w14:textId="62B81868" w:rsidR="005432B9" w:rsidRDefault="005432B9" w:rsidP="00196A48">
      <w:pPr>
        <w:pStyle w:val="Bezriadkovania"/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4B8D27C5" w14:textId="1031E33B" w:rsidR="005432B9" w:rsidRDefault="005432B9" w:rsidP="00196A48">
      <w:pPr>
        <w:pStyle w:val="Bezriadkovania"/>
        <w:spacing w:line="360" w:lineRule="auto"/>
        <w:ind w:left="1701" w:hanging="170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Postup:</w:t>
      </w:r>
      <w:r>
        <w:rPr>
          <w:rFonts w:ascii="Times New Roman" w:hAnsi="Times New Roman" w:cs="Times New Roman"/>
          <w:b/>
          <w:bCs/>
        </w:rPr>
        <w:tab/>
      </w:r>
      <w:r w:rsidR="00D13262">
        <w:rPr>
          <w:rFonts w:ascii="Times New Roman" w:hAnsi="Times New Roman" w:cs="Times New Roman"/>
        </w:rPr>
        <w:t xml:space="preserve">- pripravili sme si stojan so skúmavkami, skúmavky sme očíslovali 1 – 13 </w:t>
      </w:r>
    </w:p>
    <w:p w14:paraId="64E70E45" w14:textId="7A760E6D" w:rsidR="00D13262" w:rsidRDefault="00D13262" w:rsidP="00196A48">
      <w:pPr>
        <w:pStyle w:val="Bezriadkovania"/>
        <w:spacing w:line="360" w:lineRule="auto"/>
        <w:ind w:left="1701" w:hanging="170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  <w:t>-</w:t>
      </w:r>
      <w:r>
        <w:rPr>
          <w:rFonts w:ascii="Times New Roman" w:hAnsi="Times New Roman" w:cs="Times New Roman"/>
        </w:rPr>
        <w:t xml:space="preserve"> pripravili sme si 1% a 20% roztok </w:t>
      </w:r>
      <w:proofErr w:type="spellStart"/>
      <w:r>
        <w:rPr>
          <w:rFonts w:ascii="Times New Roman" w:hAnsi="Times New Roman" w:cs="Times New Roman"/>
        </w:rPr>
        <w:t>NaCl</w:t>
      </w:r>
      <w:proofErr w:type="spellEnd"/>
    </w:p>
    <w:p w14:paraId="61E516DD" w14:textId="73072A0C" w:rsidR="00D13262" w:rsidRPr="00D13262" w:rsidRDefault="00D13262" w:rsidP="00196A48">
      <w:pPr>
        <w:pStyle w:val="Bezriadkovania"/>
        <w:spacing w:line="360" w:lineRule="auto"/>
        <w:ind w:left="1701" w:hanging="170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  <w:t>-</w:t>
      </w:r>
      <w:r>
        <w:rPr>
          <w:rFonts w:ascii="Times New Roman" w:hAnsi="Times New Roman" w:cs="Times New Roman"/>
        </w:rPr>
        <w:t xml:space="preserve"> roztok s koncentráciou 1% sme napipetovali do skúmaviek 1 – 11 (v objemoch podľa tabuľky 1)</w:t>
      </w:r>
      <w:r>
        <w:rPr>
          <w:rFonts w:ascii="Times New Roman" w:hAnsi="Times New Roman" w:cs="Times New Roman"/>
          <w:b/>
          <w:bCs/>
        </w:rPr>
        <w:tab/>
      </w:r>
    </w:p>
    <w:tbl>
      <w:tblPr>
        <w:tblStyle w:val="Mriekatabuky"/>
        <w:tblW w:w="8075" w:type="dxa"/>
        <w:tblInd w:w="1701" w:type="dxa"/>
        <w:tblLook w:val="04A0" w:firstRow="1" w:lastRow="0" w:firstColumn="1" w:lastColumn="0" w:noHBand="0" w:noVBand="1"/>
      </w:tblPr>
      <w:tblGrid>
        <w:gridCol w:w="1696"/>
        <w:gridCol w:w="1701"/>
        <w:gridCol w:w="2268"/>
        <w:gridCol w:w="2410"/>
      </w:tblGrid>
      <w:tr w:rsidR="00D13262" w14:paraId="41039ADB" w14:textId="77777777" w:rsidTr="00D13262">
        <w:tc>
          <w:tcPr>
            <w:tcW w:w="1696" w:type="dxa"/>
          </w:tcPr>
          <w:p w14:paraId="6F8B38FA" w14:textId="60D6353C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číslo skúmavky</w:t>
            </w:r>
          </w:p>
        </w:tc>
        <w:tc>
          <w:tcPr>
            <w:tcW w:w="1701" w:type="dxa"/>
          </w:tcPr>
          <w:p w14:paraId="4B15B53F" w14:textId="27168C03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1% </w:t>
            </w:r>
            <w:proofErr w:type="spellStart"/>
            <w:r>
              <w:rPr>
                <w:rFonts w:ascii="Times New Roman" w:hAnsi="Times New Roman" w:cs="Times New Roman"/>
              </w:rPr>
              <w:t>NaCl</w:t>
            </w:r>
            <w:proofErr w:type="spellEnd"/>
            <w:r>
              <w:rPr>
                <w:rFonts w:ascii="Times New Roman" w:hAnsi="Times New Roman" w:cs="Times New Roman"/>
              </w:rPr>
              <w:t xml:space="preserve"> (ml)</w:t>
            </w:r>
          </w:p>
        </w:tc>
        <w:tc>
          <w:tcPr>
            <w:tcW w:w="2268" w:type="dxa"/>
          </w:tcPr>
          <w:p w14:paraId="1AD7176B" w14:textId="4FA17A00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destilovaná voda (ml)</w:t>
            </w:r>
          </w:p>
        </w:tc>
        <w:tc>
          <w:tcPr>
            <w:tcW w:w="2410" w:type="dxa"/>
          </w:tcPr>
          <w:p w14:paraId="48AA1C11" w14:textId="5942864E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výsledná koncentrácia </w:t>
            </w:r>
            <w:proofErr w:type="spellStart"/>
            <w:r>
              <w:rPr>
                <w:rFonts w:ascii="Times New Roman" w:hAnsi="Times New Roman" w:cs="Times New Roman"/>
              </w:rPr>
              <w:t>NaCl</w:t>
            </w:r>
            <w:proofErr w:type="spellEnd"/>
            <w:r>
              <w:rPr>
                <w:rFonts w:ascii="Times New Roman" w:hAnsi="Times New Roman" w:cs="Times New Roman"/>
              </w:rPr>
              <w:t xml:space="preserve"> (%)</w:t>
            </w:r>
          </w:p>
        </w:tc>
      </w:tr>
      <w:tr w:rsidR="00D13262" w14:paraId="4EBFE9BE" w14:textId="77777777" w:rsidTr="00D13262">
        <w:tc>
          <w:tcPr>
            <w:tcW w:w="1696" w:type="dxa"/>
          </w:tcPr>
          <w:p w14:paraId="4258A5DD" w14:textId="497AEA20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01" w:type="dxa"/>
          </w:tcPr>
          <w:p w14:paraId="5DDFF51C" w14:textId="6AF92A12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0,8</w:t>
            </w:r>
          </w:p>
        </w:tc>
        <w:tc>
          <w:tcPr>
            <w:tcW w:w="2268" w:type="dxa"/>
          </w:tcPr>
          <w:p w14:paraId="73CB2D9A" w14:textId="67B8B866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3,2</w:t>
            </w:r>
          </w:p>
        </w:tc>
        <w:tc>
          <w:tcPr>
            <w:tcW w:w="2410" w:type="dxa"/>
          </w:tcPr>
          <w:p w14:paraId="54A16581" w14:textId="52B1EEFB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0,20</w:t>
            </w:r>
          </w:p>
        </w:tc>
      </w:tr>
      <w:tr w:rsidR="00D13262" w14:paraId="532B03D9" w14:textId="77777777" w:rsidTr="00D13262">
        <w:tc>
          <w:tcPr>
            <w:tcW w:w="1696" w:type="dxa"/>
          </w:tcPr>
          <w:p w14:paraId="3376FCBC" w14:textId="0B74AA04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701" w:type="dxa"/>
          </w:tcPr>
          <w:p w14:paraId="76CA828C" w14:textId="0FCD0C2B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</w:t>
            </w:r>
          </w:p>
        </w:tc>
        <w:tc>
          <w:tcPr>
            <w:tcW w:w="2268" w:type="dxa"/>
          </w:tcPr>
          <w:p w14:paraId="51FF3549" w14:textId="62A1604A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2,8</w:t>
            </w:r>
          </w:p>
        </w:tc>
        <w:tc>
          <w:tcPr>
            <w:tcW w:w="2410" w:type="dxa"/>
          </w:tcPr>
          <w:p w14:paraId="46AC183F" w14:textId="25C388E3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0,30</w:t>
            </w:r>
          </w:p>
        </w:tc>
      </w:tr>
      <w:tr w:rsidR="00D13262" w14:paraId="4497FECC" w14:textId="77777777" w:rsidTr="00D13262">
        <w:tc>
          <w:tcPr>
            <w:tcW w:w="1696" w:type="dxa"/>
          </w:tcPr>
          <w:p w14:paraId="343F894E" w14:textId="15AB0D82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701" w:type="dxa"/>
          </w:tcPr>
          <w:p w14:paraId="04833747" w14:textId="03EB92D0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1,4</w:t>
            </w:r>
          </w:p>
        </w:tc>
        <w:tc>
          <w:tcPr>
            <w:tcW w:w="2268" w:type="dxa"/>
          </w:tcPr>
          <w:p w14:paraId="38EC4C46" w14:textId="42BBF522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2,6</w:t>
            </w:r>
          </w:p>
        </w:tc>
        <w:tc>
          <w:tcPr>
            <w:tcW w:w="2410" w:type="dxa"/>
          </w:tcPr>
          <w:p w14:paraId="5C36FD15" w14:textId="4CAA8A4B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0,35</w:t>
            </w:r>
          </w:p>
        </w:tc>
      </w:tr>
      <w:tr w:rsidR="00D13262" w14:paraId="2D55EE09" w14:textId="77777777" w:rsidTr="00D13262">
        <w:tc>
          <w:tcPr>
            <w:tcW w:w="1696" w:type="dxa"/>
          </w:tcPr>
          <w:p w14:paraId="1616AEBB" w14:textId="5E31F497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701" w:type="dxa"/>
          </w:tcPr>
          <w:p w14:paraId="7F39EE82" w14:textId="63F74050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1,6</w:t>
            </w:r>
          </w:p>
        </w:tc>
        <w:tc>
          <w:tcPr>
            <w:tcW w:w="2268" w:type="dxa"/>
          </w:tcPr>
          <w:p w14:paraId="6C7FE25E" w14:textId="70EF804C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2,4</w:t>
            </w:r>
          </w:p>
        </w:tc>
        <w:tc>
          <w:tcPr>
            <w:tcW w:w="2410" w:type="dxa"/>
          </w:tcPr>
          <w:p w14:paraId="011C14C8" w14:textId="11D55E32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0,40</w:t>
            </w:r>
          </w:p>
        </w:tc>
      </w:tr>
      <w:tr w:rsidR="00D13262" w14:paraId="5196372C" w14:textId="77777777" w:rsidTr="00D13262">
        <w:tc>
          <w:tcPr>
            <w:tcW w:w="1696" w:type="dxa"/>
          </w:tcPr>
          <w:p w14:paraId="54999DA5" w14:textId="3D811FD2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701" w:type="dxa"/>
          </w:tcPr>
          <w:p w14:paraId="2441A822" w14:textId="6731A00A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1,8</w:t>
            </w:r>
          </w:p>
        </w:tc>
        <w:tc>
          <w:tcPr>
            <w:tcW w:w="2268" w:type="dxa"/>
          </w:tcPr>
          <w:p w14:paraId="05DBF2C7" w14:textId="0AC7E6C5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2,2</w:t>
            </w:r>
          </w:p>
        </w:tc>
        <w:tc>
          <w:tcPr>
            <w:tcW w:w="2410" w:type="dxa"/>
          </w:tcPr>
          <w:p w14:paraId="61FD6846" w14:textId="4B30E6F2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0,45</w:t>
            </w:r>
          </w:p>
        </w:tc>
      </w:tr>
      <w:tr w:rsidR="00D13262" w14:paraId="21A0F30A" w14:textId="77777777" w:rsidTr="00D13262">
        <w:tc>
          <w:tcPr>
            <w:tcW w:w="1696" w:type="dxa"/>
          </w:tcPr>
          <w:p w14:paraId="0ACF627D" w14:textId="1DAE8266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701" w:type="dxa"/>
          </w:tcPr>
          <w:p w14:paraId="5101FE2C" w14:textId="6CB8ACFA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2,0</w:t>
            </w:r>
          </w:p>
        </w:tc>
        <w:tc>
          <w:tcPr>
            <w:tcW w:w="2268" w:type="dxa"/>
          </w:tcPr>
          <w:p w14:paraId="5480B0A1" w14:textId="25C9A912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2,0</w:t>
            </w:r>
          </w:p>
        </w:tc>
        <w:tc>
          <w:tcPr>
            <w:tcW w:w="2410" w:type="dxa"/>
          </w:tcPr>
          <w:p w14:paraId="6804F7BD" w14:textId="4C4B50A3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0,50</w:t>
            </w:r>
          </w:p>
        </w:tc>
      </w:tr>
      <w:tr w:rsidR="00D13262" w14:paraId="0FD8862D" w14:textId="77777777" w:rsidTr="00D13262">
        <w:tc>
          <w:tcPr>
            <w:tcW w:w="1696" w:type="dxa"/>
          </w:tcPr>
          <w:p w14:paraId="36989742" w14:textId="4ACD44FE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701" w:type="dxa"/>
          </w:tcPr>
          <w:p w14:paraId="16EF838A" w14:textId="0DA253A1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2,2</w:t>
            </w:r>
          </w:p>
        </w:tc>
        <w:tc>
          <w:tcPr>
            <w:tcW w:w="2268" w:type="dxa"/>
          </w:tcPr>
          <w:p w14:paraId="7D960053" w14:textId="7AADE5C9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1,8</w:t>
            </w:r>
          </w:p>
        </w:tc>
        <w:tc>
          <w:tcPr>
            <w:tcW w:w="2410" w:type="dxa"/>
          </w:tcPr>
          <w:p w14:paraId="7E975D05" w14:textId="191C59D6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0,55</w:t>
            </w:r>
          </w:p>
        </w:tc>
      </w:tr>
      <w:tr w:rsidR="00D13262" w14:paraId="3D049FBF" w14:textId="77777777" w:rsidTr="00D13262">
        <w:tc>
          <w:tcPr>
            <w:tcW w:w="1696" w:type="dxa"/>
          </w:tcPr>
          <w:p w14:paraId="00A01B7B" w14:textId="3FDC981E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701" w:type="dxa"/>
          </w:tcPr>
          <w:p w14:paraId="194AFAD4" w14:textId="463ABD92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2,4</w:t>
            </w:r>
          </w:p>
        </w:tc>
        <w:tc>
          <w:tcPr>
            <w:tcW w:w="2268" w:type="dxa"/>
          </w:tcPr>
          <w:p w14:paraId="6C8552E2" w14:textId="56BBCB5B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1,6</w:t>
            </w:r>
          </w:p>
        </w:tc>
        <w:tc>
          <w:tcPr>
            <w:tcW w:w="2410" w:type="dxa"/>
          </w:tcPr>
          <w:p w14:paraId="51C99276" w14:textId="5DD56BC7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0,60</w:t>
            </w:r>
          </w:p>
        </w:tc>
      </w:tr>
      <w:tr w:rsidR="00D13262" w14:paraId="06229630" w14:textId="77777777" w:rsidTr="00D13262">
        <w:tc>
          <w:tcPr>
            <w:tcW w:w="1696" w:type="dxa"/>
          </w:tcPr>
          <w:p w14:paraId="757124EC" w14:textId="0CC49A8E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701" w:type="dxa"/>
          </w:tcPr>
          <w:p w14:paraId="10A256F7" w14:textId="7932E4A1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2,8</w:t>
            </w:r>
          </w:p>
        </w:tc>
        <w:tc>
          <w:tcPr>
            <w:tcW w:w="2268" w:type="dxa"/>
          </w:tcPr>
          <w:p w14:paraId="3EEF047E" w14:textId="418FE710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</w:t>
            </w:r>
          </w:p>
        </w:tc>
        <w:tc>
          <w:tcPr>
            <w:tcW w:w="2410" w:type="dxa"/>
          </w:tcPr>
          <w:p w14:paraId="728C298A" w14:textId="378EFCE3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0,70</w:t>
            </w:r>
          </w:p>
        </w:tc>
      </w:tr>
      <w:tr w:rsidR="00D13262" w14:paraId="2FD44970" w14:textId="77777777" w:rsidTr="00D13262">
        <w:tc>
          <w:tcPr>
            <w:tcW w:w="1696" w:type="dxa"/>
          </w:tcPr>
          <w:p w14:paraId="77E85712" w14:textId="1710E9F3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701" w:type="dxa"/>
          </w:tcPr>
          <w:p w14:paraId="2761511D" w14:textId="49233F02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3,2</w:t>
            </w:r>
          </w:p>
        </w:tc>
        <w:tc>
          <w:tcPr>
            <w:tcW w:w="2268" w:type="dxa"/>
          </w:tcPr>
          <w:p w14:paraId="5B719DE0" w14:textId="3CB13EEA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0,8</w:t>
            </w:r>
          </w:p>
        </w:tc>
        <w:tc>
          <w:tcPr>
            <w:tcW w:w="2410" w:type="dxa"/>
          </w:tcPr>
          <w:p w14:paraId="30C27A22" w14:textId="241FA535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0,80</w:t>
            </w:r>
          </w:p>
        </w:tc>
      </w:tr>
      <w:tr w:rsidR="00D13262" w14:paraId="0B7DC7B7" w14:textId="77777777" w:rsidTr="00D13262">
        <w:tc>
          <w:tcPr>
            <w:tcW w:w="1696" w:type="dxa"/>
          </w:tcPr>
          <w:p w14:paraId="7E12146B" w14:textId="6A73CEAD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701" w:type="dxa"/>
          </w:tcPr>
          <w:p w14:paraId="16A638B2" w14:textId="55C307CF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3,6</w:t>
            </w:r>
          </w:p>
        </w:tc>
        <w:tc>
          <w:tcPr>
            <w:tcW w:w="2268" w:type="dxa"/>
          </w:tcPr>
          <w:p w14:paraId="01D9C6D4" w14:textId="49ED98F5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0,4</w:t>
            </w:r>
          </w:p>
        </w:tc>
        <w:tc>
          <w:tcPr>
            <w:tcW w:w="2410" w:type="dxa"/>
          </w:tcPr>
          <w:p w14:paraId="1AAD7568" w14:textId="2DC53B80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0,90</w:t>
            </w:r>
          </w:p>
        </w:tc>
      </w:tr>
      <w:tr w:rsidR="00D13262" w14:paraId="4E0EE380" w14:textId="77777777" w:rsidTr="00D13262">
        <w:tc>
          <w:tcPr>
            <w:tcW w:w="1696" w:type="dxa"/>
          </w:tcPr>
          <w:p w14:paraId="7363730C" w14:textId="02A63AF4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1701" w:type="dxa"/>
          </w:tcPr>
          <w:p w14:paraId="49417CB5" w14:textId="125BBF0D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4 ml 20% </w:t>
            </w:r>
            <w:proofErr w:type="spellStart"/>
            <w:r>
              <w:rPr>
                <w:rFonts w:ascii="Times New Roman" w:hAnsi="Times New Roman" w:cs="Times New Roman"/>
              </w:rPr>
              <w:t>NaCl</w:t>
            </w:r>
            <w:proofErr w:type="spellEnd"/>
          </w:p>
        </w:tc>
        <w:tc>
          <w:tcPr>
            <w:tcW w:w="2268" w:type="dxa"/>
          </w:tcPr>
          <w:p w14:paraId="705A1493" w14:textId="3B11D176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410" w:type="dxa"/>
          </w:tcPr>
          <w:p w14:paraId="4AD45006" w14:textId="44748306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</w:tr>
      <w:tr w:rsidR="00D13262" w14:paraId="32182962" w14:textId="77777777" w:rsidTr="00D13262">
        <w:tc>
          <w:tcPr>
            <w:tcW w:w="1696" w:type="dxa"/>
          </w:tcPr>
          <w:p w14:paraId="2C3A7FDD" w14:textId="608F811F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1701" w:type="dxa"/>
          </w:tcPr>
          <w:p w14:paraId="5B481D5F" w14:textId="09D1B23E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268" w:type="dxa"/>
          </w:tcPr>
          <w:p w14:paraId="789BA86A" w14:textId="121CB590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 ml destilovanej vody</w:t>
            </w:r>
          </w:p>
        </w:tc>
        <w:tc>
          <w:tcPr>
            <w:tcW w:w="2410" w:type="dxa"/>
          </w:tcPr>
          <w:p w14:paraId="0698E1B9" w14:textId="44D35D04" w:rsidR="00D13262" w:rsidRDefault="00D13262" w:rsidP="00D13262">
            <w:pPr>
              <w:pStyle w:val="Bezriadkovania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</w:tbl>
    <w:p w14:paraId="05B2E35B" w14:textId="69F4ABF5" w:rsidR="00D13262" w:rsidRPr="00196A48" w:rsidRDefault="00D13262" w:rsidP="00D13262">
      <w:pPr>
        <w:pStyle w:val="Popis"/>
        <w:ind w:left="2832"/>
        <w:rPr>
          <w:rFonts w:ascii="Times New Roman" w:hAnsi="Times New Roman" w:cs="Times New Roman"/>
        </w:rPr>
      </w:pPr>
      <w:r>
        <w:t xml:space="preserve"> </w:t>
      </w:r>
      <w:r w:rsidR="00E318EA">
        <w:tab/>
      </w:r>
      <w:r>
        <w:t xml:space="preserve">    Tabuľka 1: </w:t>
      </w:r>
      <w:r w:rsidR="00E318EA">
        <w:t xml:space="preserve">Koncentrácia </w:t>
      </w:r>
      <w:proofErr w:type="spellStart"/>
      <w:r w:rsidR="00E318EA">
        <w:t>NaCl</w:t>
      </w:r>
      <w:proofErr w:type="spellEnd"/>
      <w:r w:rsidR="00E318EA">
        <w:t xml:space="preserve"> (%) v jednotlivých skúmavkách</w:t>
      </w:r>
    </w:p>
    <w:p w14:paraId="225B0F64" w14:textId="35CCFA8D" w:rsidR="00D13262" w:rsidRDefault="00E318EA" w:rsidP="00196A48">
      <w:pPr>
        <w:pStyle w:val="Bezriadkovania"/>
        <w:spacing w:line="360" w:lineRule="auto"/>
        <w:ind w:left="1701" w:hanging="170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- pridali sme destilovanú vodu (tabuľka 1), získali sme rad roztokov s koncentráciou </w:t>
      </w:r>
      <w:proofErr w:type="spellStart"/>
      <w:r>
        <w:rPr>
          <w:rFonts w:ascii="Times New Roman" w:hAnsi="Times New Roman" w:cs="Times New Roman"/>
        </w:rPr>
        <w:t>NaCl</w:t>
      </w:r>
      <w:proofErr w:type="spellEnd"/>
      <w:r>
        <w:rPr>
          <w:rFonts w:ascii="Times New Roman" w:hAnsi="Times New Roman" w:cs="Times New Roman"/>
        </w:rPr>
        <w:t xml:space="preserve"> od 0,2% po 0,9%</w:t>
      </w:r>
    </w:p>
    <w:p w14:paraId="13B4BDB4" w14:textId="0D04493D" w:rsidR="00E318EA" w:rsidRDefault="00E318EA" w:rsidP="00196A48">
      <w:pPr>
        <w:pStyle w:val="Bezriadkovania"/>
        <w:spacing w:line="360" w:lineRule="auto"/>
        <w:ind w:left="1701" w:hanging="170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- do skúmavky 12 sme napipetovali 20% </w:t>
      </w:r>
      <w:proofErr w:type="spellStart"/>
      <w:r>
        <w:rPr>
          <w:rFonts w:ascii="Times New Roman" w:hAnsi="Times New Roman" w:cs="Times New Roman"/>
        </w:rPr>
        <w:t>NaCl</w:t>
      </w:r>
      <w:proofErr w:type="spellEnd"/>
      <w:r>
        <w:rPr>
          <w:rFonts w:ascii="Times New Roman" w:hAnsi="Times New Roman" w:cs="Times New Roman"/>
        </w:rPr>
        <w:t>, do skúmavky 13 destilovanú vodu</w:t>
      </w:r>
    </w:p>
    <w:p w14:paraId="787A573D" w14:textId="7B9BC596" w:rsidR="00E318EA" w:rsidRDefault="00E318EA" w:rsidP="00196A48">
      <w:pPr>
        <w:pStyle w:val="Bezriadkovania"/>
        <w:spacing w:line="360" w:lineRule="auto"/>
        <w:ind w:left="1701" w:hanging="170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- do každej skúmavky sme pipetou pridali 3 kvapky krvi, uzatvorili, premiešali a nechali stáť 30 minút</w:t>
      </w:r>
    </w:p>
    <w:p w14:paraId="21F80148" w14:textId="5CE90B53" w:rsidR="00E318EA" w:rsidRDefault="00E318EA" w:rsidP="00196A48">
      <w:pPr>
        <w:pStyle w:val="Bezriadkovania"/>
        <w:spacing w:line="360" w:lineRule="auto"/>
        <w:ind w:left="1701" w:hanging="170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- skúmavky sme centrifugovali 5 minút pri 1500 </w:t>
      </w:r>
      <w:proofErr w:type="spellStart"/>
      <w:r>
        <w:rPr>
          <w:rFonts w:ascii="Times New Roman" w:hAnsi="Times New Roman" w:cs="Times New Roman"/>
        </w:rPr>
        <w:t>rpm</w:t>
      </w:r>
      <w:proofErr w:type="spellEnd"/>
    </w:p>
    <w:p w14:paraId="73644491" w14:textId="34822432" w:rsidR="00E318EA" w:rsidRDefault="00E318EA" w:rsidP="00196A48">
      <w:pPr>
        <w:pStyle w:val="Bezriadkovania"/>
        <w:spacing w:line="360" w:lineRule="auto"/>
        <w:ind w:left="1701" w:hanging="170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- pozorovali sme stupeň hemolýzy a popísali vzhľad roztoku v skúmavkách</w:t>
      </w:r>
    </w:p>
    <w:p w14:paraId="4134BC9B" w14:textId="409B2F5E" w:rsidR="00E318EA" w:rsidRDefault="00E318EA" w:rsidP="00196A48">
      <w:pPr>
        <w:pStyle w:val="Bezriadkovania"/>
        <w:spacing w:line="360" w:lineRule="auto"/>
        <w:ind w:left="1701" w:hanging="170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- uviedli sme hodnotu minimálnej a maximálnej </w:t>
      </w:r>
      <w:proofErr w:type="spellStart"/>
      <w:r>
        <w:rPr>
          <w:rFonts w:ascii="Times New Roman" w:hAnsi="Times New Roman" w:cs="Times New Roman"/>
        </w:rPr>
        <w:t>osmotickej</w:t>
      </w:r>
      <w:proofErr w:type="spellEnd"/>
      <w:r>
        <w:rPr>
          <w:rFonts w:ascii="Times New Roman" w:hAnsi="Times New Roman" w:cs="Times New Roman"/>
        </w:rPr>
        <w:t xml:space="preserve"> rezistencie</w:t>
      </w:r>
    </w:p>
    <w:p w14:paraId="1C750790" w14:textId="15F8B880" w:rsidR="00E318EA" w:rsidRPr="00D13262" w:rsidRDefault="00E318EA" w:rsidP="00196A48">
      <w:pPr>
        <w:pStyle w:val="Bezriadkovania"/>
        <w:spacing w:line="360" w:lineRule="auto"/>
        <w:ind w:left="1701" w:hanging="170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- zhodnotili sme výsledok vyšetrenia a vypracovali úlohy uvedené v prezentácii</w:t>
      </w:r>
    </w:p>
    <w:p w14:paraId="13BBCF32" w14:textId="46BDD998" w:rsidR="00E318EA" w:rsidRDefault="005432B9" w:rsidP="00196A48">
      <w:pPr>
        <w:pStyle w:val="Bezriadkovania"/>
        <w:spacing w:line="360" w:lineRule="auto"/>
        <w:ind w:left="1701" w:hanging="1701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Výsledky:</w:t>
      </w:r>
      <w:r w:rsidR="00E318EA">
        <w:rPr>
          <w:rFonts w:ascii="Times New Roman" w:hAnsi="Times New Roman" w:cs="Times New Roman"/>
          <w:b/>
          <w:bCs/>
        </w:rPr>
        <w:tab/>
      </w:r>
    </w:p>
    <w:p w14:paraId="3F0F74F2" w14:textId="7C5164F9" w:rsidR="00E318EA" w:rsidRDefault="007347AE" w:rsidP="007347AE">
      <w:pPr>
        <w:pStyle w:val="Bezriadkovania"/>
        <w:keepNext/>
        <w:spacing w:line="360" w:lineRule="auto"/>
        <w:ind w:left="993"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B9BDB0" wp14:editId="52E6B7A4">
                <wp:simplePos x="0" y="0"/>
                <wp:positionH relativeFrom="column">
                  <wp:posOffset>4455160</wp:posOffset>
                </wp:positionH>
                <wp:positionV relativeFrom="paragraph">
                  <wp:posOffset>158750</wp:posOffset>
                </wp:positionV>
                <wp:extent cx="1673525" cy="1595887"/>
                <wp:effectExtent l="0" t="0" r="0" b="4445"/>
                <wp:wrapNone/>
                <wp:docPr id="6" name="Obdĺžni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3525" cy="15958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753807" w14:textId="754096AC" w:rsidR="007347AE" w:rsidRDefault="007347AE" w:rsidP="007347AE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5 – minimálna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osmotická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rezistencia</w:t>
                            </w:r>
                          </w:p>
                          <w:p w14:paraId="494F1F7B" w14:textId="0979FCCE" w:rsidR="007347AE" w:rsidRPr="00B81660" w:rsidRDefault="007347AE" w:rsidP="007347AE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2 – maximálna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osmotická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rezistencia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B9BDB0" id="Obdĺžnik 6" o:spid="_x0000_s1026" style="position:absolute;left:0;text-align:left;margin-left:350.8pt;margin-top:12.5pt;width:131.75pt;height:125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" filled="f" stroked="f" strokeweight="1pt">
                <v:textbox>
                  <w:txbxContent>
                    <w:p w14:paraId="46753807" w14:textId="754096AC" w:rsidR="007347AE" w:rsidRDefault="007347AE" w:rsidP="007347AE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5 – minimálna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osmotická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rezistencia</w:t>
                      </w:r>
                    </w:p>
                    <w:p w14:paraId="494F1F7B" w14:textId="0979FCCE" w:rsidR="007347AE" w:rsidRPr="00B81660" w:rsidRDefault="007347AE" w:rsidP="007347AE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2 – maximálna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osmotická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rezistencia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C1C072" wp14:editId="7E05112F">
                <wp:simplePos x="0" y="0"/>
                <wp:positionH relativeFrom="column">
                  <wp:posOffset>2445301</wp:posOffset>
                </wp:positionH>
                <wp:positionV relativeFrom="paragraph">
                  <wp:posOffset>132715</wp:posOffset>
                </wp:positionV>
                <wp:extent cx="250166" cy="267419"/>
                <wp:effectExtent l="0" t="0" r="0" b="0"/>
                <wp:wrapNone/>
                <wp:docPr id="2" name="Obdĺžni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166" cy="2674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D7101C" w14:textId="030A9EDE" w:rsidR="00B81660" w:rsidRPr="00B81660" w:rsidRDefault="00B81660" w:rsidP="00B8166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B81660">
                              <w:rPr>
                                <w:color w:val="000000" w:themeColor="text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C1C072" id="Obdĺžnik 2" o:spid="_x0000_s1027" style="position:absolute;left:0;text-align:left;margin-left:192.55pt;margin-top:10.45pt;width:19.7pt;height:21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" filled="f" stroked="f" strokeweight="1pt">
                <v:textbox>
                  <w:txbxContent>
                    <w:p w14:paraId="6FD7101C" w14:textId="030A9EDE" w:rsidR="00B81660" w:rsidRPr="00B81660" w:rsidRDefault="00B81660" w:rsidP="00B8166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B81660">
                        <w:rPr>
                          <w:color w:val="000000" w:themeColor="text1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 w:rsidR="00B81660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6546C9" wp14:editId="1C01B759">
                <wp:simplePos x="0" y="0"/>
                <wp:positionH relativeFrom="column">
                  <wp:posOffset>1725534</wp:posOffset>
                </wp:positionH>
                <wp:positionV relativeFrom="paragraph">
                  <wp:posOffset>129540</wp:posOffset>
                </wp:positionV>
                <wp:extent cx="250166" cy="267419"/>
                <wp:effectExtent l="0" t="0" r="0" b="0"/>
                <wp:wrapNone/>
                <wp:docPr id="3" name="Obdĺžni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166" cy="2674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180EEC" w14:textId="50A3FC84" w:rsidR="00B81660" w:rsidRPr="00B81660" w:rsidRDefault="00B81660" w:rsidP="00B8166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6546C9" id="Obdĺžnik 3" o:spid="_x0000_s1028" style="position:absolute;left:0;text-align:left;margin-left:135.85pt;margin-top:10.2pt;width:19.7pt;height:21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" filled="f" stroked="f" strokeweight="1pt">
                <v:textbox>
                  <w:txbxContent>
                    <w:p w14:paraId="28180EEC" w14:textId="50A3FC84" w:rsidR="00B81660" w:rsidRPr="00B81660" w:rsidRDefault="00B81660" w:rsidP="00B8166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E318EA">
        <w:rPr>
          <w:noProof/>
        </w:rPr>
        <w:drawing>
          <wp:inline distT="0" distB="0" distL="0" distR="0" wp14:anchorId="0825EDD0" wp14:editId="4C0B2331">
            <wp:extent cx="3233277" cy="2113472"/>
            <wp:effectExtent l="0" t="0" r="5715" b="1270"/>
            <wp:docPr id="30723" name="Obrázok 2">
              <a:extLst xmlns:a="http://schemas.openxmlformats.org/drawingml/2006/main">
                <a:ext uri="{FF2B5EF4-FFF2-40B4-BE49-F238E27FC236}">
                  <a16:creationId xmlns:a16="http://schemas.microsoft.com/office/drawing/2014/main" id="{11403667-1B72-4782-BD69-257877825B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3" name="Obrázok 2">
                      <a:extLst>
                        <a:ext uri="{FF2B5EF4-FFF2-40B4-BE49-F238E27FC236}">
                          <a16:creationId xmlns:a16="http://schemas.microsoft.com/office/drawing/2014/main" id="{11403667-1B72-4782-BD69-257877825B6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78" cy="212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BFCF6" w14:textId="7A2A2DC1" w:rsidR="005432B9" w:rsidRDefault="00B81660" w:rsidP="00B81660">
      <w:pPr>
        <w:pStyle w:val="Popis"/>
        <w:ind w:left="2832"/>
        <w:jc w:val="both"/>
        <w:rPr>
          <w:rFonts w:ascii="Times New Roman" w:hAnsi="Times New Roman" w:cs="Times New Roman"/>
          <w:b/>
          <w:bCs/>
        </w:rPr>
      </w:pPr>
      <w:r>
        <w:t xml:space="preserve">             </w:t>
      </w:r>
      <w:r w:rsidR="00E318EA">
        <w:t xml:space="preserve">Obrázok </w:t>
      </w:r>
      <w:fldSimple w:instr=" SEQ Obrázok \* ARABIC ">
        <w:r w:rsidR="007347AE">
          <w:rPr>
            <w:noProof/>
          </w:rPr>
          <w:t>2</w:t>
        </w:r>
      </w:fldSimple>
      <w:r w:rsidR="00E318EA">
        <w:t xml:space="preserve">: </w:t>
      </w:r>
      <w:r>
        <w:t xml:space="preserve">Výsledok vyšetrenia </w:t>
      </w:r>
      <w:proofErr w:type="spellStart"/>
      <w:r>
        <w:t>osmotickej</w:t>
      </w:r>
      <w:proofErr w:type="spellEnd"/>
      <w:r>
        <w:t xml:space="preserve"> rezistencie</w:t>
      </w:r>
    </w:p>
    <w:p w14:paraId="178C4217" w14:textId="01484948" w:rsidR="00B81660" w:rsidRDefault="007347AE" w:rsidP="00B81660">
      <w:pPr>
        <w:pStyle w:val="Bezriadkovania"/>
        <w:keepNext/>
        <w:spacing w:line="360" w:lineRule="auto"/>
        <w:ind w:left="1701" w:hanging="1701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CCD6AD" wp14:editId="44D9D4EA">
                <wp:simplePos x="0" y="0"/>
                <wp:positionH relativeFrom="column">
                  <wp:posOffset>1680737</wp:posOffset>
                </wp:positionH>
                <wp:positionV relativeFrom="paragraph">
                  <wp:posOffset>400326</wp:posOffset>
                </wp:positionV>
                <wp:extent cx="672860" cy="267419"/>
                <wp:effectExtent l="0" t="0" r="0" b="0"/>
                <wp:wrapNone/>
                <wp:docPr id="4" name="Obdĺžni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860" cy="2674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D4819D" w14:textId="7ACAD7B9" w:rsidR="007347AE" w:rsidRPr="00B81660" w:rsidRDefault="007347AE" w:rsidP="007347A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zdravý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CCD6AD" id="Obdĺžnik 4" o:spid="_x0000_s1029" style="position:absolute;left:0;text-align:left;margin-left:132.35pt;margin-top:31.5pt;width:53pt;height:21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" filled="f" stroked="f" strokeweight="1pt">
                <v:textbox>
                  <w:txbxContent>
                    <w:p w14:paraId="48D4819D" w14:textId="7ACAD7B9" w:rsidR="007347AE" w:rsidRPr="00B81660" w:rsidRDefault="007347AE" w:rsidP="007347A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zdravý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7ED401" wp14:editId="5506824C">
                <wp:simplePos x="0" y="0"/>
                <wp:positionH relativeFrom="column">
                  <wp:posOffset>1013627</wp:posOffset>
                </wp:positionH>
                <wp:positionV relativeFrom="paragraph">
                  <wp:posOffset>1358792</wp:posOffset>
                </wp:positionV>
                <wp:extent cx="1380226" cy="267419"/>
                <wp:effectExtent l="0" t="0" r="0" b="0"/>
                <wp:wrapNone/>
                <wp:docPr id="5" name="Obdĺžni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226" cy="2674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BAEB75" w14:textId="6C2C3F21" w:rsidR="007347AE" w:rsidRPr="00B81660" w:rsidRDefault="007347AE" w:rsidP="007347A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chorý -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sferocytóza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7ED401" id="Obdĺžnik 5" o:spid="_x0000_s1030" style="position:absolute;left:0;text-align:left;margin-left:79.8pt;margin-top:107pt;width:108.7pt;height:21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" filled="f" stroked="f" strokeweight="1pt">
                <v:textbox>
                  <w:txbxContent>
                    <w:p w14:paraId="67BAEB75" w14:textId="6C2C3F21" w:rsidR="007347AE" w:rsidRPr="00B81660" w:rsidRDefault="007347AE" w:rsidP="007347A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chorý -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sferocytóza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B81660">
        <w:rPr>
          <w:rFonts w:ascii="Times New Roman" w:hAnsi="Times New Roman" w:cs="Times New Roman"/>
          <w:b/>
          <w:bCs/>
        </w:rPr>
        <w:tab/>
      </w:r>
      <w:r w:rsidR="00B81660">
        <w:rPr>
          <w:rFonts w:ascii="Times New Roman" w:hAnsi="Times New Roman" w:cs="Times New Roman"/>
          <w:b/>
          <w:bCs/>
        </w:rPr>
        <w:tab/>
      </w:r>
      <w:r w:rsidR="00B81660">
        <w:rPr>
          <w:rFonts w:ascii="Times New Roman" w:hAnsi="Times New Roman" w:cs="Times New Roman"/>
          <w:b/>
          <w:bCs/>
        </w:rPr>
        <w:tab/>
      </w:r>
      <w:r w:rsidR="00B81660">
        <w:rPr>
          <w:noProof/>
        </w:rPr>
        <w:drawing>
          <wp:inline distT="0" distB="0" distL="0" distR="0" wp14:anchorId="069995D0" wp14:editId="7FED524C">
            <wp:extent cx="3100885" cy="1985107"/>
            <wp:effectExtent l="0" t="0" r="4445" b="0"/>
            <wp:docPr id="31748" name="Obrázok 1">
              <a:extLst xmlns:a="http://schemas.openxmlformats.org/drawingml/2006/main">
                <a:ext uri="{FF2B5EF4-FFF2-40B4-BE49-F238E27FC236}">
                  <a16:creationId xmlns:a16="http://schemas.microsoft.com/office/drawing/2014/main" id="{F2FDC9F4-0CFF-4779-A7E1-7EC15D9652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8" name="Obrázok 1">
                      <a:extLst>
                        <a:ext uri="{FF2B5EF4-FFF2-40B4-BE49-F238E27FC236}">
                          <a16:creationId xmlns:a16="http://schemas.microsoft.com/office/drawing/2014/main" id="{F2FDC9F4-0CFF-4779-A7E1-7EC15D96522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963" cy="1994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45CFF" w14:textId="0AABAC4F" w:rsidR="005432B9" w:rsidRDefault="00B81660" w:rsidP="00B81660">
      <w:pPr>
        <w:pStyle w:val="Popis"/>
        <w:ind w:left="2832"/>
        <w:jc w:val="both"/>
      </w:pPr>
      <w:r>
        <w:t xml:space="preserve">         Obrázok </w:t>
      </w:r>
      <w:fldSimple w:instr=" SEQ Obrázok \* ARABIC ">
        <w:r w:rsidR="007347AE">
          <w:rPr>
            <w:noProof/>
          </w:rPr>
          <w:t>3</w:t>
        </w:r>
      </w:fldSimple>
      <w:r>
        <w:t xml:space="preserve">: Určenie výsledku vyšetrenia </w:t>
      </w:r>
      <w:proofErr w:type="spellStart"/>
      <w:r>
        <w:t>osmotickej</w:t>
      </w:r>
      <w:proofErr w:type="spellEnd"/>
      <w:r>
        <w:t xml:space="preserve"> rezistencie </w:t>
      </w:r>
    </w:p>
    <w:p w14:paraId="43F9B9CF" w14:textId="77777777" w:rsidR="007347AE" w:rsidRPr="00B81660" w:rsidRDefault="007347AE" w:rsidP="007347AE">
      <w:pPr>
        <w:keepNext/>
        <w:ind w:left="1701" w:hanging="1701"/>
      </w:pPr>
      <w:r>
        <w:tab/>
      </w:r>
    </w:p>
    <w:tbl>
      <w:tblPr>
        <w:tblStyle w:val="Mriekatabuky"/>
        <w:tblW w:w="0" w:type="auto"/>
        <w:tblInd w:w="-5" w:type="dxa"/>
        <w:tblLook w:val="04A0" w:firstRow="1" w:lastRow="0" w:firstColumn="1" w:lastColumn="0" w:noHBand="0" w:noVBand="1"/>
      </w:tblPr>
      <w:tblGrid>
        <w:gridCol w:w="2316"/>
        <w:gridCol w:w="610"/>
        <w:gridCol w:w="609"/>
        <w:gridCol w:w="609"/>
        <w:gridCol w:w="609"/>
        <w:gridCol w:w="610"/>
        <w:gridCol w:w="610"/>
        <w:gridCol w:w="610"/>
        <w:gridCol w:w="610"/>
        <w:gridCol w:w="610"/>
        <w:gridCol w:w="610"/>
        <w:gridCol w:w="610"/>
        <w:gridCol w:w="610"/>
      </w:tblGrid>
      <w:tr w:rsidR="007347AE" w14:paraId="0E429E9E" w14:textId="77777777" w:rsidTr="007347AE">
        <w:tc>
          <w:tcPr>
            <w:tcW w:w="2316" w:type="dxa"/>
          </w:tcPr>
          <w:p w14:paraId="5BC6977D" w14:textId="43EBAB56" w:rsidR="007347AE" w:rsidRDefault="003B5C8A" w:rsidP="007347AE">
            <w:pPr>
              <w:keepNext/>
            </w:pPr>
            <w:r>
              <w:t>číslo skúmavky</w:t>
            </w:r>
          </w:p>
        </w:tc>
        <w:tc>
          <w:tcPr>
            <w:tcW w:w="610" w:type="dxa"/>
          </w:tcPr>
          <w:p w14:paraId="6CAE7890" w14:textId="18FAD936" w:rsidR="007347AE" w:rsidRDefault="003B5C8A" w:rsidP="007347AE">
            <w:pPr>
              <w:keepNext/>
            </w:pPr>
            <w:r>
              <w:t>25</w:t>
            </w:r>
          </w:p>
        </w:tc>
        <w:tc>
          <w:tcPr>
            <w:tcW w:w="609" w:type="dxa"/>
          </w:tcPr>
          <w:p w14:paraId="7C542A90" w14:textId="412E04C2" w:rsidR="007347AE" w:rsidRDefault="003B5C8A" w:rsidP="007347AE">
            <w:pPr>
              <w:keepNext/>
            </w:pPr>
            <w:r>
              <w:t>24</w:t>
            </w:r>
          </w:p>
        </w:tc>
        <w:tc>
          <w:tcPr>
            <w:tcW w:w="609" w:type="dxa"/>
          </w:tcPr>
          <w:p w14:paraId="43F1D910" w14:textId="52E14713" w:rsidR="007347AE" w:rsidRDefault="003B5C8A" w:rsidP="007347AE">
            <w:pPr>
              <w:keepNext/>
            </w:pPr>
            <w:r>
              <w:t>23</w:t>
            </w:r>
          </w:p>
        </w:tc>
        <w:tc>
          <w:tcPr>
            <w:tcW w:w="609" w:type="dxa"/>
          </w:tcPr>
          <w:p w14:paraId="3021134E" w14:textId="211ED900" w:rsidR="007347AE" w:rsidRDefault="003B5C8A" w:rsidP="007347AE">
            <w:pPr>
              <w:keepNext/>
            </w:pPr>
            <w:r>
              <w:t>22</w:t>
            </w:r>
          </w:p>
        </w:tc>
        <w:tc>
          <w:tcPr>
            <w:tcW w:w="610" w:type="dxa"/>
          </w:tcPr>
          <w:p w14:paraId="7FEE5EAA" w14:textId="01FD4800" w:rsidR="007347AE" w:rsidRDefault="003B5C8A" w:rsidP="007347AE">
            <w:pPr>
              <w:keepNext/>
            </w:pPr>
            <w:r>
              <w:t>21</w:t>
            </w:r>
          </w:p>
        </w:tc>
        <w:tc>
          <w:tcPr>
            <w:tcW w:w="610" w:type="dxa"/>
          </w:tcPr>
          <w:p w14:paraId="76B29CF6" w14:textId="199B2EBE" w:rsidR="007347AE" w:rsidRDefault="003B5C8A" w:rsidP="007347AE">
            <w:pPr>
              <w:keepNext/>
            </w:pPr>
            <w:r>
              <w:t>20</w:t>
            </w:r>
          </w:p>
        </w:tc>
        <w:tc>
          <w:tcPr>
            <w:tcW w:w="610" w:type="dxa"/>
          </w:tcPr>
          <w:p w14:paraId="3D3C774A" w14:textId="17E7E672" w:rsidR="007347AE" w:rsidRDefault="003B5C8A" w:rsidP="007347AE">
            <w:pPr>
              <w:keepNext/>
            </w:pPr>
            <w:r>
              <w:t>19</w:t>
            </w:r>
          </w:p>
        </w:tc>
        <w:tc>
          <w:tcPr>
            <w:tcW w:w="610" w:type="dxa"/>
          </w:tcPr>
          <w:p w14:paraId="53B91757" w14:textId="74B4B8F2" w:rsidR="007347AE" w:rsidRDefault="003B5C8A" w:rsidP="007347AE">
            <w:pPr>
              <w:keepNext/>
            </w:pPr>
            <w:r>
              <w:t>18</w:t>
            </w:r>
          </w:p>
        </w:tc>
        <w:tc>
          <w:tcPr>
            <w:tcW w:w="610" w:type="dxa"/>
          </w:tcPr>
          <w:p w14:paraId="7EC14D0D" w14:textId="2010D090" w:rsidR="007347AE" w:rsidRDefault="003B5C8A" w:rsidP="007347AE">
            <w:pPr>
              <w:keepNext/>
            </w:pPr>
            <w:r>
              <w:t>17</w:t>
            </w:r>
          </w:p>
        </w:tc>
        <w:tc>
          <w:tcPr>
            <w:tcW w:w="610" w:type="dxa"/>
          </w:tcPr>
          <w:p w14:paraId="58B5F3DE" w14:textId="580562D9" w:rsidR="007347AE" w:rsidRDefault="003B5C8A" w:rsidP="007347AE">
            <w:pPr>
              <w:keepNext/>
            </w:pPr>
            <w:r>
              <w:t>16</w:t>
            </w:r>
          </w:p>
        </w:tc>
        <w:tc>
          <w:tcPr>
            <w:tcW w:w="610" w:type="dxa"/>
          </w:tcPr>
          <w:p w14:paraId="57596723" w14:textId="6EA49C8D" w:rsidR="007347AE" w:rsidRDefault="003B5C8A" w:rsidP="007347AE">
            <w:pPr>
              <w:keepNext/>
            </w:pPr>
            <w:r>
              <w:t>15</w:t>
            </w:r>
          </w:p>
        </w:tc>
        <w:tc>
          <w:tcPr>
            <w:tcW w:w="610" w:type="dxa"/>
          </w:tcPr>
          <w:p w14:paraId="1BD67B3D" w14:textId="528E77DD" w:rsidR="007347AE" w:rsidRDefault="003B5C8A" w:rsidP="007347AE">
            <w:pPr>
              <w:keepNext/>
            </w:pPr>
            <w:r>
              <w:t>14</w:t>
            </w:r>
          </w:p>
        </w:tc>
      </w:tr>
      <w:tr w:rsidR="007347AE" w14:paraId="75EA806A" w14:textId="77777777" w:rsidTr="007347AE">
        <w:tc>
          <w:tcPr>
            <w:tcW w:w="2316" w:type="dxa"/>
          </w:tcPr>
          <w:p w14:paraId="2CCBC381" w14:textId="0122A075" w:rsidR="007347AE" w:rsidRDefault="003B5C8A" w:rsidP="007347AE">
            <w:pPr>
              <w:keepNext/>
            </w:pPr>
            <w:r>
              <w:t xml:space="preserve">0,5% </w:t>
            </w:r>
            <w:proofErr w:type="spellStart"/>
            <w:r>
              <w:t>NaCl</w:t>
            </w:r>
            <w:proofErr w:type="spellEnd"/>
            <w:r>
              <w:t xml:space="preserve"> </w:t>
            </w:r>
          </w:p>
        </w:tc>
        <w:tc>
          <w:tcPr>
            <w:tcW w:w="610" w:type="dxa"/>
          </w:tcPr>
          <w:p w14:paraId="2017F6DE" w14:textId="1653C3E9" w:rsidR="007347AE" w:rsidRDefault="003B5C8A" w:rsidP="007347AE">
            <w:pPr>
              <w:keepNext/>
            </w:pPr>
            <w:r>
              <w:t>25</w:t>
            </w:r>
          </w:p>
        </w:tc>
        <w:tc>
          <w:tcPr>
            <w:tcW w:w="609" w:type="dxa"/>
          </w:tcPr>
          <w:p w14:paraId="526675AB" w14:textId="6C612BD5" w:rsidR="007347AE" w:rsidRDefault="003B5C8A" w:rsidP="007347AE">
            <w:pPr>
              <w:keepNext/>
            </w:pPr>
            <w:r>
              <w:t>24</w:t>
            </w:r>
          </w:p>
        </w:tc>
        <w:tc>
          <w:tcPr>
            <w:tcW w:w="609" w:type="dxa"/>
          </w:tcPr>
          <w:p w14:paraId="3FBD04DA" w14:textId="0BAE9281" w:rsidR="007347AE" w:rsidRDefault="003B5C8A" w:rsidP="007347AE">
            <w:pPr>
              <w:keepNext/>
            </w:pPr>
            <w:r>
              <w:t>23</w:t>
            </w:r>
          </w:p>
        </w:tc>
        <w:tc>
          <w:tcPr>
            <w:tcW w:w="609" w:type="dxa"/>
          </w:tcPr>
          <w:p w14:paraId="516FEFF8" w14:textId="31041995" w:rsidR="007347AE" w:rsidRDefault="003B5C8A" w:rsidP="007347AE">
            <w:pPr>
              <w:keepNext/>
            </w:pPr>
            <w:r>
              <w:t>22</w:t>
            </w:r>
          </w:p>
        </w:tc>
        <w:tc>
          <w:tcPr>
            <w:tcW w:w="610" w:type="dxa"/>
          </w:tcPr>
          <w:p w14:paraId="4E55CF97" w14:textId="587C5F77" w:rsidR="007347AE" w:rsidRDefault="003B5C8A" w:rsidP="007347AE">
            <w:pPr>
              <w:keepNext/>
            </w:pPr>
            <w:r>
              <w:t>21</w:t>
            </w:r>
          </w:p>
        </w:tc>
        <w:tc>
          <w:tcPr>
            <w:tcW w:w="610" w:type="dxa"/>
          </w:tcPr>
          <w:p w14:paraId="4D09AD2B" w14:textId="303ACB3D" w:rsidR="007347AE" w:rsidRDefault="003B5C8A" w:rsidP="007347AE">
            <w:pPr>
              <w:keepNext/>
            </w:pPr>
            <w:r>
              <w:t>20</w:t>
            </w:r>
          </w:p>
        </w:tc>
        <w:tc>
          <w:tcPr>
            <w:tcW w:w="610" w:type="dxa"/>
          </w:tcPr>
          <w:p w14:paraId="0745383F" w14:textId="1F168AAB" w:rsidR="007347AE" w:rsidRDefault="003B5C8A" w:rsidP="007347AE">
            <w:pPr>
              <w:keepNext/>
            </w:pPr>
            <w:r>
              <w:t>19</w:t>
            </w:r>
          </w:p>
        </w:tc>
        <w:tc>
          <w:tcPr>
            <w:tcW w:w="610" w:type="dxa"/>
          </w:tcPr>
          <w:p w14:paraId="058B7267" w14:textId="2ED033E5" w:rsidR="007347AE" w:rsidRDefault="003B5C8A" w:rsidP="007347AE">
            <w:pPr>
              <w:keepNext/>
            </w:pPr>
            <w:r>
              <w:t>18</w:t>
            </w:r>
          </w:p>
        </w:tc>
        <w:tc>
          <w:tcPr>
            <w:tcW w:w="610" w:type="dxa"/>
          </w:tcPr>
          <w:p w14:paraId="51B07EA8" w14:textId="00838524" w:rsidR="007347AE" w:rsidRDefault="003B5C8A" w:rsidP="007347AE">
            <w:pPr>
              <w:keepNext/>
            </w:pPr>
            <w:r>
              <w:t>17</w:t>
            </w:r>
          </w:p>
        </w:tc>
        <w:tc>
          <w:tcPr>
            <w:tcW w:w="610" w:type="dxa"/>
          </w:tcPr>
          <w:p w14:paraId="7AF7D76F" w14:textId="5C90D48F" w:rsidR="007347AE" w:rsidRDefault="003B5C8A" w:rsidP="007347AE">
            <w:pPr>
              <w:keepNext/>
            </w:pPr>
            <w:r>
              <w:t>16</w:t>
            </w:r>
          </w:p>
        </w:tc>
        <w:tc>
          <w:tcPr>
            <w:tcW w:w="610" w:type="dxa"/>
          </w:tcPr>
          <w:p w14:paraId="1110A674" w14:textId="54B686CB" w:rsidR="007347AE" w:rsidRDefault="003B5C8A" w:rsidP="007347AE">
            <w:pPr>
              <w:keepNext/>
            </w:pPr>
            <w:r>
              <w:t>15</w:t>
            </w:r>
          </w:p>
        </w:tc>
        <w:tc>
          <w:tcPr>
            <w:tcW w:w="610" w:type="dxa"/>
          </w:tcPr>
          <w:p w14:paraId="46CE5D9F" w14:textId="26227E79" w:rsidR="007347AE" w:rsidRDefault="003B5C8A" w:rsidP="007347AE">
            <w:pPr>
              <w:keepNext/>
            </w:pPr>
            <w:r>
              <w:t>14</w:t>
            </w:r>
          </w:p>
        </w:tc>
      </w:tr>
      <w:tr w:rsidR="007347AE" w14:paraId="52C1492C" w14:textId="77777777" w:rsidTr="007347AE">
        <w:tc>
          <w:tcPr>
            <w:tcW w:w="2316" w:type="dxa"/>
          </w:tcPr>
          <w:p w14:paraId="404D52AD" w14:textId="68C98247" w:rsidR="007347AE" w:rsidRDefault="003B5C8A" w:rsidP="007347AE">
            <w:pPr>
              <w:keepNext/>
            </w:pPr>
            <w:r>
              <w:t>destilovaná voda</w:t>
            </w:r>
          </w:p>
        </w:tc>
        <w:tc>
          <w:tcPr>
            <w:tcW w:w="610" w:type="dxa"/>
          </w:tcPr>
          <w:p w14:paraId="71698D89" w14:textId="145ABA4E" w:rsidR="007347AE" w:rsidRDefault="003B5C8A" w:rsidP="007347AE">
            <w:pPr>
              <w:keepNext/>
            </w:pPr>
            <w:r>
              <w:t>0</w:t>
            </w:r>
          </w:p>
        </w:tc>
        <w:tc>
          <w:tcPr>
            <w:tcW w:w="609" w:type="dxa"/>
          </w:tcPr>
          <w:p w14:paraId="7967C70A" w14:textId="77AA0DB6" w:rsidR="007347AE" w:rsidRDefault="003B5C8A" w:rsidP="007347AE">
            <w:pPr>
              <w:keepNext/>
            </w:pPr>
            <w:r>
              <w:t>1</w:t>
            </w:r>
          </w:p>
        </w:tc>
        <w:tc>
          <w:tcPr>
            <w:tcW w:w="609" w:type="dxa"/>
          </w:tcPr>
          <w:p w14:paraId="1D4BB7A8" w14:textId="51DCF4FB" w:rsidR="007347AE" w:rsidRDefault="003B5C8A" w:rsidP="007347AE">
            <w:pPr>
              <w:keepNext/>
            </w:pPr>
            <w:r>
              <w:t>2</w:t>
            </w:r>
          </w:p>
        </w:tc>
        <w:tc>
          <w:tcPr>
            <w:tcW w:w="609" w:type="dxa"/>
          </w:tcPr>
          <w:p w14:paraId="7CD16698" w14:textId="24AF1063" w:rsidR="007347AE" w:rsidRDefault="003B5C8A" w:rsidP="007347AE">
            <w:pPr>
              <w:keepNext/>
            </w:pPr>
            <w:r>
              <w:t>3</w:t>
            </w:r>
          </w:p>
        </w:tc>
        <w:tc>
          <w:tcPr>
            <w:tcW w:w="610" w:type="dxa"/>
          </w:tcPr>
          <w:p w14:paraId="0859C8C3" w14:textId="6B145937" w:rsidR="007347AE" w:rsidRDefault="003B5C8A" w:rsidP="007347AE">
            <w:pPr>
              <w:keepNext/>
            </w:pPr>
            <w:r>
              <w:t>4</w:t>
            </w:r>
          </w:p>
        </w:tc>
        <w:tc>
          <w:tcPr>
            <w:tcW w:w="610" w:type="dxa"/>
          </w:tcPr>
          <w:p w14:paraId="777797E9" w14:textId="06AF761D" w:rsidR="007347AE" w:rsidRDefault="003B5C8A" w:rsidP="007347AE">
            <w:pPr>
              <w:keepNext/>
            </w:pPr>
            <w:r>
              <w:t>5</w:t>
            </w:r>
          </w:p>
        </w:tc>
        <w:tc>
          <w:tcPr>
            <w:tcW w:w="610" w:type="dxa"/>
          </w:tcPr>
          <w:p w14:paraId="420BB2E4" w14:textId="1452F601" w:rsidR="007347AE" w:rsidRDefault="003B5C8A" w:rsidP="007347AE">
            <w:pPr>
              <w:keepNext/>
            </w:pPr>
            <w:r>
              <w:t>6</w:t>
            </w:r>
          </w:p>
        </w:tc>
        <w:tc>
          <w:tcPr>
            <w:tcW w:w="610" w:type="dxa"/>
          </w:tcPr>
          <w:p w14:paraId="55DAA85F" w14:textId="16C9461B" w:rsidR="007347AE" w:rsidRDefault="003B5C8A" w:rsidP="007347AE">
            <w:pPr>
              <w:keepNext/>
            </w:pPr>
            <w:r>
              <w:t>7</w:t>
            </w:r>
          </w:p>
        </w:tc>
        <w:tc>
          <w:tcPr>
            <w:tcW w:w="610" w:type="dxa"/>
          </w:tcPr>
          <w:p w14:paraId="407A32A8" w14:textId="42932B30" w:rsidR="007347AE" w:rsidRDefault="003B5C8A" w:rsidP="007347AE">
            <w:pPr>
              <w:keepNext/>
            </w:pPr>
            <w:r>
              <w:t>8</w:t>
            </w:r>
          </w:p>
        </w:tc>
        <w:tc>
          <w:tcPr>
            <w:tcW w:w="610" w:type="dxa"/>
          </w:tcPr>
          <w:p w14:paraId="2AF63152" w14:textId="22EC9ED1" w:rsidR="007347AE" w:rsidRDefault="003B5C8A" w:rsidP="007347AE">
            <w:pPr>
              <w:keepNext/>
            </w:pPr>
            <w:r>
              <w:t>9</w:t>
            </w:r>
          </w:p>
        </w:tc>
        <w:tc>
          <w:tcPr>
            <w:tcW w:w="610" w:type="dxa"/>
          </w:tcPr>
          <w:p w14:paraId="41CEEBE8" w14:textId="0140605A" w:rsidR="007347AE" w:rsidRDefault="003B5C8A" w:rsidP="007347AE">
            <w:pPr>
              <w:keepNext/>
            </w:pPr>
            <w:r>
              <w:t>10</w:t>
            </w:r>
          </w:p>
        </w:tc>
        <w:tc>
          <w:tcPr>
            <w:tcW w:w="610" w:type="dxa"/>
          </w:tcPr>
          <w:p w14:paraId="3A3D0A4F" w14:textId="7A4D2C34" w:rsidR="007347AE" w:rsidRDefault="003B5C8A" w:rsidP="007347AE">
            <w:pPr>
              <w:keepNext/>
            </w:pPr>
            <w:r>
              <w:t>11</w:t>
            </w:r>
          </w:p>
        </w:tc>
      </w:tr>
      <w:tr w:rsidR="007347AE" w14:paraId="42FA1A6C" w14:textId="77777777" w:rsidTr="007347AE">
        <w:tc>
          <w:tcPr>
            <w:tcW w:w="2316" w:type="dxa"/>
          </w:tcPr>
          <w:p w14:paraId="5C20F9F8" w14:textId="44C11F7C" w:rsidR="007347AE" w:rsidRDefault="003B5C8A" w:rsidP="007347AE">
            <w:pPr>
              <w:keepNext/>
            </w:pPr>
            <w:r>
              <w:t>krv</w:t>
            </w:r>
          </w:p>
        </w:tc>
        <w:tc>
          <w:tcPr>
            <w:tcW w:w="610" w:type="dxa"/>
          </w:tcPr>
          <w:p w14:paraId="782288E4" w14:textId="7DA5CB8C" w:rsidR="007347AE" w:rsidRDefault="003B5C8A" w:rsidP="007347AE">
            <w:pPr>
              <w:keepNext/>
            </w:pPr>
            <w:r>
              <w:t>1</w:t>
            </w:r>
          </w:p>
        </w:tc>
        <w:tc>
          <w:tcPr>
            <w:tcW w:w="609" w:type="dxa"/>
          </w:tcPr>
          <w:p w14:paraId="5FEA7EF3" w14:textId="5C7EBDCF" w:rsidR="007347AE" w:rsidRDefault="003B5C8A" w:rsidP="007347AE">
            <w:pPr>
              <w:keepNext/>
            </w:pPr>
            <w:r>
              <w:t>1</w:t>
            </w:r>
          </w:p>
        </w:tc>
        <w:tc>
          <w:tcPr>
            <w:tcW w:w="609" w:type="dxa"/>
          </w:tcPr>
          <w:p w14:paraId="42150E50" w14:textId="05448319" w:rsidR="007347AE" w:rsidRDefault="003B5C8A" w:rsidP="007347AE">
            <w:pPr>
              <w:keepNext/>
            </w:pPr>
            <w:r>
              <w:t>1</w:t>
            </w:r>
          </w:p>
        </w:tc>
        <w:tc>
          <w:tcPr>
            <w:tcW w:w="609" w:type="dxa"/>
          </w:tcPr>
          <w:p w14:paraId="3CD2EB54" w14:textId="306601D7" w:rsidR="007347AE" w:rsidRDefault="003B5C8A" w:rsidP="007347AE">
            <w:pPr>
              <w:keepNext/>
            </w:pPr>
            <w:r>
              <w:t>1</w:t>
            </w:r>
          </w:p>
        </w:tc>
        <w:tc>
          <w:tcPr>
            <w:tcW w:w="610" w:type="dxa"/>
          </w:tcPr>
          <w:p w14:paraId="029ACE4F" w14:textId="546171F1" w:rsidR="007347AE" w:rsidRDefault="003B5C8A" w:rsidP="007347AE">
            <w:pPr>
              <w:keepNext/>
            </w:pPr>
            <w:r>
              <w:t>1</w:t>
            </w:r>
          </w:p>
        </w:tc>
        <w:tc>
          <w:tcPr>
            <w:tcW w:w="610" w:type="dxa"/>
          </w:tcPr>
          <w:p w14:paraId="07E9698B" w14:textId="395D066A" w:rsidR="007347AE" w:rsidRDefault="003B5C8A" w:rsidP="007347AE">
            <w:pPr>
              <w:keepNext/>
            </w:pPr>
            <w:r>
              <w:t>1</w:t>
            </w:r>
          </w:p>
        </w:tc>
        <w:tc>
          <w:tcPr>
            <w:tcW w:w="610" w:type="dxa"/>
          </w:tcPr>
          <w:p w14:paraId="2082BFDC" w14:textId="40CBDE82" w:rsidR="007347AE" w:rsidRDefault="003B5C8A" w:rsidP="007347AE">
            <w:pPr>
              <w:keepNext/>
            </w:pPr>
            <w:r>
              <w:t>1</w:t>
            </w:r>
          </w:p>
        </w:tc>
        <w:tc>
          <w:tcPr>
            <w:tcW w:w="610" w:type="dxa"/>
          </w:tcPr>
          <w:p w14:paraId="53071488" w14:textId="6823FE6F" w:rsidR="007347AE" w:rsidRDefault="003B5C8A" w:rsidP="007347AE">
            <w:pPr>
              <w:keepNext/>
            </w:pPr>
            <w:r>
              <w:t>1</w:t>
            </w:r>
          </w:p>
        </w:tc>
        <w:tc>
          <w:tcPr>
            <w:tcW w:w="610" w:type="dxa"/>
          </w:tcPr>
          <w:p w14:paraId="51AB8A26" w14:textId="47E4E707" w:rsidR="007347AE" w:rsidRDefault="003B5C8A" w:rsidP="007347AE">
            <w:pPr>
              <w:keepNext/>
            </w:pPr>
            <w:r>
              <w:t>1</w:t>
            </w:r>
          </w:p>
        </w:tc>
        <w:tc>
          <w:tcPr>
            <w:tcW w:w="610" w:type="dxa"/>
          </w:tcPr>
          <w:p w14:paraId="3CDFA2C8" w14:textId="337FD74D" w:rsidR="007347AE" w:rsidRDefault="003B5C8A" w:rsidP="007347AE">
            <w:pPr>
              <w:keepNext/>
            </w:pPr>
            <w:r>
              <w:t>1</w:t>
            </w:r>
          </w:p>
        </w:tc>
        <w:tc>
          <w:tcPr>
            <w:tcW w:w="610" w:type="dxa"/>
          </w:tcPr>
          <w:p w14:paraId="6A74975D" w14:textId="4A73840E" w:rsidR="007347AE" w:rsidRDefault="003B5C8A" w:rsidP="007347AE">
            <w:pPr>
              <w:keepNext/>
            </w:pPr>
            <w:r>
              <w:t>1</w:t>
            </w:r>
          </w:p>
        </w:tc>
        <w:tc>
          <w:tcPr>
            <w:tcW w:w="610" w:type="dxa"/>
          </w:tcPr>
          <w:p w14:paraId="15DFBA48" w14:textId="4C9DFA2E" w:rsidR="007347AE" w:rsidRDefault="003B5C8A" w:rsidP="007347AE">
            <w:pPr>
              <w:keepNext/>
            </w:pPr>
            <w:r>
              <w:t>1</w:t>
            </w:r>
          </w:p>
        </w:tc>
      </w:tr>
      <w:tr w:rsidR="007347AE" w14:paraId="67FB8F34" w14:textId="77777777" w:rsidTr="007347AE">
        <w:tc>
          <w:tcPr>
            <w:tcW w:w="2316" w:type="dxa"/>
          </w:tcPr>
          <w:p w14:paraId="0FD478E7" w14:textId="1389DBB7" w:rsidR="007347AE" w:rsidRDefault="003B5C8A" w:rsidP="007347AE">
            <w:pPr>
              <w:keepNext/>
            </w:pPr>
            <w:r>
              <w:t xml:space="preserve">výsledná koncentrácia </w:t>
            </w:r>
            <w:proofErr w:type="spellStart"/>
            <w:r>
              <w:t>NaCl</w:t>
            </w:r>
            <w:proofErr w:type="spellEnd"/>
            <w:r>
              <w:t xml:space="preserve"> (%)</w:t>
            </w:r>
          </w:p>
        </w:tc>
        <w:tc>
          <w:tcPr>
            <w:tcW w:w="610" w:type="dxa"/>
          </w:tcPr>
          <w:p w14:paraId="652EFD53" w14:textId="729F6A56" w:rsidR="007347AE" w:rsidRDefault="003B5C8A" w:rsidP="007347AE">
            <w:pPr>
              <w:keepNext/>
            </w:pPr>
            <w:r>
              <w:t>0,5</w:t>
            </w:r>
          </w:p>
        </w:tc>
        <w:tc>
          <w:tcPr>
            <w:tcW w:w="609" w:type="dxa"/>
          </w:tcPr>
          <w:p w14:paraId="56B936F6" w14:textId="3C3C5353" w:rsidR="007347AE" w:rsidRDefault="003B5C8A" w:rsidP="007347AE">
            <w:pPr>
              <w:keepNext/>
            </w:pPr>
            <w:r>
              <w:t>0,48</w:t>
            </w:r>
          </w:p>
        </w:tc>
        <w:tc>
          <w:tcPr>
            <w:tcW w:w="609" w:type="dxa"/>
          </w:tcPr>
          <w:p w14:paraId="1A7E6518" w14:textId="16915CD7" w:rsidR="007347AE" w:rsidRDefault="003B5C8A" w:rsidP="007347AE">
            <w:pPr>
              <w:keepNext/>
            </w:pPr>
            <w:r>
              <w:t>0,46</w:t>
            </w:r>
          </w:p>
        </w:tc>
        <w:tc>
          <w:tcPr>
            <w:tcW w:w="609" w:type="dxa"/>
          </w:tcPr>
          <w:p w14:paraId="7DF90881" w14:textId="0EE768FB" w:rsidR="007347AE" w:rsidRDefault="003B5C8A" w:rsidP="007347AE">
            <w:pPr>
              <w:keepNext/>
            </w:pPr>
            <w:r>
              <w:t>0,44</w:t>
            </w:r>
          </w:p>
        </w:tc>
        <w:tc>
          <w:tcPr>
            <w:tcW w:w="610" w:type="dxa"/>
          </w:tcPr>
          <w:p w14:paraId="55C8454F" w14:textId="3207C490" w:rsidR="007347AE" w:rsidRDefault="003B5C8A" w:rsidP="007347AE">
            <w:pPr>
              <w:keepNext/>
            </w:pPr>
            <w:r>
              <w:t>0,42</w:t>
            </w:r>
          </w:p>
        </w:tc>
        <w:tc>
          <w:tcPr>
            <w:tcW w:w="610" w:type="dxa"/>
          </w:tcPr>
          <w:p w14:paraId="7F17B8B1" w14:textId="7B03DDDA" w:rsidR="007347AE" w:rsidRDefault="003B5C8A" w:rsidP="007347AE">
            <w:pPr>
              <w:keepNext/>
            </w:pPr>
            <w:r>
              <w:t>0,40</w:t>
            </w:r>
          </w:p>
        </w:tc>
        <w:tc>
          <w:tcPr>
            <w:tcW w:w="610" w:type="dxa"/>
          </w:tcPr>
          <w:p w14:paraId="4C156C11" w14:textId="5F3EEF35" w:rsidR="007347AE" w:rsidRDefault="003B5C8A" w:rsidP="007347AE">
            <w:pPr>
              <w:keepNext/>
            </w:pPr>
            <w:r>
              <w:t>0,38</w:t>
            </w:r>
          </w:p>
        </w:tc>
        <w:tc>
          <w:tcPr>
            <w:tcW w:w="610" w:type="dxa"/>
          </w:tcPr>
          <w:p w14:paraId="6CDF9520" w14:textId="67DAAE79" w:rsidR="007347AE" w:rsidRDefault="003B5C8A" w:rsidP="007347AE">
            <w:pPr>
              <w:keepNext/>
            </w:pPr>
            <w:r>
              <w:t>0,36</w:t>
            </w:r>
          </w:p>
        </w:tc>
        <w:tc>
          <w:tcPr>
            <w:tcW w:w="610" w:type="dxa"/>
          </w:tcPr>
          <w:p w14:paraId="5868DB5E" w14:textId="2EF67B89" w:rsidR="007347AE" w:rsidRDefault="003B5C8A" w:rsidP="007347AE">
            <w:pPr>
              <w:keepNext/>
            </w:pPr>
            <w:r>
              <w:t>0,34</w:t>
            </w:r>
          </w:p>
        </w:tc>
        <w:tc>
          <w:tcPr>
            <w:tcW w:w="610" w:type="dxa"/>
          </w:tcPr>
          <w:p w14:paraId="49B490F8" w14:textId="7C1E454C" w:rsidR="007347AE" w:rsidRDefault="003B5C8A" w:rsidP="007347AE">
            <w:pPr>
              <w:keepNext/>
            </w:pPr>
            <w:r>
              <w:t>0,32</w:t>
            </w:r>
          </w:p>
        </w:tc>
        <w:tc>
          <w:tcPr>
            <w:tcW w:w="610" w:type="dxa"/>
          </w:tcPr>
          <w:p w14:paraId="2F2A628C" w14:textId="247D1299" w:rsidR="007347AE" w:rsidRDefault="003B5C8A" w:rsidP="007347AE">
            <w:pPr>
              <w:keepNext/>
            </w:pPr>
            <w:r>
              <w:t>0,30</w:t>
            </w:r>
          </w:p>
        </w:tc>
        <w:tc>
          <w:tcPr>
            <w:tcW w:w="610" w:type="dxa"/>
          </w:tcPr>
          <w:p w14:paraId="08135048" w14:textId="7E89796A" w:rsidR="007347AE" w:rsidRDefault="003B5C8A" w:rsidP="007347AE">
            <w:pPr>
              <w:keepNext/>
            </w:pPr>
            <w:r>
              <w:t>0,28</w:t>
            </w:r>
          </w:p>
        </w:tc>
      </w:tr>
    </w:tbl>
    <w:p w14:paraId="72B13051" w14:textId="605C8476" w:rsidR="00B81660" w:rsidRPr="0057408F" w:rsidRDefault="00CD224A" w:rsidP="0057408F">
      <w:pPr>
        <w:keepNext/>
        <w:ind w:left="1701" w:hanging="1701"/>
        <w:jc w:val="center"/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t>Tabuľka 2</w:t>
      </w:r>
      <w:r w:rsidR="0057408F" w:rsidRPr="0057408F">
        <w:rPr>
          <w:i/>
          <w:iCs/>
          <w:color w:val="44546A" w:themeColor="text2"/>
          <w:sz w:val="18"/>
          <w:szCs w:val="18"/>
        </w:rPr>
        <w:t xml:space="preserve">: Určenie </w:t>
      </w:r>
      <w:r w:rsidR="0057408F">
        <w:rPr>
          <w:i/>
          <w:iCs/>
          <w:color w:val="44546A" w:themeColor="text2"/>
          <w:sz w:val="18"/>
          <w:szCs w:val="18"/>
        </w:rPr>
        <w:t>rezistencie neznámych skúmaviek</w:t>
      </w:r>
    </w:p>
    <w:p w14:paraId="0E76546D" w14:textId="77777777" w:rsidR="00B318AE" w:rsidRDefault="00B318AE" w:rsidP="00196A48">
      <w:pPr>
        <w:pStyle w:val="Bezriadkovania"/>
        <w:spacing w:line="360" w:lineRule="auto"/>
        <w:ind w:left="1701" w:hanging="1701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</w:p>
    <w:p w14:paraId="7F01F583" w14:textId="69D794DA" w:rsidR="00B318AE" w:rsidRDefault="00B318AE" w:rsidP="00B318AE">
      <w:pPr>
        <w:pStyle w:val="Bezriadkovania"/>
        <w:spacing w:line="360" w:lineRule="auto"/>
        <w:ind w:left="1701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Vzorec na určenie výslednej koncentrácie </w:t>
      </w:r>
      <w:proofErr w:type="spellStart"/>
      <w:r>
        <w:rPr>
          <w:rFonts w:ascii="Times New Roman" w:hAnsi="Times New Roman" w:cs="Times New Roman"/>
          <w:b/>
          <w:bCs/>
        </w:rPr>
        <w:t>NaCl</w:t>
      </w:r>
      <w:proofErr w:type="spellEnd"/>
      <w:r>
        <w:rPr>
          <w:rFonts w:ascii="Times New Roman" w:hAnsi="Times New Roman" w:cs="Times New Roman"/>
          <w:b/>
          <w:bCs/>
        </w:rPr>
        <w:t xml:space="preserve"> (%):</w:t>
      </w:r>
    </w:p>
    <w:p w14:paraId="2AFFFCFD" w14:textId="64710888" w:rsidR="00B318AE" w:rsidRPr="00B318AE" w:rsidRDefault="00B318AE" w:rsidP="00B318AE">
      <w:pPr>
        <w:pStyle w:val="Bezriadkovania"/>
        <w:spacing w:line="360" w:lineRule="auto"/>
        <w:ind w:left="1418" w:hanging="1418"/>
        <w:jc w:val="both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0,5% NaCl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počet dielov NaCl v celkovom objeme</m:t>
              </m:r>
            </m:num>
            <m:den>
              <m:r>
                <w:rPr>
                  <w:rFonts w:ascii="Cambria Math" w:hAnsi="Cambria Math" w:cs="Times New Roman"/>
                </w:rPr>
                <m:t>celkový objem</m:t>
              </m:r>
            </m:den>
          </m:f>
          <m:r>
            <w:rPr>
              <w:rFonts w:ascii="Cambria Math" w:hAnsi="Cambria Math" w:cs="Times New Roman"/>
            </w:rPr>
            <m:t>=výsledná koncentrácie NaCl (%)</m:t>
          </m:r>
        </m:oMath>
      </m:oMathPara>
    </w:p>
    <w:p w14:paraId="44F12513" w14:textId="77777777" w:rsidR="00B318AE" w:rsidRDefault="00B318AE" w:rsidP="00196A48">
      <w:pPr>
        <w:pStyle w:val="Bezriadkovania"/>
        <w:spacing w:line="360" w:lineRule="auto"/>
        <w:ind w:left="1701" w:hanging="1701"/>
        <w:jc w:val="both"/>
        <w:rPr>
          <w:rFonts w:ascii="Times New Roman" w:hAnsi="Times New Roman" w:cs="Times New Roman"/>
          <w:b/>
          <w:bCs/>
        </w:rPr>
      </w:pPr>
    </w:p>
    <w:p w14:paraId="08E1A258" w14:textId="77777777" w:rsidR="00B318AE" w:rsidRDefault="00B318AE" w:rsidP="00196A48">
      <w:pPr>
        <w:pStyle w:val="Bezriadkovania"/>
        <w:spacing w:line="360" w:lineRule="auto"/>
        <w:ind w:left="1701" w:hanging="1701"/>
        <w:jc w:val="both"/>
        <w:rPr>
          <w:rFonts w:ascii="Times New Roman" w:hAnsi="Times New Roman" w:cs="Times New Roman"/>
          <w:b/>
          <w:bCs/>
        </w:rPr>
      </w:pPr>
    </w:p>
    <w:p w14:paraId="5641CCE7" w14:textId="7228235D" w:rsidR="005432B9" w:rsidRPr="00836619" w:rsidRDefault="005432B9" w:rsidP="00196A48">
      <w:pPr>
        <w:pStyle w:val="Bezriadkovania"/>
        <w:spacing w:line="360" w:lineRule="auto"/>
        <w:ind w:left="1701" w:hanging="170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Diskusia:</w:t>
      </w:r>
      <w:r>
        <w:rPr>
          <w:rFonts w:ascii="Times New Roman" w:hAnsi="Times New Roman" w:cs="Times New Roman"/>
          <w:b/>
          <w:bCs/>
        </w:rPr>
        <w:tab/>
      </w:r>
      <w:r w:rsidR="00836619">
        <w:rPr>
          <w:rFonts w:ascii="Times New Roman" w:hAnsi="Times New Roman" w:cs="Times New Roman"/>
        </w:rPr>
        <w:t xml:space="preserve">Pri prvej úlohe sme mali určiť minimálnu a maximálnu </w:t>
      </w:r>
      <w:proofErr w:type="spellStart"/>
      <w:r w:rsidR="00836619">
        <w:rPr>
          <w:rFonts w:ascii="Times New Roman" w:hAnsi="Times New Roman" w:cs="Times New Roman"/>
        </w:rPr>
        <w:t>osmotickú</w:t>
      </w:r>
      <w:proofErr w:type="spellEnd"/>
      <w:r w:rsidR="00836619">
        <w:rPr>
          <w:rFonts w:ascii="Times New Roman" w:hAnsi="Times New Roman" w:cs="Times New Roman"/>
        </w:rPr>
        <w:t xml:space="preserve"> rezistenciu zo skúmaviek. Podľa svetlého odtieňa červenej farby v skúmavke číslo 5</w:t>
      </w:r>
      <w:r w:rsidR="00272E6B">
        <w:rPr>
          <w:rFonts w:ascii="Times New Roman" w:hAnsi="Times New Roman" w:cs="Times New Roman"/>
        </w:rPr>
        <w:t xml:space="preserve"> (Obrázok 2)</w:t>
      </w:r>
      <w:r w:rsidR="00836619">
        <w:rPr>
          <w:rFonts w:ascii="Times New Roman" w:hAnsi="Times New Roman" w:cs="Times New Roman"/>
        </w:rPr>
        <w:t xml:space="preserve">, čo môže naznačovať začínajúcu hemolýzu vieme povedať, že sa jedná o skúmavku s minimálnou </w:t>
      </w:r>
      <w:proofErr w:type="spellStart"/>
      <w:r w:rsidR="00836619">
        <w:rPr>
          <w:rFonts w:ascii="Times New Roman" w:hAnsi="Times New Roman" w:cs="Times New Roman"/>
        </w:rPr>
        <w:t>osmotickou</w:t>
      </w:r>
      <w:proofErr w:type="spellEnd"/>
      <w:r w:rsidR="00836619">
        <w:rPr>
          <w:rFonts w:ascii="Times New Roman" w:hAnsi="Times New Roman" w:cs="Times New Roman"/>
        </w:rPr>
        <w:t xml:space="preserve"> rezistenciou. V skúmavke číslo 2</w:t>
      </w:r>
      <w:r w:rsidR="00272E6B">
        <w:rPr>
          <w:rFonts w:ascii="Times New Roman" w:hAnsi="Times New Roman" w:cs="Times New Roman"/>
        </w:rPr>
        <w:t xml:space="preserve"> (Obrázok 2)</w:t>
      </w:r>
      <w:r w:rsidR="00836619">
        <w:rPr>
          <w:rFonts w:ascii="Times New Roman" w:hAnsi="Times New Roman" w:cs="Times New Roman"/>
        </w:rPr>
        <w:t xml:space="preserve"> je </w:t>
      </w:r>
      <w:r w:rsidR="00272E6B">
        <w:rPr>
          <w:rFonts w:ascii="Times New Roman" w:hAnsi="Times New Roman" w:cs="Times New Roman"/>
        </w:rPr>
        <w:t xml:space="preserve">najtmavšie sfarbenie, a teda môžeme usúdiť že sa jedná o skúmavku s maximálnou hodnotou </w:t>
      </w:r>
      <w:proofErr w:type="spellStart"/>
      <w:r w:rsidR="00272E6B">
        <w:rPr>
          <w:rFonts w:ascii="Times New Roman" w:hAnsi="Times New Roman" w:cs="Times New Roman"/>
        </w:rPr>
        <w:t>osmotickej</w:t>
      </w:r>
      <w:proofErr w:type="spellEnd"/>
      <w:r w:rsidR="00272E6B">
        <w:rPr>
          <w:rFonts w:ascii="Times New Roman" w:hAnsi="Times New Roman" w:cs="Times New Roman"/>
        </w:rPr>
        <w:t xml:space="preserve"> rezistencie. V ďalšej úlohe sme mali na základe výslednej koncentrácie roztoku a sfarbenia (Obrázok 3) určiť, v ktorom prípade sa jedná o zdravého a chorého pacienta. Rovnakým princípom ako v prvej úlohe, sa nám podarilo na základe </w:t>
      </w:r>
      <w:proofErr w:type="spellStart"/>
      <w:r w:rsidR="00272E6B">
        <w:rPr>
          <w:rFonts w:ascii="Times New Roman" w:hAnsi="Times New Roman" w:cs="Times New Roman"/>
        </w:rPr>
        <w:t>rezistenčnej</w:t>
      </w:r>
      <w:proofErr w:type="spellEnd"/>
      <w:r w:rsidR="00272E6B">
        <w:rPr>
          <w:rFonts w:ascii="Times New Roman" w:hAnsi="Times New Roman" w:cs="Times New Roman"/>
        </w:rPr>
        <w:t xml:space="preserve"> šírky povedať, že pacient č. 1 je zdravý a pacient č. 2 chorý (</w:t>
      </w:r>
      <w:proofErr w:type="spellStart"/>
      <w:r w:rsidR="00272E6B">
        <w:rPr>
          <w:rFonts w:ascii="Times New Roman" w:hAnsi="Times New Roman" w:cs="Times New Roman"/>
        </w:rPr>
        <w:t>sferocytóza</w:t>
      </w:r>
      <w:proofErr w:type="spellEnd"/>
      <w:r w:rsidR="00272E6B">
        <w:rPr>
          <w:rFonts w:ascii="Times New Roman" w:hAnsi="Times New Roman" w:cs="Times New Roman"/>
        </w:rPr>
        <w:t xml:space="preserve">). V poslednej úlohe sme mali vypočítať koncentráciu roztoku (Tabuľka 2) a na základe nej určiť číslo skúmavky s minimálnou a maximálnou </w:t>
      </w:r>
      <w:proofErr w:type="spellStart"/>
      <w:r w:rsidR="00272E6B">
        <w:rPr>
          <w:rFonts w:ascii="Times New Roman" w:hAnsi="Times New Roman" w:cs="Times New Roman"/>
        </w:rPr>
        <w:t>osmotickou</w:t>
      </w:r>
      <w:proofErr w:type="spellEnd"/>
      <w:r w:rsidR="00272E6B">
        <w:rPr>
          <w:rFonts w:ascii="Times New Roman" w:hAnsi="Times New Roman" w:cs="Times New Roman"/>
        </w:rPr>
        <w:t xml:space="preserve"> rezistenciou. Ak sa jedná o zdravého človeka, tak sa môžeme domnievať, že hodnota minimálnej </w:t>
      </w:r>
      <w:proofErr w:type="spellStart"/>
      <w:r w:rsidR="00272E6B">
        <w:rPr>
          <w:rFonts w:ascii="Times New Roman" w:hAnsi="Times New Roman" w:cs="Times New Roman"/>
        </w:rPr>
        <w:t>osmotickej</w:t>
      </w:r>
      <w:proofErr w:type="spellEnd"/>
      <w:r w:rsidR="00272E6B">
        <w:rPr>
          <w:rFonts w:ascii="Times New Roman" w:hAnsi="Times New Roman" w:cs="Times New Roman"/>
        </w:rPr>
        <w:t xml:space="preserve"> rezistencie je v skúmavkách 22 – 20, keďže v tomto prípade sa nachádzame v príslušnom rozsahu výslednej koncentrácie 0,45% - 0,40%, ale nevieme povedať na základe sfarbenia, v ktorej </w:t>
      </w:r>
      <w:r w:rsidR="00B318AE">
        <w:rPr>
          <w:rFonts w:ascii="Times New Roman" w:hAnsi="Times New Roman" w:cs="Times New Roman"/>
        </w:rPr>
        <w:t xml:space="preserve">skúmavke začína dochádzať k hemolýze. Podobnou úvahou môžeme určiť aj skúmavky s maximálnou hodnotou rezistencie, t. j. skúmavky 17 – 15. </w:t>
      </w:r>
    </w:p>
    <w:p w14:paraId="575E6E59" w14:textId="3181BF29" w:rsidR="006D2A7C" w:rsidRPr="00A07D06" w:rsidRDefault="005432B9" w:rsidP="006D2A7C">
      <w:pPr>
        <w:pStyle w:val="Bezriadkovania"/>
        <w:spacing w:line="360" w:lineRule="auto"/>
        <w:ind w:left="1701" w:hanging="170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>Záver:</w:t>
      </w:r>
      <w:r>
        <w:rPr>
          <w:rFonts w:ascii="Times New Roman" w:hAnsi="Times New Roman" w:cs="Times New Roman"/>
          <w:b/>
          <w:bCs/>
        </w:rPr>
        <w:tab/>
      </w:r>
      <w:r w:rsidR="00A07D06">
        <w:rPr>
          <w:rFonts w:ascii="Times New Roman" w:hAnsi="Times New Roman" w:cs="Times New Roman"/>
        </w:rPr>
        <w:t xml:space="preserve">V prvej úlohe sa nám podarilo určiť skúmavku s minimálnou hodnotou </w:t>
      </w:r>
      <w:proofErr w:type="spellStart"/>
      <w:r w:rsidR="00A07D06">
        <w:rPr>
          <w:rFonts w:ascii="Times New Roman" w:hAnsi="Times New Roman" w:cs="Times New Roman"/>
        </w:rPr>
        <w:t>osmotickej</w:t>
      </w:r>
      <w:proofErr w:type="spellEnd"/>
      <w:r w:rsidR="00A07D06">
        <w:rPr>
          <w:rFonts w:ascii="Times New Roman" w:hAnsi="Times New Roman" w:cs="Times New Roman"/>
        </w:rPr>
        <w:t xml:space="preserve"> rezistencie – </w:t>
      </w:r>
      <w:r w:rsidR="00A07D06" w:rsidRPr="00A07D06">
        <w:rPr>
          <w:rFonts w:ascii="Times New Roman" w:hAnsi="Times New Roman" w:cs="Times New Roman"/>
          <w:b/>
          <w:bCs/>
        </w:rPr>
        <w:t>skúmavka</w:t>
      </w:r>
      <w:r w:rsidR="00A07D06">
        <w:rPr>
          <w:rFonts w:ascii="Times New Roman" w:hAnsi="Times New Roman" w:cs="Times New Roman"/>
        </w:rPr>
        <w:t xml:space="preserve"> </w:t>
      </w:r>
      <w:r w:rsidR="00A07D06">
        <w:rPr>
          <w:rFonts w:ascii="Times New Roman" w:hAnsi="Times New Roman" w:cs="Times New Roman"/>
          <w:b/>
          <w:bCs/>
        </w:rPr>
        <w:t xml:space="preserve">číslo 5 </w:t>
      </w:r>
      <w:r w:rsidR="00A07D06">
        <w:rPr>
          <w:rFonts w:ascii="Times New Roman" w:hAnsi="Times New Roman" w:cs="Times New Roman"/>
        </w:rPr>
        <w:t xml:space="preserve">a s maximálnou hodnotou </w:t>
      </w:r>
      <w:proofErr w:type="spellStart"/>
      <w:r w:rsidR="00A07D06">
        <w:rPr>
          <w:rFonts w:ascii="Times New Roman" w:hAnsi="Times New Roman" w:cs="Times New Roman"/>
        </w:rPr>
        <w:t>osmotickej</w:t>
      </w:r>
      <w:proofErr w:type="spellEnd"/>
      <w:r w:rsidR="00A07D06">
        <w:rPr>
          <w:rFonts w:ascii="Times New Roman" w:hAnsi="Times New Roman" w:cs="Times New Roman"/>
        </w:rPr>
        <w:t xml:space="preserve"> rezistencie – </w:t>
      </w:r>
      <w:r w:rsidR="00A07D06">
        <w:rPr>
          <w:rFonts w:ascii="Times New Roman" w:hAnsi="Times New Roman" w:cs="Times New Roman"/>
          <w:b/>
          <w:bCs/>
        </w:rPr>
        <w:t>skúmavka č. 2</w:t>
      </w:r>
      <w:r w:rsidR="00A07D06">
        <w:rPr>
          <w:rFonts w:ascii="Times New Roman" w:hAnsi="Times New Roman" w:cs="Times New Roman"/>
        </w:rPr>
        <w:t xml:space="preserve">. </w:t>
      </w:r>
      <w:r w:rsidR="006D2A7C">
        <w:rPr>
          <w:rFonts w:ascii="Times New Roman" w:hAnsi="Times New Roman" w:cs="Times New Roman"/>
        </w:rPr>
        <w:t xml:space="preserve">V ďalšej úlohe pri stanovení zdravého a chorého pacienta sme sa riadili hemolýzou. Pri pacientovi č. 2, ktorý trpí </w:t>
      </w:r>
      <w:proofErr w:type="spellStart"/>
      <w:r w:rsidR="006D2A7C">
        <w:rPr>
          <w:rFonts w:ascii="Times New Roman" w:hAnsi="Times New Roman" w:cs="Times New Roman"/>
        </w:rPr>
        <w:t>sferocytózou</w:t>
      </w:r>
      <w:proofErr w:type="spellEnd"/>
      <w:r w:rsidR="006D2A7C">
        <w:rPr>
          <w:rFonts w:ascii="Times New Roman" w:hAnsi="Times New Roman" w:cs="Times New Roman"/>
        </w:rPr>
        <w:t xml:space="preserve"> si môžeme všimnúť minimálnu </w:t>
      </w:r>
      <w:proofErr w:type="spellStart"/>
      <w:r w:rsidR="006D2A7C">
        <w:rPr>
          <w:rFonts w:ascii="Times New Roman" w:hAnsi="Times New Roman" w:cs="Times New Roman"/>
        </w:rPr>
        <w:t>osmotickú</w:t>
      </w:r>
      <w:proofErr w:type="spellEnd"/>
      <w:r w:rsidR="006D2A7C">
        <w:rPr>
          <w:rFonts w:ascii="Times New Roman" w:hAnsi="Times New Roman" w:cs="Times New Roman"/>
        </w:rPr>
        <w:t xml:space="preserve"> rezistenciu už pri hodnote 0,66%, čo odpovedá aj teoretickej hodnote. Pacient č. 1 vykazuje normálne hodnoty </w:t>
      </w:r>
      <w:proofErr w:type="spellStart"/>
      <w:r w:rsidR="006D2A7C">
        <w:rPr>
          <w:rFonts w:ascii="Times New Roman" w:hAnsi="Times New Roman" w:cs="Times New Roman"/>
        </w:rPr>
        <w:t>osmotickej</w:t>
      </w:r>
      <w:proofErr w:type="spellEnd"/>
      <w:r w:rsidR="006D2A7C">
        <w:rPr>
          <w:rFonts w:ascii="Times New Roman" w:hAnsi="Times New Roman" w:cs="Times New Roman"/>
        </w:rPr>
        <w:t xml:space="preserve"> rezistencie, a teda môžeme usúdiť že je zdravý. V poslednej úlohe sme určili skúmavky s minimálnou hodnotou rezistencie (</w:t>
      </w:r>
      <w:r w:rsidR="006D2A7C" w:rsidRPr="006D2A7C">
        <w:rPr>
          <w:rFonts w:ascii="Times New Roman" w:hAnsi="Times New Roman" w:cs="Times New Roman"/>
          <w:b/>
          <w:bCs/>
        </w:rPr>
        <w:t>20 – 22</w:t>
      </w:r>
      <w:r w:rsidR="006D2A7C">
        <w:rPr>
          <w:rFonts w:ascii="Times New Roman" w:hAnsi="Times New Roman" w:cs="Times New Roman"/>
        </w:rPr>
        <w:t xml:space="preserve">) a s maximálnou hodnotou </w:t>
      </w:r>
      <w:proofErr w:type="spellStart"/>
      <w:r w:rsidR="006D2A7C">
        <w:rPr>
          <w:rFonts w:ascii="Times New Roman" w:hAnsi="Times New Roman" w:cs="Times New Roman"/>
        </w:rPr>
        <w:t>osmotickej</w:t>
      </w:r>
      <w:proofErr w:type="spellEnd"/>
      <w:r w:rsidR="006D2A7C">
        <w:rPr>
          <w:rFonts w:ascii="Times New Roman" w:hAnsi="Times New Roman" w:cs="Times New Roman"/>
        </w:rPr>
        <w:t xml:space="preserve"> rezistencie (</w:t>
      </w:r>
      <w:r w:rsidR="006D2A7C" w:rsidRPr="006D2A7C">
        <w:rPr>
          <w:rFonts w:ascii="Times New Roman" w:hAnsi="Times New Roman" w:cs="Times New Roman"/>
          <w:b/>
          <w:bCs/>
        </w:rPr>
        <w:t>15 – 17</w:t>
      </w:r>
      <w:r w:rsidR="006D2A7C">
        <w:rPr>
          <w:rFonts w:ascii="Times New Roman" w:hAnsi="Times New Roman" w:cs="Times New Roman"/>
        </w:rPr>
        <w:t>).</w:t>
      </w:r>
      <w:bookmarkStart w:id="0" w:name="_GoBack"/>
      <w:bookmarkEnd w:id="0"/>
    </w:p>
    <w:sectPr w:rsidR="006D2A7C" w:rsidRPr="00A07D06" w:rsidSect="005432B9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457"/>
    <w:rsid w:val="00196A48"/>
    <w:rsid w:val="00272E6B"/>
    <w:rsid w:val="00335EF1"/>
    <w:rsid w:val="003B5C8A"/>
    <w:rsid w:val="004636C6"/>
    <w:rsid w:val="005432B9"/>
    <w:rsid w:val="0057408F"/>
    <w:rsid w:val="006D2A7C"/>
    <w:rsid w:val="007347AE"/>
    <w:rsid w:val="00836619"/>
    <w:rsid w:val="008D2457"/>
    <w:rsid w:val="00995919"/>
    <w:rsid w:val="00A07D06"/>
    <w:rsid w:val="00B318AE"/>
    <w:rsid w:val="00B81660"/>
    <w:rsid w:val="00CD224A"/>
    <w:rsid w:val="00D13262"/>
    <w:rsid w:val="00E318EA"/>
    <w:rsid w:val="00E40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4B8DC08"/>
  <w15:chartTrackingRefBased/>
  <w15:docId w15:val="{9EF57E69-5141-40AF-B958-9B243B046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Bezriadkovania">
    <w:name w:val="No Spacing"/>
    <w:uiPriority w:val="1"/>
    <w:qFormat/>
    <w:rsid w:val="005432B9"/>
    <w:pPr>
      <w:spacing w:after="0" w:line="240" w:lineRule="auto"/>
    </w:pPr>
  </w:style>
  <w:style w:type="paragraph" w:styleId="Popis">
    <w:name w:val="caption"/>
    <w:basedOn w:val="Normlny"/>
    <w:next w:val="Normlny"/>
    <w:uiPriority w:val="35"/>
    <w:unhideWhenUsed/>
    <w:qFormat/>
    <w:rsid w:val="00196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Mriekatabuky">
    <w:name w:val="Table Grid"/>
    <w:basedOn w:val="Normlnatabuka"/>
    <w:uiPriority w:val="39"/>
    <w:rsid w:val="00D132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Zstupntext">
    <w:name w:val="Placeholder Text"/>
    <w:basedOn w:val="Predvolenpsmoodseku"/>
    <w:uiPriority w:val="99"/>
    <w:semiHidden/>
    <w:rsid w:val="00B318A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4</Pages>
  <Words>820</Words>
  <Characters>4675</Characters>
  <Application>Microsoft Office Word</Application>
  <DocSecurity>0</DocSecurity>
  <Lines>38</Lines>
  <Paragraphs>10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Nalevanko</dc:creator>
  <cp:keywords/>
  <dc:description/>
  <cp:lastModifiedBy>Samuel Nalevanko</cp:lastModifiedBy>
  <cp:revision>7</cp:revision>
  <dcterms:created xsi:type="dcterms:W3CDTF">2020-02-21T11:44:00Z</dcterms:created>
  <dcterms:modified xsi:type="dcterms:W3CDTF">2020-03-23T15:16:00Z</dcterms:modified>
</cp:coreProperties>
</file>