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3F" w:rsidRPr="00C53C58" w:rsidRDefault="00B32C75" w:rsidP="00C53C58">
      <w:pPr>
        <w:pStyle w:val="Bezmezer"/>
        <w:jc w:val="both"/>
      </w:pPr>
      <w:r w:rsidRPr="00C53C58">
        <w:rPr>
          <w:b/>
        </w:rPr>
        <w:t>Téma:</w:t>
      </w:r>
      <w:r w:rsidRPr="00C53C58">
        <w:t xml:space="preserve"> Príprava prvkov v základnom stave</w:t>
      </w:r>
    </w:p>
    <w:p w:rsidR="00B32C75" w:rsidRPr="00C53C58" w:rsidRDefault="00B32C75" w:rsidP="00C53C58">
      <w:pPr>
        <w:pStyle w:val="Bezmezer"/>
        <w:jc w:val="both"/>
      </w:pPr>
    </w:p>
    <w:p w:rsidR="00B32C75" w:rsidRPr="00C53C58" w:rsidRDefault="00B32C75" w:rsidP="00C53C58">
      <w:pPr>
        <w:pStyle w:val="Bezmezer"/>
        <w:jc w:val="both"/>
      </w:pPr>
      <w:r w:rsidRPr="00C53C58">
        <w:rPr>
          <w:b/>
        </w:rPr>
        <w:t>Úloha č.1:</w:t>
      </w:r>
      <w:r w:rsidRPr="00C53C58">
        <w:t xml:space="preserve"> Príprava vodíka</w:t>
      </w:r>
    </w:p>
    <w:p w:rsidR="00B32C75" w:rsidRPr="00C53C58" w:rsidRDefault="00B32C75" w:rsidP="00C53C58">
      <w:pPr>
        <w:pStyle w:val="Bezmezer"/>
        <w:jc w:val="both"/>
      </w:pPr>
    </w:p>
    <w:p w:rsidR="00B32C75" w:rsidRPr="00C53C58" w:rsidRDefault="00B32C75" w:rsidP="00C53C58">
      <w:pPr>
        <w:pStyle w:val="Bezmezer"/>
        <w:jc w:val="both"/>
        <w:rPr>
          <w:b/>
        </w:rPr>
      </w:pPr>
      <w:r w:rsidRPr="00C53C58">
        <w:rPr>
          <w:b/>
        </w:rPr>
        <w:t>Princíp práce:</w:t>
      </w:r>
    </w:p>
    <w:p w:rsidR="00B32C75" w:rsidRPr="00C53C58" w:rsidRDefault="009D1806" w:rsidP="00C53C58">
      <w:pPr>
        <w:pStyle w:val="Bezmezer"/>
        <w:jc w:val="both"/>
      </w:pPr>
      <w:r w:rsidRPr="00C53C58">
        <w:rPr>
          <w:bCs/>
          <w:shd w:val="clear" w:color="auto" w:fill="FFFFFF"/>
        </w:rPr>
        <w:t>Vodík</w:t>
      </w:r>
      <w:r w:rsidRPr="00C53C58">
        <w:rPr>
          <w:shd w:val="clear" w:color="auto" w:fill="FFFFFF"/>
        </w:rPr>
        <w:t> je</w:t>
      </w:r>
      <w:r w:rsidRPr="00C53C58">
        <w:t xml:space="preserve"> </w:t>
      </w:r>
      <w:hyperlink r:id="rId4" w:tooltip="Chemický prvok" w:history="1">
        <w:r w:rsidRPr="00C53C58">
          <w:rPr>
            <w:rStyle w:val="Hypertextovodkaz"/>
            <w:rFonts w:cstheme="minorHAnsi"/>
            <w:color w:val="000000" w:themeColor="text1"/>
            <w:u w:val="none"/>
            <w:shd w:val="clear" w:color="auto" w:fill="FFFFFF"/>
          </w:rPr>
          <w:t>chemický prvok</w:t>
        </w:r>
      </w:hyperlink>
      <w:r w:rsidRPr="00C53C58">
        <w:rPr>
          <w:shd w:val="clear" w:color="auto" w:fill="FFFFFF"/>
        </w:rPr>
        <w:t>, ktorý má značku H a protónové číslo 1. Vo voľnej prírode sa </w:t>
      </w:r>
      <w:hyperlink r:id="rId5" w:tooltip="Atóm" w:history="1">
        <w:r w:rsidRPr="00C53C58">
          <w:rPr>
            <w:rStyle w:val="Hypertextovodkaz"/>
            <w:rFonts w:cstheme="minorHAnsi"/>
            <w:color w:val="000000" w:themeColor="text1"/>
            <w:u w:val="none"/>
            <w:shd w:val="clear" w:color="auto" w:fill="FFFFFF"/>
          </w:rPr>
          <w:t>atómy</w:t>
        </w:r>
      </w:hyperlink>
      <w:r w:rsidRPr="00C53C58">
        <w:rPr>
          <w:shd w:val="clear" w:color="auto" w:fill="FFFFFF"/>
        </w:rPr>
        <w:t> vodíka nenachádzajú, pri zrode atómového vodíka sa okamžite spája do </w:t>
      </w:r>
      <w:hyperlink r:id="rId6" w:tooltip="Molekula" w:history="1">
        <w:r w:rsidRPr="00C53C58">
          <w:rPr>
            <w:rStyle w:val="Hypertextovodkaz"/>
            <w:rFonts w:cstheme="minorHAnsi"/>
            <w:color w:val="000000" w:themeColor="text1"/>
            <w:u w:val="none"/>
            <w:shd w:val="clear" w:color="auto" w:fill="FFFFFF"/>
          </w:rPr>
          <w:t>molekuly</w:t>
        </w:r>
      </w:hyperlink>
      <w:r w:rsidRPr="00C53C58">
        <w:rPr>
          <w:shd w:val="clear" w:color="auto" w:fill="FFFFFF"/>
        </w:rPr>
        <w:t> H</w:t>
      </w:r>
      <w:r w:rsidRPr="00C53C58">
        <w:rPr>
          <w:shd w:val="clear" w:color="auto" w:fill="FFFFFF"/>
          <w:vertAlign w:val="subscript"/>
        </w:rPr>
        <w:t xml:space="preserve">2. </w:t>
      </w:r>
      <w:r w:rsidRPr="00C53C58">
        <w:rPr>
          <w:shd w:val="clear" w:color="auto" w:fill="FFFFFF"/>
        </w:rPr>
        <w:t>Patrí do 1.skupiny a 1.periódy v PSP.</w:t>
      </w:r>
    </w:p>
    <w:p w:rsidR="00B32C75" w:rsidRPr="00C53C58" w:rsidRDefault="00B32C75" w:rsidP="00C53C58">
      <w:pPr>
        <w:pStyle w:val="Bezmezer"/>
        <w:jc w:val="both"/>
      </w:pPr>
      <w:r w:rsidRPr="00C53C58">
        <w:t xml:space="preserve">          </w:t>
      </w:r>
    </w:p>
    <w:p w:rsidR="00B32C75" w:rsidRPr="00C53C58" w:rsidRDefault="009D1806" w:rsidP="00C53C58">
      <w:pPr>
        <w:pStyle w:val="Bezmezer"/>
        <w:jc w:val="both"/>
        <w:rPr>
          <w:rFonts w:eastAsia="Times New Roman"/>
          <w:lang w:eastAsia="sk-SK"/>
        </w:rPr>
      </w:pPr>
      <w:r w:rsidRPr="00C53C58">
        <w:rPr>
          <w:shd w:val="clear" w:color="auto" w:fill="FFFFFF"/>
        </w:rPr>
        <w:t>Vodík sa v laboratoriu môže pripravovať reakciou neušľachtilých kovov s </w:t>
      </w:r>
      <w:hyperlink r:id="rId7" w:tooltip="Kyselina" w:history="1">
        <w:r w:rsidRPr="00C53C58">
          <w:rPr>
            <w:rStyle w:val="Hypertextovodkaz"/>
            <w:rFonts w:cstheme="minorHAnsi"/>
            <w:color w:val="000000" w:themeColor="text1"/>
            <w:u w:val="none"/>
            <w:shd w:val="clear" w:color="auto" w:fill="FFFFFF"/>
          </w:rPr>
          <w:t>kyselinami</w:t>
        </w:r>
      </w:hyperlink>
      <w:r w:rsidRPr="00C53C58">
        <w:rPr>
          <w:shd w:val="clear" w:color="auto" w:fill="FFFFFF"/>
        </w:rPr>
        <w:t> alebo </w:t>
      </w:r>
      <w:hyperlink r:id="rId8" w:tooltip="Hydroxid" w:history="1">
        <w:r w:rsidRPr="00C53C58">
          <w:rPr>
            <w:rStyle w:val="Hypertextovodkaz"/>
            <w:rFonts w:cstheme="minorHAnsi"/>
            <w:color w:val="000000" w:themeColor="text1"/>
            <w:u w:val="none"/>
            <w:shd w:val="clear" w:color="auto" w:fill="FFFFFF"/>
          </w:rPr>
          <w:t>hydroxidov</w:t>
        </w:r>
      </w:hyperlink>
      <w:r w:rsidRPr="00C53C58">
        <w:rPr>
          <w:shd w:val="clear" w:color="auto" w:fill="FFFFFF"/>
        </w:rPr>
        <w:t>.</w:t>
      </w:r>
      <w:r w:rsidRPr="00C53C58">
        <w:rPr>
          <w:rFonts w:eastAsia="Times New Roman"/>
          <w:lang w:eastAsia="sk-SK"/>
        </w:rPr>
        <w:t xml:space="preserve"> </w:t>
      </w:r>
      <w:r w:rsidR="00B32C75" w:rsidRPr="00C53C58">
        <w:rPr>
          <w:rFonts w:eastAsia="Times New Roman"/>
          <w:lang w:eastAsia="sk-SK"/>
        </w:rPr>
        <w:t>Bežne sa na tento účel používa zriedená kyselina chlorovodíková alebo zriedený vodný roztok kyseliny sírovej. Z neušľachtilých kovov sú to najmä zinok, horčík alebo hliník.</w:t>
      </w:r>
    </w:p>
    <w:p w:rsidR="00B32C75" w:rsidRPr="00C53C58" w:rsidRDefault="00B32C75" w:rsidP="00C53C58">
      <w:pPr>
        <w:pStyle w:val="Bezmezer"/>
        <w:jc w:val="both"/>
        <w:rPr>
          <w:vertAlign w:val="subscript"/>
        </w:rPr>
      </w:pPr>
    </w:p>
    <w:p w:rsidR="00B32C75" w:rsidRPr="00C53C58" w:rsidRDefault="009D1806" w:rsidP="00C53C58">
      <w:pPr>
        <w:pStyle w:val="Bezmezer"/>
        <w:jc w:val="both"/>
      </w:pPr>
      <w:r w:rsidRPr="00C53C58">
        <w:t>Na</w:t>
      </w:r>
      <w:r w:rsidRPr="00C53C58">
        <w:rPr>
          <w:vertAlign w:val="subscript"/>
        </w:rPr>
        <w:t xml:space="preserve"> </w:t>
      </w:r>
      <w:r w:rsidRPr="00C53C58">
        <w:t xml:space="preserve">dôkaz vzniku vodíka môžem vyjadriť podľa reakcií: </w:t>
      </w:r>
    </w:p>
    <w:p w:rsidR="00B32C75" w:rsidRPr="00C53C58" w:rsidRDefault="009D5EFF" w:rsidP="00C53C58">
      <w:pPr>
        <w:pStyle w:val="Bezmezer"/>
        <w:jc w:val="both"/>
        <w:rPr>
          <w:rFonts w:eastAsia="Times New Roman"/>
          <w:lang w:eastAsia="sk-SK"/>
        </w:rPr>
      </w:pPr>
      <w:r w:rsidRPr="00C53C58">
        <w:rPr>
          <w:rFonts w:eastAsia="Times New Roman"/>
          <w:lang w:eastAsia="sk-SK"/>
        </w:rPr>
        <w:t>2</w:t>
      </w:r>
      <w:r w:rsidR="00B32C75" w:rsidRPr="00C53C58">
        <w:rPr>
          <w:rFonts w:eastAsia="Times New Roman"/>
          <w:lang w:eastAsia="sk-SK"/>
        </w:rPr>
        <w:t>FeCl</w:t>
      </w:r>
      <w:r w:rsidR="00B32C75" w:rsidRPr="00C53C58">
        <w:rPr>
          <w:rFonts w:eastAsia="Times New Roman"/>
          <w:vertAlign w:val="subscript"/>
          <w:lang w:eastAsia="sk-SK"/>
        </w:rPr>
        <w:t>3</w:t>
      </w:r>
      <w:r w:rsidR="00B32C75" w:rsidRPr="00C53C58">
        <w:rPr>
          <w:rFonts w:eastAsia="Times New Roman"/>
          <w:lang w:eastAsia="sk-SK"/>
        </w:rPr>
        <w:t>(aq) + H</w:t>
      </w:r>
      <w:r w:rsidR="00B32C75" w:rsidRPr="00C53C58">
        <w:rPr>
          <w:rFonts w:eastAsia="Times New Roman"/>
          <w:vertAlign w:val="subscript"/>
          <w:lang w:eastAsia="sk-SK"/>
        </w:rPr>
        <w:t>2</w:t>
      </w:r>
      <w:r w:rsidR="00B32C75" w:rsidRPr="00C53C58">
        <w:rPr>
          <w:rFonts w:eastAsia="Times New Roman"/>
          <w:lang w:eastAsia="sk-SK"/>
        </w:rPr>
        <w:t xml:space="preserve">(g) </w:t>
      </w:r>
      <w:r w:rsidR="00B32C75" w:rsidRPr="00C53C58">
        <w:t xml:space="preserve">→ </w:t>
      </w:r>
      <w:r w:rsidRPr="00C53C58">
        <w:rPr>
          <w:rFonts w:eastAsia="Times New Roman"/>
          <w:lang w:eastAsia="sk-SK"/>
        </w:rPr>
        <w:t>2</w:t>
      </w:r>
      <w:r w:rsidR="00B32C75" w:rsidRPr="00C53C58">
        <w:rPr>
          <w:rFonts w:eastAsia="Times New Roman"/>
          <w:lang w:eastAsia="sk-SK"/>
        </w:rPr>
        <w:t>FeCl</w:t>
      </w:r>
      <w:r w:rsidR="00B32C75" w:rsidRPr="00C53C58">
        <w:rPr>
          <w:rFonts w:eastAsia="Times New Roman"/>
          <w:vertAlign w:val="subscript"/>
          <w:lang w:eastAsia="sk-SK"/>
        </w:rPr>
        <w:t>2</w:t>
      </w:r>
      <w:r w:rsidRPr="00C53C58">
        <w:rPr>
          <w:rFonts w:eastAsia="Times New Roman"/>
          <w:lang w:eastAsia="sk-SK"/>
        </w:rPr>
        <w:t>(aq) + 2</w:t>
      </w:r>
      <w:r w:rsidR="00B32C75" w:rsidRPr="00C53C58">
        <w:rPr>
          <w:rFonts w:eastAsia="Times New Roman"/>
          <w:lang w:eastAsia="sk-SK"/>
        </w:rPr>
        <w:t>HCl(aq)</w:t>
      </w:r>
    </w:p>
    <w:p w:rsidR="00B32C75" w:rsidRPr="00C53C58" w:rsidRDefault="00B32C75" w:rsidP="00C53C58">
      <w:pPr>
        <w:pStyle w:val="Bezmezer"/>
        <w:jc w:val="both"/>
        <w:rPr>
          <w:rFonts w:eastAsia="Times New Roman"/>
          <w:lang w:eastAsia="sk-SK"/>
        </w:rPr>
      </w:pPr>
      <w:r w:rsidRPr="00C53C58">
        <w:t>K</w:t>
      </w:r>
      <w:r w:rsidRPr="00C53C58">
        <w:rPr>
          <w:vertAlign w:val="subscript"/>
        </w:rPr>
        <w:t>3</w:t>
      </w:r>
      <w:r w:rsidRPr="00C53C58">
        <w:t>[Fe(CN)</w:t>
      </w:r>
      <w:r w:rsidRPr="00C53C58">
        <w:rPr>
          <w:vertAlign w:val="subscript"/>
        </w:rPr>
        <w:t>6</w:t>
      </w:r>
      <w:r w:rsidRPr="00C53C58">
        <w:t xml:space="preserve">](aq) + </w:t>
      </w:r>
      <w:r w:rsidRPr="00C53C58">
        <w:rPr>
          <w:rFonts w:eastAsia="Times New Roman"/>
          <w:lang w:eastAsia="sk-SK"/>
        </w:rPr>
        <w:t>FeCl</w:t>
      </w:r>
      <w:r w:rsidRPr="00C53C58">
        <w:rPr>
          <w:rFonts w:eastAsia="Times New Roman"/>
          <w:vertAlign w:val="subscript"/>
          <w:lang w:eastAsia="sk-SK"/>
        </w:rPr>
        <w:t>2</w:t>
      </w:r>
      <w:r w:rsidRPr="00C53C58">
        <w:rPr>
          <w:rFonts w:eastAsia="Times New Roman"/>
          <w:lang w:eastAsia="sk-SK"/>
        </w:rPr>
        <w:t xml:space="preserve">(aq) </w:t>
      </w:r>
      <w:r w:rsidRPr="00C53C58">
        <w:t>→ KFe[Fe(CN)</w:t>
      </w:r>
      <w:r w:rsidRPr="00C53C58">
        <w:rPr>
          <w:vertAlign w:val="subscript"/>
        </w:rPr>
        <w:t>6</w:t>
      </w:r>
      <w:r w:rsidR="009D5EFF" w:rsidRPr="00C53C58">
        <w:t>](s) + 2</w:t>
      </w:r>
      <w:r w:rsidRPr="00C53C58">
        <w:t>KCl(aq)</w:t>
      </w:r>
    </w:p>
    <w:p w:rsidR="00B32C75" w:rsidRPr="00C53C58" w:rsidRDefault="00B32C75" w:rsidP="00C53C58">
      <w:pPr>
        <w:pStyle w:val="Bezmezer"/>
        <w:jc w:val="both"/>
        <w:rPr>
          <w:rFonts w:eastAsia="Times New Roman"/>
          <w:lang w:eastAsia="sk-SK"/>
        </w:rPr>
      </w:pPr>
    </w:p>
    <w:p w:rsidR="00B32C75" w:rsidRPr="00C53C58" w:rsidRDefault="009D1806" w:rsidP="00C53C58">
      <w:pPr>
        <w:pStyle w:val="Bezmezer"/>
        <w:jc w:val="both"/>
        <w:rPr>
          <w:rFonts w:eastAsia="Times New Roman"/>
          <w:lang w:eastAsia="sk-SK"/>
        </w:rPr>
      </w:pPr>
      <w:r w:rsidRPr="00C53C58">
        <w:rPr>
          <w:rFonts w:eastAsia="Times New Roman"/>
          <w:lang w:eastAsia="sk-SK"/>
        </w:rPr>
        <w:t>Podľa reakcie redukcie môžem zapísať:</w:t>
      </w:r>
    </w:p>
    <w:p w:rsidR="00B32C75" w:rsidRPr="00C53C58" w:rsidRDefault="00B32C75" w:rsidP="00C53C58">
      <w:pPr>
        <w:pStyle w:val="Bezmezer"/>
        <w:jc w:val="both"/>
      </w:pPr>
      <w:r w:rsidRPr="00C53C58">
        <w:rPr>
          <w:rFonts w:eastAsia="Times New Roman"/>
          <w:lang w:eastAsia="sk-SK"/>
        </w:rPr>
        <w:t xml:space="preserve">Zn(s) + </w:t>
      </w:r>
      <w:r w:rsidRPr="00C53C58">
        <w:t>H</w:t>
      </w:r>
      <w:r w:rsidRPr="00C53C58">
        <w:rPr>
          <w:vertAlign w:val="subscript"/>
        </w:rPr>
        <w:t>2</w:t>
      </w:r>
      <w:r w:rsidRPr="00C53C58">
        <w:t>SO</w:t>
      </w:r>
      <w:r w:rsidRPr="00C53C58">
        <w:rPr>
          <w:vertAlign w:val="subscript"/>
        </w:rPr>
        <w:t>4</w:t>
      </w:r>
      <w:r w:rsidRPr="00C53C58">
        <w:t>(aq) → ZnSO</w:t>
      </w:r>
      <w:r w:rsidRPr="00C53C58">
        <w:rPr>
          <w:vertAlign w:val="subscript"/>
        </w:rPr>
        <w:t>4</w:t>
      </w:r>
      <w:r w:rsidR="009D5EFF" w:rsidRPr="00C53C58">
        <w:t>(aq) + 2</w:t>
      </w:r>
      <w:r w:rsidRPr="00C53C58">
        <w:t>H(g)</w:t>
      </w:r>
    </w:p>
    <w:p w:rsidR="00B32C75" w:rsidRPr="00C53C58" w:rsidRDefault="009D5EFF" w:rsidP="00C53C58">
      <w:pPr>
        <w:pStyle w:val="Bezmezer"/>
        <w:jc w:val="both"/>
        <w:rPr>
          <w:rFonts w:eastAsia="Times New Roman"/>
          <w:lang w:eastAsia="sk-SK"/>
        </w:rPr>
      </w:pPr>
      <w:r w:rsidRPr="00C53C58">
        <w:t>2</w:t>
      </w:r>
      <w:r w:rsidR="00B32C75" w:rsidRPr="00C53C58">
        <w:t>KMnO</w:t>
      </w:r>
      <w:r w:rsidR="00B32C75" w:rsidRPr="00C53C58">
        <w:rPr>
          <w:vertAlign w:val="subscript"/>
        </w:rPr>
        <w:t>4</w:t>
      </w:r>
      <w:r w:rsidRPr="00C53C58">
        <w:t>(aq) + 3</w:t>
      </w:r>
      <w:r w:rsidR="00B32C75" w:rsidRPr="00C53C58">
        <w:t>H</w:t>
      </w:r>
      <w:r w:rsidR="00B32C75" w:rsidRPr="00C53C58">
        <w:rPr>
          <w:vertAlign w:val="subscript"/>
        </w:rPr>
        <w:t>2</w:t>
      </w:r>
      <w:r w:rsidR="00B32C75" w:rsidRPr="00C53C58">
        <w:t>SO</w:t>
      </w:r>
      <w:r w:rsidR="00B32C75" w:rsidRPr="00C53C58">
        <w:rPr>
          <w:vertAlign w:val="subscript"/>
        </w:rPr>
        <w:t>4</w:t>
      </w:r>
      <w:r w:rsidRPr="00C53C58">
        <w:t>(aq) + 10H(g) → 2</w:t>
      </w:r>
      <w:r w:rsidR="00B32C75" w:rsidRPr="00C53C58">
        <w:t>MnSO</w:t>
      </w:r>
      <w:r w:rsidR="00B32C75" w:rsidRPr="00C53C58">
        <w:rPr>
          <w:vertAlign w:val="subscript"/>
        </w:rPr>
        <w:t>4</w:t>
      </w:r>
      <w:r w:rsidR="00B32C75" w:rsidRPr="00C53C58">
        <w:t>(aq) + K</w:t>
      </w:r>
      <w:r w:rsidR="00B32C75" w:rsidRPr="00C53C58">
        <w:rPr>
          <w:vertAlign w:val="subscript"/>
        </w:rPr>
        <w:t>2</w:t>
      </w:r>
      <w:r w:rsidR="00B32C75" w:rsidRPr="00C53C58">
        <w:t>SO</w:t>
      </w:r>
      <w:r w:rsidR="00B32C75" w:rsidRPr="00C53C58">
        <w:rPr>
          <w:vertAlign w:val="subscript"/>
        </w:rPr>
        <w:t>4</w:t>
      </w:r>
      <w:r w:rsidRPr="00C53C58">
        <w:t>(aq) + 8</w:t>
      </w:r>
      <w:r w:rsidR="00B32C75" w:rsidRPr="00C53C58">
        <w:t>H</w:t>
      </w:r>
      <w:r w:rsidR="00B32C75" w:rsidRPr="00C53C58">
        <w:rPr>
          <w:vertAlign w:val="subscript"/>
        </w:rPr>
        <w:t>2</w:t>
      </w:r>
      <w:r w:rsidR="00B32C75" w:rsidRPr="00C53C58">
        <w:t>O(l)</w:t>
      </w:r>
    </w:p>
    <w:p w:rsidR="00B32C75" w:rsidRPr="00C53C58" w:rsidRDefault="00B32C75" w:rsidP="00C53C58">
      <w:pPr>
        <w:pStyle w:val="Bezmezer"/>
        <w:jc w:val="both"/>
      </w:pPr>
    </w:p>
    <w:p w:rsidR="009D1806" w:rsidRPr="00C53C58" w:rsidRDefault="009D1806" w:rsidP="00C53C58">
      <w:pPr>
        <w:pStyle w:val="Bezmezer"/>
        <w:jc w:val="both"/>
      </w:pPr>
      <w:r w:rsidRPr="00C53C58">
        <w:t xml:space="preserve">V laboratóriu vo väčšom množstve vodík pripravujem v tzv. vyvíjači vodíka, ktorý sa skladá z frakčnej banky, oddeľovacieho lievika a gumovej zátky. Je lepšie použiť gumovú zátku, pretože korková by vodík difundovala pórmi a unikal by z aparatúry. </w:t>
      </w:r>
      <w:r w:rsidR="009D5EFF" w:rsidRPr="00C53C58">
        <w:t xml:space="preserve"> Ak prebieha reakcia kyslíka s vodíkom, tak je sprevádzaná šteknutím podľa rovnice:</w:t>
      </w:r>
    </w:p>
    <w:p w:rsidR="009D5EFF" w:rsidRPr="00C53C58" w:rsidRDefault="009D5EFF" w:rsidP="00C53C58">
      <w:pPr>
        <w:pStyle w:val="Bezmezer"/>
        <w:jc w:val="both"/>
      </w:pPr>
      <w:r w:rsidRPr="00C53C58">
        <w:t>2H</w:t>
      </w:r>
      <w:r w:rsidRPr="00C53C58">
        <w:rPr>
          <w:vertAlign w:val="subscript"/>
        </w:rPr>
        <w:t>2</w:t>
      </w:r>
      <w:r w:rsidRPr="00C53C58">
        <w:t>+O</w:t>
      </w:r>
      <w:r w:rsidRPr="00C53C58">
        <w:rPr>
          <w:vertAlign w:val="subscript"/>
        </w:rPr>
        <w:t>2</w:t>
      </w:r>
      <w:r w:rsidRPr="00C53C58">
        <w:t>→2H</w:t>
      </w:r>
      <w:r w:rsidRPr="00C53C58">
        <w:rPr>
          <w:vertAlign w:val="subscript"/>
        </w:rPr>
        <w:t>2</w:t>
      </w:r>
      <w:r w:rsidRPr="00C53C58">
        <w:t>O</w:t>
      </w:r>
    </w:p>
    <w:p w:rsidR="008475E3" w:rsidRPr="00C53C58" w:rsidRDefault="008475E3" w:rsidP="00C53C58">
      <w:pPr>
        <w:pStyle w:val="Bezmezer"/>
        <w:jc w:val="both"/>
      </w:pPr>
    </w:p>
    <w:p w:rsidR="008475E3" w:rsidRDefault="008475E3" w:rsidP="00C53C58">
      <w:pPr>
        <w:pStyle w:val="Bezmezer"/>
        <w:jc w:val="both"/>
      </w:pPr>
      <w:r w:rsidRPr="00C53C58">
        <w:t>Keďže vodík je ľahší ako vzduch, na jeho zachytenie musím skúmavku otočiť hore dnom aby mi neušiel.</w:t>
      </w:r>
    </w:p>
    <w:p w:rsidR="004A5D1A" w:rsidRDefault="004A5D1A" w:rsidP="00C53C58">
      <w:pPr>
        <w:pStyle w:val="Bezmezer"/>
        <w:jc w:val="both"/>
      </w:pPr>
    </w:p>
    <w:p w:rsidR="004A5D1A" w:rsidRDefault="004A5D1A" w:rsidP="00C53C58">
      <w:pPr>
        <w:pStyle w:val="Bezmezer"/>
        <w:jc w:val="both"/>
      </w:pPr>
      <w:r>
        <w:t>Chemikálie ktoré som použila:</w:t>
      </w:r>
      <w:r>
        <w:br/>
        <w:t>Zinok Zn (granulovaný)</w:t>
      </w:r>
    </w:p>
    <w:p w:rsidR="004A5D1A" w:rsidRDefault="004A5D1A" w:rsidP="00C53C58">
      <w:pPr>
        <w:pStyle w:val="Bezmezer"/>
        <w:jc w:val="both"/>
      </w:pPr>
      <w:r>
        <w:t>HCl (1:1)</w:t>
      </w:r>
    </w:p>
    <w:p w:rsidR="004A5D1A" w:rsidRDefault="004A5D1A" w:rsidP="004A5D1A">
      <w:pPr>
        <w:pStyle w:val="Bezmezer"/>
      </w:pPr>
      <w:r>
        <w:t xml:space="preserve">Roztok hexakyanoželezitanu draselného </w:t>
      </w:r>
    </w:p>
    <w:p w:rsidR="004A5D1A" w:rsidRPr="00C53C58" w:rsidRDefault="004A5D1A" w:rsidP="004A5D1A">
      <w:pPr>
        <w:pStyle w:val="Bezmezer"/>
      </w:pPr>
      <w:r>
        <w:t>Roztok chloridu železitého</w:t>
      </w:r>
    </w:p>
    <w:p w:rsidR="00C53C58" w:rsidRPr="00C53C58" w:rsidRDefault="00C53C58" w:rsidP="00C53C58">
      <w:pPr>
        <w:pStyle w:val="Bezmezer"/>
        <w:jc w:val="both"/>
      </w:pPr>
    </w:p>
    <w:p w:rsidR="00B32C75" w:rsidRPr="00C53C58" w:rsidRDefault="00C53C58" w:rsidP="00C53C58">
      <w:pPr>
        <w:pStyle w:val="Bezmezer"/>
        <w:jc w:val="both"/>
        <w:rPr>
          <w:b/>
        </w:rPr>
      </w:pPr>
      <w:r w:rsidRPr="00C53C58">
        <w:rPr>
          <w:b/>
        </w:rPr>
        <w:t xml:space="preserve">Postup </w:t>
      </w:r>
      <w:r w:rsidR="004A5D1A">
        <w:rPr>
          <w:b/>
        </w:rPr>
        <w:t>práce pri použití</w:t>
      </w:r>
      <w:r w:rsidRPr="00C53C58">
        <w:rPr>
          <w:b/>
        </w:rPr>
        <w:t xml:space="preserve"> monovodíka:</w:t>
      </w:r>
    </w:p>
    <w:p w:rsidR="00C53C58" w:rsidRPr="00C53C58" w:rsidRDefault="00C53C58" w:rsidP="00C53C58">
      <w:pPr>
        <w:pStyle w:val="Bezmezer"/>
        <w:jc w:val="both"/>
      </w:pPr>
      <w:r w:rsidRPr="00C53C58">
        <w:t>1.Do skúmavky zmiešam 2 granulky Zn, HCl, roztoky hexakyanoželezitanu draselného a chloridu železitého</w:t>
      </w:r>
    </w:p>
    <w:p w:rsidR="00C53C58" w:rsidRPr="00C53C58" w:rsidRDefault="00C53C58" w:rsidP="00C53C58">
      <w:pPr>
        <w:pStyle w:val="Bezmezer"/>
        <w:jc w:val="both"/>
      </w:pPr>
      <w:r w:rsidRPr="00C53C58">
        <w:t>2.Okamžite sledujem zafarbenie na modrú</w:t>
      </w:r>
    </w:p>
    <w:p w:rsidR="00C53C58" w:rsidRPr="00C53C58" w:rsidRDefault="00C53C58" w:rsidP="00C53C58">
      <w:pPr>
        <w:pStyle w:val="Bezmezer"/>
        <w:jc w:val="both"/>
      </w:pPr>
    </w:p>
    <w:p w:rsidR="009D5EFF" w:rsidRPr="00C53C58" w:rsidRDefault="009D5EFF" w:rsidP="00C53C58">
      <w:pPr>
        <w:pStyle w:val="Bezmezer"/>
        <w:jc w:val="both"/>
        <w:rPr>
          <w:b/>
        </w:rPr>
      </w:pPr>
      <w:r w:rsidRPr="00C53C58">
        <w:rPr>
          <w:b/>
        </w:rPr>
        <w:t>Pos</w:t>
      </w:r>
      <w:r w:rsidR="008475E3" w:rsidRPr="00C53C58">
        <w:rPr>
          <w:b/>
        </w:rPr>
        <w:t>tup práce pri použití divodíka:</w:t>
      </w:r>
    </w:p>
    <w:p w:rsidR="009D5EFF" w:rsidRPr="00C53C58" w:rsidRDefault="009D5EFF" w:rsidP="00C53C58">
      <w:pPr>
        <w:pStyle w:val="Bezmezer"/>
        <w:jc w:val="both"/>
      </w:pPr>
      <w:r w:rsidRPr="00C53C58">
        <w:t xml:space="preserve">1.Do skúmavky dám 2 granulky Zn a zalejem HCl </w:t>
      </w:r>
    </w:p>
    <w:p w:rsidR="009D5EFF" w:rsidRPr="00C53C58" w:rsidRDefault="009D5EFF" w:rsidP="00C53C58">
      <w:pPr>
        <w:pStyle w:val="Bezmezer"/>
        <w:jc w:val="both"/>
      </w:pPr>
      <w:r w:rsidRPr="00C53C58">
        <w:t>2.Do druhej skúmavky nalejem zriedené roztoky hexakyanoželezitanu draselného a chloridu železitého</w:t>
      </w:r>
    </w:p>
    <w:p w:rsidR="009D5EFF" w:rsidRPr="00C53C58" w:rsidRDefault="009D5EFF" w:rsidP="00C53C58">
      <w:pPr>
        <w:pStyle w:val="Bezmezer"/>
        <w:jc w:val="both"/>
      </w:pPr>
      <w:r w:rsidRPr="00C53C58">
        <w:t>3.Prep</w:t>
      </w:r>
      <w:r w:rsidR="008475E3" w:rsidRPr="00C53C58">
        <w:t>o</w:t>
      </w:r>
      <w:r w:rsidRPr="00C53C58">
        <w:t>jím tieto skúmavky</w:t>
      </w:r>
      <w:r w:rsidR="008475E3" w:rsidRPr="00C53C58">
        <w:t xml:space="preserve"> pomocou trubičky v tvare L</w:t>
      </w:r>
    </w:p>
    <w:p w:rsidR="008475E3" w:rsidRPr="00C53C58" w:rsidRDefault="008475E3" w:rsidP="00C53C58">
      <w:pPr>
        <w:pStyle w:val="Bezmezer"/>
        <w:jc w:val="both"/>
      </w:pPr>
      <w:r w:rsidRPr="00C53C58">
        <w:t>4.Po čase sledujem zmenu farby roztoku v dôsledku vzniku Berlínskej modrej</w:t>
      </w:r>
    </w:p>
    <w:p w:rsidR="008475E3" w:rsidRPr="00C53C58" w:rsidRDefault="008475E3" w:rsidP="00C53C58">
      <w:pPr>
        <w:pStyle w:val="Bezmezer"/>
        <w:jc w:val="both"/>
      </w:pPr>
    </w:p>
    <w:p w:rsidR="004A5D1A" w:rsidRDefault="004A5D1A" w:rsidP="00C53C58">
      <w:pPr>
        <w:pStyle w:val="Bezmezer"/>
        <w:jc w:val="both"/>
        <w:rPr>
          <w:b/>
        </w:rPr>
      </w:pPr>
    </w:p>
    <w:p w:rsidR="004A5D1A" w:rsidRDefault="004A5D1A" w:rsidP="00C53C58">
      <w:pPr>
        <w:pStyle w:val="Bezmezer"/>
        <w:jc w:val="both"/>
        <w:rPr>
          <w:b/>
        </w:rPr>
      </w:pPr>
    </w:p>
    <w:p w:rsidR="004A5D1A" w:rsidRDefault="004A5D1A" w:rsidP="00C53C58">
      <w:pPr>
        <w:pStyle w:val="Bezmezer"/>
        <w:jc w:val="both"/>
        <w:rPr>
          <w:b/>
        </w:rPr>
      </w:pPr>
    </w:p>
    <w:p w:rsidR="00B32C75" w:rsidRPr="00C53C58" w:rsidRDefault="008475E3" w:rsidP="00C53C58">
      <w:pPr>
        <w:pStyle w:val="Bezmezer"/>
        <w:jc w:val="both"/>
        <w:rPr>
          <w:b/>
        </w:rPr>
      </w:pPr>
      <w:r w:rsidRPr="00C53C58">
        <w:rPr>
          <w:b/>
        </w:rPr>
        <w:lastRenderedPageBreak/>
        <w:t>Postup práce na dôkaz vzniku vodíka:</w:t>
      </w:r>
    </w:p>
    <w:p w:rsidR="00B32C75" w:rsidRPr="00C53C58" w:rsidRDefault="009D5EFF" w:rsidP="00C53C58">
      <w:pPr>
        <w:pStyle w:val="Bezmezer"/>
        <w:jc w:val="both"/>
      </w:pPr>
      <w:r w:rsidRPr="00C53C58">
        <w:t>1.Pripravím si aparatúru, ktorá sa skladá zo stojana, oddeľovacieho lievika hruškovitého tvaru, frakčnej banky, gumovej trubičky a skúmavky</w:t>
      </w:r>
    </w:p>
    <w:p w:rsidR="009D5EFF" w:rsidRPr="00C53C58" w:rsidRDefault="009D5EFF" w:rsidP="00C53C58">
      <w:pPr>
        <w:pStyle w:val="Bezmezer"/>
        <w:jc w:val="both"/>
      </w:pPr>
      <w:r w:rsidRPr="00C53C58">
        <w:t>2.Do frakčnej banky hodím 10 granuliek Zn</w:t>
      </w:r>
    </w:p>
    <w:p w:rsidR="009D5EFF" w:rsidRPr="00C53C58" w:rsidRDefault="009D5EFF" w:rsidP="00C53C58">
      <w:pPr>
        <w:pStyle w:val="Bezmezer"/>
        <w:jc w:val="both"/>
      </w:pPr>
      <w:r w:rsidRPr="00C53C58">
        <w:t>3.</w:t>
      </w:r>
      <w:r w:rsidR="008475E3" w:rsidRPr="00C53C58">
        <w:t>Deliaci lievik naplním zriedenou HCl 1:1</w:t>
      </w:r>
    </w:p>
    <w:p w:rsidR="009D5EFF" w:rsidRPr="00C53C58" w:rsidRDefault="009D5EFF" w:rsidP="00C53C58">
      <w:pPr>
        <w:pStyle w:val="Bezmezer"/>
        <w:jc w:val="both"/>
      </w:pPr>
      <w:r w:rsidRPr="00C53C58">
        <w:t>4.</w:t>
      </w:r>
      <w:r w:rsidR="008475E3" w:rsidRPr="00C53C58">
        <w:t xml:space="preserve">Gumovú trubičku na zachytávanie nastavím smerom hore </w:t>
      </w:r>
    </w:p>
    <w:p w:rsidR="009D5EFF" w:rsidRPr="00C53C58" w:rsidRDefault="009D5EFF" w:rsidP="00C53C58">
      <w:pPr>
        <w:pStyle w:val="Bezmezer"/>
        <w:jc w:val="both"/>
      </w:pPr>
      <w:r w:rsidRPr="00C53C58">
        <w:t>5.</w:t>
      </w:r>
      <w:r w:rsidR="008475E3" w:rsidRPr="00C53C58">
        <w:t>Pomaly po kvapkách prilievam HCl</w:t>
      </w:r>
    </w:p>
    <w:p w:rsidR="009D5EFF" w:rsidRPr="00C53C58" w:rsidRDefault="008475E3" w:rsidP="00C53C58">
      <w:pPr>
        <w:pStyle w:val="Bezmezer"/>
        <w:jc w:val="both"/>
      </w:pPr>
      <w:r w:rsidRPr="00C53C58">
        <w:t>6.Pripravím si horiaci kahan a drevenú špilku, ktorú podpálim aby mala na sebe plameň</w:t>
      </w:r>
    </w:p>
    <w:p w:rsidR="009D5EFF" w:rsidRPr="00C53C58" w:rsidRDefault="009D5EFF" w:rsidP="00C53C58">
      <w:pPr>
        <w:pStyle w:val="Bezmezer"/>
        <w:jc w:val="both"/>
      </w:pPr>
      <w:r w:rsidRPr="00C53C58">
        <w:t>7.</w:t>
      </w:r>
      <w:r w:rsidR="008475E3" w:rsidRPr="00C53C58">
        <w:t>Zachytávam vodík do skúmavky hore dnom a prikryjem palcom</w:t>
      </w:r>
    </w:p>
    <w:p w:rsidR="008475E3" w:rsidRPr="00C53C58" w:rsidRDefault="008475E3" w:rsidP="00C53C58">
      <w:pPr>
        <w:pStyle w:val="Bezmezer"/>
        <w:jc w:val="both"/>
      </w:pPr>
      <w:r w:rsidRPr="00C53C58">
        <w:t>8.Priložím horiacu špachtľu a môžem počuť šteknutie</w:t>
      </w:r>
    </w:p>
    <w:p w:rsidR="009D5EFF" w:rsidRPr="00C53C58" w:rsidRDefault="008475E3" w:rsidP="00C53C58">
      <w:pPr>
        <w:pStyle w:val="Bezmezer"/>
        <w:jc w:val="both"/>
      </w:pPr>
      <w:r w:rsidRPr="00C53C58">
        <w:t>9.Upracem aparatúru</w:t>
      </w:r>
    </w:p>
    <w:p w:rsidR="009D5EFF" w:rsidRPr="00C53C58" w:rsidRDefault="009D5EFF" w:rsidP="00C53C58">
      <w:pPr>
        <w:pStyle w:val="Bezmezer"/>
        <w:jc w:val="both"/>
      </w:pPr>
    </w:p>
    <w:p w:rsidR="008475E3" w:rsidRPr="00C53C58" w:rsidRDefault="008475E3" w:rsidP="00C53C58">
      <w:pPr>
        <w:pStyle w:val="Bezmezer"/>
        <w:jc w:val="both"/>
      </w:pPr>
    </w:p>
    <w:p w:rsidR="008475E3" w:rsidRPr="00C53C58" w:rsidRDefault="008475E3" w:rsidP="00C53C58">
      <w:pPr>
        <w:pStyle w:val="Bezmezer"/>
        <w:jc w:val="both"/>
      </w:pPr>
    </w:p>
    <w:p w:rsidR="008475E3" w:rsidRPr="00C53C58" w:rsidRDefault="008475E3" w:rsidP="00C53C58">
      <w:pPr>
        <w:pStyle w:val="Bezmezer"/>
        <w:jc w:val="both"/>
      </w:pPr>
    </w:p>
    <w:p w:rsidR="00B32C75" w:rsidRPr="00C53C58" w:rsidRDefault="00B32C75" w:rsidP="00C53C58">
      <w:pPr>
        <w:pStyle w:val="Bezmezer"/>
        <w:jc w:val="both"/>
        <w:rPr>
          <w:b/>
        </w:rPr>
      </w:pPr>
      <w:r w:rsidRPr="00C53C58">
        <w:rPr>
          <w:b/>
        </w:rPr>
        <w:t>Schéma:</w:t>
      </w: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Pr="00C53C58" w:rsidRDefault="00C53C58" w:rsidP="00C53C58">
      <w:pPr>
        <w:pStyle w:val="Bezmezer"/>
        <w:jc w:val="both"/>
        <w:rPr>
          <w:b/>
        </w:rPr>
      </w:pPr>
    </w:p>
    <w:p w:rsidR="00C53C58" w:rsidRDefault="00C53C58" w:rsidP="00C53C58">
      <w:pPr>
        <w:pStyle w:val="Bezmezer"/>
        <w:jc w:val="both"/>
        <w:rPr>
          <w:b/>
        </w:rPr>
      </w:pPr>
    </w:p>
    <w:p w:rsidR="004A5D1A" w:rsidRDefault="004A5D1A" w:rsidP="00C53C58">
      <w:pPr>
        <w:pStyle w:val="Bezmezer"/>
        <w:jc w:val="both"/>
        <w:rPr>
          <w:b/>
        </w:rPr>
      </w:pPr>
    </w:p>
    <w:p w:rsidR="004A5D1A" w:rsidRDefault="004A5D1A" w:rsidP="00C53C58">
      <w:pPr>
        <w:pStyle w:val="Bezmezer"/>
        <w:jc w:val="both"/>
        <w:rPr>
          <w:b/>
        </w:rPr>
      </w:pPr>
    </w:p>
    <w:p w:rsidR="004A5D1A" w:rsidRPr="00C53C58" w:rsidRDefault="004A5D1A" w:rsidP="00C53C58">
      <w:pPr>
        <w:pStyle w:val="Bezmezer"/>
        <w:jc w:val="both"/>
        <w:rPr>
          <w:b/>
        </w:rPr>
      </w:pPr>
    </w:p>
    <w:p w:rsidR="00C53C58" w:rsidRPr="00C53C58" w:rsidRDefault="00C53C58" w:rsidP="00C53C58">
      <w:pPr>
        <w:pStyle w:val="Bezmezer"/>
        <w:jc w:val="both"/>
        <w:rPr>
          <w:b/>
        </w:rPr>
      </w:pPr>
    </w:p>
    <w:p w:rsidR="00B32C75" w:rsidRPr="00C53C58" w:rsidRDefault="00B32C75" w:rsidP="00C53C58">
      <w:pPr>
        <w:pStyle w:val="Bezmezer"/>
        <w:jc w:val="both"/>
        <w:rPr>
          <w:b/>
        </w:rPr>
      </w:pPr>
    </w:p>
    <w:p w:rsidR="00B32C75" w:rsidRPr="00C53C58" w:rsidRDefault="00B32C75" w:rsidP="00C53C58">
      <w:pPr>
        <w:pStyle w:val="Bezmezer"/>
        <w:jc w:val="both"/>
        <w:rPr>
          <w:b/>
        </w:rPr>
      </w:pPr>
      <w:r w:rsidRPr="00C53C58">
        <w:rPr>
          <w:b/>
        </w:rPr>
        <w:t>Záver:</w:t>
      </w:r>
    </w:p>
    <w:p w:rsidR="00C53C58" w:rsidRPr="00C53C58" w:rsidRDefault="00C53C58" w:rsidP="00C53C58">
      <w:pPr>
        <w:tabs>
          <w:tab w:val="left" w:pos="2268"/>
          <w:tab w:val="left" w:pos="3828"/>
        </w:tabs>
        <w:spacing w:after="0" w:line="240" w:lineRule="auto"/>
        <w:jc w:val="both"/>
        <w:rPr>
          <w:rFonts w:ascii="Times New Roman" w:hAnsi="Times New Roman" w:cs="Times New Roman"/>
          <w:lang w:val="sk-SK"/>
        </w:rPr>
      </w:pPr>
      <w:r w:rsidRPr="00C53C58">
        <w:rPr>
          <w:rFonts w:ascii="Times New Roman" w:hAnsi="Times New Roman" w:cs="Times New Roman"/>
          <w:lang w:val="sk-SK"/>
        </w:rPr>
        <w:t xml:space="preserve">Vodík som pripravila reakciou zinku a kyseliny chlorovodíkovej, kde mi pri dôkazovej reakcii s horiacou špajlou nastalo šteknutie v dôsledku reakcie kyslíka a vodíka. Pri tomto pokuse treba mať pripravenú horiacu špajlu a treba konať rýchlo, pretože vodík môže rýchlo uniknúť zo skúmavky. Nesmiem zabudnúť skúmavku držať palcom aby neunikol. Ďalej som pozorovala zafarbenie na Berlínsku modrú. </w:t>
      </w:r>
    </w:p>
    <w:p w:rsidR="008475E3" w:rsidRPr="008475E3" w:rsidRDefault="008475E3" w:rsidP="008475E3">
      <w:pPr>
        <w:pStyle w:val="Bezmezer"/>
        <w:jc w:val="both"/>
      </w:pPr>
    </w:p>
    <w:p w:rsidR="00B32C75" w:rsidRDefault="00B32C75" w:rsidP="00B32C75">
      <w:pPr>
        <w:pStyle w:val="Bezmeze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Pr="00B32C75" w:rsidRDefault="00B32C75" w:rsidP="00B32C75">
      <w:pPr>
        <w:pStyle w:val="Bezmezer"/>
        <w:rPr>
          <w:b/>
        </w:rPr>
      </w:pPr>
    </w:p>
    <w:p w:rsidR="004A5D1A" w:rsidRDefault="004A5D1A" w:rsidP="00B32C75">
      <w:pPr>
        <w:pStyle w:val="Bezmezer"/>
        <w:rPr>
          <w:b/>
        </w:rPr>
      </w:pPr>
    </w:p>
    <w:p w:rsidR="004A5D1A" w:rsidRDefault="004A5D1A" w:rsidP="00B32C75">
      <w:pPr>
        <w:pStyle w:val="Bezmezer"/>
        <w:rPr>
          <w:b/>
        </w:rPr>
      </w:pPr>
    </w:p>
    <w:p w:rsidR="004A5D1A" w:rsidRDefault="004A5D1A" w:rsidP="00B32C75">
      <w:pPr>
        <w:pStyle w:val="Bezmezer"/>
        <w:rPr>
          <w:b/>
        </w:rPr>
      </w:pPr>
    </w:p>
    <w:p w:rsidR="004A5D1A" w:rsidRDefault="004A5D1A" w:rsidP="00B32C75">
      <w:pPr>
        <w:pStyle w:val="Bezmezer"/>
        <w:rPr>
          <w:b/>
        </w:rPr>
      </w:pPr>
    </w:p>
    <w:p w:rsidR="004A5D1A" w:rsidRDefault="004A5D1A" w:rsidP="00B32C75">
      <w:pPr>
        <w:pStyle w:val="Bezmezer"/>
        <w:rPr>
          <w:b/>
        </w:rPr>
      </w:pPr>
    </w:p>
    <w:p w:rsidR="00B32C75" w:rsidRPr="00B32C75" w:rsidRDefault="00B32C75" w:rsidP="00B32C75">
      <w:pPr>
        <w:pStyle w:val="Bezmezer"/>
      </w:pPr>
      <w:r>
        <w:rPr>
          <w:b/>
        </w:rPr>
        <w:lastRenderedPageBreak/>
        <w:t>Úloha č.2</w:t>
      </w:r>
      <w:r w:rsidRPr="00B32C75">
        <w:rPr>
          <w:b/>
        </w:rPr>
        <w:t>:</w:t>
      </w:r>
      <w:r>
        <w:rPr>
          <w:b/>
        </w:rPr>
        <w:t xml:space="preserve"> </w:t>
      </w:r>
      <w:r>
        <w:t>Príprava kyslíka</w:t>
      </w:r>
    </w:p>
    <w:p w:rsidR="00B32C75" w:rsidRPr="00B32C75" w:rsidRDefault="00B32C75" w:rsidP="00B32C75">
      <w:pPr>
        <w:pStyle w:val="Bezmezer"/>
        <w:rPr>
          <w:b/>
        </w:rPr>
      </w:pPr>
    </w:p>
    <w:p w:rsidR="00B32C75" w:rsidRDefault="00B32C75" w:rsidP="00B32C75">
      <w:pPr>
        <w:pStyle w:val="Bezmezer"/>
      </w:pPr>
      <w:r w:rsidRPr="00B32C75">
        <w:rPr>
          <w:b/>
        </w:rPr>
        <w:t>Princíp práce:</w:t>
      </w:r>
      <w:r w:rsidR="004A5D1A">
        <w:rPr>
          <w:b/>
        </w:rPr>
        <w:t xml:space="preserve"> </w:t>
      </w:r>
    </w:p>
    <w:p w:rsidR="004A5D1A" w:rsidRPr="00F04853" w:rsidRDefault="004A5D1A" w:rsidP="00F04853">
      <w:pPr>
        <w:pStyle w:val="Bezmezer"/>
        <w:jc w:val="both"/>
        <w:rPr>
          <w:rFonts w:cstheme="minorHAnsi"/>
          <w:shd w:val="clear" w:color="auto" w:fill="FFFFFF"/>
        </w:rPr>
      </w:pPr>
      <w:r w:rsidRPr="00F04853">
        <w:rPr>
          <w:rFonts w:cstheme="minorHAnsi"/>
          <w:bCs/>
          <w:shd w:val="clear" w:color="auto" w:fill="FFFFFF"/>
        </w:rPr>
        <w:t>Kyslík</w:t>
      </w:r>
      <w:r w:rsidRPr="00F04853">
        <w:rPr>
          <w:rFonts w:cstheme="minorHAnsi"/>
          <w:shd w:val="clear" w:color="auto" w:fill="FFFFFF"/>
        </w:rPr>
        <w:t xml:space="preserve"> je </w:t>
      </w:r>
      <w:hyperlink r:id="rId9" w:tooltip="Chemický prvok" w:history="1">
        <w:r w:rsidRPr="00F04853">
          <w:rPr>
            <w:rStyle w:val="Hypertextovodkaz"/>
            <w:rFonts w:cstheme="minorHAnsi"/>
            <w:color w:val="auto"/>
            <w:u w:val="none"/>
            <w:shd w:val="clear" w:color="auto" w:fill="FFFFFF"/>
          </w:rPr>
          <w:t>chemický prvok</w:t>
        </w:r>
      </w:hyperlink>
      <w:r w:rsidRPr="00F04853">
        <w:rPr>
          <w:rFonts w:cstheme="minorHAnsi"/>
          <w:shd w:val="clear" w:color="auto" w:fill="FFFFFF"/>
        </w:rPr>
        <w:t>, ktorý má značku O a </w:t>
      </w:r>
      <w:hyperlink r:id="rId10" w:tooltip="Protónové číslo" w:history="1">
        <w:r w:rsidRPr="00F04853">
          <w:rPr>
            <w:rStyle w:val="Hypertextovodkaz"/>
            <w:rFonts w:cstheme="minorHAnsi"/>
            <w:color w:val="auto"/>
            <w:u w:val="none"/>
            <w:shd w:val="clear" w:color="auto" w:fill="FFFFFF"/>
          </w:rPr>
          <w:t>protónové číslo</w:t>
        </w:r>
      </w:hyperlink>
      <w:r w:rsidRPr="00F04853">
        <w:rPr>
          <w:rFonts w:cstheme="minorHAnsi"/>
          <w:shd w:val="clear" w:color="auto" w:fill="FFFFFF"/>
        </w:rPr>
        <w:t> 8. Je to bezfarebný </w:t>
      </w:r>
      <w:hyperlink r:id="rId11" w:tooltip="Plyn" w:history="1">
        <w:r w:rsidRPr="00F04853">
          <w:rPr>
            <w:rStyle w:val="Hypertextovodkaz"/>
            <w:rFonts w:cstheme="minorHAnsi"/>
            <w:color w:val="auto"/>
            <w:u w:val="none"/>
            <w:shd w:val="clear" w:color="auto" w:fill="FFFFFF"/>
          </w:rPr>
          <w:t>plyn</w:t>
        </w:r>
      </w:hyperlink>
      <w:r w:rsidRPr="00F04853">
        <w:rPr>
          <w:rFonts w:cstheme="minorHAnsi"/>
          <w:shd w:val="clear" w:color="auto" w:fill="FFFFFF"/>
        </w:rPr>
        <w:t>. V </w:t>
      </w:r>
      <w:hyperlink r:id="rId12" w:tooltip="Kvapalina" w:history="1">
        <w:r w:rsidRPr="00F04853">
          <w:rPr>
            <w:rStyle w:val="Hypertextovodkaz"/>
            <w:rFonts w:cstheme="minorHAnsi"/>
            <w:color w:val="auto"/>
            <w:u w:val="none"/>
            <w:shd w:val="clear" w:color="auto" w:fill="FFFFFF"/>
          </w:rPr>
          <w:t>kvapalnom</w:t>
        </w:r>
      </w:hyperlink>
      <w:r w:rsidRPr="00F04853">
        <w:rPr>
          <w:rFonts w:cstheme="minorHAnsi"/>
          <w:shd w:val="clear" w:color="auto" w:fill="FFFFFF"/>
        </w:rPr>
        <w:t> a </w:t>
      </w:r>
      <w:hyperlink r:id="rId13" w:tooltip="Tuhá látka" w:history="1">
        <w:r w:rsidRPr="00F04853">
          <w:rPr>
            <w:rStyle w:val="Hypertextovodkaz"/>
            <w:rFonts w:cstheme="minorHAnsi"/>
            <w:color w:val="auto"/>
            <w:u w:val="none"/>
            <w:shd w:val="clear" w:color="auto" w:fill="FFFFFF"/>
          </w:rPr>
          <w:t>tuhom</w:t>
        </w:r>
      </w:hyperlink>
      <w:r w:rsidRPr="00F04853">
        <w:rPr>
          <w:rFonts w:cstheme="minorHAnsi"/>
          <w:shd w:val="clear" w:color="auto" w:fill="FFFFFF"/>
        </w:rPr>
        <w:t> stave má svetlomodrú farbu.  Kyslík patrí do 2.skupiny a 16.periódy.</w:t>
      </w:r>
    </w:p>
    <w:p w:rsidR="004A5D1A" w:rsidRPr="00F04853" w:rsidRDefault="004A5D1A" w:rsidP="00F04853">
      <w:pPr>
        <w:spacing w:after="0" w:line="240" w:lineRule="auto"/>
        <w:jc w:val="both"/>
        <w:rPr>
          <w:rFonts w:cstheme="minorHAnsi"/>
          <w:lang w:val="sk-SK"/>
        </w:rPr>
      </w:pPr>
    </w:p>
    <w:p w:rsidR="00F04853" w:rsidRPr="00F04853" w:rsidRDefault="00F04853" w:rsidP="00F04853">
      <w:pPr>
        <w:spacing w:after="0" w:line="240" w:lineRule="auto"/>
        <w:jc w:val="both"/>
        <w:rPr>
          <w:rFonts w:cstheme="minorHAnsi"/>
          <w:lang w:val="sk-SK"/>
        </w:rPr>
      </w:pPr>
      <w:r>
        <w:rPr>
          <w:rFonts w:cstheme="minorHAnsi"/>
          <w:lang w:val="sk-SK"/>
        </w:rPr>
        <w:t>T</w:t>
      </w:r>
      <w:r w:rsidR="004A5D1A" w:rsidRPr="00F04853">
        <w:rPr>
          <w:rFonts w:cstheme="minorHAnsi"/>
          <w:lang w:val="sk-SK"/>
        </w:rPr>
        <w:t>vorí dvojatómové molekuly O</w:t>
      </w:r>
      <w:r w:rsidR="004A5D1A" w:rsidRPr="00F04853">
        <w:rPr>
          <w:rFonts w:cstheme="minorHAnsi"/>
          <w:vertAlign w:val="subscript"/>
          <w:lang w:val="sk-SK"/>
        </w:rPr>
        <w:t>2</w:t>
      </w:r>
      <w:r w:rsidR="004A5D1A" w:rsidRPr="00F04853">
        <w:rPr>
          <w:rFonts w:cstheme="minorHAnsi"/>
          <w:lang w:val="sk-SK"/>
        </w:rPr>
        <w:t xml:space="preserve"> a za normálnych podmienok je to plyn. Tvorí približne 21 % atmosféry. Má silné oxidačné účinky.</w:t>
      </w:r>
      <w:r w:rsidRPr="00F04853">
        <w:rPr>
          <w:rFonts w:cstheme="minorHAnsi"/>
          <w:lang w:val="sk-SK"/>
        </w:rPr>
        <w:t xml:space="preserve"> </w:t>
      </w:r>
      <w:r w:rsidR="004A5D1A" w:rsidRPr="00F04853">
        <w:rPr>
          <w:rFonts w:cstheme="minorHAnsi"/>
          <w:lang w:val="sk-SK"/>
        </w:rPr>
        <w:t xml:space="preserve">Vo vode je kyslík slabo rozpustný. </w:t>
      </w:r>
      <w:r w:rsidRPr="00F04853">
        <w:rPr>
          <w:rFonts w:cstheme="minorHAnsi"/>
          <w:lang w:val="sk-SK"/>
        </w:rPr>
        <w:t xml:space="preserve">Kyslík je nevyhnutnou súčasťou pre živé organizmy. S kyslíkom sú väčšinou sprevádzané exotermické reakcie. </w:t>
      </w:r>
    </w:p>
    <w:p w:rsidR="00F04853" w:rsidRPr="00F04853" w:rsidRDefault="00F04853" w:rsidP="00F04853">
      <w:pPr>
        <w:spacing w:after="0" w:line="240" w:lineRule="auto"/>
        <w:jc w:val="both"/>
        <w:rPr>
          <w:rFonts w:cstheme="minorHAnsi"/>
          <w:lang w:val="sk-SK"/>
        </w:rPr>
      </w:pPr>
    </w:p>
    <w:p w:rsidR="00F04853" w:rsidRPr="00F04853" w:rsidRDefault="00F04853" w:rsidP="00F04853">
      <w:pPr>
        <w:spacing w:after="0" w:line="240" w:lineRule="auto"/>
        <w:jc w:val="both"/>
        <w:rPr>
          <w:rFonts w:cstheme="minorHAnsi"/>
          <w:shd w:val="clear" w:color="auto" w:fill="FFFFFF"/>
        </w:rPr>
      </w:pPr>
      <w:r>
        <w:rPr>
          <w:rFonts w:cstheme="minorHAnsi"/>
          <w:shd w:val="clear" w:color="auto" w:fill="FFFFFF"/>
        </w:rPr>
        <w:t>Vyrába sa prakticky</w:t>
      </w:r>
      <w:r w:rsidRPr="00F04853">
        <w:rPr>
          <w:rFonts w:cstheme="minorHAnsi"/>
          <w:shd w:val="clear" w:color="auto" w:fill="FFFFFF"/>
        </w:rPr>
        <w:t> </w:t>
      </w:r>
      <w:hyperlink r:id="rId14" w:tooltip="Destilácia (chémia)" w:history="1">
        <w:r w:rsidRPr="00F04853">
          <w:rPr>
            <w:rStyle w:val="Hypertextovodkaz"/>
            <w:rFonts w:cstheme="minorHAnsi"/>
            <w:color w:val="auto"/>
            <w:u w:val="none"/>
            <w:shd w:val="clear" w:color="auto" w:fill="FFFFFF"/>
          </w:rPr>
          <w:t>destiláciou</w:t>
        </w:r>
      </w:hyperlink>
      <w:r w:rsidRPr="00F04853">
        <w:rPr>
          <w:rFonts w:cstheme="minorHAnsi"/>
          <w:shd w:val="clear" w:color="auto" w:fill="FFFFFF"/>
        </w:rPr>
        <w:t> skvapalneného </w:t>
      </w:r>
      <w:hyperlink r:id="rId15" w:tooltip="Vzduch" w:history="1">
        <w:r w:rsidRPr="00F04853">
          <w:rPr>
            <w:rStyle w:val="Hypertextovodkaz"/>
            <w:rFonts w:cstheme="minorHAnsi"/>
            <w:color w:val="auto"/>
            <w:u w:val="none"/>
            <w:shd w:val="clear" w:color="auto" w:fill="FFFFFF"/>
          </w:rPr>
          <w:t>vzduchu</w:t>
        </w:r>
      </w:hyperlink>
      <w:r w:rsidRPr="00F04853">
        <w:rPr>
          <w:rFonts w:cstheme="minorHAnsi"/>
          <w:shd w:val="clear" w:color="auto" w:fill="FFFFFF"/>
        </w:rPr>
        <w:t>. Kyslík sa dá vyrobiť taktiež laboratórnymi spôsobmi, medzi ne patrí napríklad tepelný rozklad manganistanu draselného alebo elektrolýza vody.</w:t>
      </w:r>
    </w:p>
    <w:p w:rsidR="00F04853" w:rsidRPr="00F04853" w:rsidRDefault="00F04853" w:rsidP="00F04853">
      <w:pPr>
        <w:spacing w:after="0" w:line="240" w:lineRule="auto"/>
        <w:jc w:val="both"/>
        <w:rPr>
          <w:rFonts w:cstheme="minorHAnsi"/>
          <w:shd w:val="clear" w:color="auto" w:fill="FFFFFF"/>
        </w:rPr>
      </w:pPr>
    </w:p>
    <w:p w:rsidR="004A5D1A" w:rsidRPr="00F04853" w:rsidRDefault="004A5D1A" w:rsidP="00F04853">
      <w:pPr>
        <w:spacing w:after="0" w:line="240" w:lineRule="auto"/>
        <w:jc w:val="both"/>
        <w:rPr>
          <w:rFonts w:cstheme="minorHAnsi"/>
          <w:lang w:val="sk-SK"/>
        </w:rPr>
      </w:pPr>
      <w:r w:rsidRPr="00F04853">
        <w:rPr>
          <w:rFonts w:cstheme="minorHAnsi"/>
          <w:lang w:val="sk-SK"/>
        </w:rPr>
        <w:t xml:space="preserve"> </w:t>
      </w:r>
      <w:r w:rsidR="00F04853" w:rsidRPr="00F04853">
        <w:rPr>
          <w:rFonts w:cstheme="minorHAnsi"/>
          <w:lang w:val="sk-SK"/>
        </w:rPr>
        <w:t>Používa sa</w:t>
      </w:r>
      <w:r w:rsidRPr="00F04853">
        <w:rPr>
          <w:rFonts w:cstheme="minorHAnsi"/>
          <w:lang w:val="sk-SK"/>
        </w:rPr>
        <w:t xml:space="preserve"> pri autogénnom zvár</w:t>
      </w:r>
      <w:r w:rsidR="00F04853" w:rsidRPr="00F04853">
        <w:rPr>
          <w:rFonts w:cstheme="minorHAnsi"/>
          <w:lang w:val="sk-SK"/>
        </w:rPr>
        <w:t>aní a rezaní kovov,</w:t>
      </w:r>
      <w:r w:rsidRPr="00F04853">
        <w:rPr>
          <w:rFonts w:cstheme="minorHAnsi"/>
          <w:lang w:val="sk-SK"/>
        </w:rPr>
        <w:t xml:space="preserve"> v dýchacích prístrojoch, na inhaláciu pri otravách, na oxidáciu nadbytočného uhlíka obohateným vzduchom pri výrobe ocele zo surového železa. </w:t>
      </w:r>
    </w:p>
    <w:p w:rsidR="004A5D1A" w:rsidRPr="004A5D1A" w:rsidRDefault="004A5D1A" w:rsidP="00F04853">
      <w:pPr>
        <w:pStyle w:val="Bezmezer"/>
        <w:jc w:val="both"/>
      </w:pPr>
    </w:p>
    <w:p w:rsidR="00B32C75" w:rsidRDefault="00F04853" w:rsidP="00F04853">
      <w:pPr>
        <w:pStyle w:val="Bezmezer"/>
        <w:jc w:val="both"/>
      </w:pPr>
      <w:r>
        <w:t>Môžem ho pripraviť podľa reakcií:</w:t>
      </w:r>
    </w:p>
    <w:p w:rsidR="00F04853" w:rsidRDefault="00F04853" w:rsidP="00F04853">
      <w:pPr>
        <w:spacing w:after="0" w:line="240" w:lineRule="auto"/>
        <w:jc w:val="both"/>
        <w:rPr>
          <w:rFonts w:ascii="Times New Roman" w:eastAsia="Times New Roman" w:hAnsi="Times New Roman" w:cs="Times New Roman"/>
          <w:lang w:val="sk-SK" w:eastAsia="sk-SK"/>
        </w:rPr>
      </w:pPr>
      <w:r>
        <w:rPr>
          <w:rFonts w:ascii="Times New Roman" w:eastAsia="Times New Roman" w:hAnsi="Times New Roman" w:cs="Times New Roman"/>
          <w:lang w:val="sk-SK" w:eastAsia="sk-SK"/>
        </w:rPr>
        <w:t>C(s) + O</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(g) → CO</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(g)</w:t>
      </w:r>
    </w:p>
    <w:p w:rsidR="00F04853" w:rsidRDefault="00F04853" w:rsidP="00F04853">
      <w:pPr>
        <w:spacing w:after="0" w:line="240" w:lineRule="auto"/>
        <w:jc w:val="both"/>
        <w:rPr>
          <w:rFonts w:ascii="Times New Roman" w:eastAsia="Times New Roman" w:hAnsi="Times New Roman" w:cs="Times New Roman"/>
          <w:lang w:val="sk-SK" w:eastAsia="sk-SK"/>
        </w:rPr>
      </w:pPr>
      <w:r>
        <w:rPr>
          <w:rFonts w:ascii="Times New Roman" w:eastAsia="Times New Roman" w:hAnsi="Times New Roman" w:cs="Times New Roman"/>
          <w:lang w:val="sk-SK" w:eastAsia="sk-SK"/>
        </w:rPr>
        <w:t>S(s) + O</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(g) → SO</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(g)</w:t>
      </w:r>
    </w:p>
    <w:p w:rsidR="00F04853" w:rsidRDefault="00F04853" w:rsidP="00F04853">
      <w:pPr>
        <w:spacing w:after="0" w:line="240" w:lineRule="auto"/>
        <w:jc w:val="both"/>
        <w:rPr>
          <w:rFonts w:ascii="Times New Roman" w:eastAsia="Times New Roman" w:hAnsi="Times New Roman" w:cs="Times New Roman"/>
          <w:lang w:val="sk-SK" w:eastAsia="sk-SK"/>
        </w:rPr>
      </w:pPr>
      <w:r>
        <w:rPr>
          <w:rFonts w:ascii="Times New Roman" w:eastAsia="Times New Roman" w:hAnsi="Times New Roman" w:cs="Times New Roman"/>
          <w:lang w:val="sk-SK" w:eastAsia="sk-SK"/>
        </w:rPr>
        <w:t>SO</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(g) + H</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O(l) → H</w:t>
      </w:r>
      <w:r>
        <w:rPr>
          <w:rFonts w:ascii="Times New Roman" w:eastAsia="Times New Roman" w:hAnsi="Times New Roman" w:cs="Times New Roman"/>
          <w:vertAlign w:val="subscript"/>
          <w:lang w:val="sk-SK" w:eastAsia="sk-SK"/>
        </w:rPr>
        <w:t>2</w:t>
      </w:r>
      <w:r>
        <w:rPr>
          <w:rFonts w:ascii="Times New Roman" w:eastAsia="Times New Roman" w:hAnsi="Times New Roman" w:cs="Times New Roman"/>
          <w:lang w:val="sk-SK" w:eastAsia="sk-SK"/>
        </w:rPr>
        <w:t>SO</w:t>
      </w:r>
      <w:r>
        <w:rPr>
          <w:rFonts w:ascii="Times New Roman" w:eastAsia="Times New Roman" w:hAnsi="Times New Roman" w:cs="Times New Roman"/>
          <w:vertAlign w:val="subscript"/>
          <w:lang w:val="sk-SK" w:eastAsia="sk-SK"/>
        </w:rPr>
        <w:t>3</w:t>
      </w:r>
      <w:r>
        <w:rPr>
          <w:rFonts w:ascii="Times New Roman" w:eastAsia="Times New Roman" w:hAnsi="Times New Roman" w:cs="Times New Roman"/>
          <w:lang w:val="sk-SK" w:eastAsia="sk-SK"/>
        </w:rPr>
        <w:t>(aq)</w:t>
      </w:r>
    </w:p>
    <w:p w:rsidR="008F7936" w:rsidRDefault="008F7936" w:rsidP="00B32C75">
      <w:pPr>
        <w:pStyle w:val="Bezmezer"/>
      </w:pPr>
    </w:p>
    <w:p w:rsidR="008F7936" w:rsidRDefault="008F7936" w:rsidP="00B32C75">
      <w:pPr>
        <w:pStyle w:val="Bezmezer"/>
      </w:pPr>
      <w:r>
        <w:t>Na prípravu kyslíka si musím poskladať aparatúru, ktorá sa skladá z Erlenmayerovej banky 250cm</w:t>
      </w:r>
      <w:r>
        <w:rPr>
          <w:vertAlign w:val="superscript"/>
        </w:rPr>
        <w:t>3</w:t>
      </w:r>
      <w:r>
        <w:t>, premývačiek, deliaceho lievika, sústavy trubičiek a hadíc</w:t>
      </w:r>
    </w:p>
    <w:p w:rsidR="008F7936" w:rsidRDefault="008F7936" w:rsidP="00B32C75">
      <w:pPr>
        <w:pStyle w:val="Bezmezer"/>
      </w:pPr>
    </w:p>
    <w:p w:rsidR="00F04853" w:rsidRDefault="00F04853" w:rsidP="00B32C75">
      <w:pPr>
        <w:pStyle w:val="Bezmezer"/>
      </w:pPr>
      <w:r>
        <w:t>Chemikálie ktoré som použila:</w:t>
      </w:r>
      <w:r w:rsidR="00CC5214">
        <w:t xml:space="preserve"> MnO</w:t>
      </w:r>
      <w:r w:rsidR="00CC5214">
        <w:rPr>
          <w:vertAlign w:val="subscript"/>
        </w:rPr>
        <w:t>2</w:t>
      </w:r>
      <w:r w:rsidR="00CC5214">
        <w:t xml:space="preserve"> (katalyzátor)</w:t>
      </w:r>
    </w:p>
    <w:p w:rsidR="00CC5214" w:rsidRDefault="00CC5214" w:rsidP="00B32C75">
      <w:pPr>
        <w:pStyle w:val="Bezmezer"/>
        <w:rPr>
          <w:vertAlign w:val="subscript"/>
        </w:rPr>
      </w:pPr>
      <w:r>
        <w:t>H</w:t>
      </w:r>
      <w:r>
        <w:rPr>
          <w:vertAlign w:val="subscript"/>
        </w:rPr>
        <w:t>2</w:t>
      </w:r>
      <w:r>
        <w:t>O</w:t>
      </w:r>
      <w:r>
        <w:rPr>
          <w:vertAlign w:val="subscript"/>
        </w:rPr>
        <w:t>2</w:t>
      </w:r>
    </w:p>
    <w:p w:rsidR="00CC5214" w:rsidRDefault="00CC5214" w:rsidP="00B32C75">
      <w:pPr>
        <w:pStyle w:val="Bezmezer"/>
        <w:rPr>
          <w:vertAlign w:val="subscript"/>
        </w:rPr>
      </w:pPr>
      <w:r>
        <w:t>H</w:t>
      </w:r>
      <w:r>
        <w:rPr>
          <w:vertAlign w:val="subscript"/>
        </w:rPr>
        <w:t>2</w:t>
      </w:r>
      <w:r>
        <w:t>SO</w:t>
      </w:r>
      <w:r>
        <w:rPr>
          <w:vertAlign w:val="subscript"/>
        </w:rPr>
        <w:t>4</w:t>
      </w:r>
    </w:p>
    <w:p w:rsidR="00CC5214" w:rsidRPr="00CC5214" w:rsidRDefault="00CC5214" w:rsidP="00B32C75">
      <w:pPr>
        <w:pStyle w:val="Bezmezer"/>
      </w:pPr>
      <w:r>
        <w:t>Síra (S)</w:t>
      </w:r>
    </w:p>
    <w:p w:rsidR="007E46B7" w:rsidRPr="00B32C75" w:rsidRDefault="007E46B7" w:rsidP="00B32C75">
      <w:pPr>
        <w:pStyle w:val="Bezmezer"/>
        <w:rPr>
          <w:b/>
        </w:rPr>
      </w:pPr>
    </w:p>
    <w:p w:rsidR="00B32C75" w:rsidRPr="00B32C75" w:rsidRDefault="00B32C75" w:rsidP="00B32C75">
      <w:pPr>
        <w:pStyle w:val="Bezmezer"/>
        <w:rPr>
          <w:b/>
        </w:rPr>
      </w:pPr>
      <w:r w:rsidRPr="00B32C75">
        <w:rPr>
          <w:b/>
        </w:rPr>
        <w:t>Postup práce:</w:t>
      </w:r>
    </w:p>
    <w:p w:rsidR="00B32C75" w:rsidRPr="008F7936" w:rsidRDefault="007E46B7" w:rsidP="00CC5214">
      <w:pPr>
        <w:pStyle w:val="Bezmezer"/>
        <w:jc w:val="both"/>
      </w:pPr>
      <w:r>
        <w:t>1.</w:t>
      </w:r>
      <w:r w:rsidR="008F7936">
        <w:t>Zostavím si aparatúru</w:t>
      </w:r>
    </w:p>
    <w:p w:rsidR="007E46B7" w:rsidRPr="008F7936" w:rsidRDefault="007E46B7" w:rsidP="00CC5214">
      <w:pPr>
        <w:pStyle w:val="Bezmezer"/>
        <w:jc w:val="both"/>
      </w:pPr>
      <w:r>
        <w:t>2.</w:t>
      </w:r>
      <w:r w:rsidR="008F7936">
        <w:t>Do Erlenmayerovej banky dám 2g burelu (MnO</w:t>
      </w:r>
      <w:r w:rsidR="008F7936">
        <w:rPr>
          <w:vertAlign w:val="subscript"/>
        </w:rPr>
        <w:t>2</w:t>
      </w:r>
      <w:r w:rsidR="008F7936">
        <w:t xml:space="preserve">) </w:t>
      </w:r>
    </w:p>
    <w:p w:rsidR="007E46B7" w:rsidRDefault="007E46B7" w:rsidP="00CC5214">
      <w:pPr>
        <w:pStyle w:val="Bezmezer"/>
        <w:jc w:val="both"/>
      </w:pPr>
      <w:r>
        <w:t>3.</w:t>
      </w:r>
      <w:r w:rsidR="008F7936">
        <w:t>Banku uzavriem gumovou zátkou s dvoma otvormi a pripevním na stojan</w:t>
      </w:r>
    </w:p>
    <w:p w:rsidR="007E46B7" w:rsidRPr="008F7936" w:rsidRDefault="007E46B7" w:rsidP="00CC5214">
      <w:pPr>
        <w:pStyle w:val="Bezmezer"/>
        <w:jc w:val="both"/>
      </w:pPr>
      <w:r>
        <w:t>4.</w:t>
      </w:r>
      <w:r w:rsidR="008F7936">
        <w:t>Do zátky zasuniem deliaci lievik, do ktorého nalejem 25cm</w:t>
      </w:r>
      <w:r w:rsidR="008F7936">
        <w:rPr>
          <w:vertAlign w:val="superscript"/>
        </w:rPr>
        <w:t>3</w:t>
      </w:r>
      <w:r w:rsidR="008F7936">
        <w:t xml:space="preserve"> 30% peroxidu vodíka</w:t>
      </w:r>
    </w:p>
    <w:p w:rsidR="007E46B7" w:rsidRDefault="007E46B7" w:rsidP="00CC5214">
      <w:pPr>
        <w:pStyle w:val="Bezmezer"/>
        <w:jc w:val="both"/>
      </w:pPr>
      <w:r>
        <w:t>5.</w:t>
      </w:r>
      <w:r w:rsidR="008F7936">
        <w:t>Do druhého otvoru zasuniem odvodnú trubičku</w:t>
      </w:r>
      <w:r w:rsidR="001855AB">
        <w:t>, ktorá je napojená na poistnú nádobu a premývačky</w:t>
      </w:r>
    </w:p>
    <w:p w:rsidR="007E46B7" w:rsidRDefault="007E46B7" w:rsidP="00CC5214">
      <w:pPr>
        <w:pStyle w:val="Bezmezer"/>
        <w:jc w:val="both"/>
      </w:pPr>
      <w:r>
        <w:t>6.</w:t>
      </w:r>
      <w:r w:rsidR="001855AB">
        <w:t>Do druhej premývačky nalejem koncentrovanú kyselinu sírovú na pohltenie vodných pár</w:t>
      </w:r>
    </w:p>
    <w:p w:rsidR="007E46B7" w:rsidRDefault="007E46B7" w:rsidP="00CC5214">
      <w:pPr>
        <w:pStyle w:val="Bezmezer"/>
        <w:jc w:val="both"/>
      </w:pPr>
      <w:r>
        <w:t>7.</w:t>
      </w:r>
      <w:r w:rsidR="001855AB">
        <w:t>Spustím reakciu tým, že prikvapkám peroxid vodíka</w:t>
      </w:r>
    </w:p>
    <w:p w:rsidR="001855AB" w:rsidRDefault="001855AB" w:rsidP="00CC5214">
      <w:pPr>
        <w:pStyle w:val="Bezmezer"/>
        <w:jc w:val="both"/>
      </w:pPr>
      <w:r>
        <w:t>8.Pripravím si kahan a tlejúcu špajlu</w:t>
      </w:r>
    </w:p>
    <w:p w:rsidR="001855AB" w:rsidRDefault="001855AB" w:rsidP="00CC5214">
      <w:pPr>
        <w:pStyle w:val="Bezmezer"/>
        <w:jc w:val="both"/>
      </w:pPr>
      <w:r>
        <w:t>9.Zachytávam vzniknutý kyslík do širokohrdlej skúmavky dole dnom</w:t>
      </w:r>
    </w:p>
    <w:p w:rsidR="001855AB" w:rsidRDefault="001855AB" w:rsidP="00CC5214">
      <w:pPr>
        <w:pStyle w:val="Bezmezer"/>
        <w:jc w:val="both"/>
      </w:pPr>
      <w:r>
        <w:t>10.Na dôkaz prítomnosti kyslíka strčím tlejúcu špajlu do skúmavky a sledujem záblesk</w:t>
      </w:r>
    </w:p>
    <w:p w:rsidR="001855AB" w:rsidRDefault="001855AB" w:rsidP="00CC5214">
      <w:pPr>
        <w:pStyle w:val="Bezmezer"/>
        <w:jc w:val="both"/>
      </w:pPr>
    </w:p>
    <w:p w:rsidR="001855AB" w:rsidRDefault="001855AB" w:rsidP="00CC5214">
      <w:pPr>
        <w:pStyle w:val="Bezmezer"/>
        <w:jc w:val="both"/>
      </w:pPr>
      <w:r>
        <w:t>Dôkazová reakcia:</w:t>
      </w:r>
    </w:p>
    <w:p w:rsidR="001855AB" w:rsidRDefault="001855AB" w:rsidP="00CC5214">
      <w:pPr>
        <w:pStyle w:val="Bezmezer"/>
        <w:jc w:val="both"/>
      </w:pPr>
      <w:r>
        <w:t>1.Na spaľovaciu lyžičku naberiem trochu práškovej síry</w:t>
      </w:r>
    </w:p>
    <w:p w:rsidR="001855AB" w:rsidRDefault="001855AB" w:rsidP="00CC5214">
      <w:pPr>
        <w:pStyle w:val="Bezmezer"/>
        <w:jc w:val="both"/>
      </w:pPr>
      <w:r>
        <w:t>2.Nechám ju rozpustiť nad kahanom</w:t>
      </w:r>
    </w:p>
    <w:p w:rsidR="001855AB" w:rsidRDefault="001855AB" w:rsidP="00CC5214">
      <w:pPr>
        <w:pStyle w:val="Bezmezer"/>
        <w:jc w:val="both"/>
      </w:pPr>
      <w:r>
        <w:t>3.Následne po rozpustení strčím lyžičku do skúmavky s kyslíkom</w:t>
      </w:r>
    </w:p>
    <w:p w:rsidR="001855AB" w:rsidRDefault="001855AB" w:rsidP="00CC5214">
      <w:pPr>
        <w:pStyle w:val="Bezmezer"/>
        <w:jc w:val="both"/>
      </w:pPr>
      <w:r>
        <w:t>4.Sledujem horenie svetlomodrým plameňom</w:t>
      </w:r>
    </w:p>
    <w:p w:rsidR="001855AB" w:rsidRDefault="001855AB" w:rsidP="00CC5214">
      <w:pPr>
        <w:pStyle w:val="Bezmezer"/>
        <w:jc w:val="both"/>
      </w:pPr>
      <w:r>
        <w:t>5.Vzniknuté pary spláchnem pri otvorenom okne destilovanou vodou</w:t>
      </w:r>
    </w:p>
    <w:p w:rsidR="001855AB" w:rsidRDefault="001855AB" w:rsidP="00CC5214">
      <w:pPr>
        <w:pStyle w:val="Bezmezer"/>
        <w:jc w:val="both"/>
      </w:pPr>
      <w:r>
        <w:t>6.</w:t>
      </w:r>
      <w:r w:rsidR="00CC5214">
        <w:t>Stčím do skúmavky pH papierik a sledujem vznik kyseliny</w:t>
      </w:r>
    </w:p>
    <w:p w:rsidR="00CC5214" w:rsidRPr="004A5D1A" w:rsidRDefault="00CC5214" w:rsidP="00CC5214">
      <w:pPr>
        <w:pStyle w:val="Bezmezer"/>
        <w:jc w:val="both"/>
      </w:pPr>
      <w:r>
        <w:t>7.Popratám použité pomôcky</w:t>
      </w:r>
    </w:p>
    <w:p w:rsidR="004A5D1A" w:rsidRPr="00B32C75" w:rsidRDefault="004A5D1A" w:rsidP="00B32C75">
      <w:pPr>
        <w:pStyle w:val="Bezmezer"/>
        <w:rPr>
          <w:b/>
        </w:rPr>
      </w:pPr>
    </w:p>
    <w:p w:rsidR="00CC5214" w:rsidRDefault="00CC5214" w:rsidP="00B32C75">
      <w:pPr>
        <w:pStyle w:val="Bezmezer"/>
        <w:rPr>
          <w:b/>
        </w:rPr>
      </w:pPr>
    </w:p>
    <w:p w:rsidR="00B32C75" w:rsidRPr="00B32C75" w:rsidRDefault="00B32C75" w:rsidP="00B32C75">
      <w:pPr>
        <w:pStyle w:val="Bezmezer"/>
        <w:rPr>
          <w:b/>
        </w:rPr>
      </w:pPr>
      <w:r w:rsidRPr="00B32C75">
        <w:rPr>
          <w:b/>
        </w:rPr>
        <w:lastRenderedPageBreak/>
        <w:t>Schéma:</w:t>
      </w:r>
    </w:p>
    <w:p w:rsidR="00B32C75" w:rsidRDefault="00B32C75"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Default="008F7936" w:rsidP="00B32C75">
      <w:pPr>
        <w:pStyle w:val="Bezmezer"/>
        <w:rPr>
          <w:b/>
        </w:rPr>
      </w:pPr>
    </w:p>
    <w:p w:rsidR="00CC5214" w:rsidRDefault="00CC5214" w:rsidP="00B32C75">
      <w:pPr>
        <w:pStyle w:val="Bezmezer"/>
        <w:rPr>
          <w:b/>
        </w:rPr>
      </w:pPr>
    </w:p>
    <w:p w:rsidR="006565DF" w:rsidRDefault="006565DF" w:rsidP="00B32C75">
      <w:pPr>
        <w:pStyle w:val="Bezmezer"/>
        <w:rPr>
          <w:b/>
        </w:rPr>
      </w:pPr>
    </w:p>
    <w:p w:rsidR="006565DF" w:rsidRDefault="006565DF" w:rsidP="00B32C75">
      <w:pPr>
        <w:pStyle w:val="Bezmezer"/>
        <w:rPr>
          <w:b/>
        </w:rPr>
      </w:pPr>
    </w:p>
    <w:p w:rsidR="00CC5214" w:rsidRDefault="00CC5214" w:rsidP="00B32C75">
      <w:pPr>
        <w:pStyle w:val="Bezmezer"/>
        <w:rPr>
          <w:b/>
        </w:rPr>
      </w:pPr>
    </w:p>
    <w:p w:rsidR="00CC5214" w:rsidRDefault="00CC5214"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Default="008F7936" w:rsidP="00B32C75">
      <w:pPr>
        <w:pStyle w:val="Bezmezer"/>
        <w:rPr>
          <w:b/>
        </w:rPr>
      </w:pPr>
    </w:p>
    <w:p w:rsidR="008F7936" w:rsidRPr="00B32C75" w:rsidRDefault="008F7936" w:rsidP="00B32C75">
      <w:pPr>
        <w:pStyle w:val="Bezmezer"/>
        <w:rPr>
          <w:b/>
        </w:rPr>
      </w:pPr>
    </w:p>
    <w:p w:rsidR="00B32C75" w:rsidRPr="00B32C75" w:rsidRDefault="00B32C75" w:rsidP="00B32C75">
      <w:pPr>
        <w:pStyle w:val="Bezmezer"/>
        <w:rPr>
          <w:b/>
        </w:rPr>
      </w:pPr>
      <w:r w:rsidRPr="00B32C75">
        <w:rPr>
          <w:b/>
        </w:rPr>
        <w:t>Záver:</w:t>
      </w:r>
    </w:p>
    <w:p w:rsidR="00B32C75" w:rsidRPr="00CC5214" w:rsidRDefault="00CC5214" w:rsidP="00CC5214">
      <w:pPr>
        <w:pStyle w:val="Bezmezer"/>
        <w:jc w:val="both"/>
      </w:pPr>
      <w:r>
        <w:t>Vznikol mi kyslík, ktorý som dokázala pomocou tlejúcej špajle pričom nastal záblesk. Taktiež pomocou síry, ktorá začala horieť svetlomodrým plameňom. Pri tom som peroxid pridávala veľmi pomaly, pretože by mohlo od veľkého tlaku vyraziť zátku</w:t>
      </w:r>
      <w:r w:rsidR="006565DF">
        <w:t xml:space="preserve"> s lievikom prípadne až roztrhať banku, pretože sa pri rozklade peroxidu zahrieva čiže nastáva exotermická reakcia. Vzniknutú kyselinu sme skontrolovali pH papierom, ktorý sa sfarbil na červeno čo je známka kyslosti.</w:t>
      </w: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Default="00B32C75" w:rsidP="00B32C75">
      <w:pPr>
        <w:pStyle w:val="Bezmezer"/>
        <w:rPr>
          <w:b/>
        </w:rPr>
      </w:pPr>
    </w:p>
    <w:p w:rsidR="00B32C75" w:rsidRPr="00B32C75" w:rsidRDefault="00B32C75"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6565DF" w:rsidRDefault="006565DF" w:rsidP="00B32C75">
      <w:pPr>
        <w:pStyle w:val="Bezmezer"/>
        <w:rPr>
          <w:b/>
        </w:rPr>
      </w:pPr>
    </w:p>
    <w:p w:rsidR="00FC3EC2" w:rsidRDefault="00FC3EC2" w:rsidP="00B32C75">
      <w:pPr>
        <w:pStyle w:val="Bezmezer"/>
        <w:rPr>
          <w:b/>
        </w:rPr>
      </w:pPr>
    </w:p>
    <w:p w:rsidR="00B32C75" w:rsidRPr="00B32C75" w:rsidRDefault="00B32C75" w:rsidP="00B32C75">
      <w:pPr>
        <w:pStyle w:val="Bezmezer"/>
      </w:pPr>
      <w:r>
        <w:rPr>
          <w:b/>
        </w:rPr>
        <w:lastRenderedPageBreak/>
        <w:t>Úloha č.3</w:t>
      </w:r>
      <w:r w:rsidRPr="00B32C75">
        <w:rPr>
          <w:b/>
        </w:rPr>
        <w:t>:</w:t>
      </w:r>
      <w:r>
        <w:rPr>
          <w:b/>
        </w:rPr>
        <w:t xml:space="preserve"> </w:t>
      </w:r>
      <w:r>
        <w:t>Príprava medi</w:t>
      </w:r>
    </w:p>
    <w:p w:rsidR="00B32C75" w:rsidRPr="00B32C75" w:rsidRDefault="00B32C75" w:rsidP="00B32C75">
      <w:pPr>
        <w:pStyle w:val="Bezmezer"/>
        <w:rPr>
          <w:b/>
        </w:rPr>
      </w:pPr>
    </w:p>
    <w:p w:rsidR="00B32C75" w:rsidRDefault="00B32C75" w:rsidP="00B32C75">
      <w:pPr>
        <w:pStyle w:val="Bezmezer"/>
        <w:rPr>
          <w:b/>
        </w:rPr>
      </w:pPr>
      <w:r w:rsidRPr="00B32C75">
        <w:rPr>
          <w:b/>
        </w:rPr>
        <w:t>Princíp práce:</w:t>
      </w:r>
    </w:p>
    <w:p w:rsidR="006565DF" w:rsidRPr="004538E5" w:rsidRDefault="006565DF" w:rsidP="004538E5">
      <w:pPr>
        <w:pStyle w:val="Bezmezer"/>
        <w:jc w:val="both"/>
        <w:rPr>
          <w:shd w:val="clear" w:color="auto" w:fill="FFFFFF"/>
        </w:rPr>
      </w:pPr>
      <w:r w:rsidRPr="004538E5">
        <w:rPr>
          <w:bCs/>
          <w:shd w:val="clear" w:color="auto" w:fill="FFFFFF"/>
        </w:rPr>
        <w:t>Meď</w:t>
      </w:r>
      <w:r w:rsidRPr="004538E5">
        <w:rPr>
          <w:shd w:val="clear" w:color="auto" w:fill="FFFFFF"/>
        </w:rPr>
        <w:t> je </w:t>
      </w:r>
      <w:hyperlink r:id="rId16" w:tooltip="Chemický prvok" w:history="1">
        <w:r w:rsidRPr="004538E5">
          <w:rPr>
            <w:rStyle w:val="Hypertextovodkaz"/>
            <w:rFonts w:cstheme="minorHAnsi"/>
            <w:color w:val="000000" w:themeColor="text1"/>
            <w:u w:val="none"/>
            <w:shd w:val="clear" w:color="auto" w:fill="FFFFFF"/>
          </w:rPr>
          <w:t>chemický prvok</w:t>
        </w:r>
      </w:hyperlink>
      <w:r w:rsidRPr="004538E5">
        <w:rPr>
          <w:shd w:val="clear" w:color="auto" w:fill="FFFFFF"/>
        </w:rPr>
        <w:t>, ktorý má značku Cu a </w:t>
      </w:r>
      <w:hyperlink r:id="rId17" w:tooltip="Protónové číslo" w:history="1">
        <w:r w:rsidRPr="004538E5">
          <w:rPr>
            <w:rStyle w:val="Hypertextovodkaz"/>
            <w:rFonts w:cstheme="minorHAnsi"/>
            <w:color w:val="000000" w:themeColor="text1"/>
            <w:u w:val="none"/>
            <w:shd w:val="clear" w:color="auto" w:fill="FFFFFF"/>
          </w:rPr>
          <w:t>protónové číslo</w:t>
        </w:r>
      </w:hyperlink>
      <w:r w:rsidRPr="004538E5">
        <w:rPr>
          <w:shd w:val="clear" w:color="auto" w:fill="FFFFFF"/>
        </w:rPr>
        <w:t> 29. Nachádza sa v</w:t>
      </w:r>
      <w:r w:rsidR="004538E5" w:rsidRPr="004538E5">
        <w:rPr>
          <w:shd w:val="clear" w:color="auto" w:fill="FFFFFF"/>
        </w:rPr>
        <w:t xml:space="preserve"> 3. Perióde a 11.skupine. </w:t>
      </w:r>
    </w:p>
    <w:p w:rsidR="004538E5" w:rsidRPr="004538E5" w:rsidRDefault="004538E5" w:rsidP="004538E5">
      <w:pPr>
        <w:pStyle w:val="Bezmezer"/>
        <w:jc w:val="both"/>
      </w:pPr>
    </w:p>
    <w:p w:rsidR="006565DF" w:rsidRPr="004538E5" w:rsidRDefault="006565DF" w:rsidP="004538E5">
      <w:pPr>
        <w:pStyle w:val="Bezmezer"/>
        <w:jc w:val="both"/>
      </w:pPr>
      <w:r w:rsidRPr="004538E5">
        <w:t xml:space="preserve">Za laboratórnych  podmienok sa meď najčastejšie pripravuje redukciou oxidu meďnatého vodíkom alebo cementáciou. </w:t>
      </w:r>
    </w:p>
    <w:p w:rsidR="006565DF" w:rsidRPr="004538E5" w:rsidRDefault="006565DF" w:rsidP="004538E5">
      <w:pPr>
        <w:pStyle w:val="Bezmezer"/>
        <w:jc w:val="both"/>
      </w:pPr>
      <w:r w:rsidRPr="004538E5">
        <w:t>Z medi odstraňujeme stopy železa podľa reakcie:</w:t>
      </w:r>
    </w:p>
    <w:p w:rsidR="006565DF" w:rsidRPr="004538E5" w:rsidRDefault="006565DF" w:rsidP="004538E5">
      <w:pPr>
        <w:pStyle w:val="Bezmezer"/>
        <w:jc w:val="both"/>
      </w:pPr>
      <w:r w:rsidRPr="004538E5">
        <w:t>Fe + H</w:t>
      </w:r>
      <w:r w:rsidR="004538E5">
        <w:rPr>
          <w:vertAlign w:val="subscript"/>
        </w:rPr>
        <w:t>2</w:t>
      </w:r>
      <w:r w:rsidRPr="004538E5">
        <w:t>SO</w:t>
      </w:r>
      <w:r w:rsidR="004538E5">
        <w:rPr>
          <w:vertAlign w:val="subscript"/>
        </w:rPr>
        <w:t>4</w:t>
      </w:r>
      <w:r w:rsidRPr="004538E5">
        <w:t xml:space="preserve"> → FeSO</w:t>
      </w:r>
      <w:r w:rsidR="004538E5">
        <w:rPr>
          <w:vertAlign w:val="subscript"/>
        </w:rPr>
        <w:t>4</w:t>
      </w:r>
      <w:r w:rsidRPr="004538E5">
        <w:t xml:space="preserve"> + H</w:t>
      </w:r>
      <w:r w:rsidR="004538E5">
        <w:rPr>
          <w:vertAlign w:val="subscript"/>
        </w:rPr>
        <w:t>2</w:t>
      </w:r>
      <w:r w:rsidRPr="004538E5">
        <w:t>O</w:t>
      </w:r>
    </w:p>
    <w:p w:rsidR="006565DF" w:rsidRPr="004538E5" w:rsidRDefault="006565DF" w:rsidP="004538E5">
      <w:pPr>
        <w:pStyle w:val="Bezmezer"/>
        <w:jc w:val="both"/>
      </w:pPr>
    </w:p>
    <w:p w:rsidR="004538E5" w:rsidRPr="00E747BA" w:rsidRDefault="004538E5" w:rsidP="004538E5">
      <w:pPr>
        <w:tabs>
          <w:tab w:val="left" w:pos="2268"/>
          <w:tab w:val="left" w:pos="3828"/>
        </w:tabs>
        <w:spacing w:after="0" w:line="240" w:lineRule="auto"/>
        <w:jc w:val="both"/>
        <w:rPr>
          <w:rFonts w:ascii="Times New Roman" w:hAnsi="Times New Roman" w:cs="Times New Roman"/>
          <w:lang w:val="sk-SK"/>
        </w:rPr>
      </w:pPr>
      <w:r>
        <w:rPr>
          <w:rFonts w:ascii="Times New Roman" w:hAnsi="Times New Roman" w:cs="Times New Roman"/>
          <w:lang w:val="sk-SK"/>
        </w:rPr>
        <w:t>Cu + H</w:t>
      </w:r>
      <w:r>
        <w:rPr>
          <w:rFonts w:ascii="Times New Roman" w:hAnsi="Times New Roman" w:cs="Times New Roman"/>
          <w:vertAlign w:val="subscript"/>
          <w:lang w:val="sk-SK"/>
        </w:rPr>
        <w:t>2</w:t>
      </w:r>
      <w:r>
        <w:rPr>
          <w:rFonts w:ascii="Times New Roman" w:hAnsi="Times New Roman" w:cs="Times New Roman"/>
          <w:lang w:val="sk-SK"/>
        </w:rPr>
        <w:t>SO</w:t>
      </w:r>
      <w:r>
        <w:rPr>
          <w:rFonts w:ascii="Times New Roman" w:hAnsi="Times New Roman" w:cs="Times New Roman"/>
          <w:vertAlign w:val="subscript"/>
          <w:lang w:val="sk-SK"/>
        </w:rPr>
        <w:t>4 konc.</w:t>
      </w:r>
      <w:r>
        <w:rPr>
          <w:rFonts w:ascii="Times New Roman" w:hAnsi="Times New Roman" w:cs="Times New Roman"/>
          <w:lang w:val="sk-SK"/>
        </w:rPr>
        <w:t xml:space="preserve"> → CuO + SO</w:t>
      </w:r>
      <w:r>
        <w:rPr>
          <w:rFonts w:ascii="Times New Roman" w:hAnsi="Times New Roman" w:cs="Times New Roman"/>
          <w:vertAlign w:val="subscript"/>
          <w:lang w:val="sk-SK"/>
        </w:rPr>
        <w:t>2</w:t>
      </w:r>
      <w:r>
        <w:rPr>
          <w:rFonts w:ascii="Times New Roman" w:hAnsi="Times New Roman" w:cs="Times New Roman"/>
          <w:lang w:val="sk-SK"/>
        </w:rPr>
        <w:t xml:space="preserve"> + H</w:t>
      </w:r>
      <w:r>
        <w:rPr>
          <w:rFonts w:ascii="Times New Roman" w:hAnsi="Times New Roman" w:cs="Times New Roman"/>
          <w:vertAlign w:val="subscript"/>
          <w:lang w:val="sk-SK"/>
        </w:rPr>
        <w:t>2</w:t>
      </w:r>
      <w:r>
        <w:rPr>
          <w:rFonts w:ascii="Times New Roman" w:hAnsi="Times New Roman" w:cs="Times New Roman"/>
          <w:lang w:val="sk-SK"/>
        </w:rPr>
        <w:t>O</w:t>
      </w:r>
    </w:p>
    <w:p w:rsidR="004538E5" w:rsidRPr="00E747BA" w:rsidRDefault="004538E5" w:rsidP="004538E5">
      <w:pPr>
        <w:tabs>
          <w:tab w:val="left" w:pos="2268"/>
          <w:tab w:val="left" w:pos="3828"/>
        </w:tabs>
        <w:spacing w:after="0" w:line="240" w:lineRule="auto"/>
        <w:jc w:val="both"/>
        <w:rPr>
          <w:rFonts w:ascii="Times New Roman" w:hAnsi="Times New Roman" w:cs="Times New Roman"/>
          <w:lang w:val="sk-SK"/>
        </w:rPr>
      </w:pPr>
      <w:r w:rsidRPr="00E747BA">
        <w:rPr>
          <w:rFonts w:ascii="Times New Roman" w:hAnsi="Times New Roman" w:cs="Times New Roman"/>
          <w:lang w:val="sk-SK"/>
        </w:rPr>
        <w:t>Cu + 4</w:t>
      </w:r>
      <w:r>
        <w:rPr>
          <w:rFonts w:ascii="Times New Roman" w:hAnsi="Times New Roman" w:cs="Times New Roman"/>
          <w:lang w:val="sk-SK"/>
        </w:rPr>
        <w:t>HNO</w:t>
      </w:r>
      <w:r>
        <w:rPr>
          <w:rFonts w:ascii="Times New Roman" w:hAnsi="Times New Roman" w:cs="Times New Roman"/>
          <w:vertAlign w:val="subscript"/>
          <w:lang w:val="sk-SK"/>
        </w:rPr>
        <w:t>3 konc.</w:t>
      </w:r>
      <w:r>
        <w:rPr>
          <w:rFonts w:ascii="Times New Roman" w:hAnsi="Times New Roman" w:cs="Times New Roman"/>
          <w:lang w:val="sk-SK"/>
        </w:rPr>
        <w:t xml:space="preserve"> → Cu(NO</w:t>
      </w:r>
      <w:r>
        <w:rPr>
          <w:rFonts w:ascii="Times New Roman" w:hAnsi="Times New Roman" w:cs="Times New Roman"/>
          <w:vertAlign w:val="subscript"/>
          <w:lang w:val="sk-SK"/>
        </w:rPr>
        <w:t>3</w:t>
      </w:r>
      <w:r>
        <w:rPr>
          <w:rFonts w:ascii="Times New Roman" w:hAnsi="Times New Roman" w:cs="Times New Roman"/>
          <w:lang w:val="sk-SK"/>
        </w:rPr>
        <w:t>)</w:t>
      </w:r>
      <w:r>
        <w:rPr>
          <w:rFonts w:ascii="Times New Roman" w:hAnsi="Times New Roman" w:cs="Times New Roman"/>
          <w:vertAlign w:val="subscript"/>
          <w:lang w:val="sk-SK"/>
        </w:rPr>
        <w:t>2</w:t>
      </w:r>
      <w:r w:rsidRPr="00E747BA">
        <w:rPr>
          <w:rFonts w:ascii="Times New Roman" w:hAnsi="Times New Roman" w:cs="Times New Roman"/>
          <w:lang w:val="sk-SK"/>
        </w:rPr>
        <w:t xml:space="preserve"> + 2</w:t>
      </w:r>
      <w:r>
        <w:rPr>
          <w:rFonts w:ascii="Times New Roman" w:hAnsi="Times New Roman" w:cs="Times New Roman"/>
          <w:lang w:val="sk-SK"/>
        </w:rPr>
        <w:t>NO</w:t>
      </w:r>
      <w:r>
        <w:rPr>
          <w:rFonts w:ascii="Times New Roman" w:hAnsi="Times New Roman" w:cs="Times New Roman"/>
          <w:vertAlign w:val="subscript"/>
          <w:lang w:val="sk-SK"/>
        </w:rPr>
        <w:t>2</w:t>
      </w:r>
      <w:r w:rsidRPr="00E747BA">
        <w:rPr>
          <w:rFonts w:ascii="Times New Roman" w:hAnsi="Times New Roman" w:cs="Times New Roman"/>
          <w:lang w:val="sk-SK"/>
        </w:rPr>
        <w:t xml:space="preserve"> + 2</w:t>
      </w:r>
      <w:r>
        <w:rPr>
          <w:rFonts w:ascii="Times New Roman" w:hAnsi="Times New Roman" w:cs="Times New Roman"/>
          <w:lang w:val="sk-SK"/>
        </w:rPr>
        <w:t>H</w:t>
      </w:r>
      <w:r>
        <w:rPr>
          <w:rFonts w:ascii="Times New Roman" w:hAnsi="Times New Roman" w:cs="Times New Roman"/>
          <w:vertAlign w:val="subscript"/>
          <w:lang w:val="sk-SK"/>
        </w:rPr>
        <w:t>2</w:t>
      </w:r>
      <w:r>
        <w:rPr>
          <w:rFonts w:ascii="Times New Roman" w:hAnsi="Times New Roman" w:cs="Times New Roman"/>
          <w:lang w:val="sk-SK"/>
        </w:rPr>
        <w:t>O</w:t>
      </w:r>
    </w:p>
    <w:p w:rsidR="004538E5" w:rsidRDefault="004538E5" w:rsidP="004538E5">
      <w:pPr>
        <w:tabs>
          <w:tab w:val="left" w:pos="2268"/>
          <w:tab w:val="left" w:pos="3828"/>
        </w:tabs>
        <w:spacing w:after="0" w:line="240" w:lineRule="auto"/>
        <w:jc w:val="both"/>
        <w:rPr>
          <w:rFonts w:ascii="Times New Roman" w:hAnsi="Times New Roman" w:cs="Times New Roman"/>
          <w:lang w:val="sk-SK"/>
        </w:rPr>
      </w:pPr>
      <w:r w:rsidRPr="00E747BA">
        <w:rPr>
          <w:rFonts w:ascii="Times New Roman" w:hAnsi="Times New Roman" w:cs="Times New Roman"/>
          <w:lang w:val="sk-SK"/>
        </w:rPr>
        <w:t>3Cu + 8</w:t>
      </w:r>
      <w:r>
        <w:rPr>
          <w:rFonts w:ascii="Times New Roman" w:hAnsi="Times New Roman" w:cs="Times New Roman"/>
          <w:lang w:val="sk-SK"/>
        </w:rPr>
        <w:t>HNO</w:t>
      </w:r>
      <w:r>
        <w:rPr>
          <w:rFonts w:ascii="Times New Roman" w:hAnsi="Times New Roman" w:cs="Times New Roman"/>
          <w:vertAlign w:val="subscript"/>
          <w:lang w:val="sk-SK"/>
        </w:rPr>
        <w:t>3</w:t>
      </w:r>
      <w:r>
        <w:rPr>
          <w:rFonts w:ascii="Times New Roman" w:hAnsi="Times New Roman" w:cs="Times New Roman"/>
          <w:lang w:val="sk-SK"/>
        </w:rPr>
        <w:t xml:space="preserve"> →  Cu(NO</w:t>
      </w:r>
      <w:r>
        <w:rPr>
          <w:rFonts w:ascii="Times New Roman" w:hAnsi="Times New Roman" w:cs="Times New Roman"/>
          <w:vertAlign w:val="subscript"/>
          <w:lang w:val="sk-SK"/>
        </w:rPr>
        <w:t>3</w:t>
      </w:r>
      <w:r>
        <w:rPr>
          <w:rFonts w:ascii="Times New Roman" w:hAnsi="Times New Roman" w:cs="Times New Roman"/>
          <w:lang w:val="sk-SK"/>
        </w:rPr>
        <w:t>)</w:t>
      </w:r>
      <w:r>
        <w:rPr>
          <w:rFonts w:ascii="Times New Roman" w:hAnsi="Times New Roman" w:cs="Times New Roman"/>
          <w:vertAlign w:val="subscript"/>
          <w:lang w:val="sk-SK"/>
        </w:rPr>
        <w:t>2</w:t>
      </w:r>
      <w:r>
        <w:rPr>
          <w:rFonts w:ascii="Times New Roman" w:hAnsi="Times New Roman" w:cs="Times New Roman"/>
          <w:lang w:val="sk-SK"/>
        </w:rPr>
        <w:t xml:space="preserve"> </w:t>
      </w:r>
      <w:r w:rsidRPr="00E747BA">
        <w:rPr>
          <w:rFonts w:ascii="Times New Roman" w:hAnsi="Times New Roman" w:cs="Times New Roman"/>
          <w:lang w:val="sk-SK"/>
        </w:rPr>
        <w:t>+ 2NO + 4H</w:t>
      </w:r>
      <w:r>
        <w:rPr>
          <w:rFonts w:ascii="Times New Roman" w:hAnsi="Times New Roman" w:cs="Times New Roman"/>
          <w:vertAlign w:val="subscript"/>
          <w:lang w:val="sk-SK"/>
        </w:rPr>
        <w:t>2</w:t>
      </w:r>
      <w:r>
        <w:rPr>
          <w:rFonts w:ascii="Times New Roman" w:hAnsi="Times New Roman" w:cs="Times New Roman"/>
          <w:lang w:val="sk-SK"/>
        </w:rPr>
        <w:t>O</w:t>
      </w:r>
    </w:p>
    <w:p w:rsidR="006565DF" w:rsidRPr="006565DF" w:rsidRDefault="006565DF" w:rsidP="006565DF">
      <w:pPr>
        <w:pStyle w:val="Bezmezer"/>
        <w:jc w:val="both"/>
      </w:pPr>
    </w:p>
    <w:p w:rsidR="00B32C75" w:rsidRPr="00B32C75" w:rsidRDefault="00B32C75" w:rsidP="00B32C75">
      <w:pPr>
        <w:pStyle w:val="Bezmezer"/>
        <w:rPr>
          <w:b/>
        </w:rPr>
      </w:pPr>
    </w:p>
    <w:p w:rsidR="00B32C75" w:rsidRPr="00B32C75" w:rsidRDefault="00B32C75" w:rsidP="00B32C75">
      <w:pPr>
        <w:pStyle w:val="Bezmezer"/>
        <w:rPr>
          <w:b/>
        </w:rPr>
      </w:pPr>
      <w:r w:rsidRPr="00B32C75">
        <w:rPr>
          <w:b/>
        </w:rPr>
        <w:t>Postup práce:</w:t>
      </w:r>
    </w:p>
    <w:p w:rsidR="00B32C75" w:rsidRDefault="00452A8D" w:rsidP="00B32C75">
      <w:pPr>
        <w:pStyle w:val="Bezmezer"/>
      </w:pPr>
      <w:r>
        <w:t xml:space="preserve">1.Odvážim si 10g </w:t>
      </w:r>
      <w:r>
        <w:rPr>
          <w:rFonts w:ascii="Times New Roman" w:hAnsi="Times New Roman" w:cs="Times New Roman"/>
        </w:rPr>
        <w:t>pentahydrátu síranu meďnatého (CuSO</w:t>
      </w:r>
      <w:r>
        <w:rPr>
          <w:rFonts w:ascii="Times New Roman" w:hAnsi="Times New Roman" w:cs="Times New Roman"/>
          <w:vertAlign w:val="subscript"/>
        </w:rPr>
        <w:t>4</w:t>
      </w:r>
      <w:r>
        <w:rPr>
          <w:rFonts w:ascii="Times New Roman" w:hAnsi="Times New Roman" w:cs="Times New Roman"/>
        </w:rPr>
        <w:t>.5 H</w:t>
      </w:r>
      <w:r>
        <w:rPr>
          <w:rFonts w:ascii="Times New Roman" w:hAnsi="Times New Roman" w:cs="Times New Roman"/>
          <w:vertAlign w:val="subscript"/>
        </w:rPr>
        <w:t>2</w:t>
      </w:r>
      <w:r>
        <w:rPr>
          <w:rFonts w:ascii="Times New Roman" w:hAnsi="Times New Roman" w:cs="Times New Roman"/>
        </w:rPr>
        <w:t>O)</w:t>
      </w:r>
    </w:p>
    <w:p w:rsidR="000626D5" w:rsidRPr="00452A8D" w:rsidRDefault="000626D5" w:rsidP="00B32C75">
      <w:pPr>
        <w:pStyle w:val="Bezmezer"/>
      </w:pPr>
      <w:r>
        <w:t>2.</w:t>
      </w:r>
      <w:r w:rsidR="00452A8D">
        <w:t>Rozpustím v 75cm</w:t>
      </w:r>
      <w:r w:rsidR="00452A8D">
        <w:rPr>
          <w:vertAlign w:val="superscript"/>
        </w:rPr>
        <w:t>3</w:t>
      </w:r>
      <w:r w:rsidR="00452A8D">
        <w:t xml:space="preserve"> vody vo vysokej kadičke o objeme 100cm</w:t>
      </w:r>
      <w:r w:rsidR="00452A8D">
        <w:rPr>
          <w:vertAlign w:val="superscript"/>
        </w:rPr>
        <w:t>3</w:t>
      </w:r>
    </w:p>
    <w:p w:rsidR="000626D5" w:rsidRDefault="000626D5" w:rsidP="00B32C75">
      <w:pPr>
        <w:pStyle w:val="Bezmezer"/>
      </w:pPr>
      <w:r>
        <w:t>3.</w:t>
      </w:r>
      <w:r w:rsidR="00452A8D">
        <w:t>Vzniknutý roztok zahrejem a pridám 5 železných klincov s dĺžkou cca 6-8cm</w:t>
      </w:r>
    </w:p>
    <w:p w:rsidR="000626D5" w:rsidRDefault="000626D5" w:rsidP="00B32C75">
      <w:pPr>
        <w:pStyle w:val="Bezmezer"/>
      </w:pPr>
      <w:r>
        <w:t>4.</w:t>
      </w:r>
      <w:r w:rsidR="00452A8D">
        <w:t>Sledujem ako sa na povrchu začne vylučovať meď</w:t>
      </w:r>
    </w:p>
    <w:p w:rsidR="000626D5" w:rsidRDefault="000626D5" w:rsidP="00B32C75">
      <w:pPr>
        <w:pStyle w:val="Bezmezer"/>
      </w:pPr>
      <w:r>
        <w:t>5.</w:t>
      </w:r>
      <w:r w:rsidR="00452A8D">
        <w:t>Pomocou kliešti a tyčinky zoškrabem meď z klincov</w:t>
      </w:r>
    </w:p>
    <w:p w:rsidR="000626D5" w:rsidRDefault="000626D5" w:rsidP="00B32C75">
      <w:pPr>
        <w:pStyle w:val="Bezmezer"/>
      </w:pPr>
      <w:r>
        <w:t>6.</w:t>
      </w:r>
      <w:r w:rsidR="00452A8D">
        <w:t>Zahrievam kým sa nezmení farba z modrej na svetlozelenú</w:t>
      </w:r>
    </w:p>
    <w:p w:rsidR="000626D5" w:rsidRDefault="000626D5" w:rsidP="00B32C75">
      <w:pPr>
        <w:pStyle w:val="Bezmezer"/>
      </w:pPr>
      <w:r>
        <w:t>7.</w:t>
      </w:r>
      <w:r w:rsidR="00452A8D">
        <w:t>Po ukonč</w:t>
      </w:r>
      <w:r w:rsidR="00FC3EC2">
        <w:t>ení zahrievania vyberiem klince</w:t>
      </w:r>
    </w:p>
    <w:p w:rsidR="009C5BA4" w:rsidRDefault="009C5BA4" w:rsidP="00B32C75">
      <w:pPr>
        <w:pStyle w:val="Bezmezer"/>
      </w:pPr>
      <w:r>
        <w:t>Roztok prefiltrujem a nechám kryštalizovať</w:t>
      </w:r>
    </w:p>
    <w:p w:rsidR="00452A8D" w:rsidRDefault="00452A8D" w:rsidP="00B32C75">
      <w:pPr>
        <w:pStyle w:val="Bezmezer"/>
      </w:pPr>
      <w:r>
        <w:t>8.</w:t>
      </w:r>
      <w:r w:rsidR="00FC3EC2">
        <w:t>Vzniknutú meď nechám v kadičke a premyjem s destilovanou vodou</w:t>
      </w:r>
    </w:p>
    <w:p w:rsidR="00452A8D" w:rsidRDefault="00452A8D" w:rsidP="00B32C75">
      <w:pPr>
        <w:pStyle w:val="Bezmezer"/>
      </w:pPr>
      <w:r>
        <w:t>9.</w:t>
      </w:r>
      <w:r w:rsidR="00FC3EC2">
        <w:t>Potom dvakrát krátko povarím s 5% kyselinou sírovou</w:t>
      </w:r>
    </w:p>
    <w:p w:rsidR="00FC3EC2" w:rsidRDefault="00FC3EC2" w:rsidP="00B32C75">
      <w:pPr>
        <w:pStyle w:val="Bezmezer"/>
      </w:pPr>
      <w:r>
        <w:t>10.Neskôr prefiltrujem cez Buchnerov lievik</w:t>
      </w:r>
    </w:p>
    <w:p w:rsidR="00FC3EC2" w:rsidRDefault="00FC3EC2" w:rsidP="00B32C75">
      <w:pPr>
        <w:pStyle w:val="Bezmezer"/>
      </w:pPr>
    </w:p>
    <w:p w:rsidR="00FC3EC2" w:rsidRDefault="00FC3EC2" w:rsidP="009C5BA4">
      <w:pPr>
        <w:pStyle w:val="Bezmezer"/>
      </w:pPr>
      <w:r>
        <w:t>Urobím dôkazové reakcie:</w:t>
      </w:r>
      <w:r>
        <w:br/>
        <w:t>1</w:t>
      </w:r>
      <w:r w:rsidR="009C5BA4">
        <w:t>.Do skúmavky dám niekoľko trochu medi a pridám 2 ml zrienej kyseliny dusičnej</w:t>
      </w:r>
    </w:p>
    <w:p w:rsidR="00FC3EC2" w:rsidRDefault="009C5BA4" w:rsidP="00B32C75">
      <w:pPr>
        <w:pStyle w:val="Bezmezer"/>
      </w:pPr>
      <w:r>
        <w:t>2</w:t>
      </w:r>
      <w:r w:rsidR="00FC3EC2">
        <w:t>.</w:t>
      </w:r>
      <w:r>
        <w:t>Po rozpustení do roztoku pridám 3 kvapky tiokyanatanu draselného</w:t>
      </w:r>
    </w:p>
    <w:p w:rsidR="009C5BA4" w:rsidRDefault="009C5BA4" w:rsidP="00B32C75">
      <w:pPr>
        <w:pStyle w:val="Bezmezer"/>
      </w:pPr>
      <w:r>
        <w:t>3.Sledujem zafarbenie na krvavočervenú v dôsledku vzniku komplexu</w:t>
      </w:r>
    </w:p>
    <w:p w:rsidR="009C5BA4" w:rsidRDefault="009C5BA4" w:rsidP="00B32C75">
      <w:pPr>
        <w:pStyle w:val="Bezmezer"/>
      </w:pPr>
      <w:r>
        <w:t>4.Meď premyjem vodou a etanolom</w:t>
      </w:r>
    </w:p>
    <w:p w:rsidR="009C5BA4" w:rsidRDefault="009C5BA4" w:rsidP="00B32C75">
      <w:pPr>
        <w:pStyle w:val="Bezmezer"/>
      </w:pPr>
    </w:p>
    <w:p w:rsidR="000626D5" w:rsidRDefault="00176064" w:rsidP="00B32C75">
      <w:pPr>
        <w:pStyle w:val="Bezmezer"/>
      </w:pPr>
      <w:r>
        <w:t>1.Do 6 skúmaviek dám trochu vzniknutej práškovej medi</w:t>
      </w:r>
    </w:p>
    <w:p w:rsidR="00176064" w:rsidRDefault="00176064" w:rsidP="00B32C75">
      <w:pPr>
        <w:pStyle w:val="Bezmezer"/>
      </w:pPr>
      <w:r>
        <w:t>2.Postupne pridám do skúmaviek koncentrovanú a zriedenú HCl, H</w:t>
      </w:r>
      <w:r>
        <w:rPr>
          <w:vertAlign w:val="subscript"/>
        </w:rPr>
        <w:t>2</w:t>
      </w:r>
      <w:r>
        <w:t>SO</w:t>
      </w:r>
      <w:r>
        <w:rPr>
          <w:vertAlign w:val="subscript"/>
        </w:rPr>
        <w:t>4</w:t>
      </w:r>
      <w:r>
        <w:t>, HNO</w:t>
      </w:r>
      <w:r>
        <w:rPr>
          <w:vertAlign w:val="subscript"/>
        </w:rPr>
        <w:t>3</w:t>
      </w:r>
    </w:p>
    <w:p w:rsidR="00176064" w:rsidRDefault="00176064" w:rsidP="00B32C75">
      <w:pPr>
        <w:pStyle w:val="Bezmezer"/>
      </w:pPr>
      <w:r>
        <w:t>3.Sledujem v ktorých skúmavkách sa meď rozpustila</w:t>
      </w:r>
    </w:p>
    <w:p w:rsidR="00176064" w:rsidRPr="00176064" w:rsidRDefault="00176064" w:rsidP="00B32C75">
      <w:pPr>
        <w:pStyle w:val="Bezmezer"/>
      </w:pPr>
      <w:r>
        <w:t>4.Získané výsledky si zapíšem</w:t>
      </w:r>
    </w:p>
    <w:p w:rsidR="00176064" w:rsidRPr="00B32C75" w:rsidRDefault="00176064" w:rsidP="00B32C75">
      <w:pPr>
        <w:pStyle w:val="Bezmezer"/>
        <w:rPr>
          <w:b/>
        </w:rPr>
      </w:pPr>
    </w:p>
    <w:p w:rsidR="00B32C75" w:rsidRPr="00B32C75" w:rsidRDefault="00B32C75" w:rsidP="00B32C75">
      <w:pPr>
        <w:pStyle w:val="Bezmezer"/>
        <w:rPr>
          <w:b/>
        </w:rPr>
      </w:pPr>
      <w:r w:rsidRPr="00B32C75">
        <w:rPr>
          <w:b/>
        </w:rPr>
        <w:t>Schéma:</w:t>
      </w:r>
    </w:p>
    <w:p w:rsidR="00B32C75" w:rsidRDefault="00B32C75"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FC3EC2" w:rsidRDefault="00FC3EC2" w:rsidP="00B32C75">
      <w:pPr>
        <w:pStyle w:val="Bezmezer"/>
        <w:rPr>
          <w:b/>
        </w:rPr>
      </w:pPr>
    </w:p>
    <w:p w:rsidR="00E57B79" w:rsidRDefault="00E57B79" w:rsidP="00B32C75">
      <w:pPr>
        <w:pStyle w:val="Bezmezer"/>
        <w:rPr>
          <w:b/>
        </w:rPr>
      </w:pPr>
    </w:p>
    <w:p w:rsidR="009C5BA4" w:rsidRDefault="009C5BA4" w:rsidP="00B32C75">
      <w:pPr>
        <w:pStyle w:val="Bezmezer"/>
        <w:rPr>
          <w:b/>
        </w:rPr>
      </w:pPr>
      <w:r>
        <w:rPr>
          <w:b/>
        </w:rPr>
        <w:lastRenderedPageBreak/>
        <w:t>Výpočty:</w:t>
      </w:r>
    </w:p>
    <w:p w:rsidR="00811464" w:rsidRP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m (CuSO</w:t>
      </w:r>
      <w:r w:rsidRPr="00811464">
        <w:rPr>
          <w:rFonts w:cstheme="minorHAnsi"/>
          <w:vertAlign w:val="subscript"/>
          <w:lang w:val="sk-SK"/>
        </w:rPr>
        <w:t>4</w:t>
      </w:r>
      <w:r>
        <w:rPr>
          <w:rFonts w:cstheme="minorHAnsi"/>
          <w:lang w:val="sk-SK"/>
        </w:rPr>
        <w:t>*5</w:t>
      </w:r>
      <w:r w:rsidRPr="00811464">
        <w:rPr>
          <w:rFonts w:cstheme="minorHAnsi"/>
          <w:lang w:val="sk-SK"/>
        </w:rPr>
        <w:t>H</w:t>
      </w:r>
      <w:r w:rsidRPr="00811464">
        <w:rPr>
          <w:rFonts w:cstheme="minorHAnsi"/>
          <w:vertAlign w:val="subscript"/>
          <w:lang w:val="sk-SK"/>
        </w:rPr>
        <w:t>2</w:t>
      </w:r>
      <w:r w:rsidRPr="00811464">
        <w:rPr>
          <w:rFonts w:cstheme="minorHAnsi"/>
          <w:lang w:val="sk-SK"/>
        </w:rPr>
        <w:t>O) = 10 g</w:t>
      </w:r>
    </w:p>
    <w:p w:rsidR="00811464" w:rsidRP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M (CuSO</w:t>
      </w:r>
      <w:r w:rsidRPr="00811464">
        <w:rPr>
          <w:rFonts w:cstheme="minorHAnsi"/>
          <w:vertAlign w:val="subscript"/>
          <w:lang w:val="sk-SK"/>
        </w:rPr>
        <w:t>4</w:t>
      </w:r>
      <w:r>
        <w:rPr>
          <w:rFonts w:cstheme="minorHAnsi"/>
          <w:lang w:val="sk-SK"/>
        </w:rPr>
        <w:t>*5</w:t>
      </w:r>
      <w:r w:rsidRPr="00811464">
        <w:rPr>
          <w:rFonts w:cstheme="minorHAnsi"/>
          <w:lang w:val="sk-SK"/>
        </w:rPr>
        <w:t>H</w:t>
      </w:r>
      <w:r w:rsidRPr="00811464">
        <w:rPr>
          <w:rFonts w:cstheme="minorHAnsi"/>
          <w:vertAlign w:val="subscript"/>
          <w:lang w:val="sk-SK"/>
        </w:rPr>
        <w:t>2</w:t>
      </w:r>
      <w:r w:rsidRPr="00811464">
        <w:rPr>
          <w:rFonts w:cstheme="minorHAnsi"/>
          <w:lang w:val="sk-SK"/>
        </w:rPr>
        <w:t>O) =</w:t>
      </w:r>
      <w:r>
        <w:rPr>
          <w:rFonts w:cstheme="minorHAnsi"/>
          <w:lang w:val="sk-SK"/>
        </w:rPr>
        <w:t xml:space="preserve"> 249,55 g /mol</w:t>
      </w:r>
      <w:r w:rsidRPr="00811464">
        <w:rPr>
          <w:rFonts w:cstheme="minorHAnsi"/>
          <w:vertAlign w:val="superscript"/>
          <w:lang w:val="sk-SK"/>
        </w:rPr>
        <w:t>-1</w:t>
      </w:r>
    </w:p>
    <w:p w:rsidR="00811464" w:rsidRP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M (FeSO</w:t>
      </w:r>
      <w:r w:rsidRPr="00811464">
        <w:rPr>
          <w:rFonts w:cstheme="minorHAnsi"/>
          <w:vertAlign w:val="subscript"/>
          <w:lang w:val="sk-SK"/>
        </w:rPr>
        <w:t>4</w:t>
      </w:r>
      <w:r>
        <w:rPr>
          <w:rFonts w:cstheme="minorHAnsi"/>
          <w:lang w:val="sk-SK"/>
        </w:rPr>
        <w:t>*7</w:t>
      </w:r>
      <w:r w:rsidRPr="00811464">
        <w:rPr>
          <w:rFonts w:cstheme="minorHAnsi"/>
          <w:lang w:val="sk-SK"/>
        </w:rPr>
        <w:t>H</w:t>
      </w:r>
      <w:r w:rsidRPr="00811464">
        <w:rPr>
          <w:rFonts w:cstheme="minorHAnsi"/>
          <w:vertAlign w:val="subscript"/>
          <w:lang w:val="sk-SK"/>
        </w:rPr>
        <w:t>2</w:t>
      </w:r>
      <w:r>
        <w:rPr>
          <w:rFonts w:cstheme="minorHAnsi"/>
          <w:lang w:val="sk-SK"/>
        </w:rPr>
        <w:t>O) = 277,85 g /</w:t>
      </w:r>
      <w:r w:rsidRPr="00811464">
        <w:rPr>
          <w:rFonts w:cstheme="minorHAnsi"/>
          <w:lang w:val="sk-SK"/>
        </w:rPr>
        <w:t xml:space="preserve"> mol</w:t>
      </w:r>
      <w:r w:rsidRPr="00811464">
        <w:rPr>
          <w:rFonts w:cstheme="minorHAnsi"/>
          <w:vertAlign w:val="superscript"/>
          <w:lang w:val="sk-SK"/>
        </w:rPr>
        <w:t>-1</w:t>
      </w:r>
    </w:p>
    <w:p w:rsidR="00811464" w:rsidRP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m (FeSO</w:t>
      </w:r>
      <w:r w:rsidRPr="00811464">
        <w:rPr>
          <w:rFonts w:cstheme="minorHAnsi"/>
          <w:vertAlign w:val="subscript"/>
          <w:lang w:val="sk-SK"/>
        </w:rPr>
        <w:t>4</w:t>
      </w:r>
      <w:r>
        <w:rPr>
          <w:rFonts w:cstheme="minorHAnsi"/>
          <w:lang w:val="sk-SK"/>
        </w:rPr>
        <w:t>*7</w:t>
      </w:r>
      <w:r w:rsidRPr="00811464">
        <w:rPr>
          <w:rFonts w:cstheme="minorHAnsi"/>
          <w:lang w:val="sk-SK"/>
        </w:rPr>
        <w:t>H</w:t>
      </w:r>
      <w:r w:rsidRPr="00811464">
        <w:rPr>
          <w:rFonts w:cstheme="minorHAnsi"/>
          <w:vertAlign w:val="subscript"/>
          <w:lang w:val="sk-SK"/>
        </w:rPr>
        <w:t>2</w:t>
      </w:r>
      <w:r>
        <w:rPr>
          <w:rFonts w:cstheme="minorHAnsi"/>
          <w:lang w:val="sk-SK"/>
        </w:rPr>
        <w:t xml:space="preserve">O) = ? </w:t>
      </w:r>
    </w:p>
    <w:p w:rsidR="00811464" w:rsidRPr="00811464" w:rsidRDefault="00811464" w:rsidP="00811464">
      <w:pPr>
        <w:tabs>
          <w:tab w:val="left" w:pos="2268"/>
          <w:tab w:val="left" w:pos="3828"/>
        </w:tabs>
        <w:spacing w:after="0" w:line="240" w:lineRule="auto"/>
        <w:jc w:val="both"/>
        <w:rPr>
          <w:rFonts w:cstheme="minorHAnsi"/>
          <w:lang w:val="sk-SK"/>
        </w:rPr>
      </w:pPr>
    </w:p>
    <w:p w:rsidR="00811464" w:rsidRP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CuSO</w:t>
      </w:r>
      <w:r w:rsidRPr="00811464">
        <w:rPr>
          <w:rFonts w:cstheme="minorHAnsi"/>
          <w:vertAlign w:val="subscript"/>
          <w:lang w:val="sk-SK"/>
        </w:rPr>
        <w:t>4</w:t>
      </w:r>
      <w:r>
        <w:rPr>
          <w:rFonts w:cstheme="minorHAnsi"/>
          <w:lang w:val="sk-SK"/>
        </w:rPr>
        <w:t>*5</w:t>
      </w:r>
      <w:r w:rsidRPr="00811464">
        <w:rPr>
          <w:rFonts w:cstheme="minorHAnsi"/>
          <w:lang w:val="sk-SK"/>
        </w:rPr>
        <w:t>H</w:t>
      </w:r>
      <w:r w:rsidRPr="00811464">
        <w:rPr>
          <w:rFonts w:cstheme="minorHAnsi"/>
          <w:vertAlign w:val="subscript"/>
          <w:lang w:val="sk-SK"/>
        </w:rPr>
        <w:t>2</w:t>
      </w:r>
      <w:r w:rsidRPr="00811464">
        <w:rPr>
          <w:rFonts w:cstheme="minorHAnsi"/>
          <w:lang w:val="sk-SK"/>
        </w:rPr>
        <w:t>O + Fe → FeSO</w:t>
      </w:r>
      <w:r w:rsidRPr="00811464">
        <w:rPr>
          <w:rFonts w:cstheme="minorHAnsi"/>
          <w:vertAlign w:val="subscript"/>
          <w:lang w:val="sk-SK"/>
        </w:rPr>
        <w:t>4</w:t>
      </w:r>
      <w:r>
        <w:rPr>
          <w:rFonts w:cstheme="minorHAnsi"/>
          <w:lang w:val="sk-SK"/>
        </w:rPr>
        <w:t xml:space="preserve"> + 5</w:t>
      </w:r>
      <w:r w:rsidRPr="00811464">
        <w:rPr>
          <w:rFonts w:cstheme="minorHAnsi"/>
          <w:lang w:val="sk-SK"/>
        </w:rPr>
        <w:t>H</w:t>
      </w:r>
      <w:r w:rsidRPr="00811464">
        <w:rPr>
          <w:rFonts w:cstheme="minorHAnsi"/>
          <w:vertAlign w:val="subscript"/>
          <w:lang w:val="sk-SK"/>
        </w:rPr>
        <w:t>2</w:t>
      </w:r>
      <w:r w:rsidRPr="00811464">
        <w:rPr>
          <w:rFonts w:cstheme="minorHAnsi"/>
          <w:lang w:val="sk-SK"/>
        </w:rPr>
        <w:t>O + Cu</w:t>
      </w:r>
    </w:p>
    <w:p w:rsidR="009C5BA4" w:rsidRPr="00811464" w:rsidRDefault="009C5BA4" w:rsidP="00B32C75">
      <w:pPr>
        <w:pStyle w:val="Bezmezer"/>
        <w:rPr>
          <w:rFonts w:cstheme="minorHAnsi"/>
        </w:rPr>
      </w:pPr>
    </w:p>
    <w:p w:rsidR="00811464" w:rsidRPr="00811464" w:rsidRDefault="00811464" w:rsidP="00811464">
      <w:pPr>
        <w:spacing w:after="0" w:line="240" w:lineRule="auto"/>
        <w:rPr>
          <w:rFonts w:cstheme="minorHAnsi"/>
        </w:rPr>
      </w:pPr>
      <w:r w:rsidRPr="00811464">
        <w:rPr>
          <w:rFonts w:cstheme="minorHAnsi"/>
        </w:rPr>
        <w:t xml:space="preserve"> </w:t>
      </w:r>
      <w:r>
        <w:rPr>
          <w:rFonts w:cstheme="minorHAnsi"/>
        </w:rPr>
        <w:t xml:space="preserve">           </w:t>
      </w:r>
      <w:r w:rsidRPr="00811464">
        <w:rPr>
          <w:rFonts w:cstheme="minorHAnsi"/>
          <w:lang w:val="sk-SK"/>
        </w:rPr>
        <w:t>(CuSO</w:t>
      </w:r>
      <w:r w:rsidRPr="00811464">
        <w:rPr>
          <w:rFonts w:cstheme="minorHAnsi"/>
          <w:vertAlign w:val="subscript"/>
          <w:lang w:val="sk-SK"/>
        </w:rPr>
        <w:t>4</w:t>
      </w:r>
      <w:r>
        <w:rPr>
          <w:rFonts w:cstheme="minorHAnsi"/>
          <w:lang w:val="sk-SK"/>
        </w:rPr>
        <w:t>*5</w:t>
      </w:r>
      <w:r w:rsidRPr="00811464">
        <w:rPr>
          <w:rFonts w:cstheme="minorHAnsi"/>
          <w:lang w:val="sk-SK"/>
        </w:rPr>
        <w:t xml:space="preserve"> H</w:t>
      </w:r>
      <w:r w:rsidRPr="00811464">
        <w:rPr>
          <w:rFonts w:cstheme="minorHAnsi"/>
          <w:vertAlign w:val="subscript"/>
          <w:lang w:val="sk-SK"/>
        </w:rPr>
        <w:t>2</w:t>
      </w:r>
      <w:r w:rsidRPr="00811464">
        <w:rPr>
          <w:rFonts w:cstheme="minorHAnsi"/>
          <w:lang w:val="sk-SK"/>
        </w:rPr>
        <w:t xml:space="preserve">O) </w:t>
      </w:r>
      <w:r w:rsidRPr="00811464">
        <w:rPr>
          <w:rFonts w:cstheme="minorHAnsi"/>
        </w:rPr>
        <w:t xml:space="preserve">   =   249,55</w:t>
      </w:r>
      <w:r>
        <w:rPr>
          <w:rFonts w:cstheme="minorHAnsi"/>
        </w:rPr>
        <w:t xml:space="preserve"> g/</w:t>
      </w:r>
      <w:r w:rsidRPr="00811464">
        <w:rPr>
          <w:rFonts w:cstheme="minorHAnsi"/>
        </w:rPr>
        <w:t>mol</w:t>
      </w:r>
      <w:r w:rsidRPr="00811464">
        <w:rPr>
          <w:rFonts w:cstheme="minorHAnsi"/>
          <w:vertAlign w:val="superscript"/>
        </w:rPr>
        <w:t>-1</w:t>
      </w:r>
      <w:r w:rsidRPr="00811464">
        <w:rPr>
          <w:rFonts w:cstheme="minorHAnsi"/>
        </w:rPr>
        <w:t xml:space="preserve"> = 0,04 mol</w:t>
      </w:r>
    </w:p>
    <w:p w:rsidR="00811464" w:rsidRPr="00811464" w:rsidRDefault="00811464" w:rsidP="00811464">
      <w:pPr>
        <w:tabs>
          <w:tab w:val="left" w:pos="2268"/>
          <w:tab w:val="left" w:pos="3828"/>
        </w:tabs>
        <w:spacing w:after="0" w:line="240" w:lineRule="auto"/>
        <w:jc w:val="both"/>
        <w:rPr>
          <w:rFonts w:cstheme="minorHAnsi"/>
        </w:rPr>
      </w:pPr>
      <w:r>
        <w:rPr>
          <w:rFonts w:cstheme="minorHAnsi"/>
        </w:rPr>
        <w:t xml:space="preserve">           </w:t>
      </w:r>
      <w:r w:rsidRPr="00811464">
        <w:rPr>
          <w:rFonts w:cstheme="minorHAnsi"/>
        </w:rPr>
        <w:t xml:space="preserve"> </w:t>
      </w:r>
      <w:r w:rsidRPr="00811464">
        <w:rPr>
          <w:rFonts w:cstheme="minorHAnsi"/>
          <w:lang w:val="sk-SK"/>
        </w:rPr>
        <w:t>(CuSO</w:t>
      </w:r>
      <w:r w:rsidRPr="00811464">
        <w:rPr>
          <w:rFonts w:cstheme="minorHAnsi"/>
          <w:vertAlign w:val="subscript"/>
          <w:lang w:val="sk-SK"/>
        </w:rPr>
        <w:t>4</w:t>
      </w:r>
      <w:r>
        <w:rPr>
          <w:rFonts w:cstheme="minorHAnsi"/>
          <w:lang w:val="sk-SK"/>
        </w:rPr>
        <w:t>*5</w:t>
      </w:r>
      <w:r w:rsidRPr="00811464">
        <w:rPr>
          <w:rFonts w:cstheme="minorHAnsi"/>
          <w:lang w:val="sk-SK"/>
        </w:rPr>
        <w:t>H</w:t>
      </w:r>
      <w:r w:rsidRPr="00811464">
        <w:rPr>
          <w:rFonts w:cstheme="minorHAnsi"/>
          <w:vertAlign w:val="subscript"/>
          <w:lang w:val="sk-SK"/>
        </w:rPr>
        <w:t>2</w:t>
      </w:r>
      <w:r w:rsidRPr="00811464">
        <w:rPr>
          <w:rFonts w:cstheme="minorHAnsi"/>
          <w:lang w:val="sk-SK"/>
        </w:rPr>
        <w:t xml:space="preserve">O) </w:t>
      </w:r>
      <w:r w:rsidRPr="00811464">
        <w:rPr>
          <w:rFonts w:cstheme="minorHAnsi"/>
        </w:rPr>
        <w:t xml:space="preserve">                1</w:t>
      </w:r>
    </w:p>
    <w:p w:rsidR="00811464" w:rsidRPr="00811464" w:rsidRDefault="00811464" w:rsidP="00811464">
      <w:pPr>
        <w:tabs>
          <w:tab w:val="left" w:pos="2268"/>
          <w:tab w:val="left" w:pos="3828"/>
        </w:tabs>
        <w:spacing w:after="0" w:line="240" w:lineRule="auto"/>
        <w:jc w:val="both"/>
        <w:rPr>
          <w:rFonts w:cstheme="minorHAnsi"/>
        </w:rPr>
      </w:pPr>
    </w:p>
    <w:p w:rsidR="00811464" w:rsidRDefault="00811464" w:rsidP="00811464">
      <w:pPr>
        <w:tabs>
          <w:tab w:val="left" w:pos="2268"/>
          <w:tab w:val="left" w:pos="3828"/>
        </w:tabs>
        <w:spacing w:after="0" w:line="240" w:lineRule="auto"/>
        <w:jc w:val="both"/>
        <w:rPr>
          <w:rFonts w:cstheme="minorHAnsi"/>
          <w:lang w:val="sk-SK"/>
        </w:rPr>
      </w:pPr>
      <w:r w:rsidRPr="00811464">
        <w:rPr>
          <w:rFonts w:cstheme="minorHAnsi"/>
          <w:lang w:val="sk-SK"/>
        </w:rPr>
        <w:t>m (FeSO</w:t>
      </w:r>
      <w:r w:rsidRPr="00811464">
        <w:rPr>
          <w:rFonts w:cstheme="minorHAnsi"/>
          <w:vertAlign w:val="subscript"/>
          <w:lang w:val="sk-SK"/>
        </w:rPr>
        <w:t>4</w:t>
      </w:r>
      <w:r>
        <w:rPr>
          <w:rFonts w:cstheme="minorHAnsi"/>
          <w:lang w:val="sk-SK"/>
        </w:rPr>
        <w:t>*</w:t>
      </w:r>
      <w:r w:rsidRPr="00811464">
        <w:rPr>
          <w:rFonts w:cstheme="minorHAnsi"/>
          <w:lang w:val="sk-SK"/>
        </w:rPr>
        <w:t>7 H</w:t>
      </w:r>
      <w:r w:rsidRPr="00811464">
        <w:rPr>
          <w:rFonts w:cstheme="minorHAnsi"/>
          <w:vertAlign w:val="subscript"/>
          <w:lang w:val="sk-SK"/>
        </w:rPr>
        <w:t>2</w:t>
      </w:r>
      <w:r w:rsidRPr="00811464">
        <w:rPr>
          <w:rFonts w:cstheme="minorHAnsi"/>
          <w:lang w:val="sk-SK"/>
        </w:rPr>
        <w:t xml:space="preserve">O) = </w:t>
      </w:r>
      <w:r>
        <w:rPr>
          <w:rFonts w:cstheme="minorHAnsi"/>
        </w:rPr>
        <w:t>ξ *</w:t>
      </w:r>
      <w:r w:rsidRPr="00811464">
        <w:rPr>
          <w:rFonts w:cstheme="minorHAnsi"/>
        </w:rPr>
        <w:t xml:space="preserve"> υ (</w:t>
      </w:r>
      <w:r w:rsidRPr="00811464">
        <w:rPr>
          <w:rFonts w:cstheme="minorHAnsi"/>
          <w:lang w:val="sk-SK"/>
        </w:rPr>
        <w:t>FeSO</w:t>
      </w:r>
      <w:r w:rsidRPr="00811464">
        <w:rPr>
          <w:rFonts w:cstheme="minorHAnsi"/>
          <w:vertAlign w:val="subscript"/>
          <w:lang w:val="sk-SK"/>
        </w:rPr>
        <w:t>4</w:t>
      </w:r>
      <w:r>
        <w:rPr>
          <w:rFonts w:cstheme="minorHAnsi"/>
          <w:lang w:val="sk-SK"/>
        </w:rPr>
        <w:t>) *</w:t>
      </w:r>
      <w:r w:rsidRPr="00811464">
        <w:rPr>
          <w:rFonts w:cstheme="minorHAnsi"/>
          <w:lang w:val="sk-SK"/>
        </w:rPr>
        <w:t xml:space="preserve"> M (FeSO</w:t>
      </w:r>
      <w:r w:rsidRPr="00811464">
        <w:rPr>
          <w:rFonts w:cstheme="minorHAnsi"/>
          <w:vertAlign w:val="subscript"/>
          <w:lang w:val="sk-SK"/>
        </w:rPr>
        <w:t>4</w:t>
      </w:r>
      <w:r w:rsidRPr="00811464">
        <w:rPr>
          <w:rFonts w:cstheme="minorHAnsi"/>
          <w:lang w:val="sk-SK"/>
        </w:rPr>
        <w:t>.7 H</w:t>
      </w:r>
      <w:r w:rsidRPr="00811464">
        <w:rPr>
          <w:rFonts w:cstheme="minorHAnsi"/>
          <w:vertAlign w:val="subscript"/>
          <w:lang w:val="sk-SK"/>
        </w:rPr>
        <w:t>2</w:t>
      </w:r>
      <w:r w:rsidRPr="00811464">
        <w:rPr>
          <w:rFonts w:cstheme="minorHAnsi"/>
          <w:lang w:val="sk-SK"/>
        </w:rPr>
        <w:t>O)</w:t>
      </w:r>
      <w:r>
        <w:rPr>
          <w:rFonts w:cstheme="minorHAnsi"/>
          <w:lang w:val="sk-SK"/>
        </w:rPr>
        <w:t xml:space="preserve"> = 0,04 mol *1 * 277,85 g/</w:t>
      </w:r>
      <w:r w:rsidRPr="00811464">
        <w:rPr>
          <w:rFonts w:cstheme="minorHAnsi"/>
          <w:lang w:val="sk-SK"/>
        </w:rPr>
        <w:t xml:space="preserve"> mol</w:t>
      </w:r>
      <w:r w:rsidRPr="00811464">
        <w:rPr>
          <w:rFonts w:cstheme="minorHAnsi"/>
          <w:vertAlign w:val="superscript"/>
          <w:lang w:val="sk-SK"/>
        </w:rPr>
        <w:t>-1</w:t>
      </w:r>
      <w:r w:rsidRPr="00811464">
        <w:rPr>
          <w:rFonts w:cstheme="minorHAnsi"/>
          <w:lang w:val="sk-SK"/>
        </w:rPr>
        <w:t xml:space="preserve"> = 11,114 g</w:t>
      </w:r>
    </w:p>
    <w:p w:rsidR="00811464" w:rsidRDefault="00811464" w:rsidP="00811464">
      <w:pPr>
        <w:tabs>
          <w:tab w:val="left" w:pos="2268"/>
          <w:tab w:val="left" w:pos="3828"/>
        </w:tabs>
        <w:spacing w:after="0" w:line="240" w:lineRule="auto"/>
        <w:jc w:val="both"/>
        <w:rPr>
          <w:rFonts w:cstheme="minorHAnsi"/>
          <w:lang w:val="sk-SK"/>
        </w:rPr>
      </w:pPr>
    </w:p>
    <w:p w:rsidR="00811464" w:rsidRDefault="00811464" w:rsidP="00811464">
      <w:pPr>
        <w:tabs>
          <w:tab w:val="left" w:pos="2268"/>
          <w:tab w:val="left" w:pos="3828"/>
        </w:tabs>
        <w:spacing w:after="0" w:line="240" w:lineRule="auto"/>
        <w:jc w:val="both"/>
        <w:rPr>
          <w:rFonts w:cstheme="minorHAnsi"/>
          <w:lang w:val="sk-SK"/>
        </w:rPr>
      </w:pPr>
      <w:r>
        <w:rPr>
          <w:rFonts w:cstheme="minorHAnsi"/>
          <w:lang w:val="sk-SK"/>
        </w:rPr>
        <w:t>VÝŤAŽNOSŤ:</w:t>
      </w:r>
    </w:p>
    <w:p w:rsidR="00811464" w:rsidRPr="00811464" w:rsidRDefault="00811464" w:rsidP="00811464">
      <w:pPr>
        <w:spacing w:after="0" w:line="240" w:lineRule="auto"/>
        <w:rPr>
          <w:rFonts w:cstheme="minorHAnsi"/>
          <w:b/>
          <w:u w:val="double"/>
          <w:lang w:val="sk-SK"/>
        </w:rPr>
      </w:pPr>
      <w:r w:rsidRPr="00811464">
        <w:rPr>
          <w:rFonts w:cstheme="minorHAnsi"/>
        </w:rPr>
        <w:t>τ (</w:t>
      </w:r>
      <w:r w:rsidRPr="00811464">
        <w:rPr>
          <w:rFonts w:cstheme="minorHAnsi"/>
          <w:lang w:val="sk-SK"/>
        </w:rPr>
        <w:t>FeSO</w:t>
      </w:r>
      <w:r w:rsidRPr="00811464">
        <w:rPr>
          <w:rFonts w:cstheme="minorHAnsi"/>
          <w:vertAlign w:val="subscript"/>
          <w:lang w:val="sk-SK"/>
        </w:rPr>
        <w:t>4</w:t>
      </w:r>
      <w:r w:rsidR="008C4A60">
        <w:rPr>
          <w:rFonts w:cstheme="minorHAnsi"/>
          <w:lang w:val="sk-SK"/>
        </w:rPr>
        <w:t>*</w:t>
      </w:r>
      <w:r w:rsidRPr="00811464">
        <w:rPr>
          <w:rFonts w:cstheme="minorHAnsi"/>
          <w:lang w:val="sk-SK"/>
        </w:rPr>
        <w:t>7 H</w:t>
      </w:r>
      <w:r w:rsidRPr="00811464">
        <w:rPr>
          <w:rFonts w:cstheme="minorHAnsi"/>
          <w:vertAlign w:val="subscript"/>
          <w:lang w:val="sk-SK"/>
        </w:rPr>
        <w:t>2</w:t>
      </w:r>
      <w:r w:rsidRPr="00811464">
        <w:rPr>
          <w:rFonts w:cstheme="minorHAnsi"/>
          <w:lang w:val="sk-SK"/>
        </w:rPr>
        <w:t xml:space="preserve">O) = </w:t>
      </w:r>
      <w:r w:rsidRPr="00811464">
        <w:rPr>
          <w:rFonts w:cstheme="minorHAnsi"/>
          <w:u w:val="single"/>
          <w:lang w:val="sk-SK"/>
        </w:rPr>
        <w:t>m (skutočná)</w:t>
      </w:r>
      <w:r>
        <w:rPr>
          <w:rFonts w:cstheme="minorHAnsi"/>
          <w:lang w:val="sk-SK"/>
        </w:rPr>
        <w:t xml:space="preserve"> *</w:t>
      </w:r>
      <w:r w:rsidRPr="00811464">
        <w:rPr>
          <w:rFonts w:cstheme="minorHAnsi"/>
          <w:lang w:val="sk-SK"/>
        </w:rPr>
        <w:t xml:space="preserve">100 % = </w:t>
      </w:r>
      <w:r w:rsidRPr="00811464">
        <w:rPr>
          <w:rFonts w:cstheme="minorHAnsi"/>
          <w:u w:val="single"/>
          <w:lang w:val="sk-SK"/>
        </w:rPr>
        <w:t xml:space="preserve">    4,94       g</w:t>
      </w:r>
      <w:r>
        <w:rPr>
          <w:rFonts w:cstheme="minorHAnsi"/>
          <w:lang w:val="sk-SK"/>
        </w:rPr>
        <w:t xml:space="preserve">  *</w:t>
      </w:r>
      <w:r w:rsidRPr="00811464">
        <w:rPr>
          <w:rFonts w:cstheme="minorHAnsi"/>
          <w:lang w:val="sk-SK"/>
        </w:rPr>
        <w:t xml:space="preserve"> 100 % = </w:t>
      </w:r>
      <w:r>
        <w:rPr>
          <w:rFonts w:cstheme="minorHAnsi"/>
          <w:lang w:val="sk-SK"/>
        </w:rPr>
        <w:t>0,444*100=44,4%</w:t>
      </w:r>
    </w:p>
    <w:p w:rsidR="00811464" w:rsidRPr="00811464" w:rsidRDefault="00811464" w:rsidP="00811464">
      <w:pPr>
        <w:spacing w:after="0" w:line="240" w:lineRule="auto"/>
        <w:jc w:val="both"/>
        <w:rPr>
          <w:rFonts w:cstheme="minorHAnsi"/>
          <w:b/>
          <w:i/>
          <w:sz w:val="24"/>
          <w:szCs w:val="24"/>
          <w:u w:val="single"/>
          <w:lang w:val="sk-SK"/>
        </w:rPr>
      </w:pPr>
      <w:r w:rsidRPr="00811464">
        <w:rPr>
          <w:rFonts w:cstheme="minorHAnsi"/>
          <w:lang w:val="sk-SK"/>
        </w:rPr>
        <w:t xml:space="preserve">                               </w:t>
      </w:r>
      <w:r>
        <w:rPr>
          <w:rFonts w:cstheme="minorHAnsi"/>
          <w:lang w:val="sk-SK"/>
        </w:rPr>
        <w:t xml:space="preserve"> </w:t>
      </w:r>
      <w:r w:rsidRPr="00811464">
        <w:rPr>
          <w:rFonts w:cstheme="minorHAnsi"/>
          <w:lang w:val="sk-SK"/>
        </w:rPr>
        <w:t>m (teoretická)                 11,114 g</w:t>
      </w:r>
    </w:p>
    <w:p w:rsidR="00811464" w:rsidRPr="00811464" w:rsidRDefault="00811464" w:rsidP="00811464">
      <w:pPr>
        <w:tabs>
          <w:tab w:val="left" w:pos="2268"/>
          <w:tab w:val="left" w:pos="3828"/>
        </w:tabs>
        <w:spacing w:after="0" w:line="240" w:lineRule="auto"/>
        <w:jc w:val="both"/>
        <w:rPr>
          <w:rFonts w:cstheme="minorHAnsi"/>
          <w:lang w:val="sk-SK"/>
        </w:rPr>
      </w:pPr>
    </w:p>
    <w:p w:rsidR="009C5BA4" w:rsidRPr="00ED514C" w:rsidRDefault="00811464" w:rsidP="00ED514C">
      <w:pPr>
        <w:tabs>
          <w:tab w:val="left" w:pos="2268"/>
          <w:tab w:val="left" w:pos="3828"/>
        </w:tabs>
        <w:spacing w:after="0" w:line="240" w:lineRule="auto"/>
        <w:jc w:val="both"/>
        <w:rPr>
          <w:rFonts w:cstheme="minorHAnsi"/>
        </w:rPr>
      </w:pPr>
      <w:r w:rsidRPr="00811464">
        <w:rPr>
          <w:rFonts w:cstheme="minorHAnsi"/>
          <w:lang w:val="sk-SK"/>
        </w:rPr>
        <w:t xml:space="preserve">                                                                                                     </w:t>
      </w:r>
      <w:r>
        <w:rPr>
          <w:rFonts w:cstheme="minorHAnsi"/>
          <w:lang w:val="sk-SK"/>
        </w:rPr>
        <w:t xml:space="preserve">                               </w:t>
      </w:r>
    </w:p>
    <w:p w:rsidR="00B32C75" w:rsidRDefault="00B32C75" w:rsidP="00B32C75">
      <w:pPr>
        <w:pStyle w:val="Bezmezer"/>
        <w:rPr>
          <w:rFonts w:cstheme="minorHAnsi"/>
        </w:rPr>
      </w:pPr>
      <w:r w:rsidRPr="00B32C75">
        <w:rPr>
          <w:b/>
        </w:rPr>
        <w:t>Záver</w:t>
      </w:r>
      <w:r w:rsidR="007E46B7">
        <w:rPr>
          <w:b/>
        </w:rPr>
        <w:t>:</w:t>
      </w:r>
      <w:r w:rsidR="00176064">
        <w:rPr>
          <w:b/>
        </w:rPr>
        <w:t xml:space="preserve"> </w:t>
      </w:r>
      <w:r w:rsidR="00176064">
        <w:t>V </w:t>
      </w:r>
      <w:r w:rsidR="00176064" w:rsidRPr="005564E7">
        <w:rPr>
          <w:rFonts w:cstheme="minorHAnsi"/>
        </w:rPr>
        <w:t>tejto úlohe som pripravovala meď. Po kryštalizácii mi vyšiel veľký kryštál</w:t>
      </w:r>
      <w:r w:rsidR="00811464">
        <w:rPr>
          <w:rFonts w:cstheme="minorHAnsi"/>
        </w:rPr>
        <w:t>, ktorého hmotnosť bola 4,94g a jeho výťažnosť bola 44,4%</w:t>
      </w:r>
      <w:r w:rsidR="00176064" w:rsidRPr="005564E7">
        <w:rPr>
          <w:rFonts w:cstheme="minorHAnsi"/>
        </w:rPr>
        <w:t>.</w:t>
      </w:r>
      <w:r w:rsidR="005564E7" w:rsidRPr="005564E7">
        <w:rPr>
          <w:rFonts w:cstheme="minorHAnsi"/>
        </w:rPr>
        <w:t xml:space="preserve"> Vďaka dôkazovým reakciám som zistila, že meď reaguje len s kyselinami, ktoré majú oxidačné účinky.</w:t>
      </w:r>
      <w:r w:rsidR="001E3F47">
        <w:rPr>
          <w:rFonts w:cstheme="minorHAnsi"/>
        </w:rPr>
        <w:t xml:space="preserve"> Hmotnosť </w:t>
      </w:r>
      <w:r w:rsidR="001E3F47" w:rsidRPr="00811464">
        <w:rPr>
          <w:rFonts w:cstheme="minorHAnsi"/>
        </w:rPr>
        <w:t>FeSO</w:t>
      </w:r>
      <w:r w:rsidR="001E3F47" w:rsidRPr="00811464">
        <w:rPr>
          <w:rFonts w:cstheme="minorHAnsi"/>
          <w:vertAlign w:val="subscript"/>
        </w:rPr>
        <w:t>4</w:t>
      </w:r>
      <w:r w:rsidR="001E3F47">
        <w:rPr>
          <w:rFonts w:cstheme="minorHAnsi"/>
        </w:rPr>
        <w:t>*</w:t>
      </w:r>
      <w:r w:rsidR="001E3F47" w:rsidRPr="00811464">
        <w:rPr>
          <w:rFonts w:cstheme="minorHAnsi"/>
        </w:rPr>
        <w:t>7 H</w:t>
      </w:r>
      <w:r w:rsidR="001E3F47" w:rsidRPr="00811464">
        <w:rPr>
          <w:rFonts w:cstheme="minorHAnsi"/>
          <w:vertAlign w:val="subscript"/>
        </w:rPr>
        <w:t>2</w:t>
      </w:r>
      <w:r w:rsidR="001E3F47" w:rsidRPr="00811464">
        <w:rPr>
          <w:rFonts w:cstheme="minorHAnsi"/>
        </w:rPr>
        <w:t>O</w:t>
      </w:r>
      <w:r w:rsidR="001E3F47">
        <w:rPr>
          <w:rFonts w:cstheme="minorHAnsi"/>
        </w:rPr>
        <w:t xml:space="preserve"> na prípravu medi bola 11,114g.</w:t>
      </w:r>
    </w:p>
    <w:p w:rsidR="008C4A60" w:rsidRDefault="008C4A60" w:rsidP="00B32C75">
      <w:pPr>
        <w:pStyle w:val="Bezmezer"/>
        <w:rPr>
          <w:rFonts w:cstheme="minorHAnsi"/>
        </w:rPr>
      </w:pPr>
    </w:p>
    <w:tbl>
      <w:tblPr>
        <w:tblStyle w:val="Mkatabulky"/>
        <w:tblW w:w="0" w:type="auto"/>
        <w:tblInd w:w="817" w:type="dxa"/>
        <w:tblLook w:val="04A0"/>
      </w:tblPr>
      <w:tblGrid>
        <w:gridCol w:w="3789"/>
        <w:gridCol w:w="3724"/>
      </w:tblGrid>
      <w:tr w:rsidR="008C4A60" w:rsidTr="008C4A60">
        <w:tc>
          <w:tcPr>
            <w:tcW w:w="3789" w:type="dxa"/>
          </w:tcPr>
          <w:p w:rsidR="008C4A60" w:rsidRDefault="008C4A60" w:rsidP="00B32C75">
            <w:pPr>
              <w:pStyle w:val="Bezmezer"/>
            </w:pPr>
            <w:r>
              <w:t>HCl konc.</w:t>
            </w:r>
          </w:p>
        </w:tc>
        <w:tc>
          <w:tcPr>
            <w:tcW w:w="3724" w:type="dxa"/>
          </w:tcPr>
          <w:p w:rsidR="008C4A60" w:rsidRDefault="008C4A60" w:rsidP="00B32C75">
            <w:pPr>
              <w:pStyle w:val="Bezmezer"/>
            </w:pPr>
            <w:r>
              <w:t>nereaguje</w:t>
            </w:r>
          </w:p>
        </w:tc>
      </w:tr>
      <w:tr w:rsidR="008C4A60" w:rsidTr="008C4A60">
        <w:tc>
          <w:tcPr>
            <w:tcW w:w="3789" w:type="dxa"/>
          </w:tcPr>
          <w:p w:rsidR="008C4A60" w:rsidRDefault="008C4A60" w:rsidP="00B32C75">
            <w:pPr>
              <w:pStyle w:val="Bezmezer"/>
            </w:pPr>
            <w:r>
              <w:t>HCl zried.</w:t>
            </w:r>
          </w:p>
        </w:tc>
        <w:tc>
          <w:tcPr>
            <w:tcW w:w="3724" w:type="dxa"/>
          </w:tcPr>
          <w:p w:rsidR="008C4A60" w:rsidRDefault="008C4A60" w:rsidP="00B32C75">
            <w:pPr>
              <w:pStyle w:val="Bezmezer"/>
            </w:pPr>
            <w:r>
              <w:t>nereaguje</w:t>
            </w:r>
          </w:p>
        </w:tc>
      </w:tr>
      <w:tr w:rsidR="008C4A60" w:rsidTr="008C4A60">
        <w:tc>
          <w:tcPr>
            <w:tcW w:w="3789" w:type="dxa"/>
          </w:tcPr>
          <w:p w:rsidR="008C4A60" w:rsidRPr="008C4A60" w:rsidRDefault="008C4A60" w:rsidP="00B32C75">
            <w:pPr>
              <w:pStyle w:val="Bezmezer"/>
            </w:pPr>
            <w:r>
              <w:t>H</w:t>
            </w:r>
            <w:r>
              <w:rPr>
                <w:vertAlign w:val="subscript"/>
              </w:rPr>
              <w:t>2</w:t>
            </w:r>
            <w:r>
              <w:t>SO</w:t>
            </w:r>
            <w:r>
              <w:rPr>
                <w:vertAlign w:val="subscript"/>
              </w:rPr>
              <w:t>4</w:t>
            </w:r>
            <w:r>
              <w:t xml:space="preserve"> konc.</w:t>
            </w:r>
          </w:p>
        </w:tc>
        <w:tc>
          <w:tcPr>
            <w:tcW w:w="3724" w:type="dxa"/>
          </w:tcPr>
          <w:p w:rsidR="008C4A60" w:rsidRDefault="008C4A60" w:rsidP="00B32C75">
            <w:pPr>
              <w:pStyle w:val="Bezmezer"/>
            </w:pPr>
            <w:r>
              <w:t>hnedá na povrchu do modra</w:t>
            </w:r>
          </w:p>
        </w:tc>
      </w:tr>
      <w:tr w:rsidR="008C4A60" w:rsidTr="008C4A60">
        <w:tc>
          <w:tcPr>
            <w:tcW w:w="3789" w:type="dxa"/>
          </w:tcPr>
          <w:p w:rsidR="008C4A60" w:rsidRPr="008C4A60" w:rsidRDefault="008C4A60" w:rsidP="00B32C75">
            <w:pPr>
              <w:pStyle w:val="Bezmezer"/>
            </w:pPr>
            <w:r>
              <w:t>H</w:t>
            </w:r>
            <w:r>
              <w:rPr>
                <w:vertAlign w:val="subscript"/>
              </w:rPr>
              <w:t>2</w:t>
            </w:r>
            <w:r>
              <w:t>SO</w:t>
            </w:r>
            <w:r>
              <w:rPr>
                <w:vertAlign w:val="subscript"/>
              </w:rPr>
              <w:t xml:space="preserve">4  </w:t>
            </w:r>
            <w:r>
              <w:t>zried.</w:t>
            </w:r>
          </w:p>
        </w:tc>
        <w:tc>
          <w:tcPr>
            <w:tcW w:w="3724" w:type="dxa"/>
          </w:tcPr>
          <w:p w:rsidR="008C4A60" w:rsidRDefault="008C4A60" w:rsidP="00B32C75">
            <w:pPr>
              <w:pStyle w:val="Bezmezer"/>
            </w:pPr>
            <w:r>
              <w:t>nereaguje</w:t>
            </w:r>
          </w:p>
        </w:tc>
      </w:tr>
      <w:tr w:rsidR="008C4A60" w:rsidTr="008C4A60">
        <w:tc>
          <w:tcPr>
            <w:tcW w:w="3789" w:type="dxa"/>
          </w:tcPr>
          <w:p w:rsidR="008C4A60" w:rsidRPr="008C4A60" w:rsidRDefault="008C4A60" w:rsidP="00B32C75">
            <w:pPr>
              <w:pStyle w:val="Bezmezer"/>
            </w:pPr>
            <w:r>
              <w:t>HNO</w:t>
            </w:r>
            <w:r>
              <w:rPr>
                <w:vertAlign w:val="subscript"/>
              </w:rPr>
              <w:t xml:space="preserve">3  </w:t>
            </w:r>
            <w:r>
              <w:t>konc.</w:t>
            </w:r>
          </w:p>
        </w:tc>
        <w:tc>
          <w:tcPr>
            <w:tcW w:w="3724" w:type="dxa"/>
          </w:tcPr>
          <w:p w:rsidR="008C4A60" w:rsidRDefault="008C4A60" w:rsidP="00B32C75">
            <w:pPr>
              <w:pStyle w:val="Bezmezer"/>
            </w:pPr>
            <w:r>
              <w:t>zelená</w:t>
            </w:r>
          </w:p>
        </w:tc>
      </w:tr>
      <w:tr w:rsidR="008C4A60" w:rsidTr="008C4A60">
        <w:tc>
          <w:tcPr>
            <w:tcW w:w="3789" w:type="dxa"/>
          </w:tcPr>
          <w:p w:rsidR="008C4A60" w:rsidRPr="008C4A60" w:rsidRDefault="008C4A60" w:rsidP="00B32C75">
            <w:pPr>
              <w:pStyle w:val="Bezmezer"/>
            </w:pPr>
            <w:r>
              <w:t>HNO</w:t>
            </w:r>
            <w:r>
              <w:rPr>
                <w:vertAlign w:val="subscript"/>
              </w:rPr>
              <w:t xml:space="preserve">3 </w:t>
            </w:r>
            <w:r>
              <w:t>zried.</w:t>
            </w:r>
          </w:p>
        </w:tc>
        <w:tc>
          <w:tcPr>
            <w:tcW w:w="3724" w:type="dxa"/>
          </w:tcPr>
          <w:p w:rsidR="008C4A60" w:rsidRDefault="008C4A60" w:rsidP="00B32C75">
            <w:pPr>
              <w:pStyle w:val="Bezmezer"/>
            </w:pPr>
            <w:r>
              <w:t>modré sfarbenie</w:t>
            </w:r>
          </w:p>
        </w:tc>
      </w:tr>
    </w:tbl>
    <w:p w:rsidR="008C4A60" w:rsidRPr="00176064" w:rsidRDefault="008C4A60" w:rsidP="00B32C75">
      <w:pPr>
        <w:pStyle w:val="Bezmezer"/>
      </w:pPr>
    </w:p>
    <w:sectPr w:rsidR="008C4A60" w:rsidRPr="00176064" w:rsidSect="003D28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compat/>
  <w:rsids>
    <w:rsidRoot w:val="00B32C75"/>
    <w:rsid w:val="000626D5"/>
    <w:rsid w:val="000B6613"/>
    <w:rsid w:val="00176064"/>
    <w:rsid w:val="001855AB"/>
    <w:rsid w:val="001E3F47"/>
    <w:rsid w:val="003D283F"/>
    <w:rsid w:val="00452A8D"/>
    <w:rsid w:val="004538E5"/>
    <w:rsid w:val="004A5D1A"/>
    <w:rsid w:val="005564E7"/>
    <w:rsid w:val="006565DF"/>
    <w:rsid w:val="0069414E"/>
    <w:rsid w:val="007E46B7"/>
    <w:rsid w:val="00811464"/>
    <w:rsid w:val="008475E3"/>
    <w:rsid w:val="008C4A60"/>
    <w:rsid w:val="008F7936"/>
    <w:rsid w:val="009C5BA4"/>
    <w:rsid w:val="009D1806"/>
    <w:rsid w:val="009D5EFF"/>
    <w:rsid w:val="00B32C75"/>
    <w:rsid w:val="00C53C58"/>
    <w:rsid w:val="00C91FBE"/>
    <w:rsid w:val="00CC5214"/>
    <w:rsid w:val="00E57B79"/>
    <w:rsid w:val="00ED514C"/>
    <w:rsid w:val="00F04853"/>
    <w:rsid w:val="00FC3EC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32C75"/>
    <w:rPr>
      <w:rFonts w:eastAsiaTheme="minorEastAsia"/>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B32C75"/>
    <w:pPr>
      <w:spacing w:after="0" w:line="240" w:lineRule="auto"/>
    </w:pPr>
  </w:style>
  <w:style w:type="character" w:styleId="Hypertextovodkaz">
    <w:name w:val="Hyperlink"/>
    <w:basedOn w:val="Standardnpsmoodstavce"/>
    <w:uiPriority w:val="99"/>
    <w:semiHidden/>
    <w:unhideWhenUsed/>
    <w:rsid w:val="009D1806"/>
    <w:rPr>
      <w:color w:val="0000FF"/>
      <w:u w:val="single"/>
    </w:rPr>
  </w:style>
  <w:style w:type="table" w:styleId="Mkatabulky">
    <w:name w:val="Table Grid"/>
    <w:basedOn w:val="Normlntabulka"/>
    <w:uiPriority w:val="59"/>
    <w:rsid w:val="008C4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Hydroxid" TargetMode="External"/><Relationship Id="rId13" Type="http://schemas.openxmlformats.org/officeDocument/2006/relationships/hyperlink" Target="https://sk.wikipedia.org/wiki/Tuh%C3%A1_l%C3%A1tk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k.wikipedia.org/wiki/Kyselina" TargetMode="External"/><Relationship Id="rId12" Type="http://schemas.openxmlformats.org/officeDocument/2006/relationships/hyperlink" Target="https://sk.wikipedia.org/wiki/Kvapalina" TargetMode="External"/><Relationship Id="rId17" Type="http://schemas.openxmlformats.org/officeDocument/2006/relationships/hyperlink" Target="https://sk.wikipedia.org/wiki/Prot%C3%B3nov%C3%A9_%C4%8D%C3%ADslo" TargetMode="External"/><Relationship Id="rId2" Type="http://schemas.openxmlformats.org/officeDocument/2006/relationships/settings" Target="settings.xml"/><Relationship Id="rId16" Type="http://schemas.openxmlformats.org/officeDocument/2006/relationships/hyperlink" Target="https://sk.wikipedia.org/wiki/Chemick%C3%BD_prvok" TargetMode="External"/><Relationship Id="rId1" Type="http://schemas.openxmlformats.org/officeDocument/2006/relationships/styles" Target="styles.xml"/><Relationship Id="rId6" Type="http://schemas.openxmlformats.org/officeDocument/2006/relationships/hyperlink" Target="https://sk.wikipedia.org/wiki/Molekula" TargetMode="External"/><Relationship Id="rId11" Type="http://schemas.openxmlformats.org/officeDocument/2006/relationships/hyperlink" Target="https://sk.wikipedia.org/wiki/Plyn" TargetMode="External"/><Relationship Id="rId5" Type="http://schemas.openxmlformats.org/officeDocument/2006/relationships/hyperlink" Target="https://sk.wikipedia.org/wiki/At%C3%B3m" TargetMode="External"/><Relationship Id="rId15" Type="http://schemas.openxmlformats.org/officeDocument/2006/relationships/hyperlink" Target="https://sk.wikipedia.org/wiki/Vzduch" TargetMode="External"/><Relationship Id="rId10" Type="http://schemas.openxmlformats.org/officeDocument/2006/relationships/hyperlink" Target="https://sk.wikipedia.org/wiki/Prot%C3%B3nov%C3%A9_%C4%8D%C3%ADslo" TargetMode="External"/><Relationship Id="rId19" Type="http://schemas.openxmlformats.org/officeDocument/2006/relationships/theme" Target="theme/theme1.xml"/><Relationship Id="rId4" Type="http://schemas.openxmlformats.org/officeDocument/2006/relationships/hyperlink" Target="https://sk.wikipedia.org/wiki/Chemick%C3%BD_prvok" TargetMode="External"/><Relationship Id="rId9" Type="http://schemas.openxmlformats.org/officeDocument/2006/relationships/hyperlink" Target="https://sk.wikipedia.org/wiki/Chemick%C3%BD_prvok" TargetMode="External"/><Relationship Id="rId14" Type="http://schemas.openxmlformats.org/officeDocument/2006/relationships/hyperlink" Target="https://sk.wikipedia.org/wiki/Destil%C3%A1cia_(ch%C3%A9mia)"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1415</Words>
  <Characters>8071</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dc:creator>
  <cp:lastModifiedBy>Doma</cp:lastModifiedBy>
  <cp:revision>9</cp:revision>
  <dcterms:created xsi:type="dcterms:W3CDTF">2019-03-28T20:05:00Z</dcterms:created>
  <dcterms:modified xsi:type="dcterms:W3CDTF">2019-05-04T13:22:00Z</dcterms:modified>
</cp:coreProperties>
</file>