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0D26" w14:textId="77777777" w:rsidR="00252EEC" w:rsidRPr="00CE6B73" w:rsidRDefault="00252EEC" w:rsidP="00252EEC">
      <w:pPr>
        <w:jc w:val="center"/>
        <w:rPr>
          <w:rFonts w:ascii="Cambria Math" w:hAnsi="Cambria Math"/>
          <w:b/>
          <w:bCs/>
        </w:rPr>
      </w:pPr>
      <w:r w:rsidRPr="00CE6B73">
        <w:rPr>
          <w:rFonts w:ascii="Cambria Math" w:hAnsi="Cambria Math"/>
          <w:b/>
          <w:bCs/>
        </w:rPr>
        <w:t>Chemická väzba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252EEC" w14:paraId="7D0C6E70" w14:textId="77777777" w:rsidTr="00513088">
        <w:tc>
          <w:tcPr>
            <w:tcW w:w="9606" w:type="dxa"/>
          </w:tcPr>
          <w:p w14:paraId="769667A2" w14:textId="77777777" w:rsidR="00513088" w:rsidRPr="00513088" w:rsidRDefault="00513088" w:rsidP="00931018">
            <w:pPr>
              <w:rPr>
                <w:rFonts w:ascii="Cambria Math" w:hAnsi="Cambria Math"/>
                <w:b/>
                <w:bCs/>
                <w:sz w:val="10"/>
              </w:rPr>
            </w:pPr>
          </w:p>
          <w:p w14:paraId="0312A339" w14:textId="77777777" w:rsidR="00252EEC" w:rsidRDefault="00513088" w:rsidP="00513088">
            <w:pPr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C</w:t>
            </w:r>
            <w:r w:rsidR="00252EEC" w:rsidRPr="00CE6B73">
              <w:rPr>
                <w:rFonts w:ascii="Cambria Math" w:hAnsi="Cambria Math"/>
                <w:b/>
                <w:bCs/>
              </w:rPr>
              <w:t>hemické väzby</w:t>
            </w:r>
            <w:r>
              <w:rPr>
                <w:rFonts w:ascii="Cambria Math" w:hAnsi="Cambria Math"/>
                <w:b/>
                <w:bCs/>
              </w:rPr>
              <w:t xml:space="preserve"> sú ____________________, ktorými sú atómy pútané v molekulách.</w:t>
            </w:r>
          </w:p>
        </w:tc>
      </w:tr>
    </w:tbl>
    <w:p w14:paraId="60F5A963" w14:textId="77777777" w:rsidR="00252EEC" w:rsidRPr="003517C2" w:rsidRDefault="00252EEC" w:rsidP="00252EEC">
      <w:pPr>
        <w:rPr>
          <w:rFonts w:ascii="Cambria Math" w:hAnsi="Cambria Math"/>
        </w:rPr>
      </w:pPr>
      <w:r w:rsidRPr="003517C2">
        <w:rPr>
          <w:rFonts w:ascii="Cambria Math" w:hAnsi="Cambria Math"/>
        </w:rPr>
        <w:t>Chemické väzby vpl</w:t>
      </w:r>
      <w:r>
        <w:rPr>
          <w:rFonts w:ascii="Cambria Math" w:hAnsi="Cambria Math"/>
        </w:rPr>
        <w:t>ýva</w:t>
      </w:r>
      <w:r w:rsidRPr="003517C2">
        <w:rPr>
          <w:rFonts w:ascii="Cambria Math" w:hAnsi="Cambria Math"/>
        </w:rPr>
        <w:t xml:space="preserve">jú </w:t>
      </w:r>
      <w:r>
        <w:rPr>
          <w:rFonts w:ascii="Cambria Math" w:hAnsi="Cambria Math"/>
        </w:rPr>
        <w:t xml:space="preserve">na </w:t>
      </w:r>
      <w:r w:rsidRPr="003517C2">
        <w:rPr>
          <w:rFonts w:ascii="Cambria Math" w:hAnsi="Cambria Math"/>
        </w:rPr>
        <w:t>vlastnosti látok.</w:t>
      </w:r>
    </w:p>
    <w:p w14:paraId="4B701EB2" w14:textId="77777777" w:rsidR="00252EEC" w:rsidRPr="003517C2" w:rsidRDefault="00252EEC" w:rsidP="00252EEC">
      <w:pPr>
        <w:rPr>
          <w:rFonts w:ascii="Cambria Math" w:hAnsi="Cambria Math"/>
        </w:rPr>
      </w:pPr>
      <w:r w:rsidRPr="003517C2">
        <w:rPr>
          <w:rFonts w:ascii="Cambria Math" w:hAnsi="Cambria Math"/>
        </w:rPr>
        <w:t xml:space="preserve">Látky s </w:t>
      </w:r>
      <w:r w:rsidRPr="00513088">
        <w:rPr>
          <w:rFonts w:ascii="Cambria Math" w:hAnsi="Cambria Math"/>
          <w:u w:val="single"/>
        </w:rPr>
        <w:t>rovnakým typom</w:t>
      </w:r>
      <w:r w:rsidRPr="003517C2">
        <w:rPr>
          <w:rFonts w:ascii="Cambria Math" w:hAnsi="Cambria Math"/>
        </w:rPr>
        <w:t xml:space="preserve"> chemickej väzby majú podobné vlastnosti.</w:t>
      </w:r>
    </w:p>
    <w:p w14:paraId="27566370" w14:textId="77777777" w:rsidR="00252EEC" w:rsidRPr="00A870E8" w:rsidRDefault="00252EEC" w:rsidP="00252EEC">
      <w:pPr>
        <w:rPr>
          <w:rFonts w:ascii="Cambria Math" w:hAnsi="Cambria Math"/>
          <w:u w:val="single"/>
        </w:rPr>
      </w:pPr>
      <w:r w:rsidRPr="00A870E8">
        <w:rPr>
          <w:rFonts w:ascii="Cambria Math" w:hAnsi="Cambria Math"/>
          <w:u w:val="single"/>
        </w:rPr>
        <w:t>Typy chemických väzieb:</w:t>
      </w:r>
    </w:p>
    <w:p w14:paraId="1FA1CF70" w14:textId="5BA28C51" w:rsidR="00DC671E" w:rsidRDefault="00DC671E" w:rsidP="00DC671E">
      <w:pPr>
        <w:pStyle w:val="Odsekzoznamu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 </w:t>
      </w:r>
    </w:p>
    <w:p w14:paraId="05EDEEEC" w14:textId="0234E1AC" w:rsidR="00DC671E" w:rsidRDefault="00DC671E" w:rsidP="00DC671E">
      <w:pPr>
        <w:pStyle w:val="Odsekzoznamu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 </w:t>
      </w:r>
    </w:p>
    <w:p w14:paraId="3A7D598B" w14:textId="77777777" w:rsidR="00DC671E" w:rsidRPr="00DC671E" w:rsidRDefault="00DC671E" w:rsidP="00DC671E">
      <w:pPr>
        <w:pStyle w:val="Odsekzoznamu"/>
        <w:numPr>
          <w:ilvl w:val="0"/>
          <w:numId w:val="4"/>
        </w:numPr>
        <w:rPr>
          <w:rFonts w:ascii="Cambria Math" w:hAnsi="Cambria Math"/>
          <w:b/>
          <w:bCs/>
        </w:rPr>
      </w:pPr>
    </w:p>
    <w:p w14:paraId="4A24FF5E" w14:textId="74429C91" w:rsidR="00252EEC" w:rsidRPr="00FB1AE3" w:rsidRDefault="00252EEC" w:rsidP="00252EEC">
      <w:pPr>
        <w:ind w:left="360"/>
        <w:rPr>
          <w:rFonts w:ascii="Cambria Math" w:hAnsi="Cambria Math"/>
        </w:rPr>
      </w:pPr>
      <w:r w:rsidRPr="00FB1AE3">
        <w:rPr>
          <w:rFonts w:ascii="Cambria Math" w:hAnsi="Cambria Math"/>
          <w:b/>
          <w:bCs/>
        </w:rPr>
        <w:t>Elektronegativita atómu</w:t>
      </w:r>
      <w:r w:rsidRPr="00FB1AE3">
        <w:rPr>
          <w:rFonts w:ascii="Cambria Math" w:hAnsi="Cambria Math"/>
        </w:rPr>
        <w:t xml:space="preserve"> je miera schopnosti priťahovať väzbový elektrónový pár.</w:t>
      </w:r>
    </w:p>
    <w:p w14:paraId="086584C1" w14:textId="77777777" w:rsidR="00252EEC" w:rsidRPr="00A870E8" w:rsidRDefault="00252EEC" w:rsidP="00252EEC">
      <w:pPr>
        <w:rPr>
          <w:rFonts w:ascii="Cambria Math" w:hAnsi="Cambria Math"/>
        </w:rPr>
      </w:pPr>
      <w:r w:rsidRPr="00A870E8">
        <w:rPr>
          <w:rFonts w:ascii="Cambria Math" w:hAnsi="Cambria Math"/>
        </w:rPr>
        <w:t xml:space="preserve">Vlastnosti </w:t>
      </w:r>
      <w:r>
        <w:rPr>
          <w:rFonts w:ascii="Cambria Math" w:hAnsi="Cambria Math"/>
        </w:rPr>
        <w:t xml:space="preserve">látok </w:t>
      </w:r>
      <w:r w:rsidRPr="00A870E8">
        <w:rPr>
          <w:rFonts w:ascii="Cambria Math" w:hAnsi="Cambria Math"/>
        </w:rPr>
        <w:t>podľa typu väzieb:</w:t>
      </w:r>
    </w:p>
    <w:tbl>
      <w:tblPr>
        <w:tblStyle w:val="Mriekatabuky"/>
        <w:tblW w:w="6804" w:type="dxa"/>
        <w:tblLook w:val="0420" w:firstRow="1" w:lastRow="0" w:firstColumn="0" w:lastColumn="0" w:noHBand="0" w:noVBand="1"/>
      </w:tblPr>
      <w:tblGrid>
        <w:gridCol w:w="1701"/>
        <w:gridCol w:w="1701"/>
        <w:gridCol w:w="1701"/>
        <w:gridCol w:w="1701"/>
      </w:tblGrid>
      <w:tr w:rsidR="00252EEC" w:rsidRPr="00A870E8" w14:paraId="24672D15" w14:textId="77777777" w:rsidTr="00931018">
        <w:trPr>
          <w:trHeight w:val="227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14:paraId="39A29E28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701" w:type="dxa"/>
            <w:shd w:val="clear" w:color="auto" w:fill="EEECE1" w:themeFill="background2"/>
            <w:vAlign w:val="center"/>
            <w:hideMark/>
          </w:tcPr>
          <w:p w14:paraId="2E9A274B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Iónové</w:t>
            </w:r>
          </w:p>
        </w:tc>
        <w:tc>
          <w:tcPr>
            <w:tcW w:w="1701" w:type="dxa"/>
            <w:shd w:val="clear" w:color="auto" w:fill="EEECE1" w:themeFill="background2"/>
            <w:vAlign w:val="center"/>
            <w:hideMark/>
          </w:tcPr>
          <w:p w14:paraId="6AE23C03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Kovalentné</w:t>
            </w:r>
          </w:p>
        </w:tc>
        <w:tc>
          <w:tcPr>
            <w:tcW w:w="1701" w:type="dxa"/>
            <w:shd w:val="clear" w:color="auto" w:fill="EEECE1" w:themeFill="background2"/>
            <w:vAlign w:val="center"/>
            <w:hideMark/>
          </w:tcPr>
          <w:p w14:paraId="04254225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Kovové</w:t>
            </w:r>
          </w:p>
        </w:tc>
      </w:tr>
      <w:tr w:rsidR="00252EEC" w:rsidRPr="00A870E8" w14:paraId="0A54EF59" w14:textId="77777777" w:rsidTr="00931018">
        <w:trPr>
          <w:trHeight w:val="306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14:paraId="2539357A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Kujnosť</w:t>
            </w:r>
          </w:p>
        </w:tc>
        <w:tc>
          <w:tcPr>
            <w:tcW w:w="1701" w:type="dxa"/>
            <w:vAlign w:val="center"/>
            <w:hideMark/>
          </w:tcPr>
          <w:p w14:paraId="1EC561AA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Krehké</w:t>
            </w:r>
          </w:p>
        </w:tc>
        <w:tc>
          <w:tcPr>
            <w:tcW w:w="1701" w:type="dxa"/>
            <w:vAlign w:val="center"/>
            <w:hideMark/>
          </w:tcPr>
          <w:p w14:paraId="15407028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Krehké</w:t>
            </w:r>
          </w:p>
        </w:tc>
        <w:tc>
          <w:tcPr>
            <w:tcW w:w="1701" w:type="dxa"/>
            <w:vAlign w:val="center"/>
            <w:hideMark/>
          </w:tcPr>
          <w:p w14:paraId="641B6740" w14:textId="37976429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</w:p>
        </w:tc>
      </w:tr>
      <w:tr w:rsidR="00252EEC" w:rsidRPr="00A870E8" w14:paraId="396778E8" w14:textId="77777777" w:rsidTr="00931018">
        <w:trPr>
          <w:trHeight w:val="534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14:paraId="776EEECA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Elektrická vodivosť</w:t>
            </w:r>
          </w:p>
        </w:tc>
        <w:tc>
          <w:tcPr>
            <w:tcW w:w="1701" w:type="dxa"/>
            <w:vAlign w:val="center"/>
            <w:hideMark/>
          </w:tcPr>
          <w:p w14:paraId="75CBA3D4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nevodivé</w:t>
            </w:r>
          </w:p>
        </w:tc>
        <w:tc>
          <w:tcPr>
            <w:tcW w:w="1701" w:type="dxa"/>
            <w:vAlign w:val="center"/>
            <w:hideMark/>
          </w:tcPr>
          <w:p w14:paraId="20590450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Nevodivé</w:t>
            </w:r>
          </w:p>
        </w:tc>
        <w:tc>
          <w:tcPr>
            <w:tcW w:w="1701" w:type="dxa"/>
            <w:vAlign w:val="center"/>
            <w:hideMark/>
          </w:tcPr>
          <w:p w14:paraId="12073420" w14:textId="32D8FEA4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</w:p>
        </w:tc>
      </w:tr>
      <w:tr w:rsidR="00252EEC" w:rsidRPr="00A870E8" w14:paraId="30C3D9DA" w14:textId="77777777" w:rsidTr="00931018">
        <w:trPr>
          <w:trHeight w:val="408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14:paraId="5196287C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Teplota topenia</w:t>
            </w:r>
          </w:p>
        </w:tc>
        <w:tc>
          <w:tcPr>
            <w:tcW w:w="1701" w:type="dxa"/>
            <w:vAlign w:val="center"/>
            <w:hideMark/>
          </w:tcPr>
          <w:p w14:paraId="089BEC79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Vysoká</w:t>
            </w:r>
          </w:p>
        </w:tc>
        <w:tc>
          <w:tcPr>
            <w:tcW w:w="1701" w:type="dxa"/>
            <w:vAlign w:val="center"/>
            <w:hideMark/>
          </w:tcPr>
          <w:p w14:paraId="60CBA61C" w14:textId="77777777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Nízka</w:t>
            </w:r>
          </w:p>
        </w:tc>
        <w:tc>
          <w:tcPr>
            <w:tcW w:w="1701" w:type="dxa"/>
            <w:vAlign w:val="center"/>
            <w:hideMark/>
          </w:tcPr>
          <w:p w14:paraId="7FB07D4C" w14:textId="499E2F6C"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</w:p>
        </w:tc>
      </w:tr>
    </w:tbl>
    <w:p w14:paraId="648942CE" w14:textId="77777777" w:rsidR="00252EEC" w:rsidRPr="009461FA" w:rsidRDefault="00252EEC" w:rsidP="00252EEC">
      <w:pPr>
        <w:rPr>
          <w:rFonts w:ascii="Cambria Math" w:hAnsi="Cambria Math"/>
        </w:rPr>
      </w:pPr>
    </w:p>
    <w:p w14:paraId="00D4C509" w14:textId="77777777" w:rsidR="00252EEC" w:rsidRPr="00CE6B73" w:rsidRDefault="00252EEC" w:rsidP="00252EEC">
      <w:pPr>
        <w:rPr>
          <w:rFonts w:ascii="Cambria Math" w:hAnsi="Cambria Math"/>
          <w:u w:val="single"/>
        </w:rPr>
      </w:pPr>
      <w:r w:rsidRPr="00CE6B73">
        <w:rPr>
          <w:rFonts w:ascii="Cambria Math" w:hAnsi="Cambria Math"/>
          <w:u w:val="single"/>
        </w:rPr>
        <w:t>Iónová väzba:</w:t>
      </w:r>
    </w:p>
    <w:p w14:paraId="7D97A8D5" w14:textId="4AC8B87B" w:rsidR="00252EEC" w:rsidRPr="00900BB6" w:rsidRDefault="00252EEC" w:rsidP="00252EEC">
      <w:pPr>
        <w:pStyle w:val="Odsekzoznamu"/>
        <w:numPr>
          <w:ilvl w:val="0"/>
          <w:numId w:val="1"/>
        </w:numPr>
        <w:ind w:left="284"/>
        <w:rPr>
          <w:rFonts w:ascii="Cambria Math" w:hAnsi="Cambria Math"/>
        </w:rPr>
      </w:pPr>
      <w:r w:rsidRPr="00900BB6">
        <w:rPr>
          <w:rFonts w:ascii="Cambria Math" w:hAnsi="Cambria Math"/>
        </w:rPr>
        <w:t>Iónová väzba je chemická väzba medzi opačne elektricky nabitými</w:t>
      </w:r>
      <w:r>
        <w:rPr>
          <w:rFonts w:ascii="Cambria Math" w:hAnsi="Cambria Math"/>
        </w:rPr>
        <w:t xml:space="preserve"> časticami : </w:t>
      </w:r>
      <w:r w:rsidR="00DC671E">
        <w:rPr>
          <w:rFonts w:ascii="Cambria Math" w:hAnsi="Cambria Math"/>
          <w:b/>
          <w:u w:val="single"/>
        </w:rPr>
        <w:t>___________________________</w:t>
      </w:r>
      <w:r>
        <w:rPr>
          <w:rFonts w:ascii="Cambria Math" w:hAnsi="Cambria Math"/>
        </w:rPr>
        <w:t xml:space="preserve"> - </w:t>
      </w:r>
      <w:r w:rsidRPr="002C575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navzájom sa priťahujú (</w:t>
      </w:r>
      <w:proofErr w:type="spellStart"/>
      <w:r>
        <w:rPr>
          <w:rFonts w:ascii="Cambria Math" w:hAnsi="Cambria Math"/>
        </w:rPr>
        <w:t>NaCl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KCl</w:t>
      </w:r>
      <w:proofErr w:type="spellEnd"/>
      <w:r>
        <w:rPr>
          <w:rFonts w:ascii="Cambria Math" w:hAnsi="Cambria Math"/>
        </w:rPr>
        <w:t>)</w:t>
      </w:r>
    </w:p>
    <w:p w14:paraId="3E34E6EC" w14:textId="77777777" w:rsidR="00252EEC" w:rsidRDefault="00252EEC" w:rsidP="00252EEC">
      <w:pPr>
        <w:pStyle w:val="Odsekzoznamu"/>
        <w:numPr>
          <w:ilvl w:val="0"/>
          <w:numId w:val="1"/>
        </w:numPr>
        <w:ind w:left="284"/>
        <w:rPr>
          <w:rFonts w:ascii="Cambria Math" w:hAnsi="Cambria Math"/>
        </w:rPr>
      </w:pPr>
      <w:r w:rsidRPr="00900BB6">
        <w:rPr>
          <w:rFonts w:ascii="Cambria Math" w:hAnsi="Cambria Math"/>
        </w:rPr>
        <w:t>je veľmi pevná.</w:t>
      </w:r>
    </w:p>
    <w:p w14:paraId="0E8BAE33" w14:textId="77777777" w:rsidR="00513088" w:rsidRPr="00900BB6" w:rsidRDefault="00513088" w:rsidP="00513088">
      <w:pPr>
        <w:pStyle w:val="Odsekzoznamu"/>
        <w:ind w:left="284"/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6B6895D4" wp14:editId="2648D357">
            <wp:extent cx="5287992" cy="1838723"/>
            <wp:effectExtent l="0" t="0" r="8255" b="9525"/>
            <wp:docPr id="2052" name="Obrázok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036" t="33048" r="33817" b="47652"/>
                    <a:stretch/>
                  </pic:blipFill>
                  <pic:spPr bwMode="auto">
                    <a:xfrm>
                      <a:off x="0" y="0"/>
                      <a:ext cx="5316154" cy="184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6926D" w14:textId="77777777" w:rsidR="00252EEC" w:rsidRPr="009461FA" w:rsidRDefault="00252EEC" w:rsidP="00252EEC">
      <w:pPr>
        <w:rPr>
          <w:rFonts w:ascii="Cambria Math" w:hAnsi="Cambria Math"/>
          <w:u w:val="single"/>
        </w:rPr>
      </w:pPr>
      <w:r w:rsidRPr="009461FA">
        <w:rPr>
          <w:rFonts w:ascii="Cambria Math" w:hAnsi="Cambria Math"/>
          <w:u w:val="single"/>
        </w:rPr>
        <w:t>Kovalentná väzba:</w:t>
      </w:r>
    </w:p>
    <w:p w14:paraId="544C2667" w14:textId="47F9EAA4" w:rsidR="00252EEC" w:rsidRPr="00900BB6" w:rsidRDefault="00513088" w:rsidP="00252EEC">
      <w:pPr>
        <w:pStyle w:val="Odsekzoznamu"/>
        <w:numPr>
          <w:ilvl w:val="0"/>
          <w:numId w:val="2"/>
        </w:numPr>
        <w:ind w:left="284"/>
        <w:rPr>
          <w:rFonts w:ascii="Cambria Math" w:hAnsi="Cambria Math"/>
        </w:rPr>
      </w:pPr>
      <w:r>
        <w:rPr>
          <w:rFonts w:ascii="Cambria Math" w:hAnsi="Cambria Math"/>
        </w:rPr>
        <w:t>k</w:t>
      </w:r>
      <w:r w:rsidR="00252EEC" w:rsidRPr="00900BB6">
        <w:rPr>
          <w:rFonts w:ascii="Cambria Math" w:hAnsi="Cambria Math"/>
        </w:rPr>
        <w:t xml:space="preserve">ovalentná väzba je chemická väzba, ktorú tvorí </w:t>
      </w:r>
      <w:r w:rsidR="00DC671E">
        <w:rPr>
          <w:rFonts w:ascii="Cambria Math" w:hAnsi="Cambria Math"/>
          <w:b/>
          <w:bCs/>
        </w:rPr>
        <w:t>_____________________________________ .</w:t>
      </w:r>
    </w:p>
    <w:p w14:paraId="086A3036" w14:textId="4F4EAF3A" w:rsidR="00252EEC" w:rsidRPr="00900BB6" w:rsidRDefault="00513088" w:rsidP="00252EEC">
      <w:pPr>
        <w:pStyle w:val="Odsekzoznamu"/>
        <w:numPr>
          <w:ilvl w:val="0"/>
          <w:numId w:val="2"/>
        </w:numPr>
        <w:ind w:left="284"/>
        <w:rPr>
          <w:rFonts w:ascii="Cambria Math" w:hAnsi="Cambria Math"/>
        </w:rPr>
      </w:pPr>
      <w:r>
        <w:rPr>
          <w:rFonts w:ascii="Cambria Math" w:hAnsi="Cambria Math"/>
        </w:rPr>
        <w:t>h</w:t>
      </w:r>
      <w:r w:rsidR="00252EEC" w:rsidRPr="00900BB6">
        <w:rPr>
          <w:rFonts w:ascii="Cambria Math" w:hAnsi="Cambria Math"/>
        </w:rPr>
        <w:t xml:space="preserve">ovoríme mu aj </w:t>
      </w:r>
      <w:r w:rsidR="00DC671E">
        <w:rPr>
          <w:rFonts w:ascii="Cambria Math" w:hAnsi="Cambria Math"/>
          <w:b/>
          <w:bCs/>
        </w:rPr>
        <w:t>______________________________________</w:t>
      </w:r>
      <w:r w:rsidR="00252EEC" w:rsidRPr="00900BB6">
        <w:rPr>
          <w:rFonts w:ascii="Cambria Math" w:hAnsi="Cambria Math"/>
          <w:b/>
          <w:bCs/>
        </w:rPr>
        <w:t>.</w:t>
      </w:r>
    </w:p>
    <w:p w14:paraId="6CC84595" w14:textId="63A4A07C" w:rsidR="00252EEC" w:rsidRPr="00900BB6" w:rsidRDefault="00513088" w:rsidP="00252EEC">
      <w:pPr>
        <w:pStyle w:val="Odsekzoznamu"/>
        <w:numPr>
          <w:ilvl w:val="0"/>
          <w:numId w:val="2"/>
        </w:numPr>
        <w:ind w:left="284"/>
        <w:rPr>
          <w:rFonts w:ascii="Cambria Math" w:hAnsi="Cambria Math"/>
        </w:rPr>
      </w:pPr>
      <w:r>
        <w:rPr>
          <w:rFonts w:ascii="Cambria Math" w:hAnsi="Cambria Math"/>
        </w:rPr>
        <w:t>v</w:t>
      </w:r>
      <w:r w:rsidR="00252EEC" w:rsidRPr="00900BB6">
        <w:rPr>
          <w:rFonts w:ascii="Cambria Math" w:hAnsi="Cambria Math"/>
        </w:rPr>
        <w:t xml:space="preserve"> molekule môže </w:t>
      </w:r>
      <w:r w:rsidR="00DC671E">
        <w:rPr>
          <w:rFonts w:ascii="Cambria Math" w:hAnsi="Cambria Math"/>
        </w:rPr>
        <w:t xml:space="preserve">byť </w:t>
      </w:r>
      <w:r w:rsidR="00252EEC">
        <w:rPr>
          <w:rFonts w:ascii="Cambria Math" w:hAnsi="Cambria Math"/>
        </w:rPr>
        <w:t>1,2 alebo 3 k</w:t>
      </w:r>
      <w:r w:rsidR="00252EEC" w:rsidRPr="00900BB6">
        <w:rPr>
          <w:rFonts w:ascii="Cambria Math" w:hAnsi="Cambria Math"/>
        </w:rPr>
        <w:t>ovalentných väzieb</w:t>
      </w:r>
      <w:r w:rsidR="00252EEC">
        <w:rPr>
          <w:rFonts w:ascii="Cambria Math" w:hAnsi="Cambria Math"/>
        </w:rPr>
        <w:t xml:space="preserve"> </w:t>
      </w:r>
    </w:p>
    <w:p w14:paraId="5A224749" w14:textId="77777777" w:rsidR="00252EEC" w:rsidRDefault="00252EEC" w:rsidP="00252EEC">
      <w:pPr>
        <w:rPr>
          <w:rFonts w:ascii="Cambria Math" w:hAnsi="Cambria Math"/>
          <w:b/>
          <w:bCs/>
        </w:rPr>
      </w:pPr>
    </w:p>
    <w:p w14:paraId="7015938F" w14:textId="65B14444" w:rsidR="00252EEC" w:rsidRDefault="00252EEC" w:rsidP="00252EEC">
      <w:pPr>
        <w:jc w:val="both"/>
        <w:rPr>
          <w:rFonts w:ascii="Cambria Math" w:hAnsi="Cambria Math"/>
        </w:rPr>
      </w:pPr>
      <w:r w:rsidRPr="003879DD">
        <w:rPr>
          <w:rFonts w:ascii="Cambria Math" w:hAnsi="Cambria Math"/>
        </w:rPr>
        <w:t xml:space="preserve">Jej hodnota je uvedená v </w:t>
      </w:r>
      <w:r w:rsidR="00DC671E">
        <w:rPr>
          <w:rFonts w:ascii="Cambria Math" w:hAnsi="Cambria Math"/>
          <w:b/>
        </w:rPr>
        <w:t>___________________________________</w:t>
      </w:r>
      <w:r>
        <w:rPr>
          <w:rFonts w:ascii="Cambria Math" w:hAnsi="Cambria Math"/>
        </w:rPr>
        <w:t xml:space="preserve">. </w:t>
      </w:r>
      <w:r w:rsidRPr="003879DD">
        <w:rPr>
          <w:rFonts w:ascii="Cambria Math" w:hAnsi="Cambria Math"/>
        </w:rPr>
        <w:t>Podľa rozdielu elektronegativít zlúčených atómov prvkov môžeme určiť typ chemickej väzby</w:t>
      </w:r>
      <w:r>
        <w:rPr>
          <w:rFonts w:ascii="Cambria Math" w:hAnsi="Cambria Math"/>
        </w:rPr>
        <w:t>.</w:t>
      </w:r>
    </w:p>
    <w:p w14:paraId="06CABF34" w14:textId="77777777" w:rsidR="00252EEC" w:rsidRDefault="00252EEC" w:rsidP="00252EEC">
      <w:pPr>
        <w:jc w:val="both"/>
        <w:rPr>
          <w:rFonts w:ascii="Cambria Math" w:hAnsi="Cambria Math"/>
        </w:rPr>
      </w:pPr>
    </w:p>
    <w:p w14:paraId="2B15D0E2" w14:textId="77777777" w:rsidR="00252EEC" w:rsidRDefault="00513088" w:rsidP="00252EEC">
      <w:pPr>
        <w:jc w:val="both"/>
        <w:rPr>
          <w:rFonts w:ascii="Cambria Math" w:hAnsi="Cambria Math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9264" behindDoc="1" locked="0" layoutInCell="1" allowOverlap="1" wp14:anchorId="52E064AE" wp14:editId="05834A45">
            <wp:simplePos x="0" y="0"/>
            <wp:positionH relativeFrom="column">
              <wp:posOffset>1113155</wp:posOffset>
            </wp:positionH>
            <wp:positionV relativeFrom="paragraph">
              <wp:posOffset>-455930</wp:posOffset>
            </wp:positionV>
            <wp:extent cx="3362325" cy="2297430"/>
            <wp:effectExtent l="0" t="0" r="9525" b="7620"/>
            <wp:wrapTight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B4145" w14:textId="77777777" w:rsidR="00252EEC" w:rsidRDefault="00252EEC" w:rsidP="00252EEC">
      <w:pPr>
        <w:jc w:val="both"/>
        <w:rPr>
          <w:rFonts w:ascii="Cambria Math" w:hAnsi="Cambria Math"/>
        </w:rPr>
      </w:pPr>
    </w:p>
    <w:p w14:paraId="0803E5BD" w14:textId="77777777" w:rsidR="00252EEC" w:rsidRDefault="00252EEC" w:rsidP="00252EEC">
      <w:pPr>
        <w:jc w:val="both"/>
        <w:rPr>
          <w:rFonts w:ascii="Cambria Math" w:hAnsi="Cambria Math"/>
        </w:rPr>
      </w:pPr>
    </w:p>
    <w:p w14:paraId="189125E8" w14:textId="77777777" w:rsidR="00252EEC" w:rsidRDefault="00252EEC" w:rsidP="00252EEC">
      <w:pPr>
        <w:jc w:val="both"/>
        <w:rPr>
          <w:rFonts w:ascii="Cambria Math" w:hAnsi="Cambria Math"/>
        </w:rPr>
      </w:pPr>
    </w:p>
    <w:p w14:paraId="1367E922" w14:textId="77777777" w:rsidR="00513088" w:rsidRDefault="00513088" w:rsidP="00252EEC">
      <w:pPr>
        <w:jc w:val="both"/>
        <w:rPr>
          <w:rFonts w:ascii="Cambria Math" w:hAnsi="Cambria Math"/>
        </w:rPr>
      </w:pPr>
    </w:p>
    <w:p w14:paraId="14678B81" w14:textId="77777777" w:rsidR="00513088" w:rsidRDefault="00513088" w:rsidP="00252EEC">
      <w:pPr>
        <w:jc w:val="both"/>
        <w:rPr>
          <w:rFonts w:ascii="Cambria Math" w:hAnsi="Cambria Math"/>
        </w:rPr>
      </w:pPr>
    </w:p>
    <w:p w14:paraId="635F98A5" w14:textId="77777777" w:rsidR="00252EEC" w:rsidRDefault="00252EEC" w:rsidP="00252EEC">
      <w:pPr>
        <w:jc w:val="both"/>
        <w:rPr>
          <w:rFonts w:ascii="Cambria Math" w:hAnsi="Cambria Math"/>
        </w:rPr>
      </w:pPr>
    </w:p>
    <w:p w14:paraId="656FE867" w14:textId="77777777" w:rsidR="00252EEC" w:rsidRDefault="00252EEC" w:rsidP="00252EEC">
      <w:pPr>
        <w:jc w:val="both"/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18C4F17D" wp14:editId="567119A2">
            <wp:extent cx="2083981" cy="1432278"/>
            <wp:effectExtent l="0" t="0" r="0" b="0"/>
            <wp:docPr id="25" name="Obrázok 25" descr="http://home.tiscali.cz/chemie/images/chlorovod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tiscali.cz/chemie/images/chlorovodi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79" cy="143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DE6">
        <w:rPr>
          <w:noProof/>
          <w:u w:val="single"/>
          <w:lang w:eastAsia="sk-SK"/>
        </w:rPr>
        <w:drawing>
          <wp:inline distT="0" distB="0" distL="0" distR="0" wp14:anchorId="4BF131CB" wp14:editId="7F101FB2">
            <wp:extent cx="2306868" cy="1435396"/>
            <wp:effectExtent l="0" t="0" r="0" b="0"/>
            <wp:docPr id="2050" name="Obrázok 2050" descr="CHE 02: Chemicka vaz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 02: Chemicka vazb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8"/>
                    <a:stretch/>
                  </pic:blipFill>
                  <pic:spPr bwMode="auto">
                    <a:xfrm>
                      <a:off x="0" y="0"/>
                      <a:ext cx="2306202" cy="14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397EE" w14:textId="77777777" w:rsidR="00252EEC" w:rsidRDefault="00252EEC" w:rsidP="00252EEC">
      <w:pPr>
        <w:jc w:val="both"/>
        <w:rPr>
          <w:rFonts w:ascii="Cambria Math" w:hAnsi="Cambria Math"/>
        </w:rPr>
      </w:pPr>
    </w:p>
    <w:p w14:paraId="03583724" w14:textId="77777777" w:rsidR="00412972" w:rsidRDefault="00412972" w:rsidP="00252EEC">
      <w:pPr>
        <w:rPr>
          <w:rFonts w:ascii="Cambria Math" w:hAnsi="Cambria Math"/>
          <w:b/>
        </w:rPr>
      </w:pPr>
    </w:p>
    <w:p w14:paraId="6A4823F6" w14:textId="77777777" w:rsidR="00252EEC" w:rsidRPr="00252EEC" w:rsidRDefault="00252EEC" w:rsidP="00252EEC">
      <w:pPr>
        <w:rPr>
          <w:rFonts w:ascii="Cambria Math" w:hAnsi="Cambria Math"/>
          <w:b/>
        </w:rPr>
      </w:pPr>
      <w:r w:rsidRPr="00252EEC">
        <w:rPr>
          <w:rFonts w:ascii="Cambria Math" w:hAnsi="Cambria Math"/>
          <w:b/>
        </w:rPr>
        <w:t>Úlohy, odpovedzte na otázky:</w:t>
      </w:r>
    </w:p>
    <w:p w14:paraId="6C9883EF" w14:textId="77777777" w:rsidR="00252EEC" w:rsidRDefault="00252EEC" w:rsidP="00252EEC">
      <w:pPr>
        <w:rPr>
          <w:rFonts w:ascii="Cambria Math" w:hAnsi="Cambria Math"/>
        </w:rPr>
      </w:pPr>
      <w:r>
        <w:rPr>
          <w:rFonts w:ascii="Cambria Math" w:hAnsi="Cambria Math"/>
        </w:rPr>
        <w:t>1.Čo je chemická väzba?</w:t>
      </w:r>
    </w:p>
    <w:p w14:paraId="320A536C" w14:textId="77777777" w:rsidR="00252EEC" w:rsidRDefault="00252EEC" w:rsidP="00252EEC">
      <w:pPr>
        <w:rPr>
          <w:rFonts w:ascii="Cambria Math" w:hAnsi="Cambria Math"/>
        </w:rPr>
      </w:pPr>
    </w:p>
    <w:p w14:paraId="512F29C7" w14:textId="77777777" w:rsidR="00252EEC" w:rsidRDefault="00252EEC" w:rsidP="00252EEC">
      <w:pPr>
        <w:rPr>
          <w:rFonts w:ascii="Cambria Math" w:hAnsi="Cambria Math"/>
        </w:rPr>
      </w:pPr>
    </w:p>
    <w:p w14:paraId="1962A571" w14:textId="77777777" w:rsidR="00252EEC" w:rsidRDefault="00252EEC" w:rsidP="00252EEC">
      <w:pPr>
        <w:rPr>
          <w:rFonts w:ascii="Cambria Math" w:hAnsi="Cambria Math"/>
        </w:rPr>
      </w:pPr>
    </w:p>
    <w:p w14:paraId="787193F9" w14:textId="77777777" w:rsidR="00252EEC" w:rsidRDefault="00252EEC" w:rsidP="00252EEC">
      <w:pPr>
        <w:rPr>
          <w:rFonts w:ascii="Cambria Math" w:hAnsi="Cambria Math"/>
        </w:rPr>
      </w:pPr>
      <w:r>
        <w:rPr>
          <w:rFonts w:ascii="Cambria Math" w:hAnsi="Cambria Math"/>
        </w:rPr>
        <w:t>2. Doplňte tabuľku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8557"/>
      </w:tblGrid>
      <w:tr w:rsidR="00252EEC" w14:paraId="6BB57673" w14:textId="77777777" w:rsidTr="00252EEC">
        <w:trPr>
          <w:trHeight w:val="557"/>
        </w:trPr>
        <w:tc>
          <w:tcPr>
            <w:tcW w:w="1526" w:type="dxa"/>
          </w:tcPr>
          <w:p w14:paraId="3846B2F1" w14:textId="77777777"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Typ väzby</w:t>
            </w:r>
          </w:p>
        </w:tc>
        <w:tc>
          <w:tcPr>
            <w:tcW w:w="8557" w:type="dxa"/>
          </w:tcPr>
          <w:p w14:paraId="0B4B8838" w14:textId="77777777"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Princíp+ 2 príklady</w:t>
            </w:r>
          </w:p>
        </w:tc>
      </w:tr>
      <w:tr w:rsidR="00252EEC" w14:paraId="526A813A" w14:textId="77777777" w:rsidTr="00252EEC">
        <w:trPr>
          <w:trHeight w:val="557"/>
        </w:trPr>
        <w:tc>
          <w:tcPr>
            <w:tcW w:w="1526" w:type="dxa"/>
          </w:tcPr>
          <w:p w14:paraId="2B8E1D21" w14:textId="77777777"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Iónová</w:t>
            </w:r>
          </w:p>
        </w:tc>
        <w:tc>
          <w:tcPr>
            <w:tcW w:w="8557" w:type="dxa"/>
          </w:tcPr>
          <w:p w14:paraId="06003E81" w14:textId="77777777" w:rsidR="00252EEC" w:rsidRDefault="00252EEC" w:rsidP="00252EEC">
            <w:pPr>
              <w:rPr>
                <w:rFonts w:ascii="Cambria Math" w:hAnsi="Cambria Math"/>
              </w:rPr>
            </w:pPr>
          </w:p>
        </w:tc>
      </w:tr>
      <w:tr w:rsidR="00252EEC" w14:paraId="560027D0" w14:textId="77777777" w:rsidTr="00252EEC">
        <w:trPr>
          <w:trHeight w:val="557"/>
        </w:trPr>
        <w:tc>
          <w:tcPr>
            <w:tcW w:w="1526" w:type="dxa"/>
          </w:tcPr>
          <w:p w14:paraId="5AEC67E8" w14:textId="77777777"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Kovalentná</w:t>
            </w:r>
          </w:p>
        </w:tc>
        <w:tc>
          <w:tcPr>
            <w:tcW w:w="8557" w:type="dxa"/>
          </w:tcPr>
          <w:p w14:paraId="3A5B2751" w14:textId="77777777" w:rsidR="00252EEC" w:rsidRDefault="00252EEC" w:rsidP="00252EEC">
            <w:pPr>
              <w:rPr>
                <w:rFonts w:ascii="Cambria Math" w:hAnsi="Cambria Math"/>
              </w:rPr>
            </w:pPr>
          </w:p>
        </w:tc>
      </w:tr>
    </w:tbl>
    <w:p w14:paraId="42C3E2EC" w14:textId="77777777" w:rsidR="00252EEC" w:rsidRDefault="00252EEC" w:rsidP="00252EEC">
      <w:pPr>
        <w:rPr>
          <w:rFonts w:ascii="Cambria Math" w:hAnsi="Cambria Math"/>
        </w:rPr>
      </w:pPr>
    </w:p>
    <w:p w14:paraId="6FE543B6" w14:textId="3DADAE82" w:rsidR="00485888" w:rsidRDefault="00252EEC">
      <w:r>
        <w:t>3. Aká väzba je v </w:t>
      </w:r>
      <w:proofErr w:type="spellStart"/>
      <w:r>
        <w:t>HCl</w:t>
      </w:r>
      <w:proofErr w:type="spellEnd"/>
      <w:r>
        <w:t xml:space="preserve">? </w:t>
      </w:r>
      <w:r w:rsidR="00DC671E">
        <w:br/>
      </w:r>
      <w:r>
        <w:t xml:space="preserve"> </w:t>
      </w:r>
    </w:p>
    <w:p w14:paraId="49637E00" w14:textId="4B0C7590" w:rsidR="00412972" w:rsidRDefault="00412972">
      <w:r>
        <w:t>4.  Aká je väzba v molekule vody?</w:t>
      </w:r>
      <w:r w:rsidR="00DC671E">
        <w:br/>
      </w:r>
    </w:p>
    <w:p w14:paraId="13B9C097" w14:textId="3806E1F7" w:rsidR="002968FF" w:rsidRDefault="002968FF">
      <w:r>
        <w:t xml:space="preserve">5. Aká je väzba v molekule </w:t>
      </w:r>
      <w:proofErr w:type="spellStart"/>
      <w:r>
        <w:t>CaO</w:t>
      </w:r>
      <w:proofErr w:type="spellEnd"/>
      <w:r>
        <w:t>?</w:t>
      </w:r>
      <w:r w:rsidR="00DC671E">
        <w:br/>
      </w:r>
    </w:p>
    <w:p w14:paraId="08E59A99" w14:textId="7A02B27F" w:rsidR="00412972" w:rsidRDefault="002968FF">
      <w:r>
        <w:t>6</w:t>
      </w:r>
      <w:r w:rsidR="00412972">
        <w:t>. Aká je väzba v molekule O</w:t>
      </w:r>
      <w:r w:rsidR="00412972" w:rsidRPr="00412972">
        <w:rPr>
          <w:vertAlign w:val="subscript"/>
        </w:rPr>
        <w:t>2</w:t>
      </w:r>
      <w:r w:rsidR="00412972">
        <w:t>?</w:t>
      </w:r>
    </w:p>
    <w:sectPr w:rsidR="00412972" w:rsidSect="00513088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6A44245"/>
    <w:multiLevelType w:val="hybridMultilevel"/>
    <w:tmpl w:val="4B1CFEB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202130982">
    <w:abstractNumId w:val="0"/>
  </w:num>
  <w:num w:numId="2" w16cid:durableId="902448146">
    <w:abstractNumId w:val="3"/>
  </w:num>
  <w:num w:numId="3" w16cid:durableId="1770545434">
    <w:abstractNumId w:val="2"/>
  </w:num>
  <w:num w:numId="4" w16cid:durableId="2033412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3AF"/>
    <w:rsid w:val="00015405"/>
    <w:rsid w:val="00023642"/>
    <w:rsid w:val="000332AF"/>
    <w:rsid w:val="00040D8D"/>
    <w:rsid w:val="00055A9A"/>
    <w:rsid w:val="000571D0"/>
    <w:rsid w:val="0007392E"/>
    <w:rsid w:val="00083BBD"/>
    <w:rsid w:val="000C1DC5"/>
    <w:rsid w:val="000E4D9B"/>
    <w:rsid w:val="000F4AEC"/>
    <w:rsid w:val="001057B7"/>
    <w:rsid w:val="00111CCD"/>
    <w:rsid w:val="00121B3B"/>
    <w:rsid w:val="001220E7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D28C5"/>
    <w:rsid w:val="001F5255"/>
    <w:rsid w:val="00225DB3"/>
    <w:rsid w:val="002310C7"/>
    <w:rsid w:val="00231C6D"/>
    <w:rsid w:val="0023235C"/>
    <w:rsid w:val="00232BC4"/>
    <w:rsid w:val="00235260"/>
    <w:rsid w:val="0023704C"/>
    <w:rsid w:val="00251496"/>
    <w:rsid w:val="00252EEC"/>
    <w:rsid w:val="002733A5"/>
    <w:rsid w:val="00282F71"/>
    <w:rsid w:val="002968FF"/>
    <w:rsid w:val="002A5087"/>
    <w:rsid w:val="002C3808"/>
    <w:rsid w:val="002D140A"/>
    <w:rsid w:val="002D7124"/>
    <w:rsid w:val="002D7B0D"/>
    <w:rsid w:val="002F2131"/>
    <w:rsid w:val="00306F53"/>
    <w:rsid w:val="00323BDE"/>
    <w:rsid w:val="00326428"/>
    <w:rsid w:val="00331975"/>
    <w:rsid w:val="003333EC"/>
    <w:rsid w:val="00333E2E"/>
    <w:rsid w:val="00350355"/>
    <w:rsid w:val="00352E07"/>
    <w:rsid w:val="00361CB3"/>
    <w:rsid w:val="00372A6E"/>
    <w:rsid w:val="00397A9E"/>
    <w:rsid w:val="003A1D3F"/>
    <w:rsid w:val="003B58FE"/>
    <w:rsid w:val="003B5C71"/>
    <w:rsid w:val="003F3EC3"/>
    <w:rsid w:val="00412972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5888"/>
    <w:rsid w:val="004B1A42"/>
    <w:rsid w:val="004B5AEE"/>
    <w:rsid w:val="004C021B"/>
    <w:rsid w:val="004C2702"/>
    <w:rsid w:val="004D1F45"/>
    <w:rsid w:val="004D7305"/>
    <w:rsid w:val="004E0280"/>
    <w:rsid w:val="004E4187"/>
    <w:rsid w:val="00504DC0"/>
    <w:rsid w:val="005103AF"/>
    <w:rsid w:val="00513088"/>
    <w:rsid w:val="00540AEF"/>
    <w:rsid w:val="00544533"/>
    <w:rsid w:val="0054581E"/>
    <w:rsid w:val="005503D8"/>
    <w:rsid w:val="005714DE"/>
    <w:rsid w:val="00573660"/>
    <w:rsid w:val="005C557B"/>
    <w:rsid w:val="005D5A12"/>
    <w:rsid w:val="005E39D8"/>
    <w:rsid w:val="005E5F10"/>
    <w:rsid w:val="005F3D75"/>
    <w:rsid w:val="006218A8"/>
    <w:rsid w:val="00660CC8"/>
    <w:rsid w:val="00664071"/>
    <w:rsid w:val="006951BB"/>
    <w:rsid w:val="006A5BCF"/>
    <w:rsid w:val="006B7A20"/>
    <w:rsid w:val="006C2022"/>
    <w:rsid w:val="006D2256"/>
    <w:rsid w:val="006E2A3A"/>
    <w:rsid w:val="006E54D4"/>
    <w:rsid w:val="006F79E7"/>
    <w:rsid w:val="00710DBC"/>
    <w:rsid w:val="007214B4"/>
    <w:rsid w:val="00723927"/>
    <w:rsid w:val="007311A2"/>
    <w:rsid w:val="00737691"/>
    <w:rsid w:val="00755765"/>
    <w:rsid w:val="00785E2E"/>
    <w:rsid w:val="007C204A"/>
    <w:rsid w:val="007C3B99"/>
    <w:rsid w:val="007D1805"/>
    <w:rsid w:val="007D1A53"/>
    <w:rsid w:val="00807F6A"/>
    <w:rsid w:val="008225F7"/>
    <w:rsid w:val="00830CF1"/>
    <w:rsid w:val="00855277"/>
    <w:rsid w:val="00874822"/>
    <w:rsid w:val="00880526"/>
    <w:rsid w:val="00883E54"/>
    <w:rsid w:val="008877BE"/>
    <w:rsid w:val="00895659"/>
    <w:rsid w:val="008B50A3"/>
    <w:rsid w:val="008D2E84"/>
    <w:rsid w:val="008F09FB"/>
    <w:rsid w:val="00910F73"/>
    <w:rsid w:val="009368A0"/>
    <w:rsid w:val="00945DE4"/>
    <w:rsid w:val="00962BB8"/>
    <w:rsid w:val="00966A82"/>
    <w:rsid w:val="009716BF"/>
    <w:rsid w:val="009722D5"/>
    <w:rsid w:val="00994FAF"/>
    <w:rsid w:val="009953CA"/>
    <w:rsid w:val="009B2733"/>
    <w:rsid w:val="009B57D5"/>
    <w:rsid w:val="009C7ED8"/>
    <w:rsid w:val="00A25BFA"/>
    <w:rsid w:val="00A42709"/>
    <w:rsid w:val="00A51A42"/>
    <w:rsid w:val="00A51DE6"/>
    <w:rsid w:val="00A53851"/>
    <w:rsid w:val="00A55813"/>
    <w:rsid w:val="00A62081"/>
    <w:rsid w:val="00A63E85"/>
    <w:rsid w:val="00A777F7"/>
    <w:rsid w:val="00A8130D"/>
    <w:rsid w:val="00AA56EC"/>
    <w:rsid w:val="00AB42DB"/>
    <w:rsid w:val="00AD0112"/>
    <w:rsid w:val="00AD0778"/>
    <w:rsid w:val="00AE1994"/>
    <w:rsid w:val="00B02D3E"/>
    <w:rsid w:val="00B43D2C"/>
    <w:rsid w:val="00B4534B"/>
    <w:rsid w:val="00B4700B"/>
    <w:rsid w:val="00B53CF2"/>
    <w:rsid w:val="00B60974"/>
    <w:rsid w:val="00B74665"/>
    <w:rsid w:val="00B74916"/>
    <w:rsid w:val="00B8314C"/>
    <w:rsid w:val="00B863A0"/>
    <w:rsid w:val="00B90169"/>
    <w:rsid w:val="00B91EC5"/>
    <w:rsid w:val="00B9331E"/>
    <w:rsid w:val="00BB2AFB"/>
    <w:rsid w:val="00C06828"/>
    <w:rsid w:val="00C150DB"/>
    <w:rsid w:val="00C2415D"/>
    <w:rsid w:val="00C65B92"/>
    <w:rsid w:val="00C706B2"/>
    <w:rsid w:val="00C70B6D"/>
    <w:rsid w:val="00C7266A"/>
    <w:rsid w:val="00C752EA"/>
    <w:rsid w:val="00CA051C"/>
    <w:rsid w:val="00CC20FA"/>
    <w:rsid w:val="00CE632B"/>
    <w:rsid w:val="00CE79FF"/>
    <w:rsid w:val="00CF2613"/>
    <w:rsid w:val="00CF2BF7"/>
    <w:rsid w:val="00D06F61"/>
    <w:rsid w:val="00D12B9E"/>
    <w:rsid w:val="00D47AFE"/>
    <w:rsid w:val="00D51F15"/>
    <w:rsid w:val="00D5436D"/>
    <w:rsid w:val="00D611A6"/>
    <w:rsid w:val="00D6491D"/>
    <w:rsid w:val="00D92712"/>
    <w:rsid w:val="00D92A2C"/>
    <w:rsid w:val="00D96AED"/>
    <w:rsid w:val="00DB79BD"/>
    <w:rsid w:val="00DC671E"/>
    <w:rsid w:val="00DD42B1"/>
    <w:rsid w:val="00DE5ECC"/>
    <w:rsid w:val="00DF5A0B"/>
    <w:rsid w:val="00E20BF0"/>
    <w:rsid w:val="00E32E61"/>
    <w:rsid w:val="00E44423"/>
    <w:rsid w:val="00E616ED"/>
    <w:rsid w:val="00E72CB0"/>
    <w:rsid w:val="00E83532"/>
    <w:rsid w:val="00E85AD5"/>
    <w:rsid w:val="00EC4038"/>
    <w:rsid w:val="00ED2D2F"/>
    <w:rsid w:val="00EF4A4D"/>
    <w:rsid w:val="00F403D7"/>
    <w:rsid w:val="00F63136"/>
    <w:rsid w:val="00F63AA5"/>
    <w:rsid w:val="00F67A66"/>
    <w:rsid w:val="00F700F6"/>
    <w:rsid w:val="00F70EF4"/>
    <w:rsid w:val="00F82FA4"/>
    <w:rsid w:val="00FD37F5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4597"/>
  <w15:docId w15:val="{C6256892-8CDA-4BE1-A20A-7D8189E6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52EE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2EEC"/>
    <w:pPr>
      <w:ind w:left="720"/>
      <w:contextualSpacing/>
    </w:pPr>
  </w:style>
  <w:style w:type="table" w:styleId="Mriekatabuky">
    <w:name w:val="Table Grid"/>
    <w:basedOn w:val="Normlnatabuka"/>
    <w:uiPriority w:val="39"/>
    <w:rsid w:val="0025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5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2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Kristína Chovancová</cp:lastModifiedBy>
  <cp:revision>7</cp:revision>
  <cp:lastPrinted>2022-02-15T07:55:00Z</cp:lastPrinted>
  <dcterms:created xsi:type="dcterms:W3CDTF">2020-10-14T12:42:00Z</dcterms:created>
  <dcterms:modified xsi:type="dcterms:W3CDTF">2022-10-03T17:51:00Z</dcterms:modified>
</cp:coreProperties>
</file>