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287E3" w14:textId="057972BA" w:rsidR="00D7445B" w:rsidRDefault="0002754B" w:rsidP="00664FBF">
      <w:pPr>
        <w:spacing w:line="360" w:lineRule="auto"/>
        <w:ind w:firstLine="567"/>
        <w:jc w:val="both"/>
        <w:rPr>
          <w:sz w:val="24"/>
          <w:szCs w:val="24"/>
        </w:rPr>
      </w:pPr>
      <w:r>
        <w:rPr>
          <w:sz w:val="24"/>
          <w:szCs w:val="24"/>
        </w:rPr>
        <w:t xml:space="preserve">The paper by </w:t>
      </w:r>
      <w:r w:rsidRPr="00874A15">
        <w:rPr>
          <w:sz w:val="24"/>
          <w:szCs w:val="24"/>
        </w:rPr>
        <w:t>Pritchard and Morgan (2001)</w:t>
      </w:r>
      <w:r>
        <w:rPr>
          <w:sz w:val="24"/>
          <w:szCs w:val="24"/>
        </w:rPr>
        <w:t xml:space="preserve"> argued that h</w:t>
      </w:r>
      <w:r w:rsidRPr="00957206">
        <w:rPr>
          <w:sz w:val="24"/>
          <w:szCs w:val="24"/>
        </w:rPr>
        <w:t>istorical, political, and cultural discourses constrain the nature and use of tourism representations utilised by various tourism marketing bodies in their branding initiatives.</w:t>
      </w:r>
      <w:r>
        <w:rPr>
          <w:sz w:val="24"/>
          <w:szCs w:val="24"/>
        </w:rPr>
        <w:t xml:space="preserve"> The report will discuss this </w:t>
      </w:r>
      <w:r w:rsidR="001A0146">
        <w:rPr>
          <w:sz w:val="24"/>
          <w:szCs w:val="24"/>
        </w:rPr>
        <w:t>later</w:t>
      </w:r>
      <w:r w:rsidR="00664FBF">
        <w:rPr>
          <w:sz w:val="24"/>
          <w:szCs w:val="24"/>
        </w:rPr>
        <w:t>,</w:t>
      </w:r>
      <w:r>
        <w:rPr>
          <w:sz w:val="24"/>
          <w:szCs w:val="24"/>
        </w:rPr>
        <w:t xml:space="preserve"> using railway posters as examples.</w:t>
      </w:r>
      <w:r>
        <w:rPr>
          <w:sz w:val="24"/>
          <w:szCs w:val="24"/>
        </w:rPr>
        <w:t xml:space="preserve"> </w:t>
      </w:r>
      <w:r w:rsidR="00A80F30">
        <w:rPr>
          <w:sz w:val="24"/>
          <w:szCs w:val="24"/>
        </w:rPr>
        <w:t xml:space="preserve">Railway posters came from </w:t>
      </w:r>
      <w:r w:rsidR="00664FBF">
        <w:rPr>
          <w:sz w:val="24"/>
          <w:szCs w:val="24"/>
        </w:rPr>
        <w:t xml:space="preserve">the </w:t>
      </w:r>
      <w:r w:rsidR="00A80F30">
        <w:rPr>
          <w:sz w:val="24"/>
          <w:szCs w:val="24"/>
        </w:rPr>
        <w:t xml:space="preserve">years 1905-1965 (Highlands and Ireland) and 1914-1990 (Wales). </w:t>
      </w:r>
      <w:r w:rsidR="00664FBF">
        <w:rPr>
          <w:sz w:val="24"/>
          <w:szCs w:val="24"/>
        </w:rPr>
        <w:t>The n</w:t>
      </w:r>
      <w:r w:rsidR="00A80F30">
        <w:rPr>
          <w:sz w:val="24"/>
          <w:szCs w:val="24"/>
        </w:rPr>
        <w:t>umber of samples is uneven (what might cause false arguments</w:t>
      </w:r>
      <w:r w:rsidR="007E4C35">
        <w:rPr>
          <w:sz w:val="24"/>
          <w:szCs w:val="24"/>
        </w:rPr>
        <w:t xml:space="preserve"> during comparison</w:t>
      </w:r>
      <w:r w:rsidR="00A80F30">
        <w:rPr>
          <w:sz w:val="24"/>
          <w:szCs w:val="24"/>
        </w:rPr>
        <w:t xml:space="preserve">) – 60 posters of </w:t>
      </w:r>
      <w:r w:rsidR="00664FBF">
        <w:rPr>
          <w:sz w:val="24"/>
          <w:szCs w:val="24"/>
        </w:rPr>
        <w:t xml:space="preserve">the </w:t>
      </w:r>
      <w:r w:rsidR="00A80F30">
        <w:rPr>
          <w:sz w:val="24"/>
          <w:szCs w:val="24"/>
        </w:rPr>
        <w:t xml:space="preserve">Highlands, 59 of Ireland and 88 samples </w:t>
      </w:r>
      <w:r w:rsidR="00535ABC">
        <w:rPr>
          <w:sz w:val="24"/>
          <w:szCs w:val="24"/>
        </w:rPr>
        <w:t>of Wales.</w:t>
      </w:r>
      <w:r w:rsidR="00F53CD7">
        <w:rPr>
          <w:sz w:val="24"/>
          <w:szCs w:val="24"/>
        </w:rPr>
        <w:t xml:space="preserve"> </w:t>
      </w:r>
      <w:r w:rsidR="00C812C4">
        <w:rPr>
          <w:sz w:val="24"/>
          <w:szCs w:val="24"/>
        </w:rPr>
        <w:t>In most cases, r</w:t>
      </w:r>
      <w:r w:rsidR="00F53CD7">
        <w:rPr>
          <w:sz w:val="24"/>
          <w:szCs w:val="24"/>
        </w:rPr>
        <w:t xml:space="preserve">ailway posters were produced by </w:t>
      </w:r>
      <w:r w:rsidR="00C812C4">
        <w:rPr>
          <w:sz w:val="24"/>
          <w:szCs w:val="24"/>
        </w:rPr>
        <w:t>companies</w:t>
      </w:r>
      <w:r w:rsidR="00664FBF">
        <w:rPr>
          <w:sz w:val="24"/>
          <w:szCs w:val="24"/>
        </w:rPr>
        <w:t xml:space="preserve"> like</w:t>
      </w:r>
      <w:r w:rsidR="00C812C4">
        <w:rPr>
          <w:sz w:val="24"/>
          <w:szCs w:val="24"/>
        </w:rPr>
        <w:t xml:space="preserve"> </w:t>
      </w:r>
      <w:r w:rsidR="00C812C4" w:rsidRPr="00C812C4">
        <w:rPr>
          <w:sz w:val="24"/>
          <w:szCs w:val="24"/>
        </w:rPr>
        <w:t>London Midland &amp; Scottish Railway (LMS)</w:t>
      </w:r>
      <w:r w:rsidR="00C812C4">
        <w:rPr>
          <w:sz w:val="24"/>
          <w:szCs w:val="24"/>
        </w:rPr>
        <w:t xml:space="preserve"> and British Railways (BR). These railway posters were produced for </w:t>
      </w:r>
      <w:r w:rsidR="00664FBF">
        <w:rPr>
          <w:sz w:val="24"/>
          <w:szCs w:val="24"/>
        </w:rPr>
        <w:t xml:space="preserve">the </w:t>
      </w:r>
      <w:proofErr w:type="gramStart"/>
      <w:r w:rsidR="00664FBF">
        <w:rPr>
          <w:sz w:val="24"/>
          <w:szCs w:val="24"/>
        </w:rPr>
        <w:t>general</w:t>
      </w:r>
      <w:r w:rsidR="00C812C4">
        <w:rPr>
          <w:sz w:val="24"/>
          <w:szCs w:val="24"/>
        </w:rPr>
        <w:t xml:space="preserve"> public</w:t>
      </w:r>
      <w:proofErr w:type="gramEnd"/>
      <w:r w:rsidR="00C812C4">
        <w:rPr>
          <w:sz w:val="24"/>
          <w:szCs w:val="24"/>
        </w:rPr>
        <w:t xml:space="preserve"> of all ages and genders, with the intention </w:t>
      </w:r>
      <w:r w:rsidR="00664FBF">
        <w:rPr>
          <w:sz w:val="24"/>
          <w:szCs w:val="24"/>
        </w:rPr>
        <w:t>of promoting</w:t>
      </w:r>
      <w:r w:rsidR="00C812C4">
        <w:rPr>
          <w:sz w:val="24"/>
          <w:szCs w:val="24"/>
        </w:rPr>
        <w:t xml:space="preserve"> rail travel and encourage people to use railway transportation. </w:t>
      </w:r>
    </w:p>
    <w:p w14:paraId="73489DA7" w14:textId="0D88757D" w:rsidR="00135C79" w:rsidRDefault="00135C79" w:rsidP="00664FBF">
      <w:pPr>
        <w:spacing w:line="360" w:lineRule="auto"/>
        <w:ind w:firstLine="567"/>
        <w:jc w:val="both"/>
        <w:rPr>
          <w:sz w:val="24"/>
          <w:szCs w:val="24"/>
        </w:rPr>
      </w:pPr>
      <w:r w:rsidRPr="00135C79">
        <w:rPr>
          <w:sz w:val="24"/>
          <w:szCs w:val="24"/>
        </w:rPr>
        <w:t xml:space="preserve">Based on </w:t>
      </w:r>
      <w:r w:rsidR="00664FBF">
        <w:rPr>
          <w:sz w:val="24"/>
          <w:szCs w:val="24"/>
        </w:rPr>
        <w:t xml:space="preserve">a </w:t>
      </w:r>
      <w:r w:rsidRPr="00135C79">
        <w:rPr>
          <w:sz w:val="24"/>
          <w:szCs w:val="24"/>
        </w:rPr>
        <w:t xml:space="preserve">detailed examination of all </w:t>
      </w:r>
      <w:r w:rsidR="00664FBF">
        <w:rPr>
          <w:sz w:val="24"/>
          <w:szCs w:val="24"/>
        </w:rPr>
        <w:t xml:space="preserve">the </w:t>
      </w:r>
      <w:r w:rsidRPr="00135C79">
        <w:rPr>
          <w:sz w:val="24"/>
          <w:szCs w:val="24"/>
        </w:rPr>
        <w:t xml:space="preserve">posters, using extensive, </w:t>
      </w:r>
      <w:proofErr w:type="gramStart"/>
      <w:r w:rsidRPr="00135C79">
        <w:rPr>
          <w:sz w:val="24"/>
          <w:szCs w:val="24"/>
        </w:rPr>
        <w:t>superficial</w:t>
      </w:r>
      <w:proofErr w:type="gramEnd"/>
      <w:r w:rsidRPr="00135C79">
        <w:rPr>
          <w:sz w:val="24"/>
          <w:szCs w:val="24"/>
        </w:rPr>
        <w:t xml:space="preserve"> and quantitative methods, we identified several key symbols and features that appeared most often on the posters. </w:t>
      </w:r>
      <w:r w:rsidR="00664FBF" w:rsidRPr="00664FBF">
        <w:rPr>
          <w:sz w:val="24"/>
          <w:szCs w:val="24"/>
        </w:rPr>
        <w:t>These key symbols provide useful information for distinguishing between intentions and methods of depicting railways across the UK.</w:t>
      </w:r>
      <w:r w:rsidR="00664FBF">
        <w:rPr>
          <w:sz w:val="24"/>
          <w:szCs w:val="24"/>
        </w:rPr>
        <w:t xml:space="preserve"> </w:t>
      </w:r>
      <w:r w:rsidRPr="00135C79">
        <w:rPr>
          <w:sz w:val="24"/>
          <w:szCs w:val="24"/>
        </w:rPr>
        <w:t>These key symbols are presented below as a bar chart, followed by the summarising table</w:t>
      </w:r>
      <w:r w:rsidR="00206DA3">
        <w:rPr>
          <w:sz w:val="24"/>
          <w:szCs w:val="24"/>
        </w:rPr>
        <w:t xml:space="preserve"> and </w:t>
      </w:r>
      <w:r w:rsidR="00664FBF">
        <w:rPr>
          <w:sz w:val="24"/>
          <w:szCs w:val="24"/>
        </w:rPr>
        <w:t xml:space="preserve">a </w:t>
      </w:r>
      <w:r w:rsidR="00206DA3">
        <w:rPr>
          <w:sz w:val="24"/>
          <w:szCs w:val="24"/>
        </w:rPr>
        <w:t xml:space="preserve">detailed description of the posters. </w:t>
      </w:r>
      <w:r w:rsidR="00945ED9">
        <w:rPr>
          <w:sz w:val="24"/>
          <w:szCs w:val="24"/>
        </w:rPr>
        <w:t>To make our result</w:t>
      </w:r>
      <w:r w:rsidR="00AD6983">
        <w:rPr>
          <w:sz w:val="24"/>
          <w:szCs w:val="24"/>
        </w:rPr>
        <w:t>s</w:t>
      </w:r>
      <w:r w:rsidR="00945ED9">
        <w:rPr>
          <w:sz w:val="24"/>
          <w:szCs w:val="24"/>
        </w:rPr>
        <w:t xml:space="preserve"> </w:t>
      </w:r>
      <w:r w:rsidR="002359C8">
        <w:rPr>
          <w:sz w:val="24"/>
          <w:szCs w:val="24"/>
        </w:rPr>
        <w:t xml:space="preserve">clearer, and coherent we decided to divide them into two big categories; category </w:t>
      </w:r>
      <w:r w:rsidR="002359C8" w:rsidRPr="00135C79">
        <w:rPr>
          <w:i/>
          <w:iCs/>
          <w:sz w:val="24"/>
          <w:szCs w:val="24"/>
        </w:rPr>
        <w:t>natural features</w:t>
      </w:r>
      <w:r w:rsidR="002359C8" w:rsidRPr="00135C79">
        <w:rPr>
          <w:sz w:val="24"/>
          <w:szCs w:val="24"/>
        </w:rPr>
        <w:t xml:space="preserve"> include hills, animals, water bodies, beaches, and category </w:t>
      </w:r>
      <w:r w:rsidR="002359C8" w:rsidRPr="00135C79">
        <w:rPr>
          <w:i/>
          <w:iCs/>
          <w:sz w:val="24"/>
          <w:szCs w:val="24"/>
        </w:rPr>
        <w:t>anthropogenic features</w:t>
      </w:r>
      <w:r w:rsidR="002359C8" w:rsidRPr="00135C79">
        <w:rPr>
          <w:sz w:val="24"/>
          <w:szCs w:val="24"/>
        </w:rPr>
        <w:t xml:space="preserve"> include trains, people, boats, harbours, </w:t>
      </w:r>
      <w:proofErr w:type="gramStart"/>
      <w:r w:rsidR="002359C8" w:rsidRPr="00135C79">
        <w:rPr>
          <w:sz w:val="24"/>
          <w:szCs w:val="24"/>
        </w:rPr>
        <w:t>bridges</w:t>
      </w:r>
      <w:proofErr w:type="gramEnd"/>
      <w:r w:rsidR="002359C8" w:rsidRPr="00135C79">
        <w:rPr>
          <w:sz w:val="24"/>
          <w:szCs w:val="24"/>
        </w:rPr>
        <w:t xml:space="preserve"> and buildings.</w:t>
      </w:r>
    </w:p>
    <w:p w14:paraId="471007CA" w14:textId="4D079FE2" w:rsidR="00AD6983" w:rsidRDefault="00AD6983" w:rsidP="00664FBF">
      <w:pPr>
        <w:spacing w:line="360" w:lineRule="auto"/>
        <w:ind w:firstLine="567"/>
        <w:jc w:val="both"/>
        <w:rPr>
          <w:sz w:val="24"/>
          <w:szCs w:val="24"/>
        </w:rPr>
      </w:pPr>
    </w:p>
    <w:p w14:paraId="388D703A" w14:textId="251733B8" w:rsidR="00AD6983" w:rsidRDefault="00AD6983" w:rsidP="00664FBF">
      <w:pPr>
        <w:spacing w:line="360" w:lineRule="auto"/>
        <w:ind w:firstLine="567"/>
        <w:jc w:val="both"/>
        <w:rPr>
          <w:sz w:val="24"/>
          <w:szCs w:val="24"/>
        </w:rPr>
      </w:pPr>
    </w:p>
    <w:p w14:paraId="0627DABC" w14:textId="77777777" w:rsidR="00AD6983" w:rsidRPr="00135C79" w:rsidRDefault="00AD6983" w:rsidP="00664FBF">
      <w:pPr>
        <w:spacing w:line="360" w:lineRule="auto"/>
        <w:ind w:firstLine="567"/>
        <w:jc w:val="both"/>
        <w:rPr>
          <w:sz w:val="24"/>
          <w:szCs w:val="24"/>
        </w:rPr>
      </w:pPr>
    </w:p>
    <w:p w14:paraId="43D50767" w14:textId="77777777" w:rsidR="00135C79" w:rsidRPr="00135C79" w:rsidRDefault="00135C79" w:rsidP="00664FBF">
      <w:pPr>
        <w:spacing w:line="360" w:lineRule="auto"/>
        <w:ind w:firstLine="567"/>
        <w:jc w:val="both"/>
        <w:rPr>
          <w:sz w:val="24"/>
          <w:szCs w:val="24"/>
        </w:rPr>
      </w:pPr>
      <w:r w:rsidRPr="00135C79">
        <w:rPr>
          <w:sz w:val="24"/>
          <w:szCs w:val="24"/>
        </w:rPr>
        <w:lastRenderedPageBreak/>
        <w:drawing>
          <wp:inline distT="0" distB="0" distL="0" distR="0" wp14:anchorId="093E19C0" wp14:editId="2E6E8516">
            <wp:extent cx="4572000" cy="2743200"/>
            <wp:effectExtent l="0" t="0" r="0" b="0"/>
            <wp:docPr id="1" name="Chart 1">
              <a:extLst xmlns:a="http://schemas.openxmlformats.org/drawingml/2006/main">
                <a:ext uri="{FF2B5EF4-FFF2-40B4-BE49-F238E27FC236}">
                  <a16:creationId xmlns:a16="http://schemas.microsoft.com/office/drawing/2014/main" id="{8C4F64A6-B6E5-4E02-B9B3-0D7EDB6819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E89DE72" w14:textId="7CD7B19C" w:rsidR="00135C79" w:rsidRPr="00135C79" w:rsidRDefault="00135C79" w:rsidP="00664FBF">
      <w:pPr>
        <w:spacing w:line="360" w:lineRule="auto"/>
        <w:ind w:firstLine="567"/>
        <w:rPr>
          <w:b/>
          <w:bCs/>
          <w:sz w:val="24"/>
          <w:szCs w:val="24"/>
        </w:rPr>
      </w:pPr>
      <w:r w:rsidRPr="00135C79">
        <w:rPr>
          <w:b/>
          <w:bCs/>
          <w:sz w:val="24"/>
          <w:szCs w:val="24"/>
        </w:rPr>
        <w:t xml:space="preserve">Figure 1. </w:t>
      </w:r>
      <w:r w:rsidRPr="00135C79">
        <w:rPr>
          <w:sz w:val="24"/>
          <w:szCs w:val="24"/>
        </w:rPr>
        <w:t>Counted occurrence of</w:t>
      </w:r>
      <w:r w:rsidRPr="00135C79">
        <w:rPr>
          <w:b/>
          <w:bCs/>
          <w:sz w:val="24"/>
          <w:szCs w:val="24"/>
        </w:rPr>
        <w:t xml:space="preserve"> </w:t>
      </w:r>
      <w:r w:rsidRPr="00135C79">
        <w:rPr>
          <w:sz w:val="24"/>
          <w:szCs w:val="24"/>
        </w:rPr>
        <w:t>natural features for three different regions</w:t>
      </w:r>
      <w:r w:rsidR="00206DA3" w:rsidRPr="00206DA3">
        <w:rPr>
          <w:sz w:val="24"/>
          <w:szCs w:val="24"/>
        </w:rPr>
        <w:t xml:space="preserve"> </w:t>
      </w:r>
      <w:r w:rsidR="00206DA3" w:rsidRPr="00135C79">
        <w:rPr>
          <w:sz w:val="24"/>
          <w:szCs w:val="24"/>
        </w:rPr>
        <w:t>depicted on railway posters</w:t>
      </w:r>
      <w:r w:rsidRPr="00135C79">
        <w:rPr>
          <w:sz w:val="24"/>
          <w:szCs w:val="24"/>
        </w:rPr>
        <w:t>.</w:t>
      </w:r>
      <w:r w:rsidRPr="00135C79">
        <w:rPr>
          <w:b/>
          <w:bCs/>
          <w:sz w:val="24"/>
          <w:szCs w:val="24"/>
        </w:rPr>
        <w:t xml:space="preserve"> </w:t>
      </w:r>
    </w:p>
    <w:p w14:paraId="6A27A80F" w14:textId="77777777" w:rsidR="00135C79" w:rsidRPr="00135C79" w:rsidRDefault="00135C79" w:rsidP="00664FBF">
      <w:pPr>
        <w:spacing w:line="360" w:lineRule="auto"/>
        <w:ind w:firstLine="567"/>
        <w:jc w:val="both"/>
        <w:rPr>
          <w:b/>
          <w:bCs/>
          <w:sz w:val="24"/>
          <w:szCs w:val="24"/>
        </w:rPr>
      </w:pPr>
    </w:p>
    <w:p w14:paraId="0E672FD4" w14:textId="77777777" w:rsidR="00135C79" w:rsidRPr="00135C79" w:rsidRDefault="00135C79" w:rsidP="00664FBF">
      <w:pPr>
        <w:spacing w:line="360" w:lineRule="auto"/>
        <w:ind w:firstLine="567"/>
        <w:jc w:val="both"/>
        <w:rPr>
          <w:b/>
          <w:bCs/>
          <w:sz w:val="24"/>
          <w:szCs w:val="24"/>
        </w:rPr>
      </w:pPr>
      <w:r w:rsidRPr="00135C79">
        <w:rPr>
          <w:sz w:val="24"/>
          <w:szCs w:val="24"/>
        </w:rPr>
        <w:drawing>
          <wp:inline distT="0" distB="0" distL="0" distR="0" wp14:anchorId="60F46885" wp14:editId="39D96292">
            <wp:extent cx="5166360" cy="2979420"/>
            <wp:effectExtent l="0" t="0" r="15240" b="11430"/>
            <wp:docPr id="2" name="Chart 2">
              <a:extLst xmlns:a="http://schemas.openxmlformats.org/drawingml/2006/main">
                <a:ext uri="{FF2B5EF4-FFF2-40B4-BE49-F238E27FC236}">
                  <a16:creationId xmlns:a16="http://schemas.microsoft.com/office/drawing/2014/main" id="{E5583BE1-8371-4BE9-952C-677B3E6191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A28C78" w14:textId="285C29A3" w:rsidR="00135C79" w:rsidRPr="00135C79" w:rsidRDefault="00135C79" w:rsidP="00664FBF">
      <w:pPr>
        <w:spacing w:line="360" w:lineRule="auto"/>
        <w:ind w:firstLine="567"/>
        <w:jc w:val="both"/>
        <w:rPr>
          <w:sz w:val="24"/>
          <w:szCs w:val="24"/>
        </w:rPr>
      </w:pPr>
      <w:r w:rsidRPr="00135C79">
        <w:rPr>
          <w:b/>
          <w:bCs/>
          <w:sz w:val="24"/>
          <w:szCs w:val="24"/>
        </w:rPr>
        <w:t xml:space="preserve">Figure 2. </w:t>
      </w:r>
      <w:r w:rsidRPr="00135C79">
        <w:rPr>
          <w:sz w:val="24"/>
          <w:szCs w:val="24"/>
        </w:rPr>
        <w:t>Counted occurrence of</w:t>
      </w:r>
      <w:r w:rsidRPr="00135C79">
        <w:rPr>
          <w:b/>
          <w:bCs/>
          <w:sz w:val="24"/>
          <w:szCs w:val="24"/>
        </w:rPr>
        <w:t xml:space="preserve"> </w:t>
      </w:r>
      <w:r w:rsidRPr="00135C79">
        <w:rPr>
          <w:sz w:val="24"/>
          <w:szCs w:val="24"/>
        </w:rPr>
        <w:t>anthropogenic features for three different regions</w:t>
      </w:r>
      <w:r w:rsidR="00206DA3" w:rsidRPr="00206DA3">
        <w:rPr>
          <w:sz w:val="24"/>
          <w:szCs w:val="24"/>
        </w:rPr>
        <w:t xml:space="preserve"> </w:t>
      </w:r>
      <w:r w:rsidR="00206DA3" w:rsidRPr="00135C79">
        <w:rPr>
          <w:sz w:val="24"/>
          <w:szCs w:val="24"/>
        </w:rPr>
        <w:t>depicted on railway posters</w:t>
      </w:r>
      <w:r w:rsidRPr="00135C79">
        <w:rPr>
          <w:sz w:val="24"/>
          <w:szCs w:val="24"/>
        </w:rPr>
        <w:t>.</w:t>
      </w:r>
    </w:p>
    <w:p w14:paraId="001D48BF" w14:textId="77777777" w:rsidR="00135C79" w:rsidRPr="00135C79" w:rsidRDefault="00135C79" w:rsidP="00664FBF">
      <w:pPr>
        <w:spacing w:line="360" w:lineRule="auto"/>
        <w:jc w:val="both"/>
        <w:rPr>
          <w:sz w:val="24"/>
          <w:szCs w:val="24"/>
        </w:rPr>
      </w:pPr>
    </w:p>
    <w:p w14:paraId="7E7C7A09" w14:textId="0642F395" w:rsidR="00135C79" w:rsidRPr="00135C79" w:rsidRDefault="00135C79" w:rsidP="00664FBF">
      <w:pPr>
        <w:spacing w:line="360" w:lineRule="auto"/>
        <w:ind w:firstLine="567"/>
        <w:jc w:val="both"/>
        <w:rPr>
          <w:sz w:val="24"/>
          <w:szCs w:val="24"/>
        </w:rPr>
      </w:pPr>
      <w:r w:rsidRPr="00135C79">
        <w:rPr>
          <w:b/>
          <w:bCs/>
          <w:sz w:val="24"/>
          <w:szCs w:val="24"/>
        </w:rPr>
        <w:lastRenderedPageBreak/>
        <w:t>Table 1.</w:t>
      </w:r>
      <w:r w:rsidR="00664FBF">
        <w:rPr>
          <w:b/>
          <w:bCs/>
          <w:sz w:val="24"/>
          <w:szCs w:val="24"/>
        </w:rPr>
        <w:t xml:space="preserve"> </w:t>
      </w:r>
      <w:r w:rsidR="00664FBF">
        <w:rPr>
          <w:sz w:val="24"/>
          <w:szCs w:val="24"/>
        </w:rPr>
        <w:t>A t</w:t>
      </w:r>
      <w:r w:rsidRPr="00135C79">
        <w:rPr>
          <w:sz w:val="24"/>
          <w:szCs w:val="24"/>
        </w:rPr>
        <w:t xml:space="preserve">abularised summary of qualitative data and </w:t>
      </w:r>
      <w:r w:rsidR="00874A15">
        <w:rPr>
          <w:sz w:val="24"/>
          <w:szCs w:val="24"/>
        </w:rPr>
        <w:t>dominant features</w:t>
      </w:r>
      <w:r w:rsidRPr="00135C79">
        <w:rPr>
          <w:sz w:val="24"/>
          <w:szCs w:val="24"/>
        </w:rPr>
        <w:t xml:space="preserve"> </w:t>
      </w:r>
      <w:r w:rsidR="00874A15">
        <w:rPr>
          <w:sz w:val="24"/>
          <w:szCs w:val="24"/>
        </w:rPr>
        <w:t>of</w:t>
      </w:r>
      <w:r w:rsidRPr="00135C79">
        <w:rPr>
          <w:sz w:val="24"/>
          <w:szCs w:val="24"/>
        </w:rPr>
        <w:t xml:space="preserve"> railway posters (RP) for three different regions</w:t>
      </w:r>
      <w:r w:rsidR="002A44DA">
        <w:rPr>
          <w:sz w:val="24"/>
          <w:szCs w:val="24"/>
        </w:rPr>
        <w:t xml:space="preserve"> across the UK</w:t>
      </w:r>
      <w:r w:rsidRPr="00135C79">
        <w:rPr>
          <w:sz w:val="24"/>
          <w:szCs w:val="24"/>
        </w:rPr>
        <w:t xml:space="preserve"> </w:t>
      </w:r>
      <w:r w:rsidR="00664FBF">
        <w:rPr>
          <w:sz w:val="24"/>
          <w:szCs w:val="24"/>
        </w:rPr>
        <w:t>The p</w:t>
      </w:r>
      <w:r w:rsidRPr="00135C79">
        <w:rPr>
          <w:sz w:val="24"/>
          <w:szCs w:val="24"/>
        </w:rPr>
        <w:t xml:space="preserve">ercentage was calculated as a proportion </w:t>
      </w:r>
      <w:r w:rsidR="00881499">
        <w:rPr>
          <w:sz w:val="24"/>
          <w:szCs w:val="24"/>
        </w:rPr>
        <w:t>of the</w:t>
      </w:r>
      <w:r w:rsidRPr="00135C79">
        <w:rPr>
          <w:sz w:val="24"/>
          <w:szCs w:val="24"/>
        </w:rPr>
        <w:t xml:space="preserve"> total number of all features. </w:t>
      </w:r>
    </w:p>
    <w:tbl>
      <w:tblPr>
        <w:tblStyle w:val="TableGrid"/>
        <w:tblW w:w="9351" w:type="dxa"/>
        <w:tblLook w:val="04A0" w:firstRow="1" w:lastRow="0" w:firstColumn="1" w:lastColumn="0" w:noHBand="0" w:noVBand="1"/>
      </w:tblPr>
      <w:tblGrid>
        <w:gridCol w:w="2254"/>
        <w:gridCol w:w="2254"/>
        <w:gridCol w:w="2254"/>
        <w:gridCol w:w="2589"/>
      </w:tblGrid>
      <w:tr w:rsidR="00135C79" w:rsidRPr="00135C79" w14:paraId="602D96C4" w14:textId="77777777" w:rsidTr="002A44DA">
        <w:tc>
          <w:tcPr>
            <w:tcW w:w="2254" w:type="dxa"/>
          </w:tcPr>
          <w:p w14:paraId="0862A363" w14:textId="77777777" w:rsidR="00135C79" w:rsidRPr="00135C79" w:rsidRDefault="00135C79" w:rsidP="00664FBF">
            <w:pPr>
              <w:spacing w:after="160" w:line="360" w:lineRule="auto"/>
              <w:ind w:firstLine="567"/>
              <w:jc w:val="both"/>
              <w:rPr>
                <w:sz w:val="24"/>
                <w:szCs w:val="24"/>
              </w:rPr>
            </w:pPr>
          </w:p>
        </w:tc>
        <w:tc>
          <w:tcPr>
            <w:tcW w:w="2254" w:type="dxa"/>
          </w:tcPr>
          <w:p w14:paraId="4B22AF0F" w14:textId="77777777" w:rsidR="00135C79" w:rsidRPr="00135C79" w:rsidRDefault="00135C79" w:rsidP="00664FBF">
            <w:pPr>
              <w:spacing w:after="160" w:line="360" w:lineRule="auto"/>
              <w:ind w:firstLine="567"/>
              <w:jc w:val="both"/>
              <w:rPr>
                <w:b/>
                <w:bCs/>
                <w:sz w:val="24"/>
                <w:szCs w:val="24"/>
              </w:rPr>
            </w:pPr>
            <w:r w:rsidRPr="00135C79">
              <w:rPr>
                <w:b/>
                <w:bCs/>
                <w:sz w:val="24"/>
                <w:szCs w:val="24"/>
              </w:rPr>
              <w:t xml:space="preserve">RP Highlands </w:t>
            </w:r>
          </w:p>
        </w:tc>
        <w:tc>
          <w:tcPr>
            <w:tcW w:w="2254" w:type="dxa"/>
          </w:tcPr>
          <w:p w14:paraId="0CA29EBB" w14:textId="77777777" w:rsidR="00135C79" w:rsidRPr="00135C79" w:rsidRDefault="00135C79" w:rsidP="00664FBF">
            <w:pPr>
              <w:spacing w:after="160" w:line="360" w:lineRule="auto"/>
              <w:ind w:firstLine="567"/>
              <w:jc w:val="both"/>
              <w:rPr>
                <w:b/>
                <w:bCs/>
                <w:sz w:val="24"/>
                <w:szCs w:val="24"/>
              </w:rPr>
            </w:pPr>
            <w:r w:rsidRPr="00135C79">
              <w:rPr>
                <w:b/>
                <w:bCs/>
                <w:sz w:val="24"/>
                <w:szCs w:val="24"/>
              </w:rPr>
              <w:t>RP Wales</w:t>
            </w:r>
          </w:p>
        </w:tc>
        <w:tc>
          <w:tcPr>
            <w:tcW w:w="2589" w:type="dxa"/>
          </w:tcPr>
          <w:p w14:paraId="55B01BF6" w14:textId="77777777" w:rsidR="00135C79" w:rsidRPr="00135C79" w:rsidRDefault="00135C79" w:rsidP="00664FBF">
            <w:pPr>
              <w:spacing w:after="160" w:line="360" w:lineRule="auto"/>
              <w:ind w:firstLine="567"/>
              <w:jc w:val="both"/>
              <w:rPr>
                <w:b/>
                <w:bCs/>
                <w:sz w:val="24"/>
                <w:szCs w:val="24"/>
              </w:rPr>
            </w:pPr>
            <w:r w:rsidRPr="00135C79">
              <w:rPr>
                <w:b/>
                <w:bCs/>
                <w:sz w:val="24"/>
                <w:szCs w:val="24"/>
              </w:rPr>
              <w:t xml:space="preserve">RP Ireland </w:t>
            </w:r>
          </w:p>
        </w:tc>
      </w:tr>
      <w:tr w:rsidR="00135C79" w:rsidRPr="00135C79" w14:paraId="035DE266" w14:textId="77777777" w:rsidTr="002A44DA">
        <w:tc>
          <w:tcPr>
            <w:tcW w:w="2254" w:type="dxa"/>
          </w:tcPr>
          <w:p w14:paraId="4FFDB458" w14:textId="77777777" w:rsidR="00135C79" w:rsidRPr="00135C79" w:rsidRDefault="00135C79" w:rsidP="00664FBF">
            <w:pPr>
              <w:spacing w:after="160" w:line="360" w:lineRule="auto"/>
              <w:rPr>
                <w:b/>
                <w:bCs/>
                <w:sz w:val="24"/>
                <w:szCs w:val="24"/>
              </w:rPr>
            </w:pPr>
            <w:r w:rsidRPr="00135C79">
              <w:rPr>
                <w:b/>
                <w:bCs/>
                <w:sz w:val="24"/>
                <w:szCs w:val="24"/>
              </w:rPr>
              <w:t>% of counted natural features</w:t>
            </w:r>
          </w:p>
        </w:tc>
        <w:tc>
          <w:tcPr>
            <w:tcW w:w="2254" w:type="dxa"/>
          </w:tcPr>
          <w:p w14:paraId="52FC7753" w14:textId="77777777" w:rsidR="00135C79" w:rsidRPr="00135C79" w:rsidRDefault="00135C79" w:rsidP="00664FBF">
            <w:pPr>
              <w:spacing w:after="160" w:line="360" w:lineRule="auto"/>
              <w:ind w:firstLine="567"/>
              <w:rPr>
                <w:sz w:val="24"/>
                <w:szCs w:val="24"/>
              </w:rPr>
            </w:pPr>
            <w:r w:rsidRPr="00135C79">
              <w:rPr>
                <w:sz w:val="24"/>
                <w:szCs w:val="24"/>
              </w:rPr>
              <w:t>66.89</w:t>
            </w:r>
          </w:p>
        </w:tc>
        <w:tc>
          <w:tcPr>
            <w:tcW w:w="2254" w:type="dxa"/>
          </w:tcPr>
          <w:p w14:paraId="3A7A7F73" w14:textId="77777777" w:rsidR="00135C79" w:rsidRPr="00135C79" w:rsidRDefault="00135C79" w:rsidP="00664FBF">
            <w:pPr>
              <w:spacing w:after="160" w:line="360" w:lineRule="auto"/>
              <w:ind w:firstLine="567"/>
              <w:rPr>
                <w:sz w:val="24"/>
                <w:szCs w:val="24"/>
              </w:rPr>
            </w:pPr>
            <w:r w:rsidRPr="00135C79">
              <w:rPr>
                <w:sz w:val="24"/>
                <w:szCs w:val="24"/>
              </w:rPr>
              <w:t>43.9</w:t>
            </w:r>
          </w:p>
        </w:tc>
        <w:tc>
          <w:tcPr>
            <w:tcW w:w="2589" w:type="dxa"/>
          </w:tcPr>
          <w:p w14:paraId="08781F85" w14:textId="77777777" w:rsidR="00135C79" w:rsidRPr="00135C79" w:rsidRDefault="00135C79" w:rsidP="00664FBF">
            <w:pPr>
              <w:spacing w:after="160" w:line="360" w:lineRule="auto"/>
              <w:ind w:firstLine="567"/>
              <w:rPr>
                <w:sz w:val="24"/>
                <w:szCs w:val="24"/>
              </w:rPr>
            </w:pPr>
            <w:r w:rsidRPr="00135C79">
              <w:rPr>
                <w:sz w:val="24"/>
                <w:szCs w:val="24"/>
              </w:rPr>
              <w:t>50.34</w:t>
            </w:r>
          </w:p>
        </w:tc>
      </w:tr>
      <w:tr w:rsidR="00135C79" w:rsidRPr="00135C79" w14:paraId="6F7F7C01" w14:textId="77777777" w:rsidTr="002A44DA">
        <w:tc>
          <w:tcPr>
            <w:tcW w:w="2254" w:type="dxa"/>
          </w:tcPr>
          <w:p w14:paraId="43C3158E" w14:textId="77777777" w:rsidR="00135C79" w:rsidRPr="00135C79" w:rsidRDefault="00135C79" w:rsidP="00664FBF">
            <w:pPr>
              <w:spacing w:after="160" w:line="360" w:lineRule="auto"/>
              <w:rPr>
                <w:b/>
                <w:bCs/>
                <w:sz w:val="24"/>
                <w:szCs w:val="24"/>
              </w:rPr>
            </w:pPr>
            <w:r w:rsidRPr="00135C79">
              <w:rPr>
                <w:b/>
                <w:bCs/>
                <w:sz w:val="24"/>
                <w:szCs w:val="24"/>
              </w:rPr>
              <w:t>% of counted anthropogenic features</w:t>
            </w:r>
          </w:p>
        </w:tc>
        <w:tc>
          <w:tcPr>
            <w:tcW w:w="2254" w:type="dxa"/>
          </w:tcPr>
          <w:p w14:paraId="2E1ED2C3" w14:textId="77777777" w:rsidR="00135C79" w:rsidRPr="00135C79" w:rsidRDefault="00135C79" w:rsidP="00664FBF">
            <w:pPr>
              <w:spacing w:after="160" w:line="360" w:lineRule="auto"/>
              <w:ind w:firstLine="567"/>
              <w:rPr>
                <w:sz w:val="24"/>
                <w:szCs w:val="24"/>
              </w:rPr>
            </w:pPr>
            <w:r w:rsidRPr="00135C79">
              <w:rPr>
                <w:sz w:val="24"/>
                <w:szCs w:val="24"/>
              </w:rPr>
              <w:t>33.11</w:t>
            </w:r>
          </w:p>
        </w:tc>
        <w:tc>
          <w:tcPr>
            <w:tcW w:w="2254" w:type="dxa"/>
          </w:tcPr>
          <w:p w14:paraId="6F884513" w14:textId="77777777" w:rsidR="00135C79" w:rsidRPr="00135C79" w:rsidRDefault="00135C79" w:rsidP="00664FBF">
            <w:pPr>
              <w:spacing w:after="160" w:line="360" w:lineRule="auto"/>
              <w:ind w:firstLine="567"/>
              <w:rPr>
                <w:sz w:val="24"/>
                <w:szCs w:val="24"/>
              </w:rPr>
            </w:pPr>
            <w:r w:rsidRPr="00135C79">
              <w:rPr>
                <w:sz w:val="24"/>
                <w:szCs w:val="24"/>
              </w:rPr>
              <w:t>56.1</w:t>
            </w:r>
          </w:p>
        </w:tc>
        <w:tc>
          <w:tcPr>
            <w:tcW w:w="2589" w:type="dxa"/>
          </w:tcPr>
          <w:p w14:paraId="59CED99F" w14:textId="77777777" w:rsidR="00135C79" w:rsidRPr="00135C79" w:rsidRDefault="00135C79" w:rsidP="00664FBF">
            <w:pPr>
              <w:spacing w:after="160" w:line="360" w:lineRule="auto"/>
              <w:ind w:firstLine="567"/>
              <w:rPr>
                <w:sz w:val="24"/>
                <w:szCs w:val="24"/>
              </w:rPr>
            </w:pPr>
            <w:r w:rsidRPr="00135C79">
              <w:rPr>
                <w:sz w:val="24"/>
                <w:szCs w:val="24"/>
              </w:rPr>
              <w:t>49.66</w:t>
            </w:r>
          </w:p>
        </w:tc>
      </w:tr>
      <w:tr w:rsidR="00135C79" w:rsidRPr="00135C79" w14:paraId="3C6E9637" w14:textId="77777777" w:rsidTr="002A44DA">
        <w:tc>
          <w:tcPr>
            <w:tcW w:w="2254" w:type="dxa"/>
          </w:tcPr>
          <w:p w14:paraId="08C52B00" w14:textId="77777777" w:rsidR="00135C79" w:rsidRPr="00135C79" w:rsidRDefault="00135C79" w:rsidP="00664FBF">
            <w:pPr>
              <w:spacing w:after="160" w:line="360" w:lineRule="auto"/>
              <w:rPr>
                <w:b/>
                <w:bCs/>
                <w:sz w:val="24"/>
                <w:szCs w:val="24"/>
              </w:rPr>
            </w:pPr>
            <w:r w:rsidRPr="00135C79">
              <w:rPr>
                <w:b/>
                <w:bCs/>
                <w:sz w:val="24"/>
                <w:szCs w:val="24"/>
              </w:rPr>
              <w:t>Key symbols</w:t>
            </w:r>
          </w:p>
        </w:tc>
        <w:tc>
          <w:tcPr>
            <w:tcW w:w="2254" w:type="dxa"/>
          </w:tcPr>
          <w:p w14:paraId="0F0F6390" w14:textId="72EC4E48" w:rsidR="00135C79" w:rsidRPr="00135C79" w:rsidRDefault="00135C79" w:rsidP="00664FBF">
            <w:pPr>
              <w:spacing w:after="160" w:line="360" w:lineRule="auto"/>
              <w:rPr>
                <w:sz w:val="24"/>
                <w:szCs w:val="24"/>
              </w:rPr>
            </w:pPr>
            <w:r w:rsidRPr="00135C79">
              <w:rPr>
                <w:sz w:val="24"/>
                <w:szCs w:val="24"/>
              </w:rPr>
              <w:t xml:space="preserve">Hills, </w:t>
            </w:r>
            <w:r w:rsidR="005A4DE9">
              <w:rPr>
                <w:sz w:val="24"/>
                <w:szCs w:val="24"/>
              </w:rPr>
              <w:t>lakes</w:t>
            </w:r>
          </w:p>
        </w:tc>
        <w:tc>
          <w:tcPr>
            <w:tcW w:w="2254" w:type="dxa"/>
          </w:tcPr>
          <w:p w14:paraId="5C6B4681" w14:textId="74479FEE" w:rsidR="00135C79" w:rsidRPr="00135C79" w:rsidRDefault="00135C79" w:rsidP="00664FBF">
            <w:pPr>
              <w:spacing w:after="160" w:line="360" w:lineRule="auto"/>
              <w:rPr>
                <w:sz w:val="24"/>
                <w:szCs w:val="24"/>
              </w:rPr>
            </w:pPr>
            <w:r w:rsidRPr="00135C79">
              <w:rPr>
                <w:sz w:val="24"/>
                <w:szCs w:val="24"/>
              </w:rPr>
              <w:t>Beach, people</w:t>
            </w:r>
          </w:p>
        </w:tc>
        <w:tc>
          <w:tcPr>
            <w:tcW w:w="2589" w:type="dxa"/>
          </w:tcPr>
          <w:p w14:paraId="1A7CAFBD" w14:textId="77777777" w:rsidR="00135C79" w:rsidRPr="00135C79" w:rsidRDefault="00135C79" w:rsidP="00664FBF">
            <w:pPr>
              <w:spacing w:after="160" w:line="360" w:lineRule="auto"/>
              <w:rPr>
                <w:sz w:val="24"/>
                <w:szCs w:val="24"/>
              </w:rPr>
            </w:pPr>
            <w:r w:rsidRPr="00135C79">
              <w:rPr>
                <w:sz w:val="24"/>
                <w:szCs w:val="24"/>
              </w:rPr>
              <w:t>Boat, sea, shamrock</w:t>
            </w:r>
          </w:p>
        </w:tc>
      </w:tr>
      <w:tr w:rsidR="00135C79" w:rsidRPr="00135C79" w14:paraId="55F810D6" w14:textId="77777777" w:rsidTr="002A44DA">
        <w:tc>
          <w:tcPr>
            <w:tcW w:w="2254" w:type="dxa"/>
          </w:tcPr>
          <w:p w14:paraId="79858A6D" w14:textId="77777777" w:rsidR="00135C79" w:rsidRPr="00135C79" w:rsidRDefault="00135C79" w:rsidP="00664FBF">
            <w:pPr>
              <w:spacing w:after="160" w:line="360" w:lineRule="auto"/>
              <w:rPr>
                <w:b/>
                <w:bCs/>
                <w:sz w:val="24"/>
                <w:szCs w:val="24"/>
              </w:rPr>
            </w:pPr>
            <w:r w:rsidRPr="00135C79">
              <w:rPr>
                <w:b/>
                <w:bCs/>
                <w:sz w:val="24"/>
                <w:szCs w:val="24"/>
              </w:rPr>
              <w:t>Season</w:t>
            </w:r>
          </w:p>
        </w:tc>
        <w:tc>
          <w:tcPr>
            <w:tcW w:w="2254" w:type="dxa"/>
          </w:tcPr>
          <w:p w14:paraId="131C7E9F" w14:textId="77777777" w:rsidR="00135C79" w:rsidRPr="00135C79" w:rsidRDefault="00135C79" w:rsidP="00664FBF">
            <w:pPr>
              <w:spacing w:after="160" w:line="360" w:lineRule="auto"/>
              <w:ind w:firstLine="567"/>
              <w:rPr>
                <w:sz w:val="24"/>
                <w:szCs w:val="24"/>
              </w:rPr>
            </w:pPr>
            <w:r w:rsidRPr="00135C79">
              <w:rPr>
                <w:sz w:val="24"/>
                <w:szCs w:val="24"/>
              </w:rPr>
              <w:t>Autumn</w:t>
            </w:r>
          </w:p>
        </w:tc>
        <w:tc>
          <w:tcPr>
            <w:tcW w:w="2254" w:type="dxa"/>
          </w:tcPr>
          <w:p w14:paraId="47325987" w14:textId="77777777" w:rsidR="00135C79" w:rsidRPr="00135C79" w:rsidRDefault="00135C79" w:rsidP="00664FBF">
            <w:pPr>
              <w:spacing w:after="160" w:line="360" w:lineRule="auto"/>
              <w:ind w:firstLine="567"/>
              <w:rPr>
                <w:sz w:val="24"/>
                <w:szCs w:val="24"/>
              </w:rPr>
            </w:pPr>
            <w:r w:rsidRPr="00135C79">
              <w:rPr>
                <w:sz w:val="24"/>
                <w:szCs w:val="24"/>
              </w:rPr>
              <w:t>Summer</w:t>
            </w:r>
          </w:p>
        </w:tc>
        <w:tc>
          <w:tcPr>
            <w:tcW w:w="2589" w:type="dxa"/>
          </w:tcPr>
          <w:p w14:paraId="71A1599F" w14:textId="2DC8F5EC" w:rsidR="00135C79" w:rsidRPr="00135C79" w:rsidRDefault="00135C79" w:rsidP="00664FBF">
            <w:pPr>
              <w:spacing w:after="160" w:line="360" w:lineRule="auto"/>
              <w:rPr>
                <w:sz w:val="24"/>
                <w:szCs w:val="24"/>
              </w:rPr>
            </w:pPr>
            <w:r w:rsidRPr="00135C79">
              <w:rPr>
                <w:sz w:val="24"/>
                <w:szCs w:val="24"/>
              </w:rPr>
              <w:t>Not very</w:t>
            </w:r>
            <w:r w:rsidR="002A44DA">
              <w:rPr>
                <w:sz w:val="24"/>
                <w:szCs w:val="24"/>
              </w:rPr>
              <w:t xml:space="preserve"> </w:t>
            </w:r>
            <w:r w:rsidRPr="00135C79">
              <w:rPr>
                <w:sz w:val="24"/>
                <w:szCs w:val="24"/>
              </w:rPr>
              <w:t>pronounced</w:t>
            </w:r>
          </w:p>
        </w:tc>
      </w:tr>
      <w:tr w:rsidR="00135C79" w:rsidRPr="00135C79" w14:paraId="3711F52B" w14:textId="77777777" w:rsidTr="002A44DA">
        <w:tc>
          <w:tcPr>
            <w:tcW w:w="2254" w:type="dxa"/>
          </w:tcPr>
          <w:p w14:paraId="28AAC71F" w14:textId="312D56B7" w:rsidR="00135C79" w:rsidRPr="00135C79" w:rsidRDefault="00135C79" w:rsidP="00664FBF">
            <w:pPr>
              <w:spacing w:after="160" w:line="360" w:lineRule="auto"/>
              <w:rPr>
                <w:b/>
                <w:bCs/>
                <w:sz w:val="24"/>
                <w:szCs w:val="24"/>
              </w:rPr>
            </w:pPr>
            <w:r w:rsidRPr="00135C79">
              <w:rPr>
                <w:b/>
                <w:bCs/>
                <w:sz w:val="24"/>
                <w:szCs w:val="24"/>
              </w:rPr>
              <w:t>Weather</w:t>
            </w:r>
          </w:p>
        </w:tc>
        <w:tc>
          <w:tcPr>
            <w:tcW w:w="2254" w:type="dxa"/>
          </w:tcPr>
          <w:p w14:paraId="3AA5C0E3" w14:textId="33647F4D" w:rsidR="00135C79" w:rsidRPr="00135C79" w:rsidRDefault="00135C79" w:rsidP="00664FBF">
            <w:pPr>
              <w:spacing w:after="160" w:line="360" w:lineRule="auto"/>
              <w:ind w:firstLine="567"/>
              <w:rPr>
                <w:sz w:val="24"/>
                <w:szCs w:val="24"/>
              </w:rPr>
            </w:pPr>
            <w:r w:rsidRPr="00135C79">
              <w:rPr>
                <w:sz w:val="24"/>
                <w:szCs w:val="24"/>
              </w:rPr>
              <w:t>Cloudy</w:t>
            </w:r>
          </w:p>
        </w:tc>
        <w:tc>
          <w:tcPr>
            <w:tcW w:w="2254" w:type="dxa"/>
          </w:tcPr>
          <w:p w14:paraId="03E58907" w14:textId="31747820" w:rsidR="00135C79" w:rsidRPr="00135C79" w:rsidRDefault="00135C79" w:rsidP="00664FBF">
            <w:pPr>
              <w:spacing w:after="160" w:line="360" w:lineRule="auto"/>
              <w:ind w:firstLine="567"/>
              <w:rPr>
                <w:sz w:val="24"/>
                <w:szCs w:val="24"/>
              </w:rPr>
            </w:pPr>
            <w:r w:rsidRPr="00135C79">
              <w:rPr>
                <w:sz w:val="24"/>
                <w:szCs w:val="24"/>
              </w:rPr>
              <w:t>Sunny</w:t>
            </w:r>
          </w:p>
        </w:tc>
        <w:tc>
          <w:tcPr>
            <w:tcW w:w="2589" w:type="dxa"/>
          </w:tcPr>
          <w:p w14:paraId="17C68CBD" w14:textId="5C314495" w:rsidR="00135C79" w:rsidRPr="00135C79" w:rsidRDefault="00135C79" w:rsidP="00664FBF">
            <w:pPr>
              <w:spacing w:after="160" w:line="360" w:lineRule="auto"/>
              <w:rPr>
                <w:sz w:val="24"/>
                <w:szCs w:val="24"/>
              </w:rPr>
            </w:pPr>
            <w:r w:rsidRPr="00135C79">
              <w:rPr>
                <w:sz w:val="24"/>
                <w:szCs w:val="24"/>
              </w:rPr>
              <w:t>Sunny and partially clouds</w:t>
            </w:r>
          </w:p>
        </w:tc>
      </w:tr>
      <w:tr w:rsidR="005A4DE9" w:rsidRPr="00135C79" w14:paraId="7D95CC24" w14:textId="77777777" w:rsidTr="002A44DA">
        <w:tc>
          <w:tcPr>
            <w:tcW w:w="2254" w:type="dxa"/>
          </w:tcPr>
          <w:p w14:paraId="317A1DC3" w14:textId="38B1F9A8" w:rsidR="005A4DE9" w:rsidRPr="00135C79" w:rsidRDefault="005A4DE9" w:rsidP="00664FBF">
            <w:pPr>
              <w:spacing w:line="360" w:lineRule="auto"/>
              <w:rPr>
                <w:b/>
                <w:bCs/>
                <w:sz w:val="24"/>
                <w:szCs w:val="24"/>
              </w:rPr>
            </w:pPr>
            <w:r>
              <w:rPr>
                <w:b/>
                <w:bCs/>
                <w:sz w:val="24"/>
                <w:szCs w:val="24"/>
              </w:rPr>
              <w:t>Use of colours</w:t>
            </w:r>
          </w:p>
        </w:tc>
        <w:tc>
          <w:tcPr>
            <w:tcW w:w="2254" w:type="dxa"/>
          </w:tcPr>
          <w:p w14:paraId="34D47D72" w14:textId="6FED5ACF" w:rsidR="005A4DE9" w:rsidRPr="00135C79" w:rsidRDefault="005A4DE9" w:rsidP="00664FBF">
            <w:pPr>
              <w:spacing w:line="360" w:lineRule="auto"/>
              <w:ind w:firstLine="567"/>
              <w:rPr>
                <w:sz w:val="24"/>
                <w:szCs w:val="24"/>
              </w:rPr>
            </w:pPr>
            <w:r>
              <w:rPr>
                <w:sz w:val="24"/>
                <w:szCs w:val="24"/>
              </w:rPr>
              <w:t>Darker</w:t>
            </w:r>
          </w:p>
        </w:tc>
        <w:tc>
          <w:tcPr>
            <w:tcW w:w="2254" w:type="dxa"/>
          </w:tcPr>
          <w:p w14:paraId="56DD5811" w14:textId="44588F39" w:rsidR="005A4DE9" w:rsidRPr="00135C79" w:rsidRDefault="005A4DE9" w:rsidP="00664FBF">
            <w:pPr>
              <w:spacing w:line="360" w:lineRule="auto"/>
              <w:ind w:firstLine="567"/>
              <w:rPr>
                <w:sz w:val="24"/>
                <w:szCs w:val="24"/>
              </w:rPr>
            </w:pPr>
            <w:r>
              <w:rPr>
                <w:sz w:val="24"/>
                <w:szCs w:val="24"/>
              </w:rPr>
              <w:t>Brighter</w:t>
            </w:r>
          </w:p>
        </w:tc>
        <w:tc>
          <w:tcPr>
            <w:tcW w:w="2589" w:type="dxa"/>
          </w:tcPr>
          <w:p w14:paraId="0488579D" w14:textId="49FE1470" w:rsidR="005A4DE9" w:rsidRPr="00135C79" w:rsidRDefault="005A4DE9" w:rsidP="00664FBF">
            <w:pPr>
              <w:spacing w:line="360" w:lineRule="auto"/>
              <w:rPr>
                <w:sz w:val="24"/>
                <w:szCs w:val="24"/>
              </w:rPr>
            </w:pPr>
            <w:r>
              <w:rPr>
                <w:sz w:val="24"/>
                <w:szCs w:val="24"/>
              </w:rPr>
              <w:t>Brighter</w:t>
            </w:r>
          </w:p>
        </w:tc>
      </w:tr>
    </w:tbl>
    <w:p w14:paraId="6DF3DB08" w14:textId="77777777" w:rsidR="00B136D8" w:rsidRDefault="00B136D8" w:rsidP="00664FBF">
      <w:pPr>
        <w:spacing w:line="360" w:lineRule="auto"/>
        <w:ind w:firstLine="567"/>
        <w:jc w:val="both"/>
        <w:rPr>
          <w:sz w:val="24"/>
          <w:szCs w:val="24"/>
        </w:rPr>
      </w:pPr>
    </w:p>
    <w:p w14:paraId="2B067EF5" w14:textId="6D5AE9CD" w:rsidR="00ED2C34" w:rsidRDefault="00061361" w:rsidP="00664FBF">
      <w:pPr>
        <w:spacing w:line="360" w:lineRule="auto"/>
        <w:ind w:firstLine="567"/>
        <w:jc w:val="both"/>
        <w:rPr>
          <w:sz w:val="24"/>
          <w:szCs w:val="24"/>
        </w:rPr>
      </w:pPr>
      <w:r>
        <w:rPr>
          <w:sz w:val="24"/>
          <w:szCs w:val="24"/>
        </w:rPr>
        <w:t>Firstly, i</w:t>
      </w:r>
      <w:r w:rsidRPr="008643C0">
        <w:rPr>
          <w:sz w:val="24"/>
          <w:szCs w:val="24"/>
        </w:rPr>
        <w:t>t's crucial to remember that how landscapes and destinations are portrayed has a big impact on how people think about them (Pritchard and Morgan, 2001). Tourism representations do not exist in a vacuum; they are inextricably linked to a cultural cycle in which representations employ and reflect identity and pictures are constantly produced and consumed (Hall,1997). There is an idea that people often connect Wales with the sea</w:t>
      </w:r>
      <w:r w:rsidR="008D7A6A">
        <w:rPr>
          <w:sz w:val="24"/>
          <w:szCs w:val="24"/>
        </w:rPr>
        <w:t>. A</w:t>
      </w:r>
      <w:r w:rsidRPr="008643C0">
        <w:rPr>
          <w:sz w:val="24"/>
          <w:szCs w:val="24"/>
        </w:rPr>
        <w:t xml:space="preserve">lthough it is true that </w:t>
      </w:r>
      <w:r w:rsidR="008D7A6A">
        <w:rPr>
          <w:sz w:val="24"/>
          <w:szCs w:val="24"/>
        </w:rPr>
        <w:t xml:space="preserve">the </w:t>
      </w:r>
      <w:r w:rsidRPr="008643C0">
        <w:rPr>
          <w:sz w:val="24"/>
          <w:szCs w:val="24"/>
        </w:rPr>
        <w:t>Highlands have coastlines as well,</w:t>
      </w:r>
      <w:r w:rsidR="008D7A6A">
        <w:rPr>
          <w:sz w:val="24"/>
          <w:szCs w:val="24"/>
        </w:rPr>
        <w:t xml:space="preserve"> </w:t>
      </w:r>
      <w:r w:rsidRPr="008643C0">
        <w:rPr>
          <w:sz w:val="24"/>
          <w:szCs w:val="24"/>
        </w:rPr>
        <w:t xml:space="preserve">there is a crucial difference </w:t>
      </w:r>
      <w:r w:rsidR="008D7A6A">
        <w:rPr>
          <w:sz w:val="24"/>
          <w:szCs w:val="24"/>
        </w:rPr>
        <w:t>in</w:t>
      </w:r>
      <w:r w:rsidRPr="008643C0">
        <w:rPr>
          <w:sz w:val="24"/>
          <w:szCs w:val="24"/>
        </w:rPr>
        <w:t xml:space="preserve"> usage of these shores. Wales has better climatic conditions</w:t>
      </w:r>
      <w:r w:rsidR="008D7A6A">
        <w:rPr>
          <w:sz w:val="24"/>
          <w:szCs w:val="24"/>
        </w:rPr>
        <w:t>,</w:t>
      </w:r>
      <w:r w:rsidRPr="008643C0">
        <w:rPr>
          <w:sz w:val="24"/>
          <w:szCs w:val="24"/>
        </w:rPr>
        <w:t xml:space="preserve"> which allow people </w:t>
      </w:r>
      <w:r w:rsidR="008D7A6A">
        <w:rPr>
          <w:sz w:val="24"/>
          <w:szCs w:val="24"/>
        </w:rPr>
        <w:t>to swim</w:t>
      </w:r>
      <w:r w:rsidRPr="008643C0">
        <w:rPr>
          <w:sz w:val="24"/>
          <w:szCs w:val="24"/>
        </w:rPr>
        <w:t xml:space="preserve"> in the sea and enjoy sunny days on </w:t>
      </w:r>
      <w:r w:rsidR="008D7A6A">
        <w:rPr>
          <w:sz w:val="24"/>
          <w:szCs w:val="24"/>
        </w:rPr>
        <w:t>the</w:t>
      </w:r>
      <w:r>
        <w:rPr>
          <w:sz w:val="24"/>
          <w:szCs w:val="24"/>
        </w:rPr>
        <w:t xml:space="preserve"> </w:t>
      </w:r>
      <w:r w:rsidRPr="008643C0">
        <w:rPr>
          <w:sz w:val="24"/>
          <w:szCs w:val="24"/>
        </w:rPr>
        <w:t xml:space="preserve">beach. Sadly, the </w:t>
      </w:r>
      <w:r w:rsidR="008D7A6A">
        <w:rPr>
          <w:sz w:val="24"/>
          <w:szCs w:val="24"/>
        </w:rPr>
        <w:t>H</w:t>
      </w:r>
      <w:r w:rsidRPr="008643C0">
        <w:rPr>
          <w:sz w:val="24"/>
          <w:szCs w:val="24"/>
        </w:rPr>
        <w:t>ighlands railway posters portray this region as a very gloomy part of the country, and certainly not as a holiday destination</w:t>
      </w:r>
      <w:r w:rsidR="008D7A6A">
        <w:rPr>
          <w:sz w:val="24"/>
          <w:szCs w:val="24"/>
        </w:rPr>
        <w:t>,</w:t>
      </w:r>
      <w:r w:rsidRPr="008643C0">
        <w:rPr>
          <w:sz w:val="24"/>
          <w:szCs w:val="24"/>
        </w:rPr>
        <w:t xml:space="preserve"> as in the case of Wales. This marketing representation could have</w:t>
      </w:r>
      <w:r w:rsidR="008D7A6A">
        <w:rPr>
          <w:sz w:val="24"/>
          <w:szCs w:val="24"/>
        </w:rPr>
        <w:t xml:space="preserve"> a</w:t>
      </w:r>
      <w:r w:rsidRPr="008643C0">
        <w:rPr>
          <w:sz w:val="24"/>
          <w:szCs w:val="24"/>
        </w:rPr>
        <w:t xml:space="preserve"> significant negative impact on historical, </w:t>
      </w:r>
      <w:proofErr w:type="gramStart"/>
      <w:r w:rsidRPr="008643C0">
        <w:rPr>
          <w:sz w:val="24"/>
          <w:szCs w:val="24"/>
        </w:rPr>
        <w:t>political</w:t>
      </w:r>
      <w:proofErr w:type="gramEnd"/>
      <w:r w:rsidRPr="008643C0">
        <w:rPr>
          <w:sz w:val="24"/>
          <w:szCs w:val="24"/>
        </w:rPr>
        <w:t xml:space="preserve"> and cultural processes.</w:t>
      </w:r>
      <w:r w:rsidR="006927F3">
        <w:rPr>
          <w:sz w:val="24"/>
          <w:szCs w:val="24"/>
        </w:rPr>
        <w:t xml:space="preserve"> Also, there is an idea that the meaning and representation of Wales </w:t>
      </w:r>
      <w:r w:rsidR="008D7A6A">
        <w:rPr>
          <w:sz w:val="24"/>
          <w:szCs w:val="24"/>
        </w:rPr>
        <w:t>are</w:t>
      </w:r>
      <w:r w:rsidR="006927F3">
        <w:rPr>
          <w:sz w:val="24"/>
          <w:szCs w:val="24"/>
        </w:rPr>
        <w:t xml:space="preserve"> changing</w:t>
      </w:r>
      <w:r w:rsidR="008D7A6A">
        <w:rPr>
          <w:sz w:val="24"/>
          <w:szCs w:val="24"/>
        </w:rPr>
        <w:t>,</w:t>
      </w:r>
      <w:r w:rsidR="006927F3">
        <w:rPr>
          <w:sz w:val="24"/>
          <w:szCs w:val="24"/>
        </w:rPr>
        <w:t xml:space="preserve"> and because of changing socio-cultural discourses</w:t>
      </w:r>
      <w:r w:rsidR="008D7A6A">
        <w:rPr>
          <w:sz w:val="24"/>
          <w:szCs w:val="24"/>
        </w:rPr>
        <w:t>,</w:t>
      </w:r>
      <w:r w:rsidR="006927F3">
        <w:rPr>
          <w:sz w:val="24"/>
          <w:szCs w:val="24"/>
        </w:rPr>
        <w:t xml:space="preserve"> its identity is </w:t>
      </w:r>
      <w:r w:rsidR="008D7A6A">
        <w:rPr>
          <w:sz w:val="24"/>
          <w:szCs w:val="24"/>
        </w:rPr>
        <w:t xml:space="preserve">being </w:t>
      </w:r>
      <w:r w:rsidR="006927F3">
        <w:rPr>
          <w:sz w:val="24"/>
          <w:szCs w:val="24"/>
        </w:rPr>
        <w:t xml:space="preserve">debated </w:t>
      </w:r>
      <w:r w:rsidR="006927F3" w:rsidRPr="008643C0">
        <w:rPr>
          <w:sz w:val="24"/>
          <w:szCs w:val="24"/>
        </w:rPr>
        <w:t>(Pritchard and Morgan, 2001)</w:t>
      </w:r>
      <w:r w:rsidR="006927F3">
        <w:rPr>
          <w:sz w:val="24"/>
          <w:szCs w:val="24"/>
        </w:rPr>
        <w:t>.</w:t>
      </w:r>
    </w:p>
    <w:p w14:paraId="2EEE0714" w14:textId="3CD7357A" w:rsidR="00ED2C34" w:rsidRDefault="00061361" w:rsidP="00664FBF">
      <w:pPr>
        <w:spacing w:line="360" w:lineRule="auto"/>
        <w:ind w:firstLine="567"/>
        <w:jc w:val="both"/>
        <w:rPr>
          <w:sz w:val="24"/>
          <w:szCs w:val="24"/>
        </w:rPr>
      </w:pPr>
      <w:r>
        <w:rPr>
          <w:sz w:val="24"/>
          <w:szCs w:val="24"/>
        </w:rPr>
        <w:lastRenderedPageBreak/>
        <w:t>Next</w:t>
      </w:r>
      <w:r w:rsidR="008643C0">
        <w:rPr>
          <w:sz w:val="24"/>
          <w:szCs w:val="24"/>
        </w:rPr>
        <w:t>, t</w:t>
      </w:r>
      <w:r w:rsidR="008643C0" w:rsidRPr="008643C0">
        <w:rPr>
          <w:sz w:val="24"/>
          <w:szCs w:val="24"/>
        </w:rPr>
        <w:t>he interesting evidence is that although Ireland</w:t>
      </w:r>
      <w:r w:rsidR="005927BC">
        <w:rPr>
          <w:sz w:val="24"/>
          <w:szCs w:val="24"/>
        </w:rPr>
        <w:t>’s</w:t>
      </w:r>
      <w:r w:rsidR="008643C0" w:rsidRPr="008643C0">
        <w:rPr>
          <w:sz w:val="24"/>
          <w:szCs w:val="24"/>
        </w:rPr>
        <w:t xml:space="preserve"> posters are used to promote railway transportation, 20 of them depict boats and only 2 of them depict</w:t>
      </w:r>
      <w:r w:rsidR="005927BC">
        <w:rPr>
          <w:sz w:val="24"/>
          <w:szCs w:val="24"/>
        </w:rPr>
        <w:t xml:space="preserve"> </w:t>
      </w:r>
      <w:r w:rsidR="008643C0" w:rsidRPr="008643C0">
        <w:rPr>
          <w:sz w:val="24"/>
          <w:szCs w:val="24"/>
        </w:rPr>
        <w:t xml:space="preserve">train. This might be caused by the fact that Ireland is </w:t>
      </w:r>
      <w:r w:rsidR="005927BC">
        <w:rPr>
          <w:sz w:val="24"/>
          <w:szCs w:val="24"/>
        </w:rPr>
        <w:t xml:space="preserve">an </w:t>
      </w:r>
      <w:r w:rsidR="008643C0" w:rsidRPr="008643C0">
        <w:rPr>
          <w:sz w:val="24"/>
          <w:szCs w:val="24"/>
        </w:rPr>
        <w:t xml:space="preserve">island state, and the rest of the UK must use boats </w:t>
      </w:r>
      <w:proofErr w:type="gramStart"/>
      <w:r w:rsidR="008643C0" w:rsidRPr="008643C0">
        <w:rPr>
          <w:sz w:val="24"/>
          <w:szCs w:val="24"/>
        </w:rPr>
        <w:t>in order to</w:t>
      </w:r>
      <w:proofErr w:type="gramEnd"/>
      <w:r w:rsidR="008643C0" w:rsidRPr="008643C0">
        <w:rPr>
          <w:sz w:val="24"/>
          <w:szCs w:val="24"/>
        </w:rPr>
        <w:t xml:space="preserve"> approach it. For example, in front of a ship, the poster depicts a connecting express train on a bustling quayside in Fishguard Harbour, Pembrokeshire. There is also an idea that passengers may conveniently take their cars on the steamer and travel with them. </w:t>
      </w:r>
      <w:r w:rsidR="005927BC" w:rsidRPr="005927BC">
        <w:rPr>
          <w:sz w:val="24"/>
          <w:szCs w:val="24"/>
        </w:rPr>
        <w:t xml:space="preserve">A similar concept applies to the </w:t>
      </w:r>
      <w:r w:rsidR="005927BC">
        <w:rPr>
          <w:sz w:val="24"/>
          <w:szCs w:val="24"/>
        </w:rPr>
        <w:t>posters of Wales</w:t>
      </w:r>
      <w:r w:rsidR="005927BC" w:rsidRPr="005927BC">
        <w:rPr>
          <w:sz w:val="24"/>
          <w:szCs w:val="24"/>
        </w:rPr>
        <w:t>, which include 20 posters with boats and 23 posters with trains.</w:t>
      </w:r>
      <w:r w:rsidR="008643C0" w:rsidRPr="008643C0">
        <w:rPr>
          <w:sz w:val="24"/>
          <w:szCs w:val="24"/>
        </w:rPr>
        <w:t xml:space="preserve"> Conversely, neither train</w:t>
      </w:r>
      <w:r w:rsidR="005927BC">
        <w:rPr>
          <w:sz w:val="24"/>
          <w:szCs w:val="24"/>
        </w:rPr>
        <w:t>s</w:t>
      </w:r>
      <w:r w:rsidR="008643C0" w:rsidRPr="008643C0">
        <w:rPr>
          <w:sz w:val="24"/>
          <w:szCs w:val="24"/>
        </w:rPr>
        <w:t xml:space="preserve"> (only 6) </w:t>
      </w:r>
      <w:r>
        <w:rPr>
          <w:sz w:val="24"/>
          <w:szCs w:val="24"/>
        </w:rPr>
        <w:t>nor</w:t>
      </w:r>
      <w:r w:rsidR="008643C0" w:rsidRPr="008643C0">
        <w:rPr>
          <w:sz w:val="24"/>
          <w:szCs w:val="24"/>
        </w:rPr>
        <w:t xml:space="preserve"> boats (only 4) </w:t>
      </w:r>
      <w:r w:rsidRPr="008643C0">
        <w:rPr>
          <w:sz w:val="24"/>
          <w:szCs w:val="24"/>
        </w:rPr>
        <w:t>dominate</w:t>
      </w:r>
      <w:r w:rsidR="008643C0" w:rsidRPr="008643C0">
        <w:rPr>
          <w:sz w:val="24"/>
          <w:szCs w:val="24"/>
        </w:rPr>
        <w:t xml:space="preserve"> </w:t>
      </w:r>
      <w:r w:rsidR="005927BC">
        <w:rPr>
          <w:sz w:val="24"/>
          <w:szCs w:val="24"/>
        </w:rPr>
        <w:t>the</w:t>
      </w:r>
      <w:r w:rsidR="008643C0" w:rsidRPr="008643C0">
        <w:rPr>
          <w:sz w:val="24"/>
          <w:szCs w:val="24"/>
        </w:rPr>
        <w:t xml:space="preserve"> Highland</w:t>
      </w:r>
      <w:r w:rsidR="005927BC">
        <w:rPr>
          <w:sz w:val="24"/>
          <w:szCs w:val="24"/>
        </w:rPr>
        <w:t xml:space="preserve"> </w:t>
      </w:r>
      <w:r w:rsidR="008643C0" w:rsidRPr="008643C0">
        <w:rPr>
          <w:sz w:val="24"/>
          <w:szCs w:val="24"/>
        </w:rPr>
        <w:t xml:space="preserve">posters, and they rather rely on </w:t>
      </w:r>
      <w:r>
        <w:rPr>
          <w:sz w:val="24"/>
          <w:szCs w:val="24"/>
        </w:rPr>
        <w:t xml:space="preserve">purely </w:t>
      </w:r>
      <w:r w:rsidR="008643C0" w:rsidRPr="008643C0">
        <w:rPr>
          <w:sz w:val="24"/>
          <w:szCs w:val="24"/>
        </w:rPr>
        <w:t xml:space="preserve">natural landscapes. </w:t>
      </w:r>
    </w:p>
    <w:p w14:paraId="30EC2120" w14:textId="6F269A99" w:rsidR="00E753DA" w:rsidRDefault="00335FA9" w:rsidP="00664FBF">
      <w:pPr>
        <w:spacing w:line="360" w:lineRule="auto"/>
        <w:ind w:firstLine="567"/>
        <w:jc w:val="both"/>
        <w:rPr>
          <w:sz w:val="24"/>
          <w:szCs w:val="24"/>
        </w:rPr>
      </w:pPr>
      <w:r>
        <w:rPr>
          <w:sz w:val="24"/>
          <w:szCs w:val="24"/>
        </w:rPr>
        <w:t>On the posters, text is limited</w:t>
      </w:r>
      <w:r w:rsidR="00731AF8">
        <w:rPr>
          <w:sz w:val="24"/>
          <w:szCs w:val="24"/>
        </w:rPr>
        <w:t xml:space="preserve"> (Wales and Ireland use a bit more text </w:t>
      </w:r>
      <w:r w:rsidR="00650A7A">
        <w:rPr>
          <w:sz w:val="24"/>
          <w:szCs w:val="24"/>
        </w:rPr>
        <w:t>than</w:t>
      </w:r>
      <w:r w:rsidR="00731AF8">
        <w:rPr>
          <w:sz w:val="24"/>
          <w:szCs w:val="24"/>
        </w:rPr>
        <w:t xml:space="preserve"> Highland’s posters)</w:t>
      </w:r>
      <w:r>
        <w:rPr>
          <w:sz w:val="24"/>
          <w:szCs w:val="24"/>
        </w:rPr>
        <w:t xml:space="preserve">, and vast space is devoted to </w:t>
      </w:r>
      <w:r w:rsidR="00731AF8">
        <w:rPr>
          <w:sz w:val="24"/>
          <w:szCs w:val="24"/>
        </w:rPr>
        <w:t xml:space="preserve">a </w:t>
      </w:r>
      <w:r>
        <w:rPr>
          <w:sz w:val="24"/>
          <w:szCs w:val="24"/>
        </w:rPr>
        <w:t xml:space="preserve">picture. </w:t>
      </w:r>
      <w:r w:rsidR="007B571A">
        <w:rPr>
          <w:sz w:val="24"/>
          <w:szCs w:val="24"/>
        </w:rPr>
        <w:t>Most of the railway posters</w:t>
      </w:r>
      <w:r w:rsidR="00B77CCE">
        <w:rPr>
          <w:sz w:val="24"/>
          <w:szCs w:val="24"/>
        </w:rPr>
        <w:t xml:space="preserve"> </w:t>
      </w:r>
      <w:r w:rsidR="00650A7A">
        <w:rPr>
          <w:sz w:val="24"/>
          <w:szCs w:val="24"/>
        </w:rPr>
        <w:t>use</w:t>
      </w:r>
      <w:r w:rsidR="00B77CCE">
        <w:rPr>
          <w:sz w:val="24"/>
          <w:szCs w:val="24"/>
        </w:rPr>
        <w:t xml:space="preserve"> inscriptions </w:t>
      </w:r>
      <w:r w:rsidR="007B571A">
        <w:rPr>
          <w:sz w:val="24"/>
          <w:szCs w:val="24"/>
        </w:rPr>
        <w:t xml:space="preserve">in their lower </w:t>
      </w:r>
      <w:r w:rsidR="00650A7A">
        <w:rPr>
          <w:sz w:val="24"/>
          <w:szCs w:val="24"/>
        </w:rPr>
        <w:t>part and</w:t>
      </w:r>
      <w:r w:rsidR="007B571A">
        <w:rPr>
          <w:sz w:val="24"/>
          <w:szCs w:val="24"/>
        </w:rPr>
        <w:t xml:space="preserve"> point to the place which is depicted on the poster (e.g.</w:t>
      </w:r>
      <w:r w:rsidR="00650A7A">
        <w:rPr>
          <w:sz w:val="24"/>
          <w:szCs w:val="24"/>
        </w:rPr>
        <w:t>,</w:t>
      </w:r>
      <w:r w:rsidR="007B571A">
        <w:rPr>
          <w:sz w:val="24"/>
          <w:szCs w:val="24"/>
        </w:rPr>
        <w:t xml:space="preserve"> Loch </w:t>
      </w:r>
      <w:r>
        <w:rPr>
          <w:sz w:val="24"/>
          <w:szCs w:val="24"/>
        </w:rPr>
        <w:t>Etive, Inverness, Snowdonia, Portrush etc.) together with short slogan</w:t>
      </w:r>
      <w:r w:rsidR="005A7C08">
        <w:rPr>
          <w:sz w:val="24"/>
          <w:szCs w:val="24"/>
        </w:rPr>
        <w:t>s</w:t>
      </w:r>
      <w:r>
        <w:rPr>
          <w:sz w:val="24"/>
          <w:szCs w:val="24"/>
        </w:rPr>
        <w:t xml:space="preserve"> such as</w:t>
      </w:r>
      <w:r w:rsidR="00650A7A">
        <w:rPr>
          <w:sz w:val="24"/>
          <w:szCs w:val="24"/>
        </w:rPr>
        <w:t>:</w:t>
      </w:r>
      <w:r>
        <w:rPr>
          <w:sz w:val="24"/>
          <w:szCs w:val="24"/>
        </w:rPr>
        <w:t xml:space="preserve"> by train, more trains shorter journey times</w:t>
      </w:r>
      <w:r w:rsidR="00731AF8">
        <w:rPr>
          <w:sz w:val="24"/>
          <w:szCs w:val="24"/>
        </w:rPr>
        <w:t xml:space="preserve"> or</w:t>
      </w:r>
      <w:r>
        <w:rPr>
          <w:sz w:val="24"/>
          <w:szCs w:val="24"/>
        </w:rPr>
        <w:t xml:space="preserve"> where holiday fun begins</w:t>
      </w:r>
      <w:r w:rsidR="00731AF8">
        <w:rPr>
          <w:sz w:val="24"/>
          <w:szCs w:val="24"/>
        </w:rPr>
        <w:t>.</w:t>
      </w:r>
      <w:r w:rsidR="00650A7A">
        <w:rPr>
          <w:sz w:val="24"/>
          <w:szCs w:val="24"/>
        </w:rPr>
        <w:t xml:space="preserve"> The f</w:t>
      </w:r>
      <w:r w:rsidR="00ED2C34">
        <w:rPr>
          <w:sz w:val="24"/>
          <w:szCs w:val="24"/>
        </w:rPr>
        <w:t>ont of a text is neutral</w:t>
      </w:r>
      <w:r w:rsidR="00650A7A">
        <w:rPr>
          <w:sz w:val="24"/>
          <w:szCs w:val="24"/>
        </w:rPr>
        <w:t xml:space="preserve">, </w:t>
      </w:r>
      <w:r w:rsidR="00ED2C34">
        <w:rPr>
          <w:sz w:val="24"/>
          <w:szCs w:val="24"/>
        </w:rPr>
        <w:t xml:space="preserve">without pronounced artistic elements, with a mostly darker colour and medium size. </w:t>
      </w:r>
      <w:r w:rsidR="00731AF8">
        <w:rPr>
          <w:sz w:val="24"/>
          <w:szCs w:val="24"/>
        </w:rPr>
        <w:t xml:space="preserve">All posters </w:t>
      </w:r>
      <w:r w:rsidR="005150BC">
        <w:rPr>
          <w:sz w:val="24"/>
          <w:szCs w:val="24"/>
        </w:rPr>
        <w:t>consist</w:t>
      </w:r>
      <w:r w:rsidR="00731AF8">
        <w:rPr>
          <w:sz w:val="24"/>
          <w:szCs w:val="24"/>
        </w:rPr>
        <w:t xml:space="preserve"> of cartoon paintings (there are no photographs) </w:t>
      </w:r>
      <w:r w:rsidR="00650A7A">
        <w:rPr>
          <w:sz w:val="24"/>
          <w:szCs w:val="24"/>
        </w:rPr>
        <w:t xml:space="preserve">and are </w:t>
      </w:r>
      <w:r w:rsidR="00731AF8">
        <w:rPr>
          <w:sz w:val="24"/>
          <w:szCs w:val="24"/>
        </w:rPr>
        <w:t>mostly in the same style</w:t>
      </w:r>
      <w:r w:rsidR="005150BC">
        <w:rPr>
          <w:sz w:val="24"/>
          <w:szCs w:val="24"/>
        </w:rPr>
        <w:t>.</w:t>
      </w:r>
      <w:r w:rsidR="00731AF8">
        <w:rPr>
          <w:sz w:val="24"/>
          <w:szCs w:val="24"/>
        </w:rPr>
        <w:t xml:space="preserve"> </w:t>
      </w:r>
      <w:r w:rsidR="005150BC">
        <w:rPr>
          <w:sz w:val="24"/>
          <w:szCs w:val="24"/>
        </w:rPr>
        <w:t>H</w:t>
      </w:r>
      <w:r w:rsidR="00731AF8">
        <w:rPr>
          <w:sz w:val="24"/>
          <w:szCs w:val="24"/>
        </w:rPr>
        <w:t>owever</w:t>
      </w:r>
      <w:r w:rsidR="005150BC">
        <w:rPr>
          <w:sz w:val="24"/>
          <w:szCs w:val="24"/>
        </w:rPr>
        <w:t>,</w:t>
      </w:r>
      <w:r w:rsidR="00731AF8">
        <w:rPr>
          <w:sz w:val="24"/>
          <w:szCs w:val="24"/>
        </w:rPr>
        <w:t xml:space="preserve"> Wales and Ireland posters also include different </w:t>
      </w:r>
      <w:r w:rsidR="005150BC">
        <w:rPr>
          <w:sz w:val="24"/>
          <w:szCs w:val="24"/>
        </w:rPr>
        <w:t>style</w:t>
      </w:r>
      <w:r w:rsidR="00650A7A">
        <w:rPr>
          <w:sz w:val="24"/>
          <w:szCs w:val="24"/>
        </w:rPr>
        <w:t>s</w:t>
      </w:r>
      <w:r w:rsidR="005150BC">
        <w:rPr>
          <w:sz w:val="24"/>
          <w:szCs w:val="24"/>
        </w:rPr>
        <w:t xml:space="preserve">, </w:t>
      </w:r>
      <w:r w:rsidR="00731AF8">
        <w:rPr>
          <w:sz w:val="24"/>
          <w:szCs w:val="24"/>
        </w:rPr>
        <w:t xml:space="preserve">where there is no </w:t>
      </w:r>
      <w:r w:rsidR="005150BC">
        <w:rPr>
          <w:sz w:val="24"/>
          <w:szCs w:val="24"/>
        </w:rPr>
        <w:t>such</w:t>
      </w:r>
      <w:r w:rsidR="00650A7A">
        <w:rPr>
          <w:sz w:val="24"/>
          <w:szCs w:val="24"/>
        </w:rPr>
        <w:t xml:space="preserve"> thing as</w:t>
      </w:r>
      <w:r w:rsidR="005150BC">
        <w:rPr>
          <w:sz w:val="24"/>
          <w:szCs w:val="24"/>
        </w:rPr>
        <w:t xml:space="preserve"> a painting of landscapes</w:t>
      </w:r>
      <w:r w:rsidR="00650A7A">
        <w:rPr>
          <w:sz w:val="24"/>
          <w:szCs w:val="24"/>
        </w:rPr>
        <w:t>,</w:t>
      </w:r>
      <w:r w:rsidR="005150BC">
        <w:rPr>
          <w:sz w:val="24"/>
          <w:szCs w:val="24"/>
        </w:rPr>
        <w:t xml:space="preserve"> but rather just an abstract style with a train and concrete timetable</w:t>
      </w:r>
      <w:r w:rsidR="001A0146">
        <w:rPr>
          <w:sz w:val="24"/>
          <w:szCs w:val="24"/>
        </w:rPr>
        <w:t>, or some other artificial visualization</w:t>
      </w:r>
      <w:r w:rsidR="005150BC">
        <w:rPr>
          <w:sz w:val="24"/>
          <w:szCs w:val="24"/>
        </w:rPr>
        <w:t xml:space="preserve">. </w:t>
      </w:r>
      <w:r w:rsidR="00217B1C">
        <w:rPr>
          <w:sz w:val="24"/>
          <w:szCs w:val="24"/>
        </w:rPr>
        <w:t xml:space="preserve">Another feature which is used in these posters is a representation of </w:t>
      </w:r>
      <w:r w:rsidR="00650A7A">
        <w:rPr>
          <w:sz w:val="24"/>
          <w:szCs w:val="24"/>
        </w:rPr>
        <w:t xml:space="preserve">the </w:t>
      </w:r>
      <w:r w:rsidR="00217B1C">
        <w:rPr>
          <w:sz w:val="24"/>
          <w:szCs w:val="24"/>
        </w:rPr>
        <w:t xml:space="preserve">posters such as maps of </w:t>
      </w:r>
      <w:r w:rsidR="00650A7A">
        <w:rPr>
          <w:sz w:val="24"/>
          <w:szCs w:val="24"/>
        </w:rPr>
        <w:t xml:space="preserve">a </w:t>
      </w:r>
      <w:r w:rsidR="00217B1C">
        <w:rPr>
          <w:sz w:val="24"/>
          <w:szCs w:val="24"/>
        </w:rPr>
        <w:t xml:space="preserve">particular region </w:t>
      </w:r>
      <w:r w:rsidR="00E92631">
        <w:rPr>
          <w:sz w:val="24"/>
          <w:szCs w:val="24"/>
        </w:rPr>
        <w:t xml:space="preserve">showing different train stations and </w:t>
      </w:r>
      <w:r w:rsidR="001A0146">
        <w:rPr>
          <w:sz w:val="24"/>
          <w:szCs w:val="24"/>
        </w:rPr>
        <w:t xml:space="preserve">sightseeing. </w:t>
      </w:r>
    </w:p>
    <w:p w14:paraId="3B190290" w14:textId="3186DF01" w:rsidR="002140E8" w:rsidRDefault="00E753DA" w:rsidP="00664FBF">
      <w:pPr>
        <w:spacing w:line="360" w:lineRule="auto"/>
        <w:ind w:firstLine="567"/>
        <w:jc w:val="both"/>
        <w:rPr>
          <w:sz w:val="24"/>
          <w:szCs w:val="24"/>
        </w:rPr>
      </w:pPr>
      <w:r>
        <w:rPr>
          <w:sz w:val="24"/>
          <w:szCs w:val="24"/>
        </w:rPr>
        <w:t>To examine Wales first,</w:t>
      </w:r>
      <w:r w:rsidRPr="00E753DA">
        <w:rPr>
          <w:sz w:val="24"/>
          <w:szCs w:val="24"/>
        </w:rPr>
        <w:t xml:space="preserve"> </w:t>
      </w:r>
      <w:r>
        <w:rPr>
          <w:sz w:val="24"/>
          <w:szCs w:val="24"/>
        </w:rPr>
        <w:t>i</w:t>
      </w:r>
      <w:r w:rsidRPr="00E753DA">
        <w:rPr>
          <w:sz w:val="24"/>
          <w:szCs w:val="24"/>
        </w:rPr>
        <w:t xml:space="preserve">n </w:t>
      </w:r>
      <w:r w:rsidR="00A73B4D">
        <w:rPr>
          <w:sz w:val="24"/>
          <w:szCs w:val="24"/>
        </w:rPr>
        <w:t>five</w:t>
      </w:r>
      <w:r w:rsidRPr="00E753DA">
        <w:rPr>
          <w:sz w:val="24"/>
          <w:szCs w:val="24"/>
        </w:rPr>
        <w:t xml:space="preserve"> cases, posters depict only one person, </w:t>
      </w:r>
      <w:r w:rsidR="00A73B4D">
        <w:rPr>
          <w:sz w:val="24"/>
          <w:szCs w:val="24"/>
        </w:rPr>
        <w:t>who</w:t>
      </w:r>
      <w:r w:rsidRPr="00E753DA">
        <w:rPr>
          <w:sz w:val="24"/>
          <w:szCs w:val="24"/>
        </w:rPr>
        <w:t xml:space="preserve"> is often </w:t>
      </w:r>
      <w:r w:rsidR="00A73B4D">
        <w:rPr>
          <w:sz w:val="24"/>
          <w:szCs w:val="24"/>
        </w:rPr>
        <w:t xml:space="preserve">a </w:t>
      </w:r>
      <w:r w:rsidRPr="00E753DA">
        <w:rPr>
          <w:sz w:val="24"/>
          <w:szCs w:val="24"/>
        </w:rPr>
        <w:t>young, good-looking</w:t>
      </w:r>
      <w:r w:rsidR="00A73B4D">
        <w:rPr>
          <w:sz w:val="24"/>
          <w:szCs w:val="24"/>
        </w:rPr>
        <w:t xml:space="preserve">, </w:t>
      </w:r>
      <w:r w:rsidRPr="00E753DA">
        <w:rPr>
          <w:sz w:val="24"/>
          <w:szCs w:val="24"/>
        </w:rPr>
        <w:t xml:space="preserve">smiling woman in a nice dress or swimsuit. </w:t>
      </w:r>
      <w:r w:rsidR="00A73B4D">
        <w:rPr>
          <w:sz w:val="24"/>
          <w:szCs w:val="24"/>
        </w:rPr>
        <w:t>At</w:t>
      </w:r>
      <w:r w:rsidRPr="00E753DA">
        <w:rPr>
          <w:sz w:val="24"/>
          <w:szCs w:val="24"/>
        </w:rPr>
        <w:t xml:space="preserve"> first sight, this woman is full of joy and happiness, wh</w:t>
      </w:r>
      <w:r w:rsidR="00A73B4D">
        <w:rPr>
          <w:sz w:val="24"/>
          <w:szCs w:val="24"/>
        </w:rPr>
        <w:t>ich</w:t>
      </w:r>
      <w:r w:rsidRPr="00E753DA">
        <w:rPr>
          <w:sz w:val="24"/>
          <w:szCs w:val="24"/>
        </w:rPr>
        <w:t xml:space="preserve"> inconspicuously encourage</w:t>
      </w:r>
      <w:r w:rsidR="00A73B4D">
        <w:rPr>
          <w:sz w:val="24"/>
          <w:szCs w:val="24"/>
        </w:rPr>
        <w:t>s</w:t>
      </w:r>
      <w:r w:rsidRPr="00E753DA">
        <w:rPr>
          <w:sz w:val="24"/>
          <w:szCs w:val="24"/>
        </w:rPr>
        <w:t xml:space="preserve"> you to visit the </w:t>
      </w:r>
      <w:proofErr w:type="gramStart"/>
      <w:r w:rsidRPr="00E753DA">
        <w:rPr>
          <w:sz w:val="24"/>
          <w:szCs w:val="24"/>
        </w:rPr>
        <w:t>particular place</w:t>
      </w:r>
      <w:proofErr w:type="gramEnd"/>
      <w:r w:rsidRPr="00E753DA">
        <w:rPr>
          <w:sz w:val="24"/>
          <w:szCs w:val="24"/>
        </w:rPr>
        <w:t xml:space="preserve"> depicted on the poster. </w:t>
      </w:r>
      <w:r w:rsidR="00A73B4D">
        <w:rPr>
          <w:sz w:val="24"/>
          <w:szCs w:val="24"/>
        </w:rPr>
        <w:t>The r</w:t>
      </w:r>
      <w:r w:rsidRPr="00E753DA">
        <w:rPr>
          <w:sz w:val="24"/>
          <w:szCs w:val="24"/>
        </w:rPr>
        <w:t xml:space="preserve">est of the posters are either without </w:t>
      </w:r>
      <w:r w:rsidR="00A73B4D">
        <w:rPr>
          <w:sz w:val="24"/>
          <w:szCs w:val="24"/>
        </w:rPr>
        <w:t>the</w:t>
      </w:r>
      <w:r w:rsidRPr="00E753DA">
        <w:rPr>
          <w:sz w:val="24"/>
          <w:szCs w:val="24"/>
        </w:rPr>
        <w:t xml:space="preserve"> presence of people and depict only a landscape, or in the case of 29 posters, there is some group of people, mostly present on the beach or on a meadow. The</w:t>
      </w:r>
      <w:r w:rsidR="002140E8">
        <w:rPr>
          <w:sz w:val="24"/>
          <w:szCs w:val="24"/>
        </w:rPr>
        <w:t>re</w:t>
      </w:r>
      <w:r w:rsidRPr="00E753DA">
        <w:rPr>
          <w:sz w:val="24"/>
          <w:szCs w:val="24"/>
        </w:rPr>
        <w:t xml:space="preserve"> are mostly larger groups</w:t>
      </w:r>
      <w:r w:rsidR="00A73B4D">
        <w:rPr>
          <w:sz w:val="24"/>
          <w:szCs w:val="24"/>
        </w:rPr>
        <w:t>,</w:t>
      </w:r>
      <w:r w:rsidRPr="00E753DA">
        <w:rPr>
          <w:sz w:val="24"/>
          <w:szCs w:val="24"/>
        </w:rPr>
        <w:t xml:space="preserve"> such as families with children or couples, having fun together by playing various games or talking </w:t>
      </w:r>
      <w:r w:rsidR="00A73B4D">
        <w:rPr>
          <w:sz w:val="24"/>
          <w:szCs w:val="24"/>
        </w:rPr>
        <w:t>on</w:t>
      </w:r>
      <w:r w:rsidRPr="00E753DA">
        <w:rPr>
          <w:sz w:val="24"/>
          <w:szCs w:val="24"/>
        </w:rPr>
        <w:t xml:space="preserve"> a sunny day. </w:t>
      </w:r>
    </w:p>
    <w:p w14:paraId="5C45018C" w14:textId="360DB2FB" w:rsidR="00E753DA" w:rsidRPr="00E753DA" w:rsidRDefault="00E753DA" w:rsidP="00664FBF">
      <w:pPr>
        <w:spacing w:line="360" w:lineRule="auto"/>
        <w:ind w:firstLine="567"/>
        <w:jc w:val="both"/>
        <w:rPr>
          <w:sz w:val="24"/>
          <w:szCs w:val="24"/>
        </w:rPr>
      </w:pPr>
      <w:r w:rsidRPr="00E753DA">
        <w:rPr>
          <w:sz w:val="24"/>
          <w:szCs w:val="24"/>
        </w:rPr>
        <w:t xml:space="preserve">In comparison, </w:t>
      </w:r>
      <w:r w:rsidR="00F761C9">
        <w:rPr>
          <w:sz w:val="24"/>
          <w:szCs w:val="24"/>
        </w:rPr>
        <w:t>the H</w:t>
      </w:r>
      <w:r w:rsidRPr="00E753DA">
        <w:rPr>
          <w:sz w:val="24"/>
          <w:szCs w:val="24"/>
        </w:rPr>
        <w:t xml:space="preserve">ighlands posters contain people only in 12 cases, where 4 posters depict only one person, and the rest depict </w:t>
      </w:r>
      <w:r w:rsidR="00F761C9">
        <w:rPr>
          <w:sz w:val="24"/>
          <w:szCs w:val="24"/>
        </w:rPr>
        <w:t xml:space="preserve">a </w:t>
      </w:r>
      <w:r w:rsidRPr="00E753DA">
        <w:rPr>
          <w:sz w:val="24"/>
          <w:szCs w:val="24"/>
        </w:rPr>
        <w:t xml:space="preserve">larger group of people. Two posters show an </w:t>
      </w:r>
      <w:r w:rsidRPr="00E753DA">
        <w:rPr>
          <w:sz w:val="24"/>
          <w:szCs w:val="24"/>
        </w:rPr>
        <w:lastRenderedPageBreak/>
        <w:t>illustration of the legendary Scottish folk hero and outlaw Rob Roy</w:t>
      </w:r>
      <w:r w:rsidR="00F761C9">
        <w:rPr>
          <w:sz w:val="24"/>
          <w:szCs w:val="24"/>
        </w:rPr>
        <w:t>.</w:t>
      </w:r>
      <w:r w:rsidRPr="00E753DA">
        <w:rPr>
          <w:sz w:val="24"/>
          <w:szCs w:val="24"/>
        </w:rPr>
        <w:t xml:space="preserve"> </w:t>
      </w:r>
      <w:r w:rsidR="00F761C9">
        <w:rPr>
          <w:sz w:val="24"/>
          <w:szCs w:val="24"/>
        </w:rPr>
        <w:t>O</w:t>
      </w:r>
      <w:r w:rsidRPr="00E753DA">
        <w:rPr>
          <w:sz w:val="24"/>
          <w:szCs w:val="24"/>
        </w:rPr>
        <w:t>nce he is presented as a big figure in the middle of the poster with a fighting atmosphere, surrounded by the rain. On the other poster, he is depicted together with other men preparing to ambush the military, beside Loch Katrine. Another famous person depicted on the poster is Prince Charles Stuart, landing at Loch-Nan-</w:t>
      </w:r>
      <w:proofErr w:type="spellStart"/>
      <w:r w:rsidRPr="00E753DA">
        <w:rPr>
          <w:sz w:val="24"/>
          <w:szCs w:val="24"/>
        </w:rPr>
        <w:t>Uamh</w:t>
      </w:r>
      <w:proofErr w:type="spellEnd"/>
      <w:r w:rsidRPr="00E753DA">
        <w:rPr>
          <w:sz w:val="24"/>
          <w:szCs w:val="24"/>
        </w:rPr>
        <w:t xml:space="preserve"> </w:t>
      </w:r>
      <w:r w:rsidR="00F761C9" w:rsidRPr="00E753DA">
        <w:rPr>
          <w:sz w:val="24"/>
          <w:szCs w:val="24"/>
        </w:rPr>
        <w:t>in</w:t>
      </w:r>
      <w:r w:rsidRPr="00E753DA">
        <w:rPr>
          <w:sz w:val="24"/>
          <w:szCs w:val="24"/>
        </w:rPr>
        <w:t xml:space="preserve"> July 1745, prior to his unsuccessful invasion of England.  Other posters illustrate a group of Scottish men dancing in traditional dress, with the Highland games taking place in the background, or a Scot dancing the Highland Fling, accompanied by a piper. </w:t>
      </w:r>
    </w:p>
    <w:p w14:paraId="7F4DD705" w14:textId="730792F4" w:rsidR="002140E8" w:rsidRDefault="00E753DA" w:rsidP="00664FBF">
      <w:pPr>
        <w:spacing w:line="360" w:lineRule="auto"/>
        <w:ind w:firstLine="567"/>
        <w:jc w:val="both"/>
        <w:rPr>
          <w:sz w:val="24"/>
          <w:szCs w:val="24"/>
        </w:rPr>
      </w:pPr>
      <w:r w:rsidRPr="00E753DA">
        <w:rPr>
          <w:sz w:val="24"/>
          <w:szCs w:val="24"/>
        </w:rPr>
        <w:tab/>
        <w:t>In the case of</w:t>
      </w:r>
      <w:r w:rsidR="00F761C9">
        <w:rPr>
          <w:sz w:val="24"/>
          <w:szCs w:val="24"/>
        </w:rPr>
        <w:t xml:space="preserve"> the</w:t>
      </w:r>
      <w:r w:rsidRPr="00E753DA">
        <w:rPr>
          <w:sz w:val="24"/>
          <w:szCs w:val="24"/>
        </w:rPr>
        <w:t xml:space="preserve"> Ireland poster</w:t>
      </w:r>
      <w:r w:rsidR="00CC4EEA">
        <w:rPr>
          <w:sz w:val="24"/>
          <w:szCs w:val="24"/>
        </w:rPr>
        <w:t>s</w:t>
      </w:r>
      <w:r w:rsidRPr="00E753DA">
        <w:rPr>
          <w:sz w:val="24"/>
          <w:szCs w:val="24"/>
        </w:rPr>
        <w:t xml:space="preserve">, they are somewhere between Wales and </w:t>
      </w:r>
      <w:r w:rsidR="00F761C9">
        <w:rPr>
          <w:sz w:val="24"/>
          <w:szCs w:val="24"/>
        </w:rPr>
        <w:t xml:space="preserve">the </w:t>
      </w:r>
      <w:r w:rsidRPr="00E753DA">
        <w:rPr>
          <w:sz w:val="24"/>
          <w:szCs w:val="24"/>
        </w:rPr>
        <w:t>Highlands</w:t>
      </w:r>
      <w:r w:rsidR="00F761C9">
        <w:rPr>
          <w:sz w:val="24"/>
          <w:szCs w:val="24"/>
        </w:rPr>
        <w:t>, t</w:t>
      </w:r>
      <w:r w:rsidRPr="00E753DA">
        <w:rPr>
          <w:sz w:val="24"/>
          <w:szCs w:val="24"/>
        </w:rPr>
        <w:t xml:space="preserve">here are 20 posters containing people. It is more difficult to find some pattern as in previous </w:t>
      </w:r>
      <w:r w:rsidR="000B3A69" w:rsidRPr="00E753DA">
        <w:rPr>
          <w:sz w:val="24"/>
          <w:szCs w:val="24"/>
        </w:rPr>
        <w:t>posters because</w:t>
      </w:r>
      <w:r w:rsidRPr="00E753DA">
        <w:rPr>
          <w:sz w:val="24"/>
          <w:szCs w:val="24"/>
        </w:rPr>
        <w:t xml:space="preserve"> people are depicted in various situations and don’t represent one universal </w:t>
      </w:r>
      <w:r w:rsidR="00F761C9">
        <w:rPr>
          <w:sz w:val="24"/>
          <w:szCs w:val="24"/>
        </w:rPr>
        <w:t>mode</w:t>
      </w:r>
      <w:r w:rsidRPr="00E753DA">
        <w:rPr>
          <w:sz w:val="24"/>
          <w:szCs w:val="24"/>
        </w:rPr>
        <w:t xml:space="preserve"> of illustration as in the case of Wales. For example, there is a woman standing on the cliff with a dog, on the other poster passengers are seen eating, drinking, </w:t>
      </w:r>
      <w:proofErr w:type="gramStart"/>
      <w:r w:rsidRPr="00E753DA">
        <w:rPr>
          <w:sz w:val="24"/>
          <w:szCs w:val="24"/>
        </w:rPr>
        <w:t>dancing</w:t>
      </w:r>
      <w:proofErr w:type="gramEnd"/>
      <w:r w:rsidRPr="00E753DA">
        <w:rPr>
          <w:sz w:val="24"/>
          <w:szCs w:val="24"/>
        </w:rPr>
        <w:t xml:space="preserve"> and relaxing on the various levels of the ship, group of people playing golf, or indoor spaces of Midland Station Hotel in Belfast</w:t>
      </w:r>
      <w:r w:rsidR="00F761C9">
        <w:rPr>
          <w:sz w:val="24"/>
          <w:szCs w:val="24"/>
        </w:rPr>
        <w:t>,</w:t>
      </w:r>
      <w:r w:rsidRPr="00E753DA">
        <w:rPr>
          <w:sz w:val="24"/>
          <w:szCs w:val="24"/>
        </w:rPr>
        <w:t xml:space="preserve"> which are full of people eating and chatting together. </w:t>
      </w:r>
      <w:r w:rsidR="00F52B9D">
        <w:rPr>
          <w:sz w:val="24"/>
          <w:szCs w:val="24"/>
        </w:rPr>
        <w:t>Also, a</w:t>
      </w:r>
      <w:r w:rsidRPr="00E753DA">
        <w:rPr>
          <w:sz w:val="24"/>
          <w:szCs w:val="24"/>
        </w:rPr>
        <w:t xml:space="preserve">s in the case of Highlands posters, people are predominantly used in </w:t>
      </w:r>
      <w:r w:rsidR="00F761C9">
        <w:rPr>
          <w:sz w:val="24"/>
          <w:szCs w:val="24"/>
        </w:rPr>
        <w:t>the</w:t>
      </w:r>
      <w:r w:rsidRPr="00E753DA">
        <w:rPr>
          <w:sz w:val="24"/>
          <w:szCs w:val="24"/>
        </w:rPr>
        <w:t xml:space="preserve"> background, and </w:t>
      </w:r>
      <w:r w:rsidR="00F761C9">
        <w:rPr>
          <w:sz w:val="24"/>
          <w:szCs w:val="24"/>
        </w:rPr>
        <w:t xml:space="preserve">the </w:t>
      </w:r>
      <w:r w:rsidR="000B3A69" w:rsidRPr="00E753DA">
        <w:rPr>
          <w:sz w:val="24"/>
          <w:szCs w:val="24"/>
        </w:rPr>
        <w:t>focus</w:t>
      </w:r>
      <w:r w:rsidRPr="00E753DA">
        <w:rPr>
          <w:sz w:val="24"/>
          <w:szCs w:val="24"/>
        </w:rPr>
        <w:t xml:space="preserve"> is often on boats (either small fishing boats or a big cargo steamer), seas, or places popular for tourists such as The Giant's Causeway, Ulster (traditional Irish province), Portrush, or Dublin).</w:t>
      </w:r>
      <w:r w:rsidR="002140E8" w:rsidRPr="002140E8">
        <w:rPr>
          <w:sz w:val="24"/>
          <w:szCs w:val="24"/>
        </w:rPr>
        <w:t xml:space="preserve"> </w:t>
      </w:r>
    </w:p>
    <w:p w14:paraId="18FB89BD" w14:textId="7A51E86F" w:rsidR="00E753DA" w:rsidRDefault="002140E8" w:rsidP="00664FBF">
      <w:pPr>
        <w:spacing w:line="360" w:lineRule="auto"/>
        <w:ind w:firstLine="567"/>
        <w:jc w:val="both"/>
        <w:rPr>
          <w:sz w:val="24"/>
          <w:szCs w:val="24"/>
        </w:rPr>
      </w:pPr>
      <w:r w:rsidRPr="00E753DA">
        <w:rPr>
          <w:sz w:val="24"/>
          <w:szCs w:val="24"/>
        </w:rPr>
        <w:t xml:space="preserve">We can observe a strong contrast </w:t>
      </w:r>
      <w:r w:rsidR="00F00FF2">
        <w:rPr>
          <w:sz w:val="24"/>
          <w:szCs w:val="24"/>
        </w:rPr>
        <w:t>in</w:t>
      </w:r>
      <w:r w:rsidRPr="00E753DA">
        <w:rPr>
          <w:sz w:val="24"/>
          <w:szCs w:val="24"/>
        </w:rPr>
        <w:t xml:space="preserve"> how people are presented in</w:t>
      </w:r>
      <w:r w:rsidR="00F00FF2">
        <w:rPr>
          <w:sz w:val="24"/>
          <w:szCs w:val="24"/>
        </w:rPr>
        <w:t xml:space="preserve"> the</w:t>
      </w:r>
      <w:r w:rsidRPr="00E753DA">
        <w:rPr>
          <w:sz w:val="24"/>
          <w:szCs w:val="24"/>
        </w:rPr>
        <w:t xml:space="preserve"> </w:t>
      </w:r>
      <w:r w:rsidR="00F00FF2">
        <w:rPr>
          <w:sz w:val="24"/>
          <w:szCs w:val="24"/>
        </w:rPr>
        <w:t>H</w:t>
      </w:r>
      <w:r w:rsidRPr="00E753DA">
        <w:rPr>
          <w:sz w:val="24"/>
          <w:szCs w:val="24"/>
        </w:rPr>
        <w:t xml:space="preserve">ighlands and Wales posters. Whereas Wales’s posters use people as </w:t>
      </w:r>
      <w:r w:rsidR="00F00FF2">
        <w:rPr>
          <w:sz w:val="24"/>
          <w:szCs w:val="24"/>
        </w:rPr>
        <w:t xml:space="preserve">a </w:t>
      </w:r>
      <w:r w:rsidRPr="00E753DA">
        <w:rPr>
          <w:sz w:val="24"/>
          <w:szCs w:val="24"/>
        </w:rPr>
        <w:t>dominant feature</w:t>
      </w:r>
      <w:r w:rsidR="00F00FF2">
        <w:rPr>
          <w:sz w:val="24"/>
          <w:szCs w:val="24"/>
        </w:rPr>
        <w:t>,</w:t>
      </w:r>
      <w:r w:rsidRPr="00E753DA">
        <w:rPr>
          <w:sz w:val="24"/>
          <w:szCs w:val="24"/>
        </w:rPr>
        <w:t xml:space="preserve"> mostly in </w:t>
      </w:r>
      <w:r w:rsidR="00F00FF2">
        <w:rPr>
          <w:sz w:val="24"/>
          <w:szCs w:val="24"/>
        </w:rPr>
        <w:t xml:space="preserve">the </w:t>
      </w:r>
      <w:r w:rsidRPr="00E753DA">
        <w:rPr>
          <w:sz w:val="24"/>
          <w:szCs w:val="24"/>
        </w:rPr>
        <w:t xml:space="preserve">foreground and emphasize its significance, </w:t>
      </w:r>
      <w:r w:rsidR="00F00FF2">
        <w:rPr>
          <w:sz w:val="24"/>
          <w:szCs w:val="24"/>
        </w:rPr>
        <w:t>the H</w:t>
      </w:r>
      <w:r w:rsidRPr="00E753DA">
        <w:rPr>
          <w:sz w:val="24"/>
          <w:szCs w:val="24"/>
        </w:rPr>
        <w:t xml:space="preserve">ighlands' posters rely on the notion of pristine nature without people and use them mostly in the background. Moreover, highlands ' posters depict people in a </w:t>
      </w:r>
      <w:r w:rsidR="00E90291">
        <w:rPr>
          <w:sz w:val="24"/>
          <w:szCs w:val="24"/>
        </w:rPr>
        <w:t>traditional</w:t>
      </w:r>
      <w:r w:rsidRPr="00E753DA">
        <w:rPr>
          <w:sz w:val="24"/>
          <w:szCs w:val="24"/>
        </w:rPr>
        <w:t xml:space="preserve"> way (as Highlanders) </w:t>
      </w:r>
      <w:r w:rsidR="00F00FF2">
        <w:rPr>
          <w:sz w:val="24"/>
          <w:szCs w:val="24"/>
        </w:rPr>
        <w:t>in a</w:t>
      </w:r>
      <w:r w:rsidRPr="00E753DA">
        <w:rPr>
          <w:sz w:val="24"/>
          <w:szCs w:val="24"/>
        </w:rPr>
        <w:t xml:space="preserve"> concrete region with traditional clothes and other elements (e.g., pipe). </w:t>
      </w:r>
      <w:proofErr w:type="spellStart"/>
      <w:r w:rsidRPr="00E753DA">
        <w:rPr>
          <w:sz w:val="24"/>
          <w:szCs w:val="24"/>
        </w:rPr>
        <w:t>Wales</w:t>
      </w:r>
      <w:r w:rsidR="00CC4EEA" w:rsidRPr="00E90291">
        <w:rPr>
          <w:sz w:val="24"/>
          <w:szCs w:val="24"/>
        </w:rPr>
        <w:t>'</w:t>
      </w:r>
      <w:proofErr w:type="spellEnd"/>
      <w:r w:rsidRPr="00E753DA">
        <w:rPr>
          <w:sz w:val="24"/>
          <w:szCs w:val="24"/>
        </w:rPr>
        <w:t xml:space="preserve"> </w:t>
      </w:r>
      <w:r w:rsidR="00E90291">
        <w:rPr>
          <w:sz w:val="24"/>
          <w:szCs w:val="24"/>
        </w:rPr>
        <w:t>(and Ireland</w:t>
      </w:r>
      <w:r w:rsidR="00E90291" w:rsidRPr="00E90291">
        <w:rPr>
          <w:sz w:val="24"/>
          <w:szCs w:val="24"/>
        </w:rPr>
        <w:t>'</w:t>
      </w:r>
      <w:r w:rsidR="00E90291">
        <w:rPr>
          <w:sz w:val="24"/>
          <w:szCs w:val="24"/>
        </w:rPr>
        <w:t xml:space="preserve">s) </w:t>
      </w:r>
      <w:r w:rsidRPr="00E753DA">
        <w:rPr>
          <w:sz w:val="24"/>
          <w:szCs w:val="24"/>
        </w:rPr>
        <w:t xml:space="preserve">posters prefer people in a casual way, with </w:t>
      </w:r>
      <w:r w:rsidR="00F00FF2">
        <w:rPr>
          <w:sz w:val="24"/>
          <w:szCs w:val="24"/>
        </w:rPr>
        <w:t>a</w:t>
      </w:r>
      <w:r w:rsidRPr="00E753DA">
        <w:rPr>
          <w:sz w:val="24"/>
          <w:szCs w:val="24"/>
        </w:rPr>
        <w:t xml:space="preserve"> sense of summer, wearing light clothes or swimsuits. </w:t>
      </w:r>
      <w:r w:rsidR="008D6D4A">
        <w:rPr>
          <w:sz w:val="24"/>
          <w:szCs w:val="24"/>
        </w:rPr>
        <w:t>T</w:t>
      </w:r>
      <w:r w:rsidR="008D6D4A" w:rsidRPr="00E753DA">
        <w:rPr>
          <w:sz w:val="24"/>
          <w:szCs w:val="24"/>
        </w:rPr>
        <w:t>herefore,</w:t>
      </w:r>
      <w:r w:rsidR="003F685A" w:rsidRPr="00E753DA">
        <w:rPr>
          <w:sz w:val="24"/>
          <w:szCs w:val="24"/>
        </w:rPr>
        <w:t xml:space="preserve"> all regions have different target group</w:t>
      </w:r>
      <w:r w:rsidR="00F00FF2">
        <w:rPr>
          <w:sz w:val="24"/>
          <w:szCs w:val="24"/>
        </w:rPr>
        <w:t>s</w:t>
      </w:r>
      <w:r w:rsidR="003F685A" w:rsidRPr="00E753DA">
        <w:rPr>
          <w:sz w:val="24"/>
          <w:szCs w:val="24"/>
        </w:rPr>
        <w:t xml:space="preserve"> of people. Someone who do</w:t>
      </w:r>
      <w:r w:rsidR="00F00FF2">
        <w:rPr>
          <w:sz w:val="24"/>
          <w:szCs w:val="24"/>
        </w:rPr>
        <w:t>es</w:t>
      </w:r>
      <w:r w:rsidR="003F685A" w:rsidRPr="00E753DA">
        <w:rPr>
          <w:sz w:val="24"/>
          <w:szCs w:val="24"/>
        </w:rPr>
        <w:t>n’t like wild nature will rather take a train to sunny Wales and spend days on stunning beaches.</w:t>
      </w:r>
      <w:r w:rsidR="003F685A">
        <w:rPr>
          <w:sz w:val="24"/>
          <w:szCs w:val="24"/>
        </w:rPr>
        <w:t xml:space="preserve"> Also, t</w:t>
      </w:r>
      <w:r w:rsidRPr="00E753DA">
        <w:rPr>
          <w:sz w:val="24"/>
          <w:szCs w:val="24"/>
        </w:rPr>
        <w:t xml:space="preserve">his may suggest </w:t>
      </w:r>
      <w:r w:rsidR="00F00FF2">
        <w:rPr>
          <w:sz w:val="24"/>
          <w:szCs w:val="24"/>
        </w:rPr>
        <w:t xml:space="preserve">a </w:t>
      </w:r>
      <w:r w:rsidRPr="00E753DA">
        <w:rPr>
          <w:sz w:val="24"/>
          <w:szCs w:val="24"/>
        </w:rPr>
        <w:t>stronger and longer cultural history of Highland</w:t>
      </w:r>
      <w:r w:rsidR="003F685A">
        <w:rPr>
          <w:sz w:val="24"/>
          <w:szCs w:val="24"/>
        </w:rPr>
        <w:t>ers</w:t>
      </w:r>
      <w:r w:rsidRPr="00E753DA">
        <w:rPr>
          <w:sz w:val="24"/>
          <w:szCs w:val="24"/>
        </w:rPr>
        <w:t xml:space="preserve"> than </w:t>
      </w:r>
      <w:r w:rsidR="003F685A">
        <w:rPr>
          <w:sz w:val="24"/>
          <w:szCs w:val="24"/>
        </w:rPr>
        <w:t>Cymry</w:t>
      </w:r>
      <w:r w:rsidRPr="00E753DA">
        <w:rPr>
          <w:sz w:val="24"/>
          <w:szCs w:val="24"/>
        </w:rPr>
        <w:t xml:space="preserve"> or </w:t>
      </w:r>
      <w:r w:rsidR="003F685A">
        <w:rPr>
          <w:sz w:val="24"/>
          <w:szCs w:val="24"/>
        </w:rPr>
        <w:t xml:space="preserve">Irish people. </w:t>
      </w:r>
    </w:p>
    <w:p w14:paraId="5E413B08" w14:textId="68229D77" w:rsidR="00B468DD" w:rsidRDefault="00B468DD" w:rsidP="00664FBF">
      <w:pPr>
        <w:spacing w:line="360" w:lineRule="auto"/>
        <w:ind w:firstLine="567"/>
        <w:jc w:val="both"/>
        <w:rPr>
          <w:sz w:val="24"/>
          <w:szCs w:val="24"/>
        </w:rPr>
      </w:pPr>
      <w:r>
        <w:rPr>
          <w:sz w:val="24"/>
          <w:szCs w:val="24"/>
        </w:rPr>
        <w:lastRenderedPageBreak/>
        <w:t xml:space="preserve">In terms of buildings, Highland railway posters use this feature in </w:t>
      </w:r>
      <w:r w:rsidR="00F00FF2">
        <w:rPr>
          <w:sz w:val="24"/>
          <w:szCs w:val="24"/>
        </w:rPr>
        <w:t xml:space="preserve">a </w:t>
      </w:r>
      <w:r>
        <w:rPr>
          <w:sz w:val="24"/>
          <w:szCs w:val="24"/>
        </w:rPr>
        <w:t xml:space="preserve">very limited </w:t>
      </w:r>
      <w:r w:rsidR="00F00FF2">
        <w:rPr>
          <w:sz w:val="24"/>
          <w:szCs w:val="24"/>
        </w:rPr>
        <w:t>number of scenes</w:t>
      </w:r>
      <w:r>
        <w:rPr>
          <w:sz w:val="24"/>
          <w:szCs w:val="24"/>
        </w:rPr>
        <w:t xml:space="preserve">, often </w:t>
      </w:r>
      <w:r w:rsidR="00F00FF2">
        <w:rPr>
          <w:sz w:val="24"/>
          <w:szCs w:val="24"/>
        </w:rPr>
        <w:t>depicting them</w:t>
      </w:r>
      <w:r>
        <w:rPr>
          <w:sz w:val="24"/>
          <w:szCs w:val="24"/>
        </w:rPr>
        <w:t xml:space="preserve"> as small villages or lonely cottages in the middle of nature</w:t>
      </w:r>
      <w:r w:rsidR="00393D09">
        <w:rPr>
          <w:sz w:val="24"/>
          <w:szCs w:val="24"/>
        </w:rPr>
        <w:t>.</w:t>
      </w:r>
      <w:r w:rsidR="005433C9">
        <w:rPr>
          <w:sz w:val="24"/>
          <w:szCs w:val="24"/>
        </w:rPr>
        <w:t xml:space="preserve"> Wales and Ireland’s posters illustrate it as</w:t>
      </w:r>
      <w:r w:rsidR="00F00FF2">
        <w:rPr>
          <w:sz w:val="24"/>
          <w:szCs w:val="24"/>
        </w:rPr>
        <w:t xml:space="preserve"> </w:t>
      </w:r>
      <w:r w:rsidR="005433C9">
        <w:rPr>
          <w:sz w:val="24"/>
          <w:szCs w:val="24"/>
        </w:rPr>
        <w:t xml:space="preserve">small coastal towns. There is also usage of castles (see figure 2), where Wales lead and its railway posters include specific castles </w:t>
      </w:r>
      <w:r w:rsidR="005433C9" w:rsidRPr="00EB6A6A">
        <w:rPr>
          <w:sz w:val="24"/>
          <w:szCs w:val="24"/>
        </w:rPr>
        <w:t>(or abbeys</w:t>
      </w:r>
      <w:r w:rsidR="005433C9">
        <w:rPr>
          <w:sz w:val="24"/>
          <w:szCs w:val="24"/>
        </w:rPr>
        <w:t>) such as</w:t>
      </w:r>
      <w:r w:rsidR="005433C9" w:rsidRPr="00EB6A6A">
        <w:rPr>
          <w:sz w:val="24"/>
          <w:szCs w:val="24"/>
        </w:rPr>
        <w:t xml:space="preserve"> (from those that are recognizable)</w:t>
      </w:r>
      <w:r w:rsidR="005433C9">
        <w:rPr>
          <w:sz w:val="24"/>
          <w:szCs w:val="24"/>
        </w:rPr>
        <w:t xml:space="preserve"> </w:t>
      </w:r>
      <w:r w:rsidR="005433C9" w:rsidRPr="00EB6A6A">
        <w:rPr>
          <w:sz w:val="24"/>
          <w:szCs w:val="24"/>
        </w:rPr>
        <w:t xml:space="preserve">Tintern Abbey (2), </w:t>
      </w:r>
      <w:proofErr w:type="spellStart"/>
      <w:r w:rsidR="005433C9" w:rsidRPr="00EB6A6A">
        <w:rPr>
          <w:sz w:val="24"/>
          <w:szCs w:val="24"/>
        </w:rPr>
        <w:t>Rhuddlan</w:t>
      </w:r>
      <w:proofErr w:type="spellEnd"/>
      <w:r w:rsidR="005433C9" w:rsidRPr="00EB6A6A">
        <w:rPr>
          <w:sz w:val="24"/>
          <w:szCs w:val="24"/>
        </w:rPr>
        <w:t xml:space="preserve"> Castle (1), Harlech Castle (1), Caernarvon Castle (1) and Conwy Castle (1), all castles are set into amazing natur</w:t>
      </w:r>
      <w:r w:rsidR="00F00FF2">
        <w:rPr>
          <w:sz w:val="24"/>
          <w:szCs w:val="24"/>
        </w:rPr>
        <w:t xml:space="preserve">al </w:t>
      </w:r>
      <w:r w:rsidR="005433C9" w:rsidRPr="00EB6A6A">
        <w:rPr>
          <w:sz w:val="24"/>
          <w:szCs w:val="24"/>
        </w:rPr>
        <w:t>scenery.</w:t>
      </w:r>
      <w:r w:rsidR="003A0B2E">
        <w:rPr>
          <w:sz w:val="24"/>
          <w:szCs w:val="24"/>
        </w:rPr>
        <w:t xml:space="preserve"> Usage of historical buildings may have beneficial consequences and encourage people to visit </w:t>
      </w:r>
      <w:proofErr w:type="gramStart"/>
      <w:r w:rsidR="003A0B2E">
        <w:rPr>
          <w:sz w:val="24"/>
          <w:szCs w:val="24"/>
        </w:rPr>
        <w:t>particular place</w:t>
      </w:r>
      <w:r w:rsidR="00F00FF2">
        <w:rPr>
          <w:sz w:val="24"/>
          <w:szCs w:val="24"/>
        </w:rPr>
        <w:t>s</w:t>
      </w:r>
      <w:proofErr w:type="gramEnd"/>
      <w:r w:rsidR="003A0B2E">
        <w:rPr>
          <w:sz w:val="24"/>
          <w:szCs w:val="24"/>
        </w:rPr>
        <w:t xml:space="preserve"> (and use railway transportation). </w:t>
      </w:r>
    </w:p>
    <w:p w14:paraId="0402363E" w14:textId="44869DD0" w:rsidR="00EE6D9B" w:rsidRPr="00DB27B5" w:rsidRDefault="00EE6D9B" w:rsidP="00664FBF">
      <w:pPr>
        <w:spacing w:line="360" w:lineRule="auto"/>
        <w:ind w:firstLine="567"/>
        <w:jc w:val="both"/>
        <w:rPr>
          <w:sz w:val="24"/>
          <w:szCs w:val="24"/>
        </w:rPr>
      </w:pPr>
      <w:r w:rsidRPr="00DB27B5">
        <w:rPr>
          <w:sz w:val="24"/>
          <w:szCs w:val="24"/>
        </w:rPr>
        <w:t>Symbols</w:t>
      </w:r>
      <w:r w:rsidR="00F25D9E" w:rsidRPr="00DB27B5">
        <w:rPr>
          <w:sz w:val="24"/>
          <w:szCs w:val="24"/>
        </w:rPr>
        <w:t xml:space="preserve"> (see table 1)</w:t>
      </w:r>
      <w:r w:rsidRPr="00DB27B5">
        <w:rPr>
          <w:sz w:val="24"/>
          <w:szCs w:val="24"/>
        </w:rPr>
        <w:t xml:space="preserve"> play an important role and allow us to better examine discourse analysis. </w:t>
      </w:r>
      <w:r w:rsidRPr="00DB27B5">
        <w:rPr>
          <w:sz w:val="24"/>
          <w:szCs w:val="24"/>
        </w:rPr>
        <w:t xml:space="preserve">There is a presence of the three-leaf clover (shamrock) on </w:t>
      </w:r>
      <w:r w:rsidR="006B3D1C">
        <w:rPr>
          <w:sz w:val="24"/>
          <w:szCs w:val="24"/>
        </w:rPr>
        <w:t>four</w:t>
      </w:r>
      <w:r w:rsidRPr="00DB27B5">
        <w:rPr>
          <w:sz w:val="24"/>
          <w:szCs w:val="24"/>
        </w:rPr>
        <w:t xml:space="preserve"> posters, </w:t>
      </w:r>
      <w:r w:rsidR="006B3D1C">
        <w:rPr>
          <w:sz w:val="24"/>
          <w:szCs w:val="24"/>
        </w:rPr>
        <w:t>which</w:t>
      </w:r>
      <w:r w:rsidRPr="00DB27B5">
        <w:rPr>
          <w:sz w:val="24"/>
          <w:szCs w:val="24"/>
        </w:rPr>
        <w:t xml:space="preserve"> has been considered as an unofficial national flower of Ireland for centuries. On posters,</w:t>
      </w:r>
      <w:r w:rsidR="006B3D1C">
        <w:rPr>
          <w:sz w:val="24"/>
          <w:szCs w:val="24"/>
        </w:rPr>
        <w:t xml:space="preserve"> the</w:t>
      </w:r>
      <w:r w:rsidRPr="00DB27B5">
        <w:rPr>
          <w:sz w:val="24"/>
          <w:szCs w:val="24"/>
        </w:rPr>
        <w:t xml:space="preserve"> position of these shamrocks is not very dominant and rather represent</w:t>
      </w:r>
      <w:r w:rsidR="006B3D1C">
        <w:rPr>
          <w:sz w:val="24"/>
          <w:szCs w:val="24"/>
        </w:rPr>
        <w:t>s</w:t>
      </w:r>
      <w:r w:rsidRPr="00DB27B5">
        <w:rPr>
          <w:sz w:val="24"/>
          <w:szCs w:val="24"/>
        </w:rPr>
        <w:t xml:space="preserve"> symbolic value as a main feature for </w:t>
      </w:r>
      <w:r w:rsidR="006B3D1C">
        <w:rPr>
          <w:sz w:val="24"/>
          <w:szCs w:val="24"/>
        </w:rPr>
        <w:t>attracting</w:t>
      </w:r>
      <w:r w:rsidRPr="00DB27B5">
        <w:rPr>
          <w:sz w:val="24"/>
          <w:szCs w:val="24"/>
        </w:rPr>
        <w:t xml:space="preserve"> people’s attention. </w:t>
      </w:r>
    </w:p>
    <w:p w14:paraId="63E794A8" w14:textId="49F97234" w:rsidR="00EE6D9B" w:rsidRPr="00DB27B5" w:rsidRDefault="00EE6D9B" w:rsidP="00664FBF">
      <w:pPr>
        <w:spacing w:line="360" w:lineRule="auto"/>
        <w:ind w:firstLine="567"/>
        <w:jc w:val="both"/>
        <w:rPr>
          <w:sz w:val="24"/>
          <w:szCs w:val="24"/>
        </w:rPr>
      </w:pPr>
      <w:r w:rsidRPr="00DB27B5">
        <w:rPr>
          <w:sz w:val="24"/>
          <w:szCs w:val="24"/>
        </w:rPr>
        <w:t xml:space="preserve">Animals could </w:t>
      </w:r>
      <w:r w:rsidR="006B3D1C">
        <w:rPr>
          <w:sz w:val="24"/>
          <w:szCs w:val="24"/>
        </w:rPr>
        <w:t xml:space="preserve">also </w:t>
      </w:r>
      <w:r w:rsidRPr="00DB27B5">
        <w:rPr>
          <w:sz w:val="24"/>
          <w:szCs w:val="24"/>
        </w:rPr>
        <w:t xml:space="preserve">be seen as some </w:t>
      </w:r>
      <w:r w:rsidR="006B3D1C">
        <w:rPr>
          <w:sz w:val="24"/>
          <w:szCs w:val="24"/>
        </w:rPr>
        <w:t>form</w:t>
      </w:r>
      <w:r w:rsidRPr="00DB27B5">
        <w:rPr>
          <w:sz w:val="24"/>
          <w:szCs w:val="24"/>
        </w:rPr>
        <w:t xml:space="preserve"> of symbolism, and they are used in posters for all three regions, although in a </w:t>
      </w:r>
      <w:r w:rsidR="0077075B">
        <w:rPr>
          <w:sz w:val="24"/>
          <w:szCs w:val="24"/>
        </w:rPr>
        <w:t>slightly</w:t>
      </w:r>
      <w:r w:rsidRPr="00DB27B5">
        <w:rPr>
          <w:sz w:val="24"/>
          <w:szCs w:val="24"/>
        </w:rPr>
        <w:t xml:space="preserve"> different way. </w:t>
      </w:r>
      <w:r w:rsidR="0077075B">
        <w:rPr>
          <w:sz w:val="24"/>
          <w:szCs w:val="24"/>
        </w:rPr>
        <w:t>U</w:t>
      </w:r>
      <w:r w:rsidR="0077075B" w:rsidRPr="0077075B">
        <w:rPr>
          <w:sz w:val="24"/>
          <w:szCs w:val="24"/>
        </w:rPr>
        <w:t>nlike the railway posters in Ireland and Wales, which depicted animals in the background and with little significance, some of the Highland railway posters depict deer as the poster's most prominent feature.</w:t>
      </w:r>
      <w:r w:rsidR="0077075B">
        <w:rPr>
          <w:sz w:val="24"/>
          <w:szCs w:val="24"/>
        </w:rPr>
        <w:t xml:space="preserve"> </w:t>
      </w:r>
      <w:r w:rsidR="0077075B" w:rsidRPr="0077075B">
        <w:rPr>
          <w:sz w:val="24"/>
          <w:szCs w:val="24"/>
        </w:rPr>
        <w:t>This is not surprising given that the European Red Deer is synonymous with Scotland and Celtic culture in general.</w:t>
      </w:r>
      <w:r w:rsidRPr="00DB27B5">
        <w:rPr>
          <w:sz w:val="24"/>
          <w:szCs w:val="24"/>
        </w:rPr>
        <w:t xml:space="preserve"> In overall, occurrence of animals is as follow</w:t>
      </w:r>
      <w:r w:rsidR="0077075B">
        <w:rPr>
          <w:sz w:val="24"/>
          <w:szCs w:val="24"/>
        </w:rPr>
        <w:t>s</w:t>
      </w:r>
      <w:r w:rsidRPr="00DB27B5">
        <w:rPr>
          <w:sz w:val="24"/>
          <w:szCs w:val="24"/>
        </w:rPr>
        <w:t xml:space="preserve">: RP Highlands – 7 animals (3x deer, 2x fish, 1x cows, 1x sheep), RP Wales – 9 animals (1x sheep, 1x parrot, 2x seagull, 2x dog, 3x horse), RP Ireland – 6 animals (1x dog, 1x cattle, 1x horse, 1x fish, 2x seagulls). </w:t>
      </w:r>
      <w:r w:rsidR="0077075B" w:rsidRPr="0077075B">
        <w:rPr>
          <w:sz w:val="24"/>
          <w:szCs w:val="24"/>
        </w:rPr>
        <w:t>The reason why seagulls are illustrated there is the notion that this bird is typical of the sea, beach, and sunny days, which is often presented on Wales and Ireland railway posters.</w:t>
      </w:r>
    </w:p>
    <w:p w14:paraId="2D46068B" w14:textId="49F8C4CD" w:rsidR="00EE6D9B" w:rsidRPr="00DB27B5" w:rsidRDefault="00EE6D9B" w:rsidP="00664FBF">
      <w:pPr>
        <w:spacing w:line="360" w:lineRule="auto"/>
        <w:ind w:firstLine="567"/>
        <w:jc w:val="both"/>
        <w:rPr>
          <w:sz w:val="24"/>
          <w:szCs w:val="24"/>
        </w:rPr>
      </w:pPr>
      <w:r w:rsidRPr="00DB27B5">
        <w:rPr>
          <w:sz w:val="24"/>
          <w:szCs w:val="24"/>
        </w:rPr>
        <w:t>Another important feature of posters</w:t>
      </w:r>
      <w:r w:rsidR="0077075B">
        <w:rPr>
          <w:sz w:val="24"/>
          <w:szCs w:val="24"/>
        </w:rPr>
        <w:t>,</w:t>
      </w:r>
      <w:r w:rsidRPr="00DB27B5">
        <w:rPr>
          <w:sz w:val="24"/>
          <w:szCs w:val="24"/>
        </w:rPr>
        <w:t xml:space="preserve"> which is used very often</w:t>
      </w:r>
      <w:r w:rsidR="0077075B">
        <w:rPr>
          <w:sz w:val="24"/>
          <w:szCs w:val="24"/>
        </w:rPr>
        <w:t>,</w:t>
      </w:r>
      <w:r w:rsidRPr="00DB27B5">
        <w:rPr>
          <w:sz w:val="24"/>
          <w:szCs w:val="24"/>
        </w:rPr>
        <w:t xml:space="preserve"> </w:t>
      </w:r>
      <w:r w:rsidR="0077075B">
        <w:rPr>
          <w:sz w:val="24"/>
          <w:szCs w:val="24"/>
        </w:rPr>
        <w:t>is</w:t>
      </w:r>
      <w:r w:rsidRPr="00DB27B5">
        <w:rPr>
          <w:sz w:val="24"/>
          <w:szCs w:val="24"/>
        </w:rPr>
        <w:t xml:space="preserve"> water bodies in </w:t>
      </w:r>
      <w:r w:rsidR="00183357" w:rsidRPr="00DB27B5">
        <w:rPr>
          <w:sz w:val="24"/>
          <w:szCs w:val="24"/>
        </w:rPr>
        <w:t>various forms</w:t>
      </w:r>
      <w:r w:rsidRPr="00DB27B5">
        <w:rPr>
          <w:sz w:val="24"/>
          <w:szCs w:val="24"/>
        </w:rPr>
        <w:t xml:space="preserve"> (lakes, rivers, seas). As figure 1 shows, different water bodies are </w:t>
      </w:r>
      <w:r w:rsidR="0077075B">
        <w:rPr>
          <w:sz w:val="24"/>
          <w:szCs w:val="24"/>
        </w:rPr>
        <w:t>represented</w:t>
      </w:r>
      <w:r w:rsidRPr="00DB27B5">
        <w:rPr>
          <w:sz w:val="24"/>
          <w:szCs w:val="24"/>
        </w:rPr>
        <w:t xml:space="preserve"> in </w:t>
      </w:r>
      <w:r w:rsidR="00374605" w:rsidRPr="00DB27B5">
        <w:rPr>
          <w:sz w:val="24"/>
          <w:szCs w:val="24"/>
        </w:rPr>
        <w:t>uneven</w:t>
      </w:r>
      <w:r w:rsidRPr="00DB27B5">
        <w:rPr>
          <w:sz w:val="24"/>
          <w:szCs w:val="24"/>
        </w:rPr>
        <w:t xml:space="preserve"> ratios for each region. As it was mentioned before, Wales and Ireland have much stronger connection</w:t>
      </w:r>
      <w:r w:rsidR="0077075B">
        <w:rPr>
          <w:sz w:val="24"/>
          <w:szCs w:val="24"/>
        </w:rPr>
        <w:t>s</w:t>
      </w:r>
      <w:r w:rsidRPr="00DB27B5">
        <w:rPr>
          <w:sz w:val="24"/>
          <w:szCs w:val="24"/>
        </w:rPr>
        <w:t xml:space="preserve"> to the beach and therefore to the sea as well as </w:t>
      </w:r>
      <w:r w:rsidR="0077075B">
        <w:rPr>
          <w:sz w:val="24"/>
          <w:szCs w:val="24"/>
        </w:rPr>
        <w:t xml:space="preserve">the </w:t>
      </w:r>
      <w:r w:rsidRPr="00DB27B5">
        <w:rPr>
          <w:sz w:val="24"/>
          <w:szCs w:val="24"/>
        </w:rPr>
        <w:t>Highlands where rivers are illustrated the most. Rivers perfectly fit into</w:t>
      </w:r>
      <w:r w:rsidR="0077075B">
        <w:rPr>
          <w:sz w:val="24"/>
          <w:szCs w:val="24"/>
        </w:rPr>
        <w:t xml:space="preserve"> the</w:t>
      </w:r>
      <w:r w:rsidRPr="00DB27B5">
        <w:rPr>
          <w:sz w:val="24"/>
          <w:szCs w:val="24"/>
        </w:rPr>
        <w:t xml:space="preserve"> Highlands concept as wild, without anthropogenic impact</w:t>
      </w:r>
      <w:r w:rsidR="0077075B">
        <w:rPr>
          <w:sz w:val="24"/>
          <w:szCs w:val="24"/>
        </w:rPr>
        <w:t>,</w:t>
      </w:r>
      <w:r w:rsidRPr="00DB27B5">
        <w:rPr>
          <w:sz w:val="24"/>
          <w:szCs w:val="24"/>
        </w:rPr>
        <w:t xml:space="preserve"> and untamed, together with the picturesque </w:t>
      </w:r>
      <w:r w:rsidR="0077075B">
        <w:rPr>
          <w:sz w:val="24"/>
          <w:szCs w:val="24"/>
        </w:rPr>
        <w:t>l</w:t>
      </w:r>
      <w:r w:rsidRPr="00DB27B5">
        <w:rPr>
          <w:sz w:val="24"/>
          <w:szCs w:val="24"/>
        </w:rPr>
        <w:t xml:space="preserve">ochs located in </w:t>
      </w:r>
      <w:r w:rsidR="0077075B">
        <w:rPr>
          <w:sz w:val="24"/>
          <w:szCs w:val="24"/>
        </w:rPr>
        <w:t xml:space="preserve">the </w:t>
      </w:r>
      <w:r w:rsidRPr="00DB27B5">
        <w:rPr>
          <w:sz w:val="24"/>
          <w:szCs w:val="24"/>
        </w:rPr>
        <w:lastRenderedPageBreak/>
        <w:t xml:space="preserve">mountains. These </w:t>
      </w:r>
      <w:r w:rsidR="0077075B">
        <w:rPr>
          <w:sz w:val="24"/>
          <w:szCs w:val="24"/>
        </w:rPr>
        <w:t>H</w:t>
      </w:r>
      <w:r w:rsidRPr="00DB27B5">
        <w:rPr>
          <w:sz w:val="24"/>
          <w:szCs w:val="24"/>
        </w:rPr>
        <w:t>ighlands rivers are also depicted as very fast</w:t>
      </w:r>
      <w:r w:rsidR="0077075B">
        <w:rPr>
          <w:sz w:val="24"/>
          <w:szCs w:val="24"/>
        </w:rPr>
        <w:t>-</w:t>
      </w:r>
      <w:r w:rsidRPr="00DB27B5">
        <w:rPr>
          <w:sz w:val="24"/>
          <w:szCs w:val="24"/>
        </w:rPr>
        <w:t>flowing, whereas Wales and Ireland rivers are calm.</w:t>
      </w:r>
    </w:p>
    <w:p w14:paraId="2FEFD86C" w14:textId="67A1D98D" w:rsidR="00DB27B5" w:rsidRDefault="008D0A00" w:rsidP="00664FBF">
      <w:pPr>
        <w:spacing w:line="360" w:lineRule="auto"/>
        <w:ind w:firstLine="567"/>
        <w:jc w:val="both"/>
      </w:pPr>
      <w:r w:rsidRPr="008D0A00">
        <w:rPr>
          <w:sz w:val="24"/>
          <w:szCs w:val="24"/>
        </w:rPr>
        <w:t>Boats are frequently depicted on railway posters in Ireland and Wales, either as white sailing boats (mostly depicted in the background as very small boats) or as large cargo steamers (depicted with a bit more importance, but rarely with a full focus).</w:t>
      </w:r>
      <w:r>
        <w:rPr>
          <w:sz w:val="24"/>
          <w:szCs w:val="24"/>
        </w:rPr>
        <w:t xml:space="preserve"> </w:t>
      </w:r>
      <w:r w:rsidR="007C734C" w:rsidRPr="00DB27B5">
        <w:rPr>
          <w:sz w:val="24"/>
          <w:szCs w:val="24"/>
        </w:rPr>
        <w:t>This symbol perfectly fit</w:t>
      </w:r>
      <w:r>
        <w:rPr>
          <w:sz w:val="24"/>
          <w:szCs w:val="24"/>
        </w:rPr>
        <w:t>s</w:t>
      </w:r>
      <w:r w:rsidR="007C734C" w:rsidRPr="00DB27B5">
        <w:rPr>
          <w:sz w:val="24"/>
          <w:szCs w:val="24"/>
        </w:rPr>
        <w:t xml:space="preserve"> into this discourse, as a</w:t>
      </w:r>
      <w:r w:rsidR="007C734C" w:rsidRPr="00DB27B5">
        <w:rPr>
          <w:sz w:val="24"/>
          <w:szCs w:val="24"/>
        </w:rPr>
        <w:t xml:space="preserve"> boat represents a journey, adventure, and exploration.</w:t>
      </w:r>
      <w:r w:rsidR="00EB6A6A" w:rsidRPr="00EB6A6A">
        <w:t xml:space="preserve"> </w:t>
      </w:r>
      <w:r w:rsidR="00DB27B5" w:rsidRPr="00DB27B5">
        <w:rPr>
          <w:sz w:val="24"/>
          <w:szCs w:val="24"/>
        </w:rPr>
        <w:t xml:space="preserve">Also, as </w:t>
      </w:r>
      <w:r>
        <w:rPr>
          <w:sz w:val="24"/>
          <w:szCs w:val="24"/>
        </w:rPr>
        <w:t>can</w:t>
      </w:r>
      <w:r w:rsidR="00DB27B5" w:rsidRPr="00DB27B5">
        <w:rPr>
          <w:sz w:val="24"/>
          <w:szCs w:val="24"/>
        </w:rPr>
        <w:t xml:space="preserve"> be seen in table 1, </w:t>
      </w:r>
      <w:r>
        <w:rPr>
          <w:sz w:val="24"/>
          <w:szCs w:val="24"/>
        </w:rPr>
        <w:t xml:space="preserve">the </w:t>
      </w:r>
      <w:r w:rsidR="00DB27B5" w:rsidRPr="00DB27B5">
        <w:rPr>
          <w:sz w:val="24"/>
          <w:szCs w:val="24"/>
        </w:rPr>
        <w:t>bridge occurs on a lot of posters, usually together with a train that crosses it. In many cases, this illustration has a full focus and might suggest some notion of connection and the fact that railway transportation has no barriers.</w:t>
      </w:r>
      <w:r w:rsidR="00DB27B5">
        <w:t xml:space="preserve"> </w:t>
      </w:r>
    </w:p>
    <w:p w14:paraId="6F52A2D6" w14:textId="2D6A2099" w:rsidR="002140E8" w:rsidRDefault="00EB6A6A" w:rsidP="00664FBF">
      <w:pPr>
        <w:spacing w:line="360" w:lineRule="auto"/>
        <w:ind w:firstLine="567"/>
        <w:jc w:val="both"/>
        <w:rPr>
          <w:sz w:val="24"/>
          <w:szCs w:val="24"/>
        </w:rPr>
      </w:pPr>
      <w:r w:rsidRPr="00EB6A6A">
        <w:rPr>
          <w:sz w:val="24"/>
          <w:szCs w:val="24"/>
        </w:rPr>
        <w:t>Finally, there are some doubts about how certain we can be about our arguments and findings because sample sizes seem to be small.</w:t>
      </w:r>
      <w:r w:rsidR="001E4DEA">
        <w:rPr>
          <w:sz w:val="24"/>
          <w:szCs w:val="24"/>
        </w:rPr>
        <w:t xml:space="preserve"> With certainty, there are some biased conclusions, as each </w:t>
      </w:r>
      <w:r w:rsidR="008D0A00">
        <w:rPr>
          <w:sz w:val="24"/>
          <w:szCs w:val="24"/>
        </w:rPr>
        <w:t>person</w:t>
      </w:r>
      <w:r w:rsidR="001E4DEA">
        <w:rPr>
          <w:sz w:val="24"/>
          <w:szCs w:val="24"/>
        </w:rPr>
        <w:t xml:space="preserve"> define</w:t>
      </w:r>
      <w:r w:rsidR="008D0A00">
        <w:rPr>
          <w:sz w:val="24"/>
          <w:szCs w:val="24"/>
        </w:rPr>
        <w:t>s</w:t>
      </w:r>
      <w:r w:rsidR="001E4DEA">
        <w:rPr>
          <w:sz w:val="24"/>
          <w:szCs w:val="24"/>
        </w:rPr>
        <w:t xml:space="preserve"> e.g.</w:t>
      </w:r>
      <w:r w:rsidR="008D0A00">
        <w:rPr>
          <w:sz w:val="24"/>
          <w:szCs w:val="24"/>
        </w:rPr>
        <w:t>,</w:t>
      </w:r>
      <w:r w:rsidR="001E4DEA">
        <w:rPr>
          <w:sz w:val="24"/>
          <w:szCs w:val="24"/>
        </w:rPr>
        <w:t xml:space="preserve"> </w:t>
      </w:r>
      <w:proofErr w:type="gramStart"/>
      <w:r w:rsidR="001E4DEA">
        <w:rPr>
          <w:sz w:val="24"/>
          <w:szCs w:val="24"/>
        </w:rPr>
        <w:t>brighter</w:t>
      </w:r>
      <w:proofErr w:type="gramEnd"/>
      <w:r w:rsidR="001E4DEA">
        <w:rPr>
          <w:sz w:val="24"/>
          <w:szCs w:val="24"/>
        </w:rPr>
        <w:t xml:space="preserve"> or darker colours in a </w:t>
      </w:r>
      <w:r w:rsidR="008D0A00">
        <w:rPr>
          <w:sz w:val="24"/>
          <w:szCs w:val="24"/>
        </w:rPr>
        <w:t>slightly</w:t>
      </w:r>
      <w:r w:rsidR="001E4DEA">
        <w:rPr>
          <w:sz w:val="24"/>
          <w:szCs w:val="24"/>
        </w:rPr>
        <w:t xml:space="preserve"> different way. </w:t>
      </w:r>
      <w:r w:rsidR="002D6F13">
        <w:rPr>
          <w:sz w:val="24"/>
          <w:szCs w:val="24"/>
        </w:rPr>
        <w:t xml:space="preserve">Also, during counting features and analysing posters, there might be some mistakes due to lack of focus. </w:t>
      </w:r>
    </w:p>
    <w:p w14:paraId="7B739592" w14:textId="1C3DEC24" w:rsidR="0098016D" w:rsidRDefault="0098016D" w:rsidP="00664FBF">
      <w:pPr>
        <w:spacing w:line="360" w:lineRule="auto"/>
        <w:ind w:firstLine="567"/>
        <w:jc w:val="both"/>
        <w:rPr>
          <w:sz w:val="24"/>
          <w:szCs w:val="24"/>
        </w:rPr>
      </w:pPr>
    </w:p>
    <w:p w14:paraId="0E98DC5A" w14:textId="194A0FD0" w:rsidR="0098016D" w:rsidRDefault="0098016D" w:rsidP="00664FBF">
      <w:pPr>
        <w:spacing w:line="360" w:lineRule="auto"/>
        <w:ind w:firstLine="567"/>
        <w:jc w:val="both"/>
        <w:rPr>
          <w:sz w:val="24"/>
          <w:szCs w:val="24"/>
        </w:rPr>
      </w:pPr>
    </w:p>
    <w:p w14:paraId="494D4AFF" w14:textId="3542E776" w:rsidR="0098016D" w:rsidRDefault="0098016D" w:rsidP="00664FBF">
      <w:pPr>
        <w:spacing w:line="360" w:lineRule="auto"/>
        <w:ind w:firstLine="567"/>
        <w:jc w:val="both"/>
        <w:rPr>
          <w:sz w:val="24"/>
          <w:szCs w:val="24"/>
        </w:rPr>
      </w:pPr>
    </w:p>
    <w:p w14:paraId="61153920" w14:textId="77777777" w:rsidR="00573E77" w:rsidRDefault="00573E77" w:rsidP="00664FBF">
      <w:pPr>
        <w:spacing w:line="360" w:lineRule="auto"/>
        <w:ind w:firstLine="567"/>
        <w:jc w:val="both"/>
        <w:rPr>
          <w:b/>
          <w:bCs/>
          <w:sz w:val="24"/>
          <w:szCs w:val="24"/>
        </w:rPr>
      </w:pPr>
    </w:p>
    <w:p w14:paraId="58DEFEFE" w14:textId="77777777" w:rsidR="008907CB" w:rsidRDefault="008907CB" w:rsidP="00664FBF">
      <w:pPr>
        <w:spacing w:line="360" w:lineRule="auto"/>
        <w:ind w:firstLine="567"/>
        <w:jc w:val="both"/>
        <w:rPr>
          <w:b/>
          <w:bCs/>
          <w:sz w:val="24"/>
          <w:szCs w:val="24"/>
        </w:rPr>
      </w:pPr>
    </w:p>
    <w:p w14:paraId="762C971A" w14:textId="77777777" w:rsidR="008907CB" w:rsidRDefault="008907CB" w:rsidP="00664FBF">
      <w:pPr>
        <w:spacing w:line="360" w:lineRule="auto"/>
        <w:ind w:firstLine="567"/>
        <w:jc w:val="both"/>
        <w:rPr>
          <w:b/>
          <w:bCs/>
          <w:sz w:val="24"/>
          <w:szCs w:val="24"/>
        </w:rPr>
      </w:pPr>
    </w:p>
    <w:p w14:paraId="4C6618D9" w14:textId="77777777" w:rsidR="008907CB" w:rsidRDefault="008907CB" w:rsidP="00664FBF">
      <w:pPr>
        <w:spacing w:line="360" w:lineRule="auto"/>
        <w:ind w:firstLine="567"/>
        <w:jc w:val="both"/>
        <w:rPr>
          <w:b/>
          <w:bCs/>
          <w:sz w:val="24"/>
          <w:szCs w:val="24"/>
        </w:rPr>
      </w:pPr>
    </w:p>
    <w:p w14:paraId="7CBE1BE6" w14:textId="77777777" w:rsidR="008907CB" w:rsidRDefault="008907CB" w:rsidP="00664FBF">
      <w:pPr>
        <w:spacing w:line="360" w:lineRule="auto"/>
        <w:ind w:firstLine="567"/>
        <w:jc w:val="both"/>
        <w:rPr>
          <w:b/>
          <w:bCs/>
          <w:sz w:val="24"/>
          <w:szCs w:val="24"/>
        </w:rPr>
      </w:pPr>
    </w:p>
    <w:p w14:paraId="784FA61E" w14:textId="77777777" w:rsidR="008907CB" w:rsidRDefault="008907CB" w:rsidP="00664FBF">
      <w:pPr>
        <w:spacing w:line="360" w:lineRule="auto"/>
        <w:ind w:firstLine="567"/>
        <w:jc w:val="both"/>
        <w:rPr>
          <w:b/>
          <w:bCs/>
          <w:sz w:val="24"/>
          <w:szCs w:val="24"/>
        </w:rPr>
      </w:pPr>
    </w:p>
    <w:p w14:paraId="275A5066" w14:textId="77777777" w:rsidR="008907CB" w:rsidRDefault="008907CB" w:rsidP="00664FBF">
      <w:pPr>
        <w:spacing w:line="360" w:lineRule="auto"/>
        <w:ind w:firstLine="567"/>
        <w:jc w:val="both"/>
        <w:rPr>
          <w:b/>
          <w:bCs/>
          <w:sz w:val="24"/>
          <w:szCs w:val="24"/>
        </w:rPr>
      </w:pPr>
    </w:p>
    <w:p w14:paraId="615010AF" w14:textId="77777777" w:rsidR="008907CB" w:rsidRDefault="008907CB" w:rsidP="00664FBF">
      <w:pPr>
        <w:spacing w:line="360" w:lineRule="auto"/>
        <w:ind w:firstLine="567"/>
        <w:jc w:val="both"/>
        <w:rPr>
          <w:b/>
          <w:bCs/>
          <w:sz w:val="24"/>
          <w:szCs w:val="24"/>
        </w:rPr>
      </w:pPr>
    </w:p>
    <w:p w14:paraId="59D9C145" w14:textId="77777777" w:rsidR="008907CB" w:rsidRDefault="008907CB" w:rsidP="004D5024">
      <w:pPr>
        <w:spacing w:line="360" w:lineRule="auto"/>
        <w:jc w:val="both"/>
        <w:rPr>
          <w:b/>
          <w:bCs/>
          <w:sz w:val="24"/>
          <w:szCs w:val="24"/>
        </w:rPr>
      </w:pPr>
    </w:p>
    <w:p w14:paraId="02E26054" w14:textId="11D84A2A" w:rsidR="00874A15" w:rsidRPr="008907CB" w:rsidRDefault="0098016D" w:rsidP="008907CB">
      <w:pPr>
        <w:spacing w:line="360" w:lineRule="auto"/>
        <w:ind w:firstLine="567"/>
        <w:jc w:val="both"/>
        <w:rPr>
          <w:b/>
          <w:bCs/>
          <w:sz w:val="24"/>
          <w:szCs w:val="24"/>
        </w:rPr>
      </w:pPr>
      <w:r w:rsidRPr="0098016D">
        <w:rPr>
          <w:b/>
          <w:bCs/>
          <w:sz w:val="24"/>
          <w:szCs w:val="24"/>
        </w:rPr>
        <w:lastRenderedPageBreak/>
        <w:t xml:space="preserve">References </w:t>
      </w:r>
    </w:p>
    <w:p w14:paraId="1B961B46" w14:textId="25CCF615" w:rsidR="00874A15" w:rsidRDefault="00874A15" w:rsidP="00664FBF">
      <w:pPr>
        <w:spacing w:line="360" w:lineRule="auto"/>
        <w:ind w:firstLine="567"/>
        <w:jc w:val="both"/>
      </w:pPr>
      <w:r>
        <w:t xml:space="preserve"> Pritchard, </w:t>
      </w:r>
      <w:proofErr w:type="gramStart"/>
      <w:r>
        <w:t>A.</w:t>
      </w:r>
      <w:proofErr w:type="gramEnd"/>
      <w:r>
        <w:t xml:space="preserve"> and N. J. Morgan. 2001. Culture, </w:t>
      </w:r>
      <w:proofErr w:type="gramStart"/>
      <w:r>
        <w:t>identity</w:t>
      </w:r>
      <w:proofErr w:type="gramEnd"/>
      <w:r>
        <w:t xml:space="preserve"> and tourism representation: marketing Cymru or Wales? </w:t>
      </w:r>
      <w:r>
        <w:rPr>
          <w:i/>
          <w:iCs/>
        </w:rPr>
        <w:t>Tourism Management</w:t>
      </w:r>
      <w:r>
        <w:t>, 22, pp. 167-179</w:t>
      </w:r>
    </w:p>
    <w:p w14:paraId="43095381" w14:textId="17CD42F2" w:rsidR="00874A15" w:rsidRPr="00874A15" w:rsidRDefault="00874A15" w:rsidP="00664FBF">
      <w:pPr>
        <w:spacing w:line="360" w:lineRule="auto"/>
        <w:ind w:firstLine="567"/>
        <w:jc w:val="both"/>
      </w:pPr>
      <w:r w:rsidRPr="00874A15">
        <w:t xml:space="preserve">Hall, S. (1997). The spectacle of the </w:t>
      </w:r>
      <w:r>
        <w:t>“</w:t>
      </w:r>
      <w:r w:rsidRPr="00874A15">
        <w:t>other</w:t>
      </w:r>
      <w:r>
        <w:t>”</w:t>
      </w:r>
      <w:r w:rsidRPr="00874A15">
        <w:t>. In S. Hall, Representation.</w:t>
      </w:r>
      <w:r w:rsidR="00EE53C6">
        <w:t xml:space="preserve"> </w:t>
      </w:r>
      <w:r w:rsidRPr="00874A15">
        <w:t>Cultural representation and signifying practice (pp. 223}290). London:</w:t>
      </w:r>
      <w:r w:rsidR="00EE53C6">
        <w:t xml:space="preserve"> </w:t>
      </w:r>
      <w:r w:rsidRPr="00874A15">
        <w:t>Sage and the Open University Press.</w:t>
      </w:r>
    </w:p>
    <w:sectPr w:rsidR="00874A15" w:rsidRPr="00874A1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65B17" w14:textId="77777777" w:rsidR="00D7445B" w:rsidRDefault="00D7445B" w:rsidP="00D7445B">
      <w:pPr>
        <w:spacing w:after="0" w:line="240" w:lineRule="auto"/>
      </w:pPr>
      <w:r>
        <w:separator/>
      </w:r>
    </w:p>
  </w:endnote>
  <w:endnote w:type="continuationSeparator" w:id="0">
    <w:p w14:paraId="0B48B2F7" w14:textId="77777777" w:rsidR="00D7445B" w:rsidRDefault="00D7445B" w:rsidP="00D74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84959"/>
      <w:docPartObj>
        <w:docPartGallery w:val="Page Numbers (Bottom of Page)"/>
        <w:docPartUnique/>
      </w:docPartObj>
    </w:sdtPr>
    <w:sdtEndPr>
      <w:rPr>
        <w:noProof/>
      </w:rPr>
    </w:sdtEndPr>
    <w:sdtContent>
      <w:p w14:paraId="4A1B852F" w14:textId="1ED4FD4A" w:rsidR="007D1668" w:rsidRDefault="007D1668">
        <w:pPr>
          <w:pStyle w:val="Footer"/>
        </w:pPr>
        <w:r>
          <w:fldChar w:fldCharType="begin"/>
        </w:r>
        <w:r>
          <w:instrText xml:space="preserve"> PAGE   \* MERGEFORMAT </w:instrText>
        </w:r>
        <w:r>
          <w:fldChar w:fldCharType="separate"/>
        </w:r>
        <w:r>
          <w:rPr>
            <w:noProof/>
          </w:rPr>
          <w:t>2</w:t>
        </w:r>
        <w:r>
          <w:rPr>
            <w:noProof/>
          </w:rPr>
          <w:fldChar w:fldCharType="end"/>
        </w:r>
      </w:p>
    </w:sdtContent>
  </w:sdt>
  <w:p w14:paraId="07345C27" w14:textId="77777777" w:rsidR="007D1668" w:rsidRDefault="007D1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08826" w14:textId="77777777" w:rsidR="00D7445B" w:rsidRDefault="00D7445B" w:rsidP="00D7445B">
      <w:pPr>
        <w:spacing w:after="0" w:line="240" w:lineRule="auto"/>
      </w:pPr>
      <w:r>
        <w:separator/>
      </w:r>
    </w:p>
  </w:footnote>
  <w:footnote w:type="continuationSeparator" w:id="0">
    <w:p w14:paraId="379F65C9" w14:textId="77777777" w:rsidR="00D7445B" w:rsidRDefault="00D7445B" w:rsidP="00D74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7A0AC" w14:textId="0F89B235" w:rsidR="00D7445B" w:rsidRDefault="00D7445B" w:rsidP="00D7445B">
    <w:pPr>
      <w:pStyle w:val="Header"/>
    </w:pPr>
    <w:r>
      <w:t>GG3573: Research design</w:t>
    </w:r>
    <w:r>
      <w:t xml:space="preserve">, </w:t>
    </w:r>
    <w:r>
      <w:t xml:space="preserve">Assignment </w:t>
    </w:r>
    <w:r>
      <w:t>3</w:t>
    </w:r>
    <w:r w:rsidR="00DF65E3">
      <w:t>b</w:t>
    </w:r>
    <w:r>
      <w:t>: Railway Posters</w:t>
    </w:r>
  </w:p>
  <w:p w14:paraId="6E1BB382" w14:textId="77777777" w:rsidR="00D7445B" w:rsidRDefault="00D7445B" w:rsidP="00D7445B">
    <w:pPr>
      <w:pStyle w:val="Header"/>
    </w:pPr>
    <w:r>
      <w:t>ID: 51985563</w:t>
    </w:r>
  </w:p>
  <w:p w14:paraId="37C277F1" w14:textId="04D30941" w:rsidR="00D7445B" w:rsidRDefault="00DF65E3" w:rsidP="00D7445B">
    <w:pPr>
      <w:pStyle w:val="Header"/>
    </w:pPr>
    <w:r>
      <w:t>01/05</w:t>
    </w:r>
    <w:r w:rsidR="00D7445B">
      <w:t>/2022</w:t>
    </w:r>
  </w:p>
  <w:p w14:paraId="53865061" w14:textId="77777777" w:rsidR="00D7445B" w:rsidRDefault="00D744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08"/>
    <w:rsid w:val="0002754B"/>
    <w:rsid w:val="00037808"/>
    <w:rsid w:val="00061361"/>
    <w:rsid w:val="000B3A69"/>
    <w:rsid w:val="00135C79"/>
    <w:rsid w:val="00183357"/>
    <w:rsid w:val="001A0146"/>
    <w:rsid w:val="001E4DEA"/>
    <w:rsid w:val="00206DA3"/>
    <w:rsid w:val="002140E8"/>
    <w:rsid w:val="00217B1C"/>
    <w:rsid w:val="002359C8"/>
    <w:rsid w:val="002A44DA"/>
    <w:rsid w:val="002D6F13"/>
    <w:rsid w:val="00335FA9"/>
    <w:rsid w:val="003666CB"/>
    <w:rsid w:val="00374605"/>
    <w:rsid w:val="00393D09"/>
    <w:rsid w:val="003A0B2E"/>
    <w:rsid w:val="003F685A"/>
    <w:rsid w:val="004D5024"/>
    <w:rsid w:val="005150BC"/>
    <w:rsid w:val="00535ABC"/>
    <w:rsid w:val="005433C9"/>
    <w:rsid w:val="00573E77"/>
    <w:rsid w:val="005927BC"/>
    <w:rsid w:val="005A4DE9"/>
    <w:rsid w:val="005A7C08"/>
    <w:rsid w:val="005C3EF4"/>
    <w:rsid w:val="00650A7A"/>
    <w:rsid w:val="00664FBF"/>
    <w:rsid w:val="006927F3"/>
    <w:rsid w:val="006B3D1C"/>
    <w:rsid w:val="00731AF8"/>
    <w:rsid w:val="0077075B"/>
    <w:rsid w:val="007B571A"/>
    <w:rsid w:val="007C734C"/>
    <w:rsid w:val="007D1668"/>
    <w:rsid w:val="007E4C35"/>
    <w:rsid w:val="007F4E5B"/>
    <w:rsid w:val="0086204B"/>
    <w:rsid w:val="008643C0"/>
    <w:rsid w:val="00874A15"/>
    <w:rsid w:val="00881499"/>
    <w:rsid w:val="008907CB"/>
    <w:rsid w:val="008D0A00"/>
    <w:rsid w:val="008D6D4A"/>
    <w:rsid w:val="008D7A6A"/>
    <w:rsid w:val="00945ED9"/>
    <w:rsid w:val="0098016D"/>
    <w:rsid w:val="009A423B"/>
    <w:rsid w:val="00A73B4D"/>
    <w:rsid w:val="00A80F30"/>
    <w:rsid w:val="00AD6983"/>
    <w:rsid w:val="00B136D8"/>
    <w:rsid w:val="00B468DD"/>
    <w:rsid w:val="00B77CCE"/>
    <w:rsid w:val="00C812C4"/>
    <w:rsid w:val="00CC4EEA"/>
    <w:rsid w:val="00D7445B"/>
    <w:rsid w:val="00DB27B5"/>
    <w:rsid w:val="00DF65E3"/>
    <w:rsid w:val="00E753DA"/>
    <w:rsid w:val="00E90291"/>
    <w:rsid w:val="00E92631"/>
    <w:rsid w:val="00EB6A6A"/>
    <w:rsid w:val="00ED2C34"/>
    <w:rsid w:val="00EE53C6"/>
    <w:rsid w:val="00EE6D9B"/>
    <w:rsid w:val="00F00FF2"/>
    <w:rsid w:val="00F25D9E"/>
    <w:rsid w:val="00F52B9D"/>
    <w:rsid w:val="00F53CD7"/>
    <w:rsid w:val="00F761C9"/>
    <w:rsid w:val="00F944AF"/>
    <w:rsid w:val="00FE01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3635"/>
  <w15:chartTrackingRefBased/>
  <w15:docId w15:val="{D259B0A3-66E9-40A4-9DC5-3D17F052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4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445B"/>
  </w:style>
  <w:style w:type="paragraph" w:styleId="Footer">
    <w:name w:val="footer"/>
    <w:basedOn w:val="Normal"/>
    <w:link w:val="FooterChar"/>
    <w:uiPriority w:val="99"/>
    <w:unhideWhenUsed/>
    <w:rsid w:val="00D74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445B"/>
  </w:style>
  <w:style w:type="paragraph" w:customStyle="1" w:styleId="Default">
    <w:name w:val="Default"/>
    <w:rsid w:val="00874A15"/>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Assignment%203b_contested%20landscapes\Railway%20poste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ssignment%203b_contested%20landscapes\Railway%20poster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46981627296588"/>
          <c:y val="6.0185185185185182E-2"/>
          <c:w val="0.87230796150481194"/>
          <c:h val="0.81447506561679794"/>
        </c:manualLayout>
      </c:layout>
      <c:barChart>
        <c:barDir val="col"/>
        <c:grouping val="clustered"/>
        <c:varyColors val="0"/>
        <c:ser>
          <c:idx val="0"/>
          <c:order val="0"/>
          <c:tx>
            <c:strRef>
              <c:f>List1!$A$11</c:f>
              <c:strCache>
                <c:ptCount val="1"/>
                <c:pt idx="0">
                  <c:v>Highlands posters (60)</c:v>
                </c:pt>
              </c:strCache>
            </c:strRef>
          </c:tx>
          <c:spPr>
            <a:pattFill prst="pct5">
              <a:fgClr>
                <a:schemeClr val="tx1"/>
              </a:fgClr>
              <a:bgClr>
                <a:schemeClr val="bg1"/>
              </a:bgClr>
            </a:pattFill>
            <a:ln>
              <a:solidFill>
                <a:schemeClr val="tx1"/>
              </a:solidFill>
            </a:ln>
            <a:effectLst/>
          </c:spPr>
          <c:invertIfNegative val="0"/>
          <c:cat>
            <c:strRef>
              <c:f>List1!$B$10:$G$10</c:f>
              <c:strCache>
                <c:ptCount val="6"/>
                <c:pt idx="0">
                  <c:v>Hills</c:v>
                </c:pt>
                <c:pt idx="1">
                  <c:v>Beach</c:v>
                </c:pt>
                <c:pt idx="2">
                  <c:v>River</c:v>
                </c:pt>
                <c:pt idx="3">
                  <c:v>Lake</c:v>
                </c:pt>
                <c:pt idx="4">
                  <c:v>Sea </c:v>
                </c:pt>
                <c:pt idx="5">
                  <c:v>Animals</c:v>
                </c:pt>
              </c:strCache>
            </c:strRef>
          </c:cat>
          <c:val>
            <c:numRef>
              <c:f>List1!$B$11:$G$11</c:f>
              <c:numCache>
                <c:formatCode>General</c:formatCode>
                <c:ptCount val="6"/>
                <c:pt idx="0">
                  <c:v>50</c:v>
                </c:pt>
                <c:pt idx="1">
                  <c:v>1</c:v>
                </c:pt>
                <c:pt idx="2">
                  <c:v>19</c:v>
                </c:pt>
                <c:pt idx="3">
                  <c:v>12</c:v>
                </c:pt>
                <c:pt idx="4">
                  <c:v>10</c:v>
                </c:pt>
                <c:pt idx="5">
                  <c:v>7</c:v>
                </c:pt>
              </c:numCache>
            </c:numRef>
          </c:val>
          <c:extLst>
            <c:ext xmlns:c16="http://schemas.microsoft.com/office/drawing/2014/chart" uri="{C3380CC4-5D6E-409C-BE32-E72D297353CC}">
              <c16:uniqueId val="{00000000-B906-4079-9C14-48EAEF1F80C9}"/>
            </c:ext>
          </c:extLst>
        </c:ser>
        <c:ser>
          <c:idx val="1"/>
          <c:order val="1"/>
          <c:tx>
            <c:strRef>
              <c:f>List1!$A$12</c:f>
              <c:strCache>
                <c:ptCount val="1"/>
                <c:pt idx="0">
                  <c:v>Wales posters (88)</c:v>
                </c:pt>
              </c:strCache>
            </c:strRef>
          </c:tx>
          <c:spPr>
            <a:pattFill prst="pct40">
              <a:fgClr>
                <a:schemeClr val="tx1"/>
              </a:fgClr>
              <a:bgClr>
                <a:schemeClr val="bg1"/>
              </a:bgClr>
            </a:pattFill>
            <a:ln>
              <a:solidFill>
                <a:schemeClr val="tx1"/>
              </a:solidFill>
            </a:ln>
            <a:effectLst/>
          </c:spPr>
          <c:invertIfNegative val="0"/>
          <c:cat>
            <c:strRef>
              <c:f>List1!$B$10:$G$10</c:f>
              <c:strCache>
                <c:ptCount val="6"/>
                <c:pt idx="0">
                  <c:v>Hills</c:v>
                </c:pt>
                <c:pt idx="1">
                  <c:v>Beach</c:v>
                </c:pt>
                <c:pt idx="2">
                  <c:v>River</c:v>
                </c:pt>
                <c:pt idx="3">
                  <c:v>Lake</c:v>
                </c:pt>
                <c:pt idx="4">
                  <c:v>Sea </c:v>
                </c:pt>
                <c:pt idx="5">
                  <c:v>Animals</c:v>
                </c:pt>
              </c:strCache>
            </c:strRef>
          </c:cat>
          <c:val>
            <c:numRef>
              <c:f>List1!$B$12:$G$12</c:f>
              <c:numCache>
                <c:formatCode>General</c:formatCode>
                <c:ptCount val="6"/>
                <c:pt idx="0">
                  <c:v>26</c:v>
                </c:pt>
                <c:pt idx="1">
                  <c:v>25</c:v>
                </c:pt>
                <c:pt idx="2">
                  <c:v>4</c:v>
                </c:pt>
                <c:pt idx="3">
                  <c:v>17</c:v>
                </c:pt>
                <c:pt idx="4">
                  <c:v>27</c:v>
                </c:pt>
                <c:pt idx="5">
                  <c:v>9</c:v>
                </c:pt>
              </c:numCache>
            </c:numRef>
          </c:val>
          <c:extLst>
            <c:ext xmlns:c16="http://schemas.microsoft.com/office/drawing/2014/chart" uri="{C3380CC4-5D6E-409C-BE32-E72D297353CC}">
              <c16:uniqueId val="{00000001-B906-4079-9C14-48EAEF1F80C9}"/>
            </c:ext>
          </c:extLst>
        </c:ser>
        <c:ser>
          <c:idx val="2"/>
          <c:order val="2"/>
          <c:tx>
            <c:strRef>
              <c:f>List1!$A$13</c:f>
              <c:strCache>
                <c:ptCount val="1"/>
                <c:pt idx="0">
                  <c:v>Ireland posters (59)</c:v>
                </c:pt>
              </c:strCache>
            </c:strRef>
          </c:tx>
          <c:spPr>
            <a:pattFill prst="zigZag">
              <a:fgClr>
                <a:schemeClr val="tx1"/>
              </a:fgClr>
              <a:bgClr>
                <a:schemeClr val="bg1"/>
              </a:bgClr>
            </a:pattFill>
            <a:ln>
              <a:solidFill>
                <a:schemeClr val="tx1"/>
              </a:solidFill>
            </a:ln>
            <a:effectLst/>
          </c:spPr>
          <c:invertIfNegative val="0"/>
          <c:cat>
            <c:strRef>
              <c:f>List1!$B$10:$G$10</c:f>
              <c:strCache>
                <c:ptCount val="6"/>
                <c:pt idx="0">
                  <c:v>Hills</c:v>
                </c:pt>
                <c:pt idx="1">
                  <c:v>Beach</c:v>
                </c:pt>
                <c:pt idx="2">
                  <c:v>River</c:v>
                </c:pt>
                <c:pt idx="3">
                  <c:v>Lake</c:v>
                </c:pt>
                <c:pt idx="4">
                  <c:v>Sea </c:v>
                </c:pt>
                <c:pt idx="5">
                  <c:v>Animals</c:v>
                </c:pt>
              </c:strCache>
            </c:strRef>
          </c:cat>
          <c:val>
            <c:numRef>
              <c:f>List1!$B$13:$G$13</c:f>
              <c:numCache>
                <c:formatCode>General</c:formatCode>
                <c:ptCount val="6"/>
                <c:pt idx="0">
                  <c:v>20</c:v>
                </c:pt>
                <c:pt idx="1">
                  <c:v>6</c:v>
                </c:pt>
                <c:pt idx="2">
                  <c:v>5</c:v>
                </c:pt>
                <c:pt idx="3">
                  <c:v>5</c:v>
                </c:pt>
                <c:pt idx="4">
                  <c:v>31</c:v>
                </c:pt>
                <c:pt idx="5">
                  <c:v>6</c:v>
                </c:pt>
              </c:numCache>
            </c:numRef>
          </c:val>
          <c:extLst>
            <c:ext xmlns:c16="http://schemas.microsoft.com/office/drawing/2014/chart" uri="{C3380CC4-5D6E-409C-BE32-E72D297353CC}">
              <c16:uniqueId val="{00000002-B906-4079-9C14-48EAEF1F80C9}"/>
            </c:ext>
          </c:extLst>
        </c:ser>
        <c:dLbls>
          <c:showLegendKey val="0"/>
          <c:showVal val="0"/>
          <c:showCatName val="0"/>
          <c:showSerName val="0"/>
          <c:showPercent val="0"/>
          <c:showBubbleSize val="0"/>
        </c:dLbls>
        <c:gapWidth val="0"/>
        <c:axId val="770003792"/>
        <c:axId val="770005760"/>
      </c:barChart>
      <c:catAx>
        <c:axId val="770003792"/>
        <c:scaling>
          <c:orientation val="minMax"/>
        </c:scaling>
        <c:delete val="0"/>
        <c:axPos val="b"/>
        <c:numFmt formatCode="General" sourceLinked="1"/>
        <c:majorTickMark val="out"/>
        <c:minorTickMark val="none"/>
        <c:tickLblPos val="nextTo"/>
        <c:spPr>
          <a:noFill/>
          <a:ln w="0" cap="flat" cmpd="sng" algn="ctr">
            <a:solidFill>
              <a:schemeClr val="tx1"/>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770005760"/>
        <c:crosses val="autoZero"/>
        <c:auto val="1"/>
        <c:lblAlgn val="ctr"/>
        <c:lblOffset val="100"/>
        <c:noMultiLvlLbl val="0"/>
      </c:catAx>
      <c:valAx>
        <c:axId val="770005760"/>
        <c:scaling>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GB" sz="1100" b="1"/>
                  <a:t>Occurence</a:t>
                </a:r>
                <a:r>
                  <a:rPr lang="en-GB" sz="1100" b="1" baseline="0"/>
                  <a:t> of feature</a:t>
                </a:r>
                <a:endParaRPr lang="en-GB" sz="1100" b="1"/>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003792"/>
        <c:crosses val="autoZero"/>
        <c:crossBetween val="between"/>
        <c:majorUnit val="5"/>
      </c:valAx>
      <c:spPr>
        <a:noFill/>
        <a:ln>
          <a:noFill/>
        </a:ln>
        <a:effectLst/>
      </c:spPr>
    </c:plotArea>
    <c:legend>
      <c:legendPos val="b"/>
      <c:layout>
        <c:manualLayout>
          <c:xMode val="edge"/>
          <c:yMode val="edge"/>
          <c:x val="0.63418547681539805"/>
          <c:y val="6.0763342082239734E-2"/>
          <c:w val="0.34829549431321077"/>
          <c:h val="0.3142366579177602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94803744995014"/>
          <c:y val="5.809416986986244E-2"/>
          <c:w val="0.85532669474916767"/>
          <c:h val="0.60770252078687237"/>
        </c:manualLayout>
      </c:layout>
      <c:barChart>
        <c:barDir val="col"/>
        <c:grouping val="clustered"/>
        <c:varyColors val="0"/>
        <c:ser>
          <c:idx val="0"/>
          <c:order val="0"/>
          <c:tx>
            <c:strRef>
              <c:f>List1!$A$16</c:f>
              <c:strCache>
                <c:ptCount val="1"/>
                <c:pt idx="0">
                  <c:v>Highlands posters (60)</c:v>
                </c:pt>
              </c:strCache>
            </c:strRef>
          </c:tx>
          <c:spPr>
            <a:pattFill prst="pct10">
              <a:fgClr>
                <a:schemeClr val="tx1">
                  <a:lumMod val="65000"/>
                  <a:lumOff val="35000"/>
                </a:schemeClr>
              </a:fgClr>
              <a:bgClr>
                <a:schemeClr val="bg1"/>
              </a:bgClr>
            </a:pattFill>
            <a:ln>
              <a:solidFill>
                <a:schemeClr val="tx1"/>
              </a:solidFill>
            </a:ln>
            <a:effectLst/>
          </c:spPr>
          <c:invertIfNegative val="0"/>
          <c:cat>
            <c:strRef>
              <c:f>List1!$B$15:$I$15</c:f>
              <c:strCache>
                <c:ptCount val="8"/>
                <c:pt idx="0">
                  <c:v>Train</c:v>
                </c:pt>
                <c:pt idx="1">
                  <c:v>Boat</c:v>
                </c:pt>
                <c:pt idx="2">
                  <c:v>Harbour</c:v>
                </c:pt>
                <c:pt idx="3">
                  <c:v>Bridge</c:v>
                </c:pt>
                <c:pt idx="4">
                  <c:v>Buildings in total </c:v>
                </c:pt>
                <c:pt idx="5">
                  <c:v>Castles/Abbeys</c:v>
                </c:pt>
                <c:pt idx="6">
                  <c:v>Group of people</c:v>
                </c:pt>
                <c:pt idx="7">
                  <c:v>One person</c:v>
                </c:pt>
              </c:strCache>
            </c:strRef>
          </c:cat>
          <c:val>
            <c:numRef>
              <c:f>List1!$B$16:$I$16</c:f>
              <c:numCache>
                <c:formatCode>General</c:formatCode>
                <c:ptCount val="8"/>
                <c:pt idx="0">
                  <c:v>6</c:v>
                </c:pt>
                <c:pt idx="1">
                  <c:v>4</c:v>
                </c:pt>
                <c:pt idx="2">
                  <c:v>2</c:v>
                </c:pt>
                <c:pt idx="3">
                  <c:v>8</c:v>
                </c:pt>
                <c:pt idx="4">
                  <c:v>17</c:v>
                </c:pt>
                <c:pt idx="5">
                  <c:v>2</c:v>
                </c:pt>
                <c:pt idx="6">
                  <c:v>8</c:v>
                </c:pt>
                <c:pt idx="7">
                  <c:v>4</c:v>
                </c:pt>
              </c:numCache>
            </c:numRef>
          </c:val>
          <c:extLst>
            <c:ext xmlns:c16="http://schemas.microsoft.com/office/drawing/2014/chart" uri="{C3380CC4-5D6E-409C-BE32-E72D297353CC}">
              <c16:uniqueId val="{00000000-87FC-4667-A5A1-E61294386706}"/>
            </c:ext>
          </c:extLst>
        </c:ser>
        <c:ser>
          <c:idx val="1"/>
          <c:order val="1"/>
          <c:tx>
            <c:strRef>
              <c:f>List1!$A$17</c:f>
              <c:strCache>
                <c:ptCount val="1"/>
                <c:pt idx="0">
                  <c:v>Wales posters (88)</c:v>
                </c:pt>
              </c:strCache>
            </c:strRef>
          </c:tx>
          <c:spPr>
            <a:pattFill prst="pct40">
              <a:fgClr>
                <a:schemeClr val="tx1">
                  <a:lumMod val="65000"/>
                  <a:lumOff val="35000"/>
                </a:schemeClr>
              </a:fgClr>
              <a:bgClr>
                <a:schemeClr val="bg1"/>
              </a:bgClr>
            </a:pattFill>
            <a:ln>
              <a:solidFill>
                <a:schemeClr val="tx1"/>
              </a:solidFill>
            </a:ln>
            <a:effectLst/>
          </c:spPr>
          <c:invertIfNegative val="0"/>
          <c:cat>
            <c:strRef>
              <c:f>List1!$B$15:$I$15</c:f>
              <c:strCache>
                <c:ptCount val="8"/>
                <c:pt idx="0">
                  <c:v>Train</c:v>
                </c:pt>
                <c:pt idx="1">
                  <c:v>Boat</c:v>
                </c:pt>
                <c:pt idx="2">
                  <c:v>Harbour</c:v>
                </c:pt>
                <c:pt idx="3">
                  <c:v>Bridge</c:v>
                </c:pt>
                <c:pt idx="4">
                  <c:v>Buildings in total </c:v>
                </c:pt>
                <c:pt idx="5">
                  <c:v>Castles/Abbeys</c:v>
                </c:pt>
                <c:pt idx="6">
                  <c:v>Group of people</c:v>
                </c:pt>
                <c:pt idx="7">
                  <c:v>One person</c:v>
                </c:pt>
              </c:strCache>
            </c:strRef>
          </c:cat>
          <c:val>
            <c:numRef>
              <c:f>List1!$B$17:$I$17</c:f>
              <c:numCache>
                <c:formatCode>General</c:formatCode>
                <c:ptCount val="8"/>
                <c:pt idx="0">
                  <c:v>23</c:v>
                </c:pt>
                <c:pt idx="1">
                  <c:v>19</c:v>
                </c:pt>
                <c:pt idx="2">
                  <c:v>13</c:v>
                </c:pt>
                <c:pt idx="3">
                  <c:v>5</c:v>
                </c:pt>
                <c:pt idx="4">
                  <c:v>44</c:v>
                </c:pt>
                <c:pt idx="5">
                  <c:v>11</c:v>
                </c:pt>
                <c:pt idx="6">
                  <c:v>29</c:v>
                </c:pt>
                <c:pt idx="7">
                  <c:v>5</c:v>
                </c:pt>
              </c:numCache>
            </c:numRef>
          </c:val>
          <c:extLst>
            <c:ext xmlns:c16="http://schemas.microsoft.com/office/drawing/2014/chart" uri="{C3380CC4-5D6E-409C-BE32-E72D297353CC}">
              <c16:uniqueId val="{00000001-87FC-4667-A5A1-E61294386706}"/>
            </c:ext>
          </c:extLst>
        </c:ser>
        <c:ser>
          <c:idx val="2"/>
          <c:order val="2"/>
          <c:tx>
            <c:strRef>
              <c:f>List1!$A$18</c:f>
              <c:strCache>
                <c:ptCount val="1"/>
                <c:pt idx="0">
                  <c:v>Ireland posters (59)</c:v>
                </c:pt>
              </c:strCache>
            </c:strRef>
          </c:tx>
          <c:spPr>
            <a:pattFill prst="zigZag">
              <a:fgClr>
                <a:schemeClr val="tx1">
                  <a:lumMod val="65000"/>
                  <a:lumOff val="35000"/>
                </a:schemeClr>
              </a:fgClr>
              <a:bgClr>
                <a:schemeClr val="bg1"/>
              </a:bgClr>
            </a:pattFill>
            <a:ln>
              <a:solidFill>
                <a:schemeClr val="tx1"/>
              </a:solidFill>
            </a:ln>
            <a:effectLst/>
          </c:spPr>
          <c:invertIfNegative val="0"/>
          <c:cat>
            <c:strRef>
              <c:f>List1!$B$15:$I$15</c:f>
              <c:strCache>
                <c:ptCount val="8"/>
                <c:pt idx="0">
                  <c:v>Train</c:v>
                </c:pt>
                <c:pt idx="1">
                  <c:v>Boat</c:v>
                </c:pt>
                <c:pt idx="2">
                  <c:v>Harbour</c:v>
                </c:pt>
                <c:pt idx="3">
                  <c:v>Bridge</c:v>
                </c:pt>
                <c:pt idx="4">
                  <c:v>Buildings in total </c:v>
                </c:pt>
                <c:pt idx="5">
                  <c:v>Castles/Abbeys</c:v>
                </c:pt>
                <c:pt idx="6">
                  <c:v>Group of people</c:v>
                </c:pt>
                <c:pt idx="7">
                  <c:v>One person</c:v>
                </c:pt>
              </c:strCache>
            </c:strRef>
          </c:cat>
          <c:val>
            <c:numRef>
              <c:f>List1!$B$18:$I$18</c:f>
              <c:numCache>
                <c:formatCode>General</c:formatCode>
                <c:ptCount val="8"/>
                <c:pt idx="0">
                  <c:v>2</c:v>
                </c:pt>
                <c:pt idx="1">
                  <c:v>20</c:v>
                </c:pt>
                <c:pt idx="2">
                  <c:v>3</c:v>
                </c:pt>
                <c:pt idx="3">
                  <c:v>7</c:v>
                </c:pt>
                <c:pt idx="4">
                  <c:v>20</c:v>
                </c:pt>
                <c:pt idx="5">
                  <c:v>2</c:v>
                </c:pt>
                <c:pt idx="6">
                  <c:v>14</c:v>
                </c:pt>
                <c:pt idx="7">
                  <c:v>6</c:v>
                </c:pt>
              </c:numCache>
            </c:numRef>
          </c:val>
          <c:extLst>
            <c:ext xmlns:c16="http://schemas.microsoft.com/office/drawing/2014/chart" uri="{C3380CC4-5D6E-409C-BE32-E72D297353CC}">
              <c16:uniqueId val="{00000002-87FC-4667-A5A1-E61294386706}"/>
            </c:ext>
          </c:extLst>
        </c:ser>
        <c:dLbls>
          <c:showLegendKey val="0"/>
          <c:showVal val="0"/>
          <c:showCatName val="0"/>
          <c:showSerName val="0"/>
          <c:showPercent val="0"/>
          <c:showBubbleSize val="0"/>
        </c:dLbls>
        <c:gapWidth val="1"/>
        <c:axId val="510221192"/>
        <c:axId val="510225784"/>
      </c:barChart>
      <c:catAx>
        <c:axId val="510221192"/>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00" b="1" i="0" u="none" strike="noStrike" kern="1200" baseline="0">
                <a:ln>
                  <a:noFill/>
                </a:ln>
                <a:solidFill>
                  <a:schemeClr val="tx1">
                    <a:lumMod val="65000"/>
                    <a:lumOff val="35000"/>
                  </a:schemeClr>
                </a:solidFill>
                <a:latin typeface="+mn-lt"/>
                <a:ea typeface="+mn-ea"/>
                <a:cs typeface="+mn-cs"/>
              </a:defRPr>
            </a:pPr>
            <a:endParaRPr lang="en-US"/>
          </a:p>
        </c:txPr>
        <c:crossAx val="510225784"/>
        <c:crosses val="autoZero"/>
        <c:auto val="1"/>
        <c:lblAlgn val="ctr"/>
        <c:lblOffset val="100"/>
        <c:noMultiLvlLbl val="0"/>
      </c:catAx>
      <c:valAx>
        <c:axId val="510225784"/>
        <c:scaling>
          <c:orientation val="minMax"/>
          <c:max val="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b="1"/>
                  <a:t>Occurence</a:t>
                </a:r>
                <a:r>
                  <a:rPr lang="en-GB" sz="1100" b="1" baseline="0"/>
                  <a:t> of feature</a:t>
                </a:r>
                <a:endParaRPr lang="en-GB" sz="1100" b="1"/>
              </a:p>
            </c:rich>
          </c:tx>
          <c:layout>
            <c:manualLayout>
              <c:xMode val="edge"/>
              <c:yMode val="edge"/>
              <c:x val="1.4676776514046854E-2"/>
              <c:y val="0.124802763625135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221192"/>
        <c:crosses val="autoZero"/>
        <c:crossBetween val="between"/>
      </c:valAx>
      <c:spPr>
        <a:noFill/>
        <a:ln>
          <a:noFill/>
        </a:ln>
        <a:effectLst/>
      </c:spPr>
    </c:plotArea>
    <c:legend>
      <c:legendPos val="t"/>
      <c:layout>
        <c:manualLayout>
          <c:xMode val="edge"/>
          <c:yMode val="edge"/>
          <c:x val="0.69839754598576409"/>
          <c:y val="0"/>
          <c:w val="0.28728168238229479"/>
          <c:h val="0.223873320981936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8</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Kandrová</dc:creator>
  <cp:keywords/>
  <dc:description/>
  <cp:lastModifiedBy>Silvia Kandrová</cp:lastModifiedBy>
  <cp:revision>55</cp:revision>
  <dcterms:created xsi:type="dcterms:W3CDTF">2022-03-28T12:55:00Z</dcterms:created>
  <dcterms:modified xsi:type="dcterms:W3CDTF">2022-03-28T17:35:00Z</dcterms:modified>
</cp:coreProperties>
</file>