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FED" w:rsidRDefault="00020DF5" w:rsidP="004B772D">
      <w:pPr>
        <w:jc w:val="center"/>
        <w:rPr>
          <w:rFonts w:ascii="Times New Roman" w:hAnsi="Times New Roman" w:cs="Times New Roman"/>
          <w:b/>
          <w:sz w:val="13"/>
          <w:szCs w:val="13"/>
        </w:rPr>
      </w:pPr>
      <w:r w:rsidRPr="000C51FC">
        <w:rPr>
          <w:rFonts w:ascii="Times New Roman" w:hAnsi="Times New Roman" w:cs="Times New Roman"/>
          <w:b/>
          <w:sz w:val="13"/>
          <w:szCs w:val="13"/>
        </w:rPr>
        <w:t xml:space="preserve">10. Cielená distribúcia, </w:t>
      </w:r>
      <w:bookmarkStart w:id="0" w:name="_GoBack"/>
      <w:bookmarkEnd w:id="0"/>
      <w:r w:rsidRPr="000C51FC">
        <w:rPr>
          <w:rFonts w:ascii="Times New Roman" w:hAnsi="Times New Roman" w:cs="Times New Roman"/>
          <w:b/>
          <w:sz w:val="13"/>
          <w:szCs w:val="13"/>
        </w:rPr>
        <w:t>degradácia a úpravy bielkovín</w:t>
      </w:r>
    </w:p>
    <w:p w:rsidR="000C51FC" w:rsidRPr="000C51FC" w:rsidRDefault="000C51FC" w:rsidP="00600EE4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1. krokom je distribúcia </w:t>
      </w:r>
      <w:proofErr w:type="spellStart"/>
      <w:r>
        <w:rPr>
          <w:rFonts w:ascii="Times New Roman" w:hAnsi="Times New Roman" w:cs="Times New Roman"/>
          <w:sz w:val="13"/>
          <w:szCs w:val="13"/>
        </w:rPr>
        <w:t>prot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- 2. úprava proteínu a posledným krokom je </w:t>
      </w:r>
      <w:proofErr w:type="spellStart"/>
      <w:r>
        <w:rPr>
          <w:rFonts w:ascii="Times New Roman" w:hAnsi="Times New Roman" w:cs="Times New Roman"/>
          <w:sz w:val="13"/>
          <w:szCs w:val="13"/>
        </w:rPr>
        <w:t>degragácia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(odstránený)</w:t>
      </w:r>
    </w:p>
    <w:p w:rsidR="000C51FC" w:rsidRDefault="00A302EA" w:rsidP="00600EE4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DISTRIBÚCIA</w:t>
      </w:r>
      <w:r w:rsidR="000C51FC">
        <w:rPr>
          <w:rFonts w:ascii="Times New Roman" w:hAnsi="Times New Roman" w:cs="Times New Roman"/>
          <w:sz w:val="13"/>
          <w:szCs w:val="13"/>
        </w:rPr>
        <w:t xml:space="preserve"> – zacielenie (</w:t>
      </w:r>
      <w:proofErr w:type="spellStart"/>
      <w:r w:rsidR="000C51FC">
        <w:rPr>
          <w:rFonts w:ascii="Times New Roman" w:hAnsi="Times New Roman" w:cs="Times New Roman"/>
          <w:sz w:val="13"/>
          <w:szCs w:val="13"/>
        </w:rPr>
        <w:t>targeting</w:t>
      </w:r>
      <w:proofErr w:type="spellEnd"/>
      <w:r w:rsidR="000C51FC">
        <w:rPr>
          <w:rFonts w:ascii="Times New Roman" w:hAnsi="Times New Roman" w:cs="Times New Roman"/>
          <w:sz w:val="13"/>
          <w:szCs w:val="13"/>
        </w:rPr>
        <w:t>) proteínu na cieľové miesto</w:t>
      </w:r>
    </w:p>
    <w:p w:rsidR="00B93DE3" w:rsidRDefault="00B93DE3" w:rsidP="00600EE4">
      <w:pPr>
        <w:pStyle w:val="Odstavecseseznamem"/>
        <w:numPr>
          <w:ilvl w:val="0"/>
          <w:numId w:val="2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  <w:u w:val="single"/>
        </w:rPr>
        <w:t>Signalizácia pre transport</w:t>
      </w:r>
      <w:r>
        <w:rPr>
          <w:rFonts w:ascii="Times New Roman" w:hAnsi="Times New Roman" w:cs="Times New Roman"/>
          <w:sz w:val="13"/>
          <w:szCs w:val="13"/>
        </w:rPr>
        <w:t xml:space="preserve">: </w:t>
      </w:r>
    </w:p>
    <w:p w:rsidR="00B93DE3" w:rsidRDefault="00B93DE3" w:rsidP="00600EE4">
      <w:pPr>
        <w:pStyle w:val="Odstavecseseznamem"/>
        <w:numPr>
          <w:ilvl w:val="1"/>
          <w:numId w:val="2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B93DE3">
        <w:rPr>
          <w:rFonts w:ascii="Times New Roman" w:hAnsi="Times New Roman" w:cs="Times New Roman"/>
          <w:b/>
          <w:sz w:val="13"/>
          <w:szCs w:val="13"/>
        </w:rPr>
        <w:t>1.</w:t>
      </w:r>
      <w:r>
        <w:rPr>
          <w:rFonts w:ascii="Times New Roman" w:hAnsi="Times New Roman" w:cs="Times New Roman"/>
          <w:b/>
          <w:sz w:val="13"/>
          <w:szCs w:val="13"/>
        </w:rPr>
        <w:t xml:space="preserve"> Signalizačná </w:t>
      </w:r>
      <w:proofErr w:type="spellStart"/>
      <w:r>
        <w:rPr>
          <w:rFonts w:ascii="Times New Roman" w:hAnsi="Times New Roman" w:cs="Times New Roman"/>
          <w:b/>
          <w:sz w:val="13"/>
          <w:szCs w:val="13"/>
        </w:rPr>
        <w:t>sekv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: krátke úseky AMK určujú transport </w:t>
      </w:r>
      <w:proofErr w:type="spellStart"/>
      <w:r>
        <w:rPr>
          <w:rFonts w:ascii="Times New Roman" w:hAnsi="Times New Roman" w:cs="Times New Roman"/>
          <w:sz w:val="13"/>
          <w:szCs w:val="13"/>
        </w:rPr>
        <w:t>prot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do jednotlivých </w:t>
      </w:r>
      <w:proofErr w:type="spellStart"/>
      <w:r>
        <w:rPr>
          <w:rFonts w:ascii="Times New Roman" w:hAnsi="Times New Roman" w:cs="Times New Roman"/>
          <w:sz w:val="13"/>
          <w:szCs w:val="13"/>
        </w:rPr>
        <w:t>bunk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štruktúr</w:t>
      </w:r>
    </w:p>
    <w:p w:rsidR="00B93DE3" w:rsidRDefault="00B93DE3" w:rsidP="00600EE4">
      <w:pPr>
        <w:pStyle w:val="Odstavecseseznamem"/>
        <w:numPr>
          <w:ilvl w:val="1"/>
          <w:numId w:val="2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2</w:t>
      </w:r>
      <w:r w:rsidRPr="00B93DE3">
        <w:rPr>
          <w:rFonts w:ascii="Times New Roman" w:hAnsi="Times New Roman" w:cs="Times New Roman"/>
          <w:sz w:val="13"/>
          <w:szCs w:val="13"/>
        </w:rPr>
        <w:t>.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3"/>
          <w:szCs w:val="13"/>
        </w:rPr>
        <w:t>Signal</w:t>
      </w:r>
      <w:proofErr w:type="spellEnd"/>
      <w:r>
        <w:rPr>
          <w:rFonts w:ascii="Times New Roman" w:hAnsi="Times New Roman" w:cs="Times New Roman"/>
          <w:b/>
          <w:sz w:val="13"/>
          <w:szCs w:val="13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13"/>
          <w:szCs w:val="13"/>
        </w:rPr>
        <w:t>konformácia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: 3rozmerná </w:t>
      </w:r>
      <w:proofErr w:type="spellStart"/>
      <w:r>
        <w:rPr>
          <w:rFonts w:ascii="Times New Roman" w:hAnsi="Times New Roman" w:cs="Times New Roman"/>
          <w:sz w:val="13"/>
          <w:szCs w:val="13"/>
        </w:rPr>
        <w:t>štrukt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</w:rPr>
        <w:t>bielk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zabezpečí že sa vytvorí oblasť interakcií (škvrna)</w:t>
      </w:r>
    </w:p>
    <w:p w:rsidR="00B93DE3" w:rsidRPr="00B93DE3" w:rsidRDefault="00B93DE3" w:rsidP="00600EE4">
      <w:pPr>
        <w:pStyle w:val="Odstavecseseznamem"/>
        <w:numPr>
          <w:ilvl w:val="1"/>
          <w:numId w:val="2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3</w:t>
      </w:r>
      <w:r w:rsidRPr="00B93DE3">
        <w:rPr>
          <w:rFonts w:ascii="Times New Roman" w:hAnsi="Times New Roman" w:cs="Times New Roman"/>
          <w:sz w:val="13"/>
          <w:szCs w:val="13"/>
        </w:rPr>
        <w:t>.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3"/>
          <w:szCs w:val="13"/>
        </w:rPr>
        <w:t>Topologická</w:t>
      </w:r>
      <w:proofErr w:type="spellEnd"/>
      <w:r>
        <w:rPr>
          <w:rFonts w:ascii="Times New Roman" w:hAnsi="Times New Roman" w:cs="Times New Roman"/>
          <w:b/>
          <w:sz w:val="13"/>
          <w:szCs w:val="13"/>
        </w:rPr>
        <w:t xml:space="preserve"> signalizácia</w:t>
      </w:r>
      <w:r>
        <w:rPr>
          <w:rFonts w:ascii="Times New Roman" w:hAnsi="Times New Roman" w:cs="Times New Roman"/>
          <w:sz w:val="13"/>
          <w:szCs w:val="13"/>
        </w:rPr>
        <w:t xml:space="preserve">: zabezpečujú </w:t>
      </w:r>
      <w:proofErr w:type="spellStart"/>
      <w:r>
        <w:rPr>
          <w:rFonts w:ascii="Times New Roman" w:hAnsi="Times New Roman" w:cs="Times New Roman"/>
          <w:sz w:val="13"/>
          <w:szCs w:val="13"/>
        </w:rPr>
        <w:t>oligosacharidové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reťazce </w:t>
      </w:r>
      <w:proofErr w:type="spellStart"/>
      <w:r>
        <w:rPr>
          <w:rFonts w:ascii="Times New Roman" w:hAnsi="Times New Roman" w:cs="Times New Roman"/>
          <w:sz w:val="13"/>
          <w:szCs w:val="13"/>
        </w:rPr>
        <w:t>kt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sa viažu na </w:t>
      </w:r>
      <w:proofErr w:type="spellStart"/>
      <w:r>
        <w:rPr>
          <w:rFonts w:ascii="Times New Roman" w:hAnsi="Times New Roman" w:cs="Times New Roman"/>
          <w:sz w:val="13"/>
          <w:szCs w:val="13"/>
        </w:rPr>
        <w:t>bielk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a slúžia ako molekulová adresa pre transport z ER/GA namiesto svojej funkcie</w:t>
      </w:r>
    </w:p>
    <w:p w:rsidR="00B93DE3" w:rsidRDefault="00B93DE3" w:rsidP="00600EE4">
      <w:pPr>
        <w:pStyle w:val="Odstavecseseznamem"/>
        <w:numPr>
          <w:ilvl w:val="0"/>
          <w:numId w:val="2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  <w:u w:val="single"/>
        </w:rPr>
        <w:t>Transport u E</w:t>
      </w:r>
      <w:r>
        <w:rPr>
          <w:rFonts w:ascii="Times New Roman" w:hAnsi="Times New Roman" w:cs="Times New Roman"/>
          <w:sz w:val="13"/>
          <w:szCs w:val="13"/>
        </w:rPr>
        <w:t xml:space="preserve"> : o distribúcií sa rozhoduje ešte počas </w:t>
      </w:r>
      <w:proofErr w:type="spellStart"/>
      <w:r>
        <w:rPr>
          <w:rFonts w:ascii="Times New Roman" w:hAnsi="Times New Roman" w:cs="Times New Roman"/>
          <w:sz w:val="13"/>
          <w:szCs w:val="13"/>
        </w:rPr>
        <w:t>proteosyntézy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, </w:t>
      </w:r>
      <w:proofErr w:type="spellStart"/>
      <w:r>
        <w:rPr>
          <w:rFonts w:ascii="Times New Roman" w:hAnsi="Times New Roman" w:cs="Times New Roman"/>
          <w:sz w:val="13"/>
          <w:szCs w:val="13"/>
        </w:rPr>
        <w:t>translokáciu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do príslušnej </w:t>
      </w:r>
      <w:proofErr w:type="spellStart"/>
      <w:r>
        <w:rPr>
          <w:rFonts w:ascii="Times New Roman" w:hAnsi="Times New Roman" w:cs="Times New Roman"/>
          <w:sz w:val="13"/>
          <w:szCs w:val="13"/>
        </w:rPr>
        <w:t>organely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</w:rPr>
        <w:t>riadí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: rozloženie náboja AMK, polarita AMK a sekundárna štruktúra signálnej </w:t>
      </w:r>
      <w:proofErr w:type="spellStart"/>
      <w:r>
        <w:rPr>
          <w:rFonts w:ascii="Times New Roman" w:hAnsi="Times New Roman" w:cs="Times New Roman"/>
          <w:sz w:val="13"/>
          <w:szCs w:val="13"/>
        </w:rPr>
        <w:t>sekv</w:t>
      </w:r>
      <w:proofErr w:type="spellEnd"/>
      <w:r>
        <w:rPr>
          <w:rFonts w:ascii="Times New Roman" w:hAnsi="Times New Roman" w:cs="Times New Roman"/>
          <w:sz w:val="13"/>
          <w:szCs w:val="13"/>
        </w:rPr>
        <w:t>.</w:t>
      </w:r>
    </w:p>
    <w:p w:rsidR="00B93DE3" w:rsidRDefault="00B93DE3" w:rsidP="00600EE4">
      <w:pPr>
        <w:pStyle w:val="Odstavecseseznamem"/>
        <w:numPr>
          <w:ilvl w:val="0"/>
          <w:numId w:val="2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  <w:u w:val="single"/>
        </w:rPr>
        <w:t>Transport do ER</w:t>
      </w:r>
      <w:r>
        <w:rPr>
          <w:rFonts w:ascii="Times New Roman" w:hAnsi="Times New Roman" w:cs="Times New Roman"/>
          <w:sz w:val="13"/>
          <w:szCs w:val="13"/>
        </w:rPr>
        <w:t xml:space="preserve"> prebieha 2 spôsobmi</w:t>
      </w:r>
    </w:p>
    <w:p w:rsidR="00B93DE3" w:rsidRDefault="00B93DE3" w:rsidP="00600EE4">
      <w:pPr>
        <w:pStyle w:val="Odstavecseseznamem"/>
        <w:numPr>
          <w:ilvl w:val="1"/>
          <w:numId w:val="2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proofErr w:type="spellStart"/>
      <w:r w:rsidRPr="00A302EA">
        <w:rPr>
          <w:rFonts w:ascii="Times New Roman" w:hAnsi="Times New Roman" w:cs="Times New Roman"/>
          <w:b/>
          <w:sz w:val="13"/>
          <w:szCs w:val="13"/>
        </w:rPr>
        <w:t>Kotranslačná</w:t>
      </w:r>
      <w:proofErr w:type="spellEnd"/>
      <w:r w:rsidRPr="00A302EA">
        <w:rPr>
          <w:rFonts w:ascii="Times New Roman" w:hAnsi="Times New Roman" w:cs="Times New Roman"/>
          <w:b/>
          <w:sz w:val="13"/>
          <w:szCs w:val="13"/>
        </w:rPr>
        <w:t xml:space="preserve"> </w:t>
      </w:r>
      <w:proofErr w:type="spellStart"/>
      <w:r w:rsidRPr="00A302EA">
        <w:rPr>
          <w:rFonts w:ascii="Times New Roman" w:hAnsi="Times New Roman" w:cs="Times New Roman"/>
          <w:b/>
          <w:sz w:val="13"/>
          <w:szCs w:val="13"/>
        </w:rPr>
        <w:t>translokácia</w:t>
      </w:r>
      <w:proofErr w:type="spellEnd"/>
      <w:r>
        <w:rPr>
          <w:rFonts w:ascii="Times New Roman" w:hAnsi="Times New Roman" w:cs="Times New Roman"/>
          <w:sz w:val="13"/>
          <w:szCs w:val="13"/>
        </w:rPr>
        <w:t>:</w:t>
      </w:r>
      <w:r w:rsidR="00A302EA">
        <w:rPr>
          <w:rFonts w:ascii="Times New Roman" w:hAnsi="Times New Roman" w:cs="Times New Roman"/>
          <w:sz w:val="13"/>
          <w:szCs w:val="13"/>
        </w:rPr>
        <w:t xml:space="preserve"> prebieha súbežne s </w:t>
      </w:r>
      <w:proofErr w:type="spellStart"/>
      <w:r w:rsidR="00A302EA">
        <w:rPr>
          <w:rFonts w:ascii="Times New Roman" w:hAnsi="Times New Roman" w:cs="Times New Roman"/>
          <w:sz w:val="13"/>
          <w:szCs w:val="13"/>
        </w:rPr>
        <w:t>trnsl</w:t>
      </w:r>
      <w:proofErr w:type="spellEnd"/>
      <w:r w:rsidR="00A302EA">
        <w:rPr>
          <w:rFonts w:ascii="Times New Roman" w:hAnsi="Times New Roman" w:cs="Times New Roman"/>
          <w:sz w:val="13"/>
          <w:szCs w:val="13"/>
        </w:rPr>
        <w:t xml:space="preserve"> pri </w:t>
      </w:r>
      <w:proofErr w:type="spellStart"/>
      <w:r w:rsidR="00A302EA">
        <w:rPr>
          <w:rFonts w:ascii="Times New Roman" w:hAnsi="Times New Roman" w:cs="Times New Roman"/>
          <w:sz w:val="13"/>
          <w:szCs w:val="13"/>
        </w:rPr>
        <w:t>kt</w:t>
      </w:r>
      <w:proofErr w:type="spellEnd"/>
      <w:r w:rsidR="00A302EA">
        <w:rPr>
          <w:rFonts w:ascii="Times New Roman" w:hAnsi="Times New Roman" w:cs="Times New Roman"/>
          <w:sz w:val="13"/>
          <w:szCs w:val="13"/>
        </w:rPr>
        <w:t xml:space="preserve"> je potrebné ATP a inzerčná </w:t>
      </w:r>
      <w:proofErr w:type="spellStart"/>
      <w:r w:rsidR="00A302EA">
        <w:rPr>
          <w:rFonts w:ascii="Times New Roman" w:hAnsi="Times New Roman" w:cs="Times New Roman"/>
          <w:sz w:val="13"/>
          <w:szCs w:val="13"/>
        </w:rPr>
        <w:t>sign</w:t>
      </w:r>
      <w:proofErr w:type="spellEnd"/>
      <w:r w:rsidR="00A302EA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="00A302EA">
        <w:rPr>
          <w:rFonts w:ascii="Times New Roman" w:hAnsi="Times New Roman" w:cs="Times New Roman"/>
          <w:sz w:val="13"/>
          <w:szCs w:val="13"/>
        </w:rPr>
        <w:t>sekv</w:t>
      </w:r>
      <w:proofErr w:type="spellEnd"/>
    </w:p>
    <w:p w:rsidR="00A302EA" w:rsidRPr="00A302EA" w:rsidRDefault="00A302EA" w:rsidP="00600EE4">
      <w:pPr>
        <w:pStyle w:val="Odstavecseseznamem"/>
        <w:numPr>
          <w:ilvl w:val="1"/>
          <w:numId w:val="2"/>
        </w:numPr>
        <w:spacing w:after="0"/>
        <w:ind w:left="284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proofErr w:type="spellStart"/>
      <w:r w:rsidRPr="00A302EA">
        <w:rPr>
          <w:rFonts w:ascii="Times New Roman" w:hAnsi="Times New Roman" w:cs="Times New Roman"/>
          <w:b/>
          <w:sz w:val="13"/>
          <w:szCs w:val="13"/>
        </w:rPr>
        <w:t>Posttranslačná</w:t>
      </w:r>
      <w:proofErr w:type="spellEnd"/>
      <w:r w:rsidRPr="00A302EA">
        <w:rPr>
          <w:rFonts w:ascii="Times New Roman" w:hAnsi="Times New Roman" w:cs="Times New Roman"/>
          <w:b/>
          <w:sz w:val="13"/>
          <w:szCs w:val="13"/>
        </w:rPr>
        <w:t xml:space="preserve"> </w:t>
      </w:r>
      <w:proofErr w:type="spellStart"/>
      <w:r w:rsidRPr="00A302EA">
        <w:rPr>
          <w:rFonts w:ascii="Times New Roman" w:hAnsi="Times New Roman" w:cs="Times New Roman"/>
          <w:b/>
          <w:sz w:val="13"/>
          <w:szCs w:val="13"/>
        </w:rPr>
        <w:t>transl</w:t>
      </w:r>
      <w:proofErr w:type="spellEnd"/>
      <w:r w:rsidRPr="00A302EA">
        <w:rPr>
          <w:rFonts w:ascii="Times New Roman" w:hAnsi="Times New Roman" w:cs="Times New Roman"/>
          <w:b/>
          <w:sz w:val="13"/>
          <w:szCs w:val="13"/>
        </w:rPr>
        <w:t>.</w:t>
      </w:r>
      <w:r>
        <w:rPr>
          <w:rFonts w:ascii="Times New Roman" w:hAnsi="Times New Roman" w:cs="Times New Roman"/>
          <w:b/>
          <w:sz w:val="13"/>
          <w:szCs w:val="13"/>
        </w:rPr>
        <w:t xml:space="preserve">: </w:t>
      </w:r>
      <w:proofErr w:type="spellStart"/>
      <w:r>
        <w:rPr>
          <w:rFonts w:ascii="Times New Roman" w:hAnsi="Times New Roman" w:cs="Times New Roman"/>
          <w:sz w:val="13"/>
          <w:szCs w:val="13"/>
        </w:rPr>
        <w:t>prot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je syntetizovaný v </w:t>
      </w:r>
      <w:proofErr w:type="spellStart"/>
      <w:r>
        <w:rPr>
          <w:rFonts w:ascii="Times New Roman" w:hAnsi="Times New Roman" w:cs="Times New Roman"/>
          <w:sz w:val="13"/>
          <w:szCs w:val="13"/>
        </w:rPr>
        <w:t>cytopl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a až po ukončení </w:t>
      </w:r>
      <w:proofErr w:type="spellStart"/>
      <w:r>
        <w:rPr>
          <w:rFonts w:ascii="Times New Roman" w:hAnsi="Times New Roman" w:cs="Times New Roman"/>
          <w:sz w:val="13"/>
          <w:szCs w:val="13"/>
        </w:rPr>
        <w:t>trnsl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je nasmerovaný k membráne </w:t>
      </w:r>
      <w:proofErr w:type="spellStart"/>
      <w:r>
        <w:rPr>
          <w:rFonts w:ascii="Times New Roman" w:hAnsi="Times New Roman" w:cs="Times New Roman"/>
          <w:sz w:val="13"/>
          <w:szCs w:val="13"/>
        </w:rPr>
        <w:t>ER,,,prot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</w:rPr>
        <w:t>interaguje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s </w:t>
      </w:r>
      <w:proofErr w:type="spellStart"/>
      <w:r>
        <w:rPr>
          <w:rFonts w:ascii="Times New Roman" w:hAnsi="Times New Roman" w:cs="Times New Roman"/>
          <w:sz w:val="13"/>
          <w:szCs w:val="13"/>
        </w:rPr>
        <w:t>translokónom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</w:rPr>
        <w:t>sign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</w:rPr>
        <w:t>sekv.,,na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</w:rPr>
        <w:t>prot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sa naviažu mol </w:t>
      </w:r>
      <w:proofErr w:type="spellStart"/>
      <w:r>
        <w:rPr>
          <w:rFonts w:ascii="Times New Roman" w:hAnsi="Times New Roman" w:cs="Times New Roman"/>
          <w:sz w:val="13"/>
          <w:szCs w:val="13"/>
        </w:rPr>
        <w:t>Chaperónu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</w:rPr>
        <w:t>Bip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: zabránia spätnému posunutiu </w:t>
      </w:r>
      <w:proofErr w:type="spellStart"/>
      <w:r>
        <w:rPr>
          <w:rFonts w:ascii="Times New Roman" w:hAnsi="Times New Roman" w:cs="Times New Roman"/>
          <w:sz w:val="13"/>
          <w:szCs w:val="13"/>
        </w:rPr>
        <w:t>bielk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do </w:t>
      </w:r>
      <w:proofErr w:type="spellStart"/>
      <w:r>
        <w:rPr>
          <w:rFonts w:ascii="Times New Roman" w:hAnsi="Times New Roman" w:cs="Times New Roman"/>
          <w:sz w:val="13"/>
          <w:szCs w:val="13"/>
        </w:rPr>
        <w:t>cytopl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a stabilizuje štruktúru proteínov v ER</w:t>
      </w:r>
    </w:p>
    <w:p w:rsidR="00A302EA" w:rsidRPr="00A302EA" w:rsidRDefault="00A302EA" w:rsidP="00600EE4">
      <w:pPr>
        <w:pStyle w:val="Odstavecseseznamem"/>
        <w:numPr>
          <w:ilvl w:val="0"/>
          <w:numId w:val="2"/>
        </w:numPr>
        <w:spacing w:after="0"/>
        <w:ind w:left="142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  <w:u w:val="single"/>
        </w:rPr>
        <w:t xml:space="preserve">Do </w:t>
      </w:r>
      <w:proofErr w:type="spellStart"/>
      <w:r>
        <w:rPr>
          <w:rFonts w:ascii="Times New Roman" w:hAnsi="Times New Roman" w:cs="Times New Roman"/>
          <w:sz w:val="13"/>
          <w:szCs w:val="13"/>
          <w:u w:val="single"/>
        </w:rPr>
        <w:t>mitoch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: </w:t>
      </w:r>
      <w:proofErr w:type="spellStart"/>
      <w:r>
        <w:rPr>
          <w:rFonts w:ascii="Times New Roman" w:hAnsi="Times New Roman" w:cs="Times New Roman"/>
          <w:sz w:val="13"/>
          <w:szCs w:val="13"/>
        </w:rPr>
        <w:t>bielk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sú importované selektívne do jadra cez póry v jadrovej </w:t>
      </w:r>
      <w:proofErr w:type="spellStart"/>
      <w:r>
        <w:rPr>
          <w:rFonts w:ascii="Times New Roman" w:hAnsi="Times New Roman" w:cs="Times New Roman"/>
          <w:sz w:val="13"/>
          <w:szCs w:val="13"/>
        </w:rPr>
        <w:t>membr</w:t>
      </w:r>
      <w:proofErr w:type="spellEnd"/>
    </w:p>
    <w:p w:rsidR="00A302EA" w:rsidRPr="00A302EA" w:rsidRDefault="00A302EA" w:rsidP="00600EE4">
      <w:pPr>
        <w:pStyle w:val="Odstavecseseznamem"/>
        <w:numPr>
          <w:ilvl w:val="0"/>
          <w:numId w:val="2"/>
        </w:numPr>
        <w:spacing w:after="0"/>
        <w:ind w:left="142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  <w:u w:val="single"/>
        </w:rPr>
        <w:t xml:space="preserve">Do </w:t>
      </w:r>
      <w:proofErr w:type="spellStart"/>
      <w:r>
        <w:rPr>
          <w:rFonts w:ascii="Times New Roman" w:hAnsi="Times New Roman" w:cs="Times New Roman"/>
          <w:sz w:val="13"/>
          <w:szCs w:val="13"/>
          <w:u w:val="single"/>
        </w:rPr>
        <w:t>peroxizómov</w:t>
      </w:r>
      <w:proofErr w:type="spellEnd"/>
      <w:r w:rsidR="00600EE4">
        <w:rPr>
          <w:rFonts w:ascii="Times New Roman" w:hAnsi="Times New Roman" w:cs="Times New Roman"/>
          <w:sz w:val="13"/>
          <w:szCs w:val="13"/>
        </w:rPr>
        <w:t xml:space="preserve">: iba </w:t>
      </w:r>
      <w:proofErr w:type="spellStart"/>
      <w:r w:rsidR="00600EE4">
        <w:rPr>
          <w:rFonts w:ascii="Times New Roman" w:hAnsi="Times New Roman" w:cs="Times New Roman"/>
          <w:sz w:val="13"/>
          <w:szCs w:val="13"/>
        </w:rPr>
        <w:t>prot</w:t>
      </w:r>
      <w:proofErr w:type="spellEnd"/>
      <w:r w:rsidR="00600EE4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="00600EE4">
        <w:rPr>
          <w:rFonts w:ascii="Times New Roman" w:hAnsi="Times New Roman" w:cs="Times New Roman"/>
          <w:sz w:val="13"/>
          <w:szCs w:val="13"/>
        </w:rPr>
        <w:t>kt</w:t>
      </w:r>
      <w:proofErr w:type="spellEnd"/>
      <w:r w:rsidR="00600EE4">
        <w:rPr>
          <w:rFonts w:ascii="Times New Roman" w:hAnsi="Times New Roman" w:cs="Times New Roman"/>
          <w:sz w:val="13"/>
          <w:szCs w:val="13"/>
        </w:rPr>
        <w:t xml:space="preserve"> majú špecifickú </w:t>
      </w:r>
      <w:proofErr w:type="spellStart"/>
      <w:r w:rsidR="00600EE4">
        <w:rPr>
          <w:rFonts w:ascii="Times New Roman" w:hAnsi="Times New Roman" w:cs="Times New Roman"/>
          <w:sz w:val="13"/>
          <w:szCs w:val="13"/>
        </w:rPr>
        <w:t>sign</w:t>
      </w:r>
      <w:proofErr w:type="spellEnd"/>
      <w:r w:rsidR="00600EE4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="00600EE4">
        <w:rPr>
          <w:rFonts w:ascii="Times New Roman" w:hAnsi="Times New Roman" w:cs="Times New Roman"/>
          <w:sz w:val="13"/>
          <w:szCs w:val="13"/>
        </w:rPr>
        <w:t>sekv</w:t>
      </w:r>
      <w:proofErr w:type="spellEnd"/>
      <w:r w:rsidR="00600EE4">
        <w:rPr>
          <w:rFonts w:ascii="Times New Roman" w:hAnsi="Times New Roman" w:cs="Times New Roman"/>
          <w:sz w:val="13"/>
          <w:szCs w:val="13"/>
        </w:rPr>
        <w:t xml:space="preserve"> na </w:t>
      </w:r>
      <w:proofErr w:type="spellStart"/>
      <w:r w:rsidR="00600EE4">
        <w:rPr>
          <w:rFonts w:ascii="Times New Roman" w:hAnsi="Times New Roman" w:cs="Times New Roman"/>
          <w:sz w:val="13"/>
          <w:szCs w:val="13"/>
        </w:rPr>
        <w:t>C-konci</w:t>
      </w:r>
      <w:proofErr w:type="spellEnd"/>
      <w:r w:rsidR="00600EE4">
        <w:rPr>
          <w:rFonts w:ascii="Times New Roman" w:hAnsi="Times New Roman" w:cs="Times New Roman"/>
          <w:sz w:val="13"/>
          <w:szCs w:val="13"/>
        </w:rPr>
        <w:t xml:space="preserve">,, po naviazaní sú </w:t>
      </w:r>
      <w:proofErr w:type="spellStart"/>
      <w:r w:rsidR="00600EE4">
        <w:rPr>
          <w:rFonts w:ascii="Times New Roman" w:hAnsi="Times New Roman" w:cs="Times New Roman"/>
          <w:sz w:val="13"/>
          <w:szCs w:val="13"/>
        </w:rPr>
        <w:t>bielk</w:t>
      </w:r>
      <w:proofErr w:type="spellEnd"/>
      <w:r w:rsidR="00600EE4">
        <w:rPr>
          <w:rFonts w:ascii="Times New Roman" w:hAnsi="Times New Roman" w:cs="Times New Roman"/>
          <w:sz w:val="13"/>
          <w:szCs w:val="13"/>
        </w:rPr>
        <w:t xml:space="preserve"> importované</w:t>
      </w:r>
      <w:r w:rsidR="00600EE4">
        <w:rPr>
          <w:rFonts w:ascii="Times New Roman" w:hAnsi="Times New Roman" w:cs="Times New Roman"/>
          <w:sz w:val="13"/>
          <w:szCs w:val="13"/>
        </w:rPr>
        <w:t xml:space="preserve"> cez </w:t>
      </w:r>
      <w:proofErr w:type="spellStart"/>
      <w:r w:rsidR="00600EE4">
        <w:rPr>
          <w:rFonts w:ascii="Times New Roman" w:hAnsi="Times New Roman" w:cs="Times New Roman"/>
          <w:sz w:val="13"/>
          <w:szCs w:val="13"/>
        </w:rPr>
        <w:t>memb</w:t>
      </w:r>
      <w:proofErr w:type="spellEnd"/>
      <w:r w:rsidR="00600EE4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="00600EE4">
        <w:rPr>
          <w:rFonts w:ascii="Times New Roman" w:hAnsi="Times New Roman" w:cs="Times New Roman"/>
          <w:sz w:val="13"/>
          <w:szCs w:val="13"/>
        </w:rPr>
        <w:t>peroxizómu</w:t>
      </w:r>
      <w:proofErr w:type="spellEnd"/>
    </w:p>
    <w:p w:rsidR="00A302EA" w:rsidRPr="00A302EA" w:rsidRDefault="00A302EA" w:rsidP="00600EE4">
      <w:pPr>
        <w:pStyle w:val="Odstavecseseznamem"/>
        <w:numPr>
          <w:ilvl w:val="0"/>
          <w:numId w:val="2"/>
        </w:numPr>
        <w:spacing w:after="0"/>
        <w:ind w:left="142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  <w:u w:val="single"/>
        </w:rPr>
        <w:t>Do BUNKY</w:t>
      </w:r>
      <w:r w:rsidR="00600EE4">
        <w:rPr>
          <w:rFonts w:ascii="Times New Roman" w:hAnsi="Times New Roman" w:cs="Times New Roman"/>
          <w:sz w:val="13"/>
          <w:szCs w:val="13"/>
        </w:rPr>
        <w:t xml:space="preserve">: ide o príjem </w:t>
      </w:r>
      <w:proofErr w:type="spellStart"/>
      <w:r w:rsidR="00600EE4">
        <w:rPr>
          <w:rFonts w:ascii="Times New Roman" w:hAnsi="Times New Roman" w:cs="Times New Roman"/>
          <w:sz w:val="13"/>
          <w:szCs w:val="13"/>
        </w:rPr>
        <w:t>prot</w:t>
      </w:r>
      <w:proofErr w:type="spellEnd"/>
      <w:r w:rsidR="00600EE4">
        <w:rPr>
          <w:rFonts w:ascii="Times New Roman" w:hAnsi="Times New Roman" w:cs="Times New Roman"/>
          <w:sz w:val="13"/>
          <w:szCs w:val="13"/>
        </w:rPr>
        <w:t xml:space="preserve"> z </w:t>
      </w:r>
      <w:proofErr w:type="spellStart"/>
      <w:r w:rsidR="00600EE4">
        <w:rPr>
          <w:rFonts w:ascii="Times New Roman" w:hAnsi="Times New Roman" w:cs="Times New Roman"/>
          <w:sz w:val="13"/>
          <w:szCs w:val="13"/>
        </w:rPr>
        <w:t>mimobunk</w:t>
      </w:r>
      <w:proofErr w:type="spellEnd"/>
      <w:r w:rsidR="00600EE4">
        <w:rPr>
          <w:rFonts w:ascii="Times New Roman" w:hAnsi="Times New Roman" w:cs="Times New Roman"/>
          <w:sz w:val="13"/>
          <w:szCs w:val="13"/>
        </w:rPr>
        <w:t xml:space="preserve"> priestoru </w:t>
      </w:r>
      <w:proofErr w:type="spellStart"/>
      <w:r w:rsidR="00600EE4">
        <w:rPr>
          <w:rFonts w:ascii="Times New Roman" w:hAnsi="Times New Roman" w:cs="Times New Roman"/>
          <w:sz w:val="13"/>
          <w:szCs w:val="13"/>
        </w:rPr>
        <w:t>endocytózou</w:t>
      </w:r>
      <w:proofErr w:type="spellEnd"/>
      <w:r w:rsidR="00600EE4">
        <w:rPr>
          <w:rFonts w:ascii="Times New Roman" w:hAnsi="Times New Roman" w:cs="Times New Roman"/>
          <w:sz w:val="13"/>
          <w:szCs w:val="13"/>
        </w:rPr>
        <w:t xml:space="preserve"> sprostredkovanou receptormi v membráne,, môžu byť nasmerované do </w:t>
      </w:r>
      <w:proofErr w:type="spellStart"/>
      <w:r w:rsidR="00600EE4">
        <w:rPr>
          <w:rFonts w:ascii="Times New Roman" w:hAnsi="Times New Roman" w:cs="Times New Roman"/>
          <w:sz w:val="13"/>
          <w:szCs w:val="13"/>
        </w:rPr>
        <w:t>lyzozómov</w:t>
      </w:r>
      <w:proofErr w:type="spellEnd"/>
      <w:r w:rsidR="00600EE4">
        <w:rPr>
          <w:rFonts w:ascii="Times New Roman" w:hAnsi="Times New Roman" w:cs="Times New Roman"/>
          <w:sz w:val="13"/>
          <w:szCs w:val="13"/>
        </w:rPr>
        <w:t xml:space="preserve"> kde sú odbúravané aj so svojimi receptormi</w:t>
      </w:r>
    </w:p>
    <w:p w:rsidR="00A302EA" w:rsidRPr="00A302EA" w:rsidRDefault="00A302EA" w:rsidP="00600EE4">
      <w:pPr>
        <w:spacing w:after="0"/>
        <w:jc w:val="both"/>
        <w:rPr>
          <w:rFonts w:ascii="Times New Roman" w:hAnsi="Times New Roman" w:cs="Times New Roman"/>
          <w:b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 xml:space="preserve">ÚPRAVA – </w:t>
      </w:r>
      <w:r w:rsidRPr="00A302EA">
        <w:rPr>
          <w:rFonts w:ascii="Times New Roman" w:hAnsi="Times New Roman" w:cs="Times New Roman"/>
          <w:sz w:val="13"/>
          <w:szCs w:val="13"/>
        </w:rPr>
        <w:t>prebieha u P aj E</w:t>
      </w:r>
      <w:r>
        <w:rPr>
          <w:rFonts w:ascii="Times New Roman" w:hAnsi="Times New Roman" w:cs="Times New Roman"/>
          <w:sz w:val="13"/>
          <w:szCs w:val="13"/>
        </w:rPr>
        <w:t>, sú 2 typy:</w:t>
      </w:r>
    </w:p>
    <w:p w:rsidR="00A302EA" w:rsidRDefault="00A302EA" w:rsidP="00600EE4">
      <w:pPr>
        <w:pStyle w:val="Odstavecseseznamem"/>
        <w:numPr>
          <w:ilvl w:val="1"/>
          <w:numId w:val="2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proofErr w:type="spellStart"/>
      <w:r w:rsidRPr="00A302EA">
        <w:rPr>
          <w:rFonts w:ascii="Times New Roman" w:hAnsi="Times New Roman" w:cs="Times New Roman"/>
          <w:b/>
          <w:sz w:val="13"/>
          <w:szCs w:val="13"/>
        </w:rPr>
        <w:t>Kotranslačná</w:t>
      </w:r>
      <w:proofErr w:type="spellEnd"/>
      <w:r w:rsidRPr="00A302EA">
        <w:rPr>
          <w:rFonts w:ascii="Times New Roman" w:hAnsi="Times New Roman" w:cs="Times New Roman"/>
          <w:b/>
          <w:sz w:val="13"/>
          <w:szCs w:val="13"/>
        </w:rPr>
        <w:t xml:space="preserve"> </w:t>
      </w:r>
      <w:r w:rsidR="00B830FE">
        <w:rPr>
          <w:rFonts w:ascii="Times New Roman" w:hAnsi="Times New Roman" w:cs="Times New Roman"/>
          <w:b/>
          <w:sz w:val="13"/>
          <w:szCs w:val="13"/>
        </w:rPr>
        <w:t>úprava</w:t>
      </w:r>
      <w:r>
        <w:rPr>
          <w:rFonts w:ascii="Times New Roman" w:hAnsi="Times New Roman" w:cs="Times New Roman"/>
          <w:sz w:val="13"/>
          <w:szCs w:val="13"/>
        </w:rPr>
        <w:t xml:space="preserve">: </w:t>
      </w:r>
      <w:r w:rsidR="00B830FE">
        <w:rPr>
          <w:rFonts w:ascii="Times New Roman" w:hAnsi="Times New Roman" w:cs="Times New Roman"/>
          <w:sz w:val="13"/>
          <w:szCs w:val="13"/>
        </w:rPr>
        <w:t xml:space="preserve">prebieha počas </w:t>
      </w:r>
      <w:proofErr w:type="spellStart"/>
      <w:r w:rsidR="00B830FE">
        <w:rPr>
          <w:rFonts w:ascii="Times New Roman" w:hAnsi="Times New Roman" w:cs="Times New Roman"/>
          <w:sz w:val="13"/>
          <w:szCs w:val="13"/>
        </w:rPr>
        <w:t>trnsl</w:t>
      </w:r>
      <w:proofErr w:type="spellEnd"/>
      <w:r w:rsidR="00B830FE">
        <w:rPr>
          <w:rFonts w:ascii="Times New Roman" w:hAnsi="Times New Roman" w:cs="Times New Roman"/>
          <w:sz w:val="13"/>
          <w:szCs w:val="13"/>
        </w:rPr>
        <w:t xml:space="preserve">,, </w:t>
      </w:r>
      <w:proofErr w:type="spellStart"/>
      <w:r w:rsidR="00B830FE">
        <w:rPr>
          <w:rFonts w:ascii="Times New Roman" w:hAnsi="Times New Roman" w:cs="Times New Roman"/>
          <w:sz w:val="13"/>
          <w:szCs w:val="13"/>
        </w:rPr>
        <w:t>pr</w:t>
      </w:r>
      <w:proofErr w:type="spellEnd"/>
      <w:r w:rsidR="00B830FE">
        <w:rPr>
          <w:rFonts w:ascii="Times New Roman" w:hAnsi="Times New Roman" w:cs="Times New Roman"/>
          <w:sz w:val="13"/>
          <w:szCs w:val="13"/>
        </w:rPr>
        <w:t xml:space="preserve">. </w:t>
      </w:r>
      <w:proofErr w:type="spellStart"/>
      <w:r w:rsidR="00B830FE">
        <w:rPr>
          <w:rFonts w:ascii="Times New Roman" w:hAnsi="Times New Roman" w:cs="Times New Roman"/>
          <w:sz w:val="13"/>
          <w:szCs w:val="13"/>
        </w:rPr>
        <w:t>deformylácia</w:t>
      </w:r>
      <w:proofErr w:type="spellEnd"/>
      <w:r w:rsidR="00B830FE">
        <w:rPr>
          <w:rFonts w:ascii="Times New Roman" w:hAnsi="Times New Roman" w:cs="Times New Roman"/>
          <w:sz w:val="13"/>
          <w:szCs w:val="13"/>
        </w:rPr>
        <w:t xml:space="preserve">/odštiepenie </w:t>
      </w:r>
      <w:proofErr w:type="spellStart"/>
      <w:r w:rsidR="00B830FE">
        <w:rPr>
          <w:rFonts w:ascii="Times New Roman" w:hAnsi="Times New Roman" w:cs="Times New Roman"/>
          <w:sz w:val="13"/>
          <w:szCs w:val="13"/>
        </w:rPr>
        <w:t>metionínu</w:t>
      </w:r>
      <w:proofErr w:type="spellEnd"/>
    </w:p>
    <w:p w:rsidR="000C51FC" w:rsidRPr="00B830FE" w:rsidRDefault="00A302EA" w:rsidP="00600EE4">
      <w:pPr>
        <w:pStyle w:val="Odstavecseseznamem"/>
        <w:numPr>
          <w:ilvl w:val="1"/>
          <w:numId w:val="2"/>
        </w:numPr>
        <w:ind w:left="284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proofErr w:type="spellStart"/>
      <w:r w:rsidRPr="00A302EA">
        <w:rPr>
          <w:rFonts w:ascii="Times New Roman" w:hAnsi="Times New Roman" w:cs="Times New Roman"/>
          <w:b/>
          <w:sz w:val="13"/>
          <w:szCs w:val="13"/>
        </w:rPr>
        <w:t>Posttranslačná</w:t>
      </w:r>
      <w:proofErr w:type="spellEnd"/>
      <w:r w:rsidRPr="00A302EA">
        <w:rPr>
          <w:rFonts w:ascii="Times New Roman" w:hAnsi="Times New Roman" w:cs="Times New Roman"/>
          <w:b/>
          <w:sz w:val="13"/>
          <w:szCs w:val="13"/>
        </w:rPr>
        <w:t xml:space="preserve"> </w:t>
      </w:r>
      <w:r w:rsidR="00B830FE">
        <w:rPr>
          <w:rFonts w:ascii="Times New Roman" w:hAnsi="Times New Roman" w:cs="Times New Roman"/>
          <w:b/>
          <w:sz w:val="13"/>
          <w:szCs w:val="13"/>
        </w:rPr>
        <w:t>úprava:</w:t>
      </w:r>
      <w:r w:rsidR="00B830FE">
        <w:rPr>
          <w:rFonts w:ascii="Times New Roman" w:hAnsi="Times New Roman" w:cs="Times New Roman"/>
          <w:sz w:val="13"/>
          <w:szCs w:val="13"/>
        </w:rPr>
        <w:t xml:space="preserve"> po ukončení,, </w:t>
      </w:r>
      <w:r w:rsidR="00B830FE">
        <w:rPr>
          <w:rFonts w:ascii="Times New Roman" w:hAnsi="Times New Roman" w:cs="Times New Roman"/>
          <w:sz w:val="13"/>
          <w:szCs w:val="13"/>
          <w:u w:val="single"/>
        </w:rPr>
        <w:t>Reverzibilné</w:t>
      </w:r>
      <w:r w:rsidR="00B830FE">
        <w:rPr>
          <w:rFonts w:ascii="Times New Roman" w:hAnsi="Times New Roman" w:cs="Times New Roman"/>
          <w:sz w:val="13"/>
          <w:szCs w:val="13"/>
        </w:rPr>
        <w:t xml:space="preserve">: </w:t>
      </w:r>
      <w:proofErr w:type="spellStart"/>
      <w:r w:rsidR="00B830FE">
        <w:rPr>
          <w:rFonts w:ascii="Times New Roman" w:hAnsi="Times New Roman" w:cs="Times New Roman"/>
          <w:sz w:val="13"/>
          <w:szCs w:val="13"/>
        </w:rPr>
        <w:t>fosforilácia</w:t>
      </w:r>
      <w:proofErr w:type="spellEnd"/>
      <w:r w:rsidR="00B830FE">
        <w:rPr>
          <w:rFonts w:ascii="Times New Roman" w:hAnsi="Times New Roman" w:cs="Times New Roman"/>
          <w:sz w:val="13"/>
          <w:szCs w:val="13"/>
        </w:rPr>
        <w:t xml:space="preserve">, </w:t>
      </w:r>
      <w:proofErr w:type="spellStart"/>
      <w:r w:rsidR="00B830FE">
        <w:rPr>
          <w:rFonts w:ascii="Times New Roman" w:hAnsi="Times New Roman" w:cs="Times New Roman"/>
          <w:sz w:val="13"/>
          <w:szCs w:val="13"/>
        </w:rPr>
        <w:t>acetylácia</w:t>
      </w:r>
      <w:proofErr w:type="spellEnd"/>
      <w:r w:rsidR="00B830FE">
        <w:rPr>
          <w:rFonts w:ascii="Times New Roman" w:hAnsi="Times New Roman" w:cs="Times New Roman"/>
          <w:sz w:val="13"/>
          <w:szCs w:val="13"/>
        </w:rPr>
        <w:t xml:space="preserve">,, </w:t>
      </w:r>
      <w:proofErr w:type="spellStart"/>
      <w:r w:rsidR="00B830FE" w:rsidRPr="00B830FE">
        <w:rPr>
          <w:rFonts w:ascii="Times New Roman" w:hAnsi="Times New Roman" w:cs="Times New Roman"/>
          <w:sz w:val="13"/>
          <w:szCs w:val="13"/>
          <w:u w:val="single"/>
        </w:rPr>
        <w:t>Irevirz</w:t>
      </w:r>
      <w:proofErr w:type="spellEnd"/>
      <w:r w:rsidR="00B830FE" w:rsidRPr="00B830FE">
        <w:rPr>
          <w:rFonts w:ascii="Times New Roman" w:hAnsi="Times New Roman" w:cs="Times New Roman"/>
          <w:sz w:val="13"/>
          <w:szCs w:val="13"/>
          <w:u w:val="single"/>
        </w:rPr>
        <w:t>.</w:t>
      </w:r>
      <w:r w:rsidR="00B830FE">
        <w:rPr>
          <w:rFonts w:ascii="Times New Roman" w:hAnsi="Times New Roman" w:cs="Times New Roman"/>
          <w:sz w:val="13"/>
          <w:szCs w:val="13"/>
        </w:rPr>
        <w:t xml:space="preserve">: pripojenie </w:t>
      </w:r>
      <w:proofErr w:type="spellStart"/>
      <w:r w:rsidR="00B830FE">
        <w:rPr>
          <w:rFonts w:ascii="Times New Roman" w:hAnsi="Times New Roman" w:cs="Times New Roman"/>
          <w:sz w:val="13"/>
          <w:szCs w:val="13"/>
        </w:rPr>
        <w:t>biotínu</w:t>
      </w:r>
      <w:proofErr w:type="spellEnd"/>
      <w:r w:rsidR="00B830FE">
        <w:rPr>
          <w:rFonts w:ascii="Times New Roman" w:hAnsi="Times New Roman" w:cs="Times New Roman"/>
          <w:sz w:val="13"/>
          <w:szCs w:val="13"/>
        </w:rPr>
        <w:t xml:space="preserve"> ku vznikajúcemu bielkovinovému reťazcu</w:t>
      </w:r>
    </w:p>
    <w:p w:rsidR="00B830FE" w:rsidRPr="00B830FE" w:rsidRDefault="00B830FE" w:rsidP="00600EE4">
      <w:pPr>
        <w:pStyle w:val="Odstavecseseznamem"/>
        <w:numPr>
          <w:ilvl w:val="0"/>
          <w:numId w:val="2"/>
        </w:numPr>
        <w:ind w:left="142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proofErr w:type="spellStart"/>
      <w:r>
        <w:rPr>
          <w:rFonts w:ascii="Times New Roman" w:hAnsi="Times New Roman" w:cs="Times New Roman"/>
          <w:sz w:val="13"/>
          <w:szCs w:val="13"/>
          <w:u w:val="single"/>
        </w:rPr>
        <w:t>Fosforylácia</w:t>
      </w:r>
      <w:proofErr w:type="spellEnd"/>
      <w:r>
        <w:rPr>
          <w:rFonts w:ascii="Times New Roman" w:hAnsi="Times New Roman" w:cs="Times New Roman"/>
          <w:sz w:val="13"/>
          <w:szCs w:val="13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  <w:u w:val="single"/>
        </w:rPr>
        <w:t>prot</w:t>
      </w:r>
      <w:proofErr w:type="spellEnd"/>
      <w:r w:rsidR="00600EE4">
        <w:rPr>
          <w:rFonts w:ascii="Times New Roman" w:hAnsi="Times New Roman" w:cs="Times New Roman"/>
          <w:sz w:val="13"/>
          <w:szCs w:val="13"/>
        </w:rPr>
        <w:t xml:space="preserve">: ide o naviazanie fosfátových skupín na SER a THR zvyšky,, zabezpečujú to </w:t>
      </w:r>
      <w:proofErr w:type="spellStart"/>
      <w:r w:rsidR="00600EE4">
        <w:rPr>
          <w:rFonts w:ascii="Times New Roman" w:hAnsi="Times New Roman" w:cs="Times New Roman"/>
          <w:sz w:val="13"/>
          <w:szCs w:val="13"/>
        </w:rPr>
        <w:t>proteínkinázy</w:t>
      </w:r>
      <w:proofErr w:type="spellEnd"/>
      <w:r w:rsidR="00600EE4">
        <w:rPr>
          <w:rFonts w:ascii="Times New Roman" w:hAnsi="Times New Roman" w:cs="Times New Roman"/>
          <w:sz w:val="13"/>
          <w:szCs w:val="13"/>
        </w:rPr>
        <w:t xml:space="preserve">,, </w:t>
      </w:r>
      <w:proofErr w:type="spellStart"/>
      <w:r w:rsidR="00600EE4">
        <w:rPr>
          <w:rFonts w:ascii="Times New Roman" w:hAnsi="Times New Roman" w:cs="Times New Roman"/>
          <w:sz w:val="13"/>
          <w:szCs w:val="13"/>
        </w:rPr>
        <w:t>defosforyláciu</w:t>
      </w:r>
      <w:proofErr w:type="spellEnd"/>
      <w:r w:rsidR="00600EE4">
        <w:rPr>
          <w:rFonts w:ascii="Times New Roman" w:hAnsi="Times New Roman" w:cs="Times New Roman"/>
          <w:sz w:val="13"/>
          <w:szCs w:val="13"/>
        </w:rPr>
        <w:t xml:space="preserve"> zabezpečujú </w:t>
      </w:r>
      <w:proofErr w:type="spellStart"/>
      <w:r w:rsidR="00600EE4">
        <w:rPr>
          <w:rFonts w:ascii="Times New Roman" w:hAnsi="Times New Roman" w:cs="Times New Roman"/>
          <w:sz w:val="13"/>
          <w:szCs w:val="13"/>
        </w:rPr>
        <w:t>proteínfosfatázy</w:t>
      </w:r>
      <w:proofErr w:type="spellEnd"/>
    </w:p>
    <w:p w:rsidR="00B830FE" w:rsidRPr="00600EE4" w:rsidRDefault="00B830FE" w:rsidP="00600EE4">
      <w:pPr>
        <w:pStyle w:val="Odstavecseseznamem"/>
        <w:numPr>
          <w:ilvl w:val="0"/>
          <w:numId w:val="2"/>
        </w:numPr>
        <w:ind w:left="142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proofErr w:type="spellStart"/>
      <w:r>
        <w:rPr>
          <w:rFonts w:ascii="Times New Roman" w:hAnsi="Times New Roman" w:cs="Times New Roman"/>
          <w:sz w:val="13"/>
          <w:szCs w:val="13"/>
          <w:u w:val="single"/>
        </w:rPr>
        <w:t>Glykozykácia</w:t>
      </w:r>
      <w:proofErr w:type="spellEnd"/>
      <w:r w:rsidR="00600EE4">
        <w:rPr>
          <w:rFonts w:ascii="Times New Roman" w:hAnsi="Times New Roman" w:cs="Times New Roman"/>
          <w:sz w:val="13"/>
          <w:szCs w:val="13"/>
        </w:rPr>
        <w:t xml:space="preserve">: pripojením </w:t>
      </w:r>
      <w:proofErr w:type="spellStart"/>
      <w:r w:rsidR="00600EE4">
        <w:rPr>
          <w:rFonts w:ascii="Times New Roman" w:hAnsi="Times New Roman" w:cs="Times New Roman"/>
          <w:sz w:val="13"/>
          <w:szCs w:val="13"/>
        </w:rPr>
        <w:t>oligosacharidového</w:t>
      </w:r>
      <w:proofErr w:type="spellEnd"/>
      <w:r w:rsidR="00600EE4">
        <w:rPr>
          <w:rFonts w:ascii="Times New Roman" w:hAnsi="Times New Roman" w:cs="Times New Roman"/>
          <w:sz w:val="13"/>
          <w:szCs w:val="13"/>
        </w:rPr>
        <w:t xml:space="preserve"> reťazca na:</w:t>
      </w:r>
    </w:p>
    <w:p w:rsidR="00600EE4" w:rsidRPr="00600EE4" w:rsidRDefault="00600EE4" w:rsidP="00600EE4">
      <w:pPr>
        <w:pStyle w:val="Odstavecseseznamem"/>
        <w:numPr>
          <w:ilvl w:val="1"/>
          <w:numId w:val="2"/>
        </w:numPr>
        <w:ind w:left="993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proofErr w:type="spellStart"/>
      <w:r w:rsidRPr="00600EE4">
        <w:rPr>
          <w:rFonts w:ascii="Times New Roman" w:hAnsi="Times New Roman" w:cs="Times New Roman"/>
          <w:sz w:val="13"/>
          <w:szCs w:val="13"/>
        </w:rPr>
        <w:t>Serín</w:t>
      </w:r>
      <w:proofErr w:type="spellEnd"/>
      <w:r w:rsidRPr="00600EE4">
        <w:rPr>
          <w:rFonts w:ascii="Times New Roman" w:hAnsi="Times New Roman" w:cs="Times New Roman"/>
          <w:sz w:val="13"/>
          <w:szCs w:val="13"/>
        </w:rPr>
        <w:t>/</w:t>
      </w:r>
      <w:proofErr w:type="spellStart"/>
      <w:r w:rsidRPr="00600EE4">
        <w:rPr>
          <w:rFonts w:ascii="Times New Roman" w:hAnsi="Times New Roman" w:cs="Times New Roman"/>
          <w:sz w:val="13"/>
          <w:szCs w:val="13"/>
        </w:rPr>
        <w:t>Treonín</w:t>
      </w:r>
      <w:proofErr w:type="spellEnd"/>
      <w:r w:rsidRPr="00600EE4">
        <w:rPr>
          <w:rFonts w:ascii="Times New Roman" w:hAnsi="Times New Roman" w:cs="Times New Roman"/>
          <w:sz w:val="13"/>
          <w:szCs w:val="13"/>
        </w:rPr>
        <w:t xml:space="preserve"> =</w:t>
      </w:r>
      <w:r>
        <w:rPr>
          <w:rFonts w:ascii="Times New Roman" w:hAnsi="Times New Roman" w:cs="Times New Roman"/>
          <w:sz w:val="13"/>
          <w:szCs w:val="13"/>
        </w:rPr>
        <w:t xml:space="preserve"> vznikajú </w:t>
      </w:r>
      <w:proofErr w:type="spellStart"/>
      <w:r>
        <w:rPr>
          <w:rFonts w:ascii="Times New Roman" w:hAnsi="Times New Roman" w:cs="Times New Roman"/>
          <w:sz w:val="13"/>
          <w:szCs w:val="13"/>
        </w:rPr>
        <w:t>O-glykoproteíny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a na </w:t>
      </w:r>
      <w:proofErr w:type="spellStart"/>
      <w:r>
        <w:rPr>
          <w:rFonts w:ascii="Times New Roman" w:hAnsi="Times New Roman" w:cs="Times New Roman"/>
          <w:sz w:val="13"/>
          <w:szCs w:val="13"/>
        </w:rPr>
        <w:t>Asparagín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= </w:t>
      </w:r>
      <w:proofErr w:type="spellStart"/>
      <w:r>
        <w:rPr>
          <w:rFonts w:ascii="Times New Roman" w:hAnsi="Times New Roman" w:cs="Times New Roman"/>
          <w:sz w:val="13"/>
          <w:szCs w:val="13"/>
        </w:rPr>
        <w:t>N-glykoproteíny</w:t>
      </w:r>
      <w:proofErr w:type="spellEnd"/>
    </w:p>
    <w:p w:rsidR="00600EE4" w:rsidRPr="0025122F" w:rsidRDefault="0025122F" w:rsidP="0025122F">
      <w:pPr>
        <w:pStyle w:val="Odstavecseseznamem"/>
        <w:numPr>
          <w:ilvl w:val="1"/>
          <w:numId w:val="2"/>
        </w:numPr>
        <w:ind w:left="284" w:hanging="142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b/>
          <w:sz w:val="13"/>
          <w:szCs w:val="13"/>
        </w:rPr>
        <w:t> </w:t>
      </w:r>
      <w:r w:rsidRPr="0025122F">
        <w:rPr>
          <w:rFonts w:ascii="Times New Roman" w:hAnsi="Times New Roman" w:cs="Times New Roman"/>
          <w:sz w:val="13"/>
          <w:szCs w:val="13"/>
        </w:rPr>
        <w:t xml:space="preserve">naviazanie </w:t>
      </w:r>
      <w:r>
        <w:rPr>
          <w:rFonts w:ascii="Times New Roman" w:hAnsi="Times New Roman" w:cs="Times New Roman"/>
          <w:sz w:val="13"/>
          <w:szCs w:val="13"/>
        </w:rPr>
        <w:t xml:space="preserve">sacharidov: </w:t>
      </w:r>
      <w:r w:rsidRPr="0025122F">
        <w:rPr>
          <w:rFonts w:ascii="Times New Roman" w:hAnsi="Times New Roman" w:cs="Times New Roman"/>
          <w:sz w:val="12"/>
          <w:szCs w:val="12"/>
        </w:rPr>
        <w:t xml:space="preserve">zvyšujú rozpustnosť, chránia </w:t>
      </w:r>
      <w:proofErr w:type="spellStart"/>
      <w:r w:rsidRPr="0025122F">
        <w:rPr>
          <w:rFonts w:ascii="Times New Roman" w:hAnsi="Times New Roman" w:cs="Times New Roman"/>
          <w:sz w:val="12"/>
          <w:szCs w:val="12"/>
        </w:rPr>
        <w:t>prot</w:t>
      </w:r>
      <w:proofErr w:type="spellEnd"/>
      <w:r w:rsidRPr="0025122F">
        <w:rPr>
          <w:rFonts w:ascii="Times New Roman" w:hAnsi="Times New Roman" w:cs="Times New Roman"/>
          <w:sz w:val="12"/>
          <w:szCs w:val="12"/>
        </w:rPr>
        <w:t xml:space="preserve"> pred účinkom </w:t>
      </w:r>
      <w:proofErr w:type="spellStart"/>
      <w:r w:rsidRPr="0025122F">
        <w:rPr>
          <w:rFonts w:ascii="Times New Roman" w:hAnsi="Times New Roman" w:cs="Times New Roman"/>
          <w:sz w:val="12"/>
          <w:szCs w:val="12"/>
        </w:rPr>
        <w:t>proteáz</w:t>
      </w:r>
      <w:proofErr w:type="spellEnd"/>
      <w:r w:rsidRPr="0025122F">
        <w:rPr>
          <w:rFonts w:ascii="Times New Roman" w:hAnsi="Times New Roman" w:cs="Times New Roman"/>
          <w:sz w:val="12"/>
          <w:szCs w:val="12"/>
        </w:rPr>
        <w:t>, fungujú ako antigény</w:t>
      </w:r>
    </w:p>
    <w:p w:rsidR="00B830FE" w:rsidRPr="0025122F" w:rsidRDefault="00B830FE" w:rsidP="00600EE4">
      <w:pPr>
        <w:pStyle w:val="Odstavecseseznamem"/>
        <w:numPr>
          <w:ilvl w:val="0"/>
          <w:numId w:val="2"/>
        </w:numPr>
        <w:ind w:left="142" w:hanging="142"/>
        <w:jc w:val="both"/>
        <w:rPr>
          <w:rFonts w:ascii="Times New Roman" w:hAnsi="Times New Roman" w:cs="Times New Roman"/>
          <w:b/>
          <w:sz w:val="12"/>
          <w:szCs w:val="12"/>
        </w:rPr>
      </w:pPr>
      <w:proofErr w:type="spellStart"/>
      <w:r>
        <w:rPr>
          <w:rFonts w:ascii="Times New Roman" w:hAnsi="Times New Roman" w:cs="Times New Roman"/>
          <w:sz w:val="13"/>
          <w:szCs w:val="13"/>
          <w:u w:val="single"/>
        </w:rPr>
        <w:t>Acetylácia</w:t>
      </w:r>
      <w:proofErr w:type="spellEnd"/>
      <w:r w:rsidR="0025122F">
        <w:rPr>
          <w:rFonts w:ascii="Times New Roman" w:hAnsi="Times New Roman" w:cs="Times New Roman"/>
          <w:sz w:val="13"/>
          <w:szCs w:val="13"/>
        </w:rPr>
        <w:t xml:space="preserve">: naviazaním </w:t>
      </w:r>
      <w:proofErr w:type="spellStart"/>
      <w:r w:rsidR="0025122F">
        <w:rPr>
          <w:rFonts w:ascii="Times New Roman" w:hAnsi="Times New Roman" w:cs="Times New Roman"/>
          <w:sz w:val="13"/>
          <w:szCs w:val="13"/>
        </w:rPr>
        <w:t>acetylovej</w:t>
      </w:r>
      <w:proofErr w:type="spellEnd"/>
      <w:r w:rsidR="0025122F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="0025122F">
        <w:rPr>
          <w:rFonts w:ascii="Times New Roman" w:hAnsi="Times New Roman" w:cs="Times New Roman"/>
          <w:sz w:val="13"/>
          <w:szCs w:val="13"/>
        </w:rPr>
        <w:t>sk</w:t>
      </w:r>
      <w:proofErr w:type="spellEnd"/>
      <w:r w:rsidR="0025122F">
        <w:rPr>
          <w:rFonts w:ascii="Times New Roman" w:hAnsi="Times New Roman" w:cs="Times New Roman"/>
          <w:sz w:val="13"/>
          <w:szCs w:val="13"/>
        </w:rPr>
        <w:t xml:space="preserve"> na </w:t>
      </w:r>
      <w:proofErr w:type="spellStart"/>
      <w:r w:rsidR="0025122F">
        <w:rPr>
          <w:rFonts w:ascii="Times New Roman" w:hAnsi="Times New Roman" w:cs="Times New Roman"/>
          <w:sz w:val="13"/>
          <w:szCs w:val="13"/>
        </w:rPr>
        <w:t>lyzín</w:t>
      </w:r>
      <w:proofErr w:type="spellEnd"/>
      <w:r w:rsidR="0025122F">
        <w:rPr>
          <w:rFonts w:ascii="Times New Roman" w:hAnsi="Times New Roman" w:cs="Times New Roman"/>
          <w:sz w:val="13"/>
          <w:szCs w:val="13"/>
        </w:rPr>
        <w:t xml:space="preserve"> sa znižuje jeho </w:t>
      </w:r>
      <w:proofErr w:type="spellStart"/>
      <w:r w:rsidR="0025122F">
        <w:rPr>
          <w:rFonts w:ascii="Times New Roman" w:hAnsi="Times New Roman" w:cs="Times New Roman"/>
          <w:sz w:val="13"/>
          <w:szCs w:val="13"/>
        </w:rPr>
        <w:t>bazicita</w:t>
      </w:r>
      <w:proofErr w:type="spellEnd"/>
      <w:r w:rsidR="0025122F">
        <w:rPr>
          <w:rFonts w:ascii="Times New Roman" w:hAnsi="Times New Roman" w:cs="Times New Roman"/>
          <w:sz w:val="13"/>
          <w:szCs w:val="13"/>
        </w:rPr>
        <w:t xml:space="preserve"> a </w:t>
      </w:r>
      <w:r w:rsidR="0025122F" w:rsidRPr="0025122F">
        <w:rPr>
          <w:rFonts w:ascii="Times New Roman" w:hAnsi="Times New Roman" w:cs="Times New Roman"/>
          <w:sz w:val="12"/>
          <w:szCs w:val="12"/>
        </w:rPr>
        <w:t xml:space="preserve">zoslabujú sa iónové interakcie </w:t>
      </w:r>
    </w:p>
    <w:p w:rsidR="00B830FE" w:rsidRPr="00B830FE" w:rsidRDefault="00B830FE" w:rsidP="00600EE4">
      <w:pPr>
        <w:pStyle w:val="Odstavecseseznamem"/>
        <w:numPr>
          <w:ilvl w:val="0"/>
          <w:numId w:val="2"/>
        </w:numPr>
        <w:ind w:left="142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  <w:u w:val="single"/>
        </w:rPr>
        <w:t xml:space="preserve">Zostrih </w:t>
      </w:r>
      <w:proofErr w:type="spellStart"/>
      <w:r>
        <w:rPr>
          <w:rFonts w:ascii="Times New Roman" w:hAnsi="Times New Roman" w:cs="Times New Roman"/>
          <w:sz w:val="13"/>
          <w:szCs w:val="13"/>
          <w:u w:val="single"/>
        </w:rPr>
        <w:t>prot</w:t>
      </w:r>
      <w:proofErr w:type="spellEnd"/>
      <w:r w:rsidR="0025122F">
        <w:rPr>
          <w:rFonts w:ascii="Times New Roman" w:hAnsi="Times New Roman" w:cs="Times New Roman"/>
          <w:sz w:val="13"/>
          <w:szCs w:val="13"/>
        </w:rPr>
        <w:t xml:space="preserve">: ide o štiepenie </w:t>
      </w:r>
      <w:proofErr w:type="spellStart"/>
      <w:r w:rsidR="0025122F">
        <w:rPr>
          <w:rFonts w:ascii="Times New Roman" w:hAnsi="Times New Roman" w:cs="Times New Roman"/>
          <w:sz w:val="13"/>
          <w:szCs w:val="13"/>
        </w:rPr>
        <w:t>peptidového</w:t>
      </w:r>
      <w:proofErr w:type="spellEnd"/>
      <w:r w:rsidR="0025122F">
        <w:rPr>
          <w:rFonts w:ascii="Times New Roman" w:hAnsi="Times New Roman" w:cs="Times New Roman"/>
          <w:sz w:val="13"/>
          <w:szCs w:val="13"/>
        </w:rPr>
        <w:t xml:space="preserve"> reťazca pri </w:t>
      </w:r>
      <w:proofErr w:type="spellStart"/>
      <w:r w:rsidR="0025122F">
        <w:rPr>
          <w:rFonts w:ascii="Times New Roman" w:hAnsi="Times New Roman" w:cs="Times New Roman"/>
          <w:sz w:val="13"/>
          <w:szCs w:val="13"/>
        </w:rPr>
        <w:t>kt</w:t>
      </w:r>
      <w:proofErr w:type="spellEnd"/>
      <w:r w:rsidR="0025122F">
        <w:rPr>
          <w:rFonts w:ascii="Times New Roman" w:hAnsi="Times New Roman" w:cs="Times New Roman"/>
          <w:sz w:val="13"/>
          <w:szCs w:val="13"/>
        </w:rPr>
        <w:t xml:space="preserve"> sa zúčastňujú enzýmy (</w:t>
      </w:r>
      <w:proofErr w:type="spellStart"/>
      <w:r w:rsidR="0025122F">
        <w:rPr>
          <w:rFonts w:ascii="Times New Roman" w:hAnsi="Times New Roman" w:cs="Times New Roman"/>
          <w:sz w:val="13"/>
          <w:szCs w:val="13"/>
        </w:rPr>
        <w:t>proteázy</w:t>
      </w:r>
      <w:proofErr w:type="spellEnd"/>
      <w:r w:rsidR="0025122F">
        <w:rPr>
          <w:rFonts w:ascii="Times New Roman" w:hAnsi="Times New Roman" w:cs="Times New Roman"/>
          <w:sz w:val="13"/>
          <w:szCs w:val="13"/>
        </w:rPr>
        <w:t xml:space="preserve">),,, </w:t>
      </w:r>
      <w:proofErr w:type="spellStart"/>
      <w:r w:rsidR="0025122F">
        <w:rPr>
          <w:rFonts w:ascii="Times New Roman" w:hAnsi="Times New Roman" w:cs="Times New Roman"/>
          <w:sz w:val="13"/>
          <w:szCs w:val="13"/>
        </w:rPr>
        <w:t>pr</w:t>
      </w:r>
      <w:proofErr w:type="spellEnd"/>
      <w:r w:rsidR="0025122F">
        <w:rPr>
          <w:rFonts w:ascii="Times New Roman" w:hAnsi="Times New Roman" w:cs="Times New Roman"/>
          <w:sz w:val="13"/>
          <w:szCs w:val="13"/>
        </w:rPr>
        <w:t xml:space="preserve"> Inzulín vzniká z neaktívneho </w:t>
      </w:r>
      <w:proofErr w:type="spellStart"/>
      <w:r w:rsidR="0025122F">
        <w:rPr>
          <w:rFonts w:ascii="Times New Roman" w:hAnsi="Times New Roman" w:cs="Times New Roman"/>
          <w:sz w:val="13"/>
          <w:szCs w:val="13"/>
        </w:rPr>
        <w:t>proinzulínu</w:t>
      </w:r>
      <w:proofErr w:type="spellEnd"/>
      <w:r w:rsidR="0025122F">
        <w:rPr>
          <w:rFonts w:ascii="Times New Roman" w:hAnsi="Times New Roman" w:cs="Times New Roman"/>
          <w:sz w:val="13"/>
          <w:szCs w:val="13"/>
        </w:rPr>
        <w:t xml:space="preserve"> odštiepením </w:t>
      </w:r>
      <w:proofErr w:type="spellStart"/>
      <w:r w:rsidR="0025122F">
        <w:rPr>
          <w:rFonts w:ascii="Times New Roman" w:hAnsi="Times New Roman" w:cs="Times New Roman"/>
          <w:sz w:val="13"/>
          <w:szCs w:val="13"/>
        </w:rPr>
        <w:t>peptidu</w:t>
      </w:r>
      <w:proofErr w:type="spellEnd"/>
      <w:r w:rsidR="0025122F">
        <w:rPr>
          <w:rFonts w:ascii="Times New Roman" w:hAnsi="Times New Roman" w:cs="Times New Roman"/>
          <w:sz w:val="13"/>
          <w:szCs w:val="13"/>
        </w:rPr>
        <w:t xml:space="preserve"> C</w:t>
      </w:r>
    </w:p>
    <w:p w:rsidR="00B830FE" w:rsidRPr="00B830FE" w:rsidRDefault="00B830FE" w:rsidP="00600EE4">
      <w:pPr>
        <w:pStyle w:val="Odstavecseseznamem"/>
        <w:numPr>
          <w:ilvl w:val="0"/>
          <w:numId w:val="2"/>
        </w:numPr>
        <w:ind w:left="142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proofErr w:type="spellStart"/>
      <w:r>
        <w:rPr>
          <w:rFonts w:ascii="Times New Roman" w:hAnsi="Times New Roman" w:cs="Times New Roman"/>
          <w:sz w:val="13"/>
          <w:szCs w:val="13"/>
          <w:u w:val="single"/>
        </w:rPr>
        <w:t>Chaperóny</w:t>
      </w:r>
      <w:proofErr w:type="spellEnd"/>
      <w:r w:rsidR="0025122F">
        <w:rPr>
          <w:rFonts w:ascii="Times New Roman" w:hAnsi="Times New Roman" w:cs="Times New Roman"/>
          <w:sz w:val="13"/>
          <w:szCs w:val="13"/>
        </w:rPr>
        <w:t xml:space="preserve">: sú proteíny zodpovedné za skladanie proteínov,, </w:t>
      </w:r>
      <w:r w:rsidR="0025122F" w:rsidRPr="0025122F">
        <w:rPr>
          <w:rFonts w:ascii="Times New Roman" w:hAnsi="Times New Roman" w:cs="Times New Roman"/>
          <w:b/>
          <w:sz w:val="13"/>
          <w:szCs w:val="13"/>
        </w:rPr>
        <w:t>zabezpečujú</w:t>
      </w:r>
      <w:r w:rsidR="0025122F">
        <w:rPr>
          <w:rFonts w:ascii="Times New Roman" w:hAnsi="Times New Roman" w:cs="Times New Roman"/>
          <w:sz w:val="13"/>
          <w:szCs w:val="13"/>
        </w:rPr>
        <w:t xml:space="preserve">: </w:t>
      </w:r>
      <w:proofErr w:type="spellStart"/>
      <w:r w:rsidR="0025122F">
        <w:rPr>
          <w:rFonts w:ascii="Times New Roman" w:hAnsi="Times New Roman" w:cs="Times New Roman"/>
          <w:sz w:val="13"/>
          <w:szCs w:val="13"/>
        </w:rPr>
        <w:t>správnepriestorové</w:t>
      </w:r>
      <w:proofErr w:type="spellEnd"/>
      <w:r w:rsidR="0025122F">
        <w:rPr>
          <w:rFonts w:ascii="Times New Roman" w:hAnsi="Times New Roman" w:cs="Times New Roman"/>
          <w:sz w:val="13"/>
          <w:szCs w:val="13"/>
        </w:rPr>
        <w:t xml:space="preserve"> usporiadanie novovzniknutých </w:t>
      </w:r>
      <w:proofErr w:type="spellStart"/>
      <w:r w:rsidR="0025122F">
        <w:rPr>
          <w:rFonts w:ascii="Times New Roman" w:hAnsi="Times New Roman" w:cs="Times New Roman"/>
          <w:sz w:val="13"/>
          <w:szCs w:val="13"/>
        </w:rPr>
        <w:t>bielk</w:t>
      </w:r>
      <w:proofErr w:type="spellEnd"/>
      <w:r w:rsidR="0025122F">
        <w:rPr>
          <w:rFonts w:ascii="Times New Roman" w:hAnsi="Times New Roman" w:cs="Times New Roman"/>
          <w:sz w:val="13"/>
          <w:szCs w:val="13"/>
        </w:rPr>
        <w:t xml:space="preserve">, </w:t>
      </w:r>
      <w:proofErr w:type="spellStart"/>
      <w:r w:rsidR="0025122F">
        <w:rPr>
          <w:rFonts w:ascii="Times New Roman" w:hAnsi="Times New Roman" w:cs="Times New Roman"/>
          <w:sz w:val="13"/>
          <w:szCs w:val="13"/>
        </w:rPr>
        <w:t>zabráňujú</w:t>
      </w:r>
      <w:proofErr w:type="spellEnd"/>
      <w:r w:rsidR="0025122F">
        <w:rPr>
          <w:rFonts w:ascii="Times New Roman" w:hAnsi="Times New Roman" w:cs="Times New Roman"/>
          <w:sz w:val="13"/>
          <w:szCs w:val="13"/>
        </w:rPr>
        <w:t xml:space="preserve"> predčasnému zbaleniu,,, </w:t>
      </w:r>
      <w:r w:rsidR="0025122F">
        <w:rPr>
          <w:rFonts w:ascii="Times New Roman" w:hAnsi="Times New Roman" w:cs="Times New Roman"/>
          <w:b/>
          <w:sz w:val="13"/>
          <w:szCs w:val="13"/>
        </w:rPr>
        <w:t>2 hlavné typy</w:t>
      </w:r>
      <w:r w:rsidR="0025122F">
        <w:rPr>
          <w:rFonts w:ascii="Times New Roman" w:hAnsi="Times New Roman" w:cs="Times New Roman"/>
          <w:sz w:val="13"/>
          <w:szCs w:val="13"/>
        </w:rPr>
        <w:t xml:space="preserve">: Hsp70(BiP)= podporuje zvinutie </w:t>
      </w:r>
      <w:proofErr w:type="spellStart"/>
      <w:r w:rsidR="0025122F">
        <w:rPr>
          <w:rFonts w:ascii="Times New Roman" w:hAnsi="Times New Roman" w:cs="Times New Roman"/>
          <w:sz w:val="13"/>
          <w:szCs w:val="13"/>
        </w:rPr>
        <w:t>oligosacharidocých</w:t>
      </w:r>
      <w:proofErr w:type="spellEnd"/>
      <w:r w:rsidR="0025122F">
        <w:rPr>
          <w:rFonts w:ascii="Times New Roman" w:hAnsi="Times New Roman" w:cs="Times New Roman"/>
          <w:sz w:val="13"/>
          <w:szCs w:val="13"/>
        </w:rPr>
        <w:t xml:space="preserve"> reťazcov,,, Hsp60=katalyzuje aktívne skladanie proteínu</w:t>
      </w:r>
    </w:p>
    <w:p w:rsidR="00B830FE" w:rsidRPr="0025122F" w:rsidRDefault="00B830FE" w:rsidP="00600EE4">
      <w:pPr>
        <w:pStyle w:val="Odstavecseseznamem"/>
        <w:numPr>
          <w:ilvl w:val="0"/>
          <w:numId w:val="2"/>
        </w:numPr>
        <w:spacing w:after="0"/>
        <w:ind w:left="142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proofErr w:type="spellStart"/>
      <w:r>
        <w:rPr>
          <w:rFonts w:ascii="Times New Roman" w:hAnsi="Times New Roman" w:cs="Times New Roman"/>
          <w:sz w:val="13"/>
          <w:szCs w:val="13"/>
          <w:u w:val="single"/>
        </w:rPr>
        <w:t>Chaperoníny</w:t>
      </w:r>
      <w:proofErr w:type="spellEnd"/>
      <w:r w:rsidR="0025122F" w:rsidRPr="0025122F">
        <w:rPr>
          <w:rFonts w:ascii="Times New Roman" w:hAnsi="Times New Roman" w:cs="Times New Roman"/>
          <w:sz w:val="13"/>
          <w:szCs w:val="13"/>
        </w:rPr>
        <w:t>- sú proteínové komplexy kt</w:t>
      </w:r>
      <w:r w:rsidR="0025122F">
        <w:rPr>
          <w:rFonts w:ascii="Times New Roman" w:hAnsi="Times New Roman" w:cs="Times New Roman"/>
          <w:sz w:val="13"/>
          <w:szCs w:val="13"/>
        </w:rPr>
        <w:t>. viažu a </w:t>
      </w:r>
      <w:proofErr w:type="spellStart"/>
      <w:r w:rsidR="0025122F">
        <w:rPr>
          <w:rFonts w:ascii="Times New Roman" w:hAnsi="Times New Roman" w:cs="Times New Roman"/>
          <w:sz w:val="13"/>
          <w:szCs w:val="13"/>
        </w:rPr>
        <w:t>skladajúproteíny</w:t>
      </w:r>
      <w:proofErr w:type="spellEnd"/>
      <w:r w:rsidR="0025122F">
        <w:rPr>
          <w:rFonts w:ascii="Times New Roman" w:hAnsi="Times New Roman" w:cs="Times New Roman"/>
          <w:sz w:val="13"/>
          <w:szCs w:val="13"/>
        </w:rPr>
        <w:t xml:space="preserve">,,, </w:t>
      </w:r>
      <w:proofErr w:type="spellStart"/>
      <w:r w:rsidR="0025122F">
        <w:rPr>
          <w:rFonts w:ascii="Times New Roman" w:hAnsi="Times New Roman" w:cs="Times New Roman"/>
          <w:sz w:val="13"/>
          <w:szCs w:val="13"/>
        </w:rPr>
        <w:t>Pr</w:t>
      </w:r>
      <w:proofErr w:type="spellEnd"/>
      <w:r w:rsidR="0025122F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="0025122F">
        <w:rPr>
          <w:rFonts w:ascii="Times New Roman" w:hAnsi="Times New Roman" w:cs="Times New Roman"/>
          <w:sz w:val="13"/>
          <w:szCs w:val="13"/>
        </w:rPr>
        <w:t>GroES-GroEL</w:t>
      </w:r>
      <w:proofErr w:type="spellEnd"/>
      <w:r w:rsidR="0025122F">
        <w:rPr>
          <w:rFonts w:ascii="Times New Roman" w:hAnsi="Times New Roman" w:cs="Times New Roman"/>
          <w:sz w:val="13"/>
          <w:szCs w:val="13"/>
        </w:rPr>
        <w:t xml:space="preserve"> komplex</w:t>
      </w:r>
    </w:p>
    <w:p w:rsidR="0025122F" w:rsidRPr="0025122F" w:rsidRDefault="0025122F" w:rsidP="0025122F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 xml:space="preserve">Nesprávne zvinutie </w:t>
      </w:r>
      <w:proofErr w:type="spellStart"/>
      <w:r>
        <w:rPr>
          <w:rFonts w:ascii="Times New Roman" w:hAnsi="Times New Roman" w:cs="Times New Roman"/>
          <w:b/>
          <w:sz w:val="13"/>
          <w:szCs w:val="13"/>
        </w:rPr>
        <w:t>bielk</w:t>
      </w:r>
      <w:proofErr w:type="spellEnd"/>
      <w:r>
        <w:rPr>
          <w:rFonts w:ascii="Times New Roman" w:hAnsi="Times New Roman" w:cs="Times New Roman"/>
          <w:sz w:val="13"/>
          <w:szCs w:val="13"/>
        </w:rPr>
        <w:t>: zapríčiňuje tvorbu zhlukov zle zabalených proteínov (</w:t>
      </w:r>
      <w:proofErr w:type="spellStart"/>
      <w:r>
        <w:rPr>
          <w:rFonts w:ascii="Times New Roman" w:hAnsi="Times New Roman" w:cs="Times New Roman"/>
          <w:sz w:val="13"/>
          <w:szCs w:val="13"/>
        </w:rPr>
        <w:t>amyloid</w:t>
      </w:r>
      <w:proofErr w:type="spellEnd"/>
      <w:r>
        <w:rPr>
          <w:rFonts w:ascii="Times New Roman" w:hAnsi="Times New Roman" w:cs="Times New Roman"/>
          <w:sz w:val="13"/>
          <w:szCs w:val="13"/>
        </w:rPr>
        <w:t>)</w:t>
      </w:r>
      <w:r w:rsidR="004B772D">
        <w:rPr>
          <w:rFonts w:ascii="Times New Roman" w:hAnsi="Times New Roman" w:cs="Times New Roman"/>
          <w:sz w:val="13"/>
          <w:szCs w:val="13"/>
        </w:rPr>
        <w:t>, poškodenie a zánik bunky (</w:t>
      </w:r>
      <w:proofErr w:type="spellStart"/>
      <w:r w:rsidR="004B772D">
        <w:rPr>
          <w:rFonts w:ascii="Times New Roman" w:hAnsi="Times New Roman" w:cs="Times New Roman"/>
          <w:sz w:val="13"/>
          <w:szCs w:val="13"/>
        </w:rPr>
        <w:t>Alzheimer</w:t>
      </w:r>
      <w:proofErr w:type="spellEnd"/>
      <w:r w:rsidR="004B772D">
        <w:rPr>
          <w:rFonts w:ascii="Times New Roman" w:hAnsi="Times New Roman" w:cs="Times New Roman"/>
          <w:sz w:val="13"/>
          <w:szCs w:val="13"/>
        </w:rPr>
        <w:t xml:space="preserve">, </w:t>
      </w:r>
      <w:proofErr w:type="spellStart"/>
      <w:r w:rsidR="004B772D">
        <w:rPr>
          <w:rFonts w:ascii="Times New Roman" w:hAnsi="Times New Roman" w:cs="Times New Roman"/>
          <w:sz w:val="13"/>
          <w:szCs w:val="13"/>
        </w:rPr>
        <w:t>Parkinson</w:t>
      </w:r>
      <w:proofErr w:type="spellEnd"/>
      <w:r w:rsidR="004B772D">
        <w:rPr>
          <w:rFonts w:ascii="Times New Roman" w:hAnsi="Times New Roman" w:cs="Times New Roman"/>
          <w:sz w:val="13"/>
          <w:szCs w:val="13"/>
        </w:rPr>
        <w:t xml:space="preserve"> či </w:t>
      </w:r>
      <w:proofErr w:type="spellStart"/>
      <w:r w:rsidR="004B772D">
        <w:rPr>
          <w:rFonts w:ascii="Times New Roman" w:hAnsi="Times New Roman" w:cs="Times New Roman"/>
          <w:sz w:val="13"/>
          <w:szCs w:val="13"/>
        </w:rPr>
        <w:t>piónové</w:t>
      </w:r>
      <w:proofErr w:type="spellEnd"/>
      <w:r w:rsidR="004B772D">
        <w:rPr>
          <w:rFonts w:ascii="Times New Roman" w:hAnsi="Times New Roman" w:cs="Times New Roman"/>
          <w:sz w:val="13"/>
          <w:szCs w:val="13"/>
        </w:rPr>
        <w:t xml:space="preserve"> ochorenia)</w:t>
      </w:r>
    </w:p>
    <w:p w:rsidR="00B830FE" w:rsidRDefault="00B830FE" w:rsidP="00600EE4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DEGRAGÁCIA</w:t>
      </w:r>
      <w:r>
        <w:rPr>
          <w:rFonts w:ascii="Times New Roman" w:hAnsi="Times New Roman" w:cs="Times New Roman"/>
          <w:sz w:val="13"/>
          <w:szCs w:val="13"/>
        </w:rPr>
        <w:t xml:space="preserve">- O ich odstránení rozhoduje </w:t>
      </w:r>
      <w:proofErr w:type="spellStart"/>
      <w:r>
        <w:rPr>
          <w:rFonts w:ascii="Times New Roman" w:hAnsi="Times New Roman" w:cs="Times New Roman"/>
          <w:sz w:val="13"/>
          <w:szCs w:val="13"/>
        </w:rPr>
        <w:t>N-koncová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AMK,, prebieha </w:t>
      </w:r>
      <w:proofErr w:type="spellStart"/>
      <w:r>
        <w:rPr>
          <w:rFonts w:ascii="Times New Roman" w:hAnsi="Times New Roman" w:cs="Times New Roman"/>
          <w:sz w:val="13"/>
          <w:szCs w:val="13"/>
        </w:rPr>
        <w:t>prostredníctom</w:t>
      </w:r>
      <w:proofErr w:type="spellEnd"/>
      <w:r>
        <w:rPr>
          <w:rFonts w:ascii="Times New Roman" w:hAnsi="Times New Roman" w:cs="Times New Roman"/>
          <w:sz w:val="13"/>
          <w:szCs w:val="13"/>
        </w:rPr>
        <w:t>:</w:t>
      </w:r>
    </w:p>
    <w:p w:rsidR="00B830FE" w:rsidRPr="00B830FE" w:rsidRDefault="00B830FE" w:rsidP="00600EE4">
      <w:pPr>
        <w:pStyle w:val="Odstavecseseznamem"/>
        <w:numPr>
          <w:ilvl w:val="0"/>
          <w:numId w:val="3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  <w:u w:val="single"/>
        </w:rPr>
      </w:pPr>
      <w:proofErr w:type="spellStart"/>
      <w:r w:rsidRPr="00B830FE">
        <w:rPr>
          <w:rFonts w:ascii="Times New Roman" w:hAnsi="Times New Roman" w:cs="Times New Roman"/>
          <w:sz w:val="13"/>
          <w:szCs w:val="13"/>
          <w:u w:val="single"/>
        </w:rPr>
        <w:t>Lyzozómového</w:t>
      </w:r>
      <w:proofErr w:type="spellEnd"/>
      <w:r w:rsidRPr="00B830FE">
        <w:rPr>
          <w:rFonts w:ascii="Times New Roman" w:hAnsi="Times New Roman" w:cs="Times New Roman"/>
          <w:sz w:val="13"/>
          <w:szCs w:val="13"/>
          <w:u w:val="single"/>
        </w:rPr>
        <w:t xml:space="preserve"> </w:t>
      </w:r>
      <w:proofErr w:type="spellStart"/>
      <w:r w:rsidRPr="00B830FE">
        <w:rPr>
          <w:rFonts w:ascii="Times New Roman" w:hAnsi="Times New Roman" w:cs="Times New Roman"/>
          <w:sz w:val="13"/>
          <w:szCs w:val="13"/>
          <w:u w:val="single"/>
        </w:rPr>
        <w:t>syst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: buď </w:t>
      </w:r>
      <w:r w:rsidRPr="00B830FE">
        <w:rPr>
          <w:rFonts w:ascii="Times New Roman" w:hAnsi="Times New Roman" w:cs="Times New Roman"/>
          <w:b/>
          <w:sz w:val="13"/>
          <w:szCs w:val="13"/>
        </w:rPr>
        <w:t>1. Neselektívne</w:t>
      </w:r>
      <w:r>
        <w:rPr>
          <w:rFonts w:ascii="Times New Roman" w:hAnsi="Times New Roman" w:cs="Times New Roman"/>
          <w:sz w:val="13"/>
          <w:szCs w:val="13"/>
        </w:rPr>
        <w:t xml:space="preserve"> = všetky zaradom/ </w:t>
      </w:r>
      <w:r w:rsidRPr="00B830FE">
        <w:rPr>
          <w:rFonts w:ascii="Times New Roman" w:hAnsi="Times New Roman" w:cs="Times New Roman"/>
          <w:b/>
          <w:sz w:val="13"/>
          <w:szCs w:val="13"/>
        </w:rPr>
        <w:t>2. Selektívne</w:t>
      </w:r>
      <w:r>
        <w:rPr>
          <w:rFonts w:ascii="Times New Roman" w:hAnsi="Times New Roman" w:cs="Times New Roman"/>
          <w:sz w:val="13"/>
          <w:szCs w:val="13"/>
        </w:rPr>
        <w:t xml:space="preserve"> = </w:t>
      </w:r>
      <w:proofErr w:type="spellStart"/>
      <w:r>
        <w:rPr>
          <w:rFonts w:ascii="Times New Roman" w:hAnsi="Times New Roman" w:cs="Times New Roman"/>
          <w:sz w:val="13"/>
          <w:szCs w:val="13"/>
        </w:rPr>
        <w:t>prostr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proteínu Prp73</w:t>
      </w:r>
    </w:p>
    <w:p w:rsidR="00B830FE" w:rsidRPr="00B830FE" w:rsidRDefault="00B830FE" w:rsidP="00600EE4">
      <w:pPr>
        <w:pStyle w:val="Odstavecseseznamem"/>
        <w:numPr>
          <w:ilvl w:val="0"/>
          <w:numId w:val="3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  <w:u w:val="single"/>
        </w:rPr>
      </w:pPr>
      <w:proofErr w:type="spellStart"/>
      <w:r w:rsidRPr="00B830FE">
        <w:rPr>
          <w:rFonts w:ascii="Times New Roman" w:hAnsi="Times New Roman" w:cs="Times New Roman"/>
          <w:sz w:val="13"/>
          <w:szCs w:val="13"/>
          <w:u w:val="single"/>
        </w:rPr>
        <w:t>Nelyzozómového</w:t>
      </w:r>
      <w:proofErr w:type="spellEnd"/>
      <w:r w:rsidRPr="00B830FE">
        <w:rPr>
          <w:rFonts w:ascii="Times New Roman" w:hAnsi="Times New Roman" w:cs="Times New Roman"/>
          <w:sz w:val="13"/>
          <w:szCs w:val="13"/>
          <w:u w:val="single"/>
        </w:rPr>
        <w:t xml:space="preserve"> </w:t>
      </w:r>
      <w:proofErr w:type="spellStart"/>
      <w:r w:rsidRPr="00B830FE">
        <w:rPr>
          <w:rFonts w:ascii="Times New Roman" w:hAnsi="Times New Roman" w:cs="Times New Roman"/>
          <w:sz w:val="13"/>
          <w:szCs w:val="13"/>
          <w:u w:val="single"/>
        </w:rPr>
        <w:t>s</w:t>
      </w:r>
      <w:r w:rsidR="00600EE4">
        <w:rPr>
          <w:rFonts w:ascii="Times New Roman" w:hAnsi="Times New Roman" w:cs="Times New Roman"/>
          <w:sz w:val="13"/>
          <w:szCs w:val="13"/>
          <w:u w:val="single"/>
        </w:rPr>
        <w:t>yttému</w:t>
      </w:r>
      <w:proofErr w:type="spellEnd"/>
      <w:r w:rsidRPr="00B830FE">
        <w:rPr>
          <w:rFonts w:ascii="Times New Roman" w:hAnsi="Times New Roman" w:cs="Times New Roman"/>
          <w:sz w:val="13"/>
          <w:szCs w:val="13"/>
          <w:u w:val="single"/>
        </w:rPr>
        <w:t>:</w:t>
      </w:r>
      <w:r>
        <w:rPr>
          <w:rFonts w:ascii="Times New Roman" w:hAnsi="Times New Roman" w:cs="Times New Roman"/>
          <w:sz w:val="13"/>
          <w:szCs w:val="13"/>
        </w:rPr>
        <w:t xml:space="preserve"> ide o špecifickú </w:t>
      </w:r>
      <w:proofErr w:type="spellStart"/>
      <w:r>
        <w:rPr>
          <w:rFonts w:ascii="Times New Roman" w:hAnsi="Times New Roman" w:cs="Times New Roman"/>
          <w:sz w:val="13"/>
          <w:szCs w:val="13"/>
        </w:rPr>
        <w:t>degragáciu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</w:rPr>
        <w:t>prot</w:t>
      </w:r>
      <w:proofErr w:type="spellEnd"/>
      <w:r w:rsidR="00600EE4">
        <w:rPr>
          <w:rFonts w:ascii="Times New Roman" w:hAnsi="Times New Roman" w:cs="Times New Roman"/>
          <w:sz w:val="13"/>
          <w:szCs w:val="13"/>
        </w:rPr>
        <w:t xml:space="preserve"> pre zachovanie rovnováhy</w:t>
      </w:r>
    </w:p>
    <w:sectPr w:rsidR="00B830FE" w:rsidRPr="00B830FE" w:rsidSect="00020DF5">
      <w:pgSz w:w="5954" w:h="8392" w:code="7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62699"/>
    <w:multiLevelType w:val="hybridMultilevel"/>
    <w:tmpl w:val="D8AE4C4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B9A27E4"/>
    <w:multiLevelType w:val="hybridMultilevel"/>
    <w:tmpl w:val="A1A26C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E40271"/>
    <w:multiLevelType w:val="hybridMultilevel"/>
    <w:tmpl w:val="F7C6032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DF5"/>
    <w:rsid w:val="00020DF5"/>
    <w:rsid w:val="00067AAD"/>
    <w:rsid w:val="000C51FC"/>
    <w:rsid w:val="0025122F"/>
    <w:rsid w:val="004550AE"/>
    <w:rsid w:val="004B772D"/>
    <w:rsid w:val="00600EE4"/>
    <w:rsid w:val="00A302EA"/>
    <w:rsid w:val="00B830FE"/>
    <w:rsid w:val="00B9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93D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93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D5AEC-F33E-40D4-BFB6-0F22126F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1</cp:revision>
  <dcterms:created xsi:type="dcterms:W3CDTF">2021-02-02T13:52:00Z</dcterms:created>
  <dcterms:modified xsi:type="dcterms:W3CDTF">2021-02-02T17:07:00Z</dcterms:modified>
</cp:coreProperties>
</file>