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C1" w:rsidRDefault="00327DC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627"/>
        <w:gridCol w:w="3971"/>
        <w:gridCol w:w="3566"/>
        <w:gridCol w:w="2498"/>
      </w:tblGrid>
      <w:tr w:rsidR="00327DC1" w:rsidTr="00327DC1">
        <w:trPr>
          <w:trHeight w:val="850"/>
        </w:trPr>
        <w:tc>
          <w:tcPr>
            <w:tcW w:w="789" w:type="dxa"/>
          </w:tcPr>
          <w:p w:rsidR="00327DC1" w:rsidRDefault="00327DC1" w:rsidP="00327DC1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5880" w:rsidTr="00327DC1">
        <w:tc>
          <w:tcPr>
            <w:tcW w:w="789" w:type="dxa"/>
            <w:vMerge w:val="restart"/>
          </w:tcPr>
          <w:p w:rsidR="007D5880" w:rsidRDefault="007D5880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IX.</w:t>
            </w: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X.</w:t>
            </w: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XI.</w:t>
            </w: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1.</w:t>
            </w:r>
          </w:p>
        </w:tc>
        <w:tc>
          <w:tcPr>
            <w:tcW w:w="2627" w:type="dxa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Úvodná hodina</w:t>
            </w:r>
          </w:p>
        </w:tc>
        <w:tc>
          <w:tcPr>
            <w:tcW w:w="3971" w:type="dxa"/>
          </w:tcPr>
          <w:p w:rsidR="007D5880" w:rsidRDefault="007D5880">
            <w:r>
              <w:t>Formy a metódy práce</w:t>
            </w:r>
          </w:p>
        </w:tc>
        <w:tc>
          <w:tcPr>
            <w:tcW w:w="3566" w:type="dxa"/>
          </w:tcPr>
          <w:p w:rsidR="007D5880" w:rsidRDefault="007D5880"/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  <w:bookmarkStart w:id="0" w:name="_GoBack"/>
            <w:bookmarkEnd w:id="0"/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Historikova dielňa</w:t>
            </w:r>
          </w:p>
        </w:tc>
        <w:tc>
          <w:tcPr>
            <w:tcW w:w="3971" w:type="dxa"/>
          </w:tcPr>
          <w:p w:rsidR="007D5880" w:rsidRDefault="007D5880">
            <w:r>
              <w:t>Metódy práce  historika</w:t>
            </w:r>
          </w:p>
        </w:tc>
        <w:tc>
          <w:tcPr>
            <w:tcW w:w="3566" w:type="dxa"/>
            <w:vMerge w:val="restart"/>
          </w:tcPr>
          <w:p w:rsidR="007D5880" w:rsidRDefault="007D5880" w:rsidP="00977D04">
            <w:r>
              <w:t>Žiaci</w:t>
            </w:r>
            <w:r>
              <w:t xml:space="preserve"> si uvedomia </w:t>
            </w:r>
            <w:r>
              <w:t>potrebu ochrany prírodného a kultúrneho dedičstva.</w:t>
            </w:r>
          </w:p>
          <w:p w:rsidR="007D5880" w:rsidRDefault="007D5880" w:rsidP="00977D04">
            <w:r>
              <w:t xml:space="preserve">Žiaci vedia rozdeliť  </w:t>
            </w:r>
            <w:proofErr w:type="spellStart"/>
            <w:r>
              <w:t>his</w:t>
            </w:r>
            <w:proofErr w:type="spellEnd"/>
            <w:r>
              <w:t>. pramene</w:t>
            </w:r>
          </w:p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3.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Chronológia dejín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4.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Historické pramene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5.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Pravek</w:t>
            </w:r>
          </w:p>
        </w:tc>
        <w:tc>
          <w:tcPr>
            <w:tcW w:w="3971" w:type="dxa"/>
          </w:tcPr>
          <w:p w:rsidR="007D5880" w:rsidRDefault="007D5880">
            <w:r>
              <w:t>Doba kamenná</w:t>
            </w:r>
          </w:p>
        </w:tc>
        <w:tc>
          <w:tcPr>
            <w:tcW w:w="3566" w:type="dxa"/>
            <w:vMerge w:val="restart"/>
          </w:tcPr>
          <w:p w:rsidR="007D5880" w:rsidRDefault="007D5880">
            <w:r>
              <w:t>Žiaci poznajú najstaršie  dejiny, procesy a formovanie ľudských dejín.</w:t>
            </w:r>
          </w:p>
          <w:p w:rsidR="007D5880" w:rsidRDefault="007D5880">
            <w:r>
              <w:t xml:space="preserve">Poznajú najstaršie  formy  </w:t>
            </w:r>
            <w:proofErr w:type="spellStart"/>
            <w:r>
              <w:t>antropogenézy</w:t>
            </w:r>
            <w:proofErr w:type="spellEnd"/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6.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Najstaršie formy  človeka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7.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Neolitická revolúcia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8.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 xml:space="preserve">Doba  železná 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9.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Slovensko  v  praveku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10.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Opakovanie tematického celku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11.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Staroveké civilizácie</w:t>
            </w:r>
          </w:p>
        </w:tc>
        <w:tc>
          <w:tcPr>
            <w:tcW w:w="3971" w:type="dxa"/>
          </w:tcPr>
          <w:p w:rsidR="007D5880" w:rsidRDefault="007D5880">
            <w:r>
              <w:t>Podmienky  vzniku prvých civilizácii</w:t>
            </w:r>
          </w:p>
        </w:tc>
        <w:tc>
          <w:tcPr>
            <w:tcW w:w="3566" w:type="dxa"/>
            <w:vMerge w:val="restart"/>
          </w:tcPr>
          <w:p w:rsidR="007D5880" w:rsidRDefault="007D5880" w:rsidP="00221AB1">
            <w:r>
              <w:t xml:space="preserve">Žiaci  uvedú znaky  starovekých civilizácii. Vedia rozlíšiť  prírodné podmienky a výdobytky  starovekých civilizácii. 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12.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Mezopotámia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13.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Staroveký Egypt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14.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Staroveká Čína a India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15.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Staroveké Grécko a Rím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16.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Antický svet</w:t>
            </w:r>
          </w:p>
        </w:tc>
        <w:tc>
          <w:tcPr>
            <w:tcW w:w="3971" w:type="dxa"/>
          </w:tcPr>
          <w:p w:rsidR="007D5880" w:rsidRDefault="007D5880">
            <w:r>
              <w:t>Staroveké Grécko Grécko perzské vojny</w:t>
            </w:r>
          </w:p>
        </w:tc>
        <w:tc>
          <w:tcPr>
            <w:tcW w:w="3566" w:type="dxa"/>
            <w:vMerge w:val="restart"/>
          </w:tcPr>
          <w:p w:rsidR="007D5880" w:rsidRDefault="007D5880">
            <w:r>
              <w:t>Žiaci uvedú znaky priamej demokracie,</w:t>
            </w:r>
            <w:r>
              <w:t xml:space="preserve"> </w:t>
            </w:r>
            <w:r>
              <w:t>porovnajú antickú demokraciu a modernou demokraciou.</w:t>
            </w:r>
            <w:r>
              <w:t xml:space="preserve"> </w:t>
            </w:r>
            <w:r>
              <w:t>špecifikujú podmienky vzniku kresťanstva</w:t>
            </w:r>
            <w:r>
              <w:t>.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17.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106362">
            <w:r>
              <w:t>Grécko – Atény a  Sparta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18.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Rímska ríša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19.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Rímske  kráľovstvo a republika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20.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Rímske cisárstvo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21.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Zánik Rímskej ríše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Stredovek</w:t>
            </w:r>
          </w:p>
        </w:tc>
        <w:tc>
          <w:tcPr>
            <w:tcW w:w="3971" w:type="dxa"/>
          </w:tcPr>
          <w:p w:rsidR="007D5880" w:rsidRDefault="007D5880">
            <w:r>
              <w:t>Stredoveká spoločnosť</w:t>
            </w:r>
          </w:p>
        </w:tc>
        <w:tc>
          <w:tcPr>
            <w:tcW w:w="3566" w:type="dxa"/>
            <w:vMerge w:val="restart"/>
          </w:tcPr>
          <w:p w:rsidR="007D5880" w:rsidRDefault="007D5880">
            <w:r>
              <w:t>Žiaci identifikujú sociálnu štruktúru stredovekej spoločnosti, charakterizujú premeny stredovekého štátu, nakreslia graf lénnych vzťahov,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23.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Lénny  systém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24.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106362">
            <w:r>
              <w:t xml:space="preserve">Kresťanstvo, Franská ríša, Byzantská ríša, 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25.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Svätá ríša rímska, križiacke výpravy,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26.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Dejiny Anglicka a Francúzska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D63D08" w:rsidTr="00327DC1">
        <w:tc>
          <w:tcPr>
            <w:tcW w:w="789" w:type="dxa"/>
            <w:vMerge/>
          </w:tcPr>
          <w:p w:rsidR="00D63D08" w:rsidRPr="002D4230" w:rsidRDefault="00D63D0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D63D08" w:rsidRPr="00F6564A" w:rsidRDefault="00D63D08">
            <w:pPr>
              <w:rPr>
                <w:b/>
              </w:rPr>
            </w:pPr>
            <w:r w:rsidRPr="00F6564A">
              <w:rPr>
                <w:b/>
              </w:rPr>
              <w:t>27.</w:t>
            </w:r>
          </w:p>
        </w:tc>
        <w:tc>
          <w:tcPr>
            <w:tcW w:w="2627" w:type="dxa"/>
          </w:tcPr>
          <w:p w:rsidR="00D63D08" w:rsidRPr="002B592E" w:rsidRDefault="002B592E">
            <w:pPr>
              <w:rPr>
                <w:b/>
              </w:rPr>
            </w:pPr>
            <w:r w:rsidRPr="002B592E">
              <w:rPr>
                <w:b/>
              </w:rPr>
              <w:t>Humanizmus a renesancia</w:t>
            </w:r>
          </w:p>
        </w:tc>
        <w:tc>
          <w:tcPr>
            <w:tcW w:w="3971" w:type="dxa"/>
          </w:tcPr>
          <w:p w:rsidR="00D63D08" w:rsidRDefault="00106362">
            <w:r>
              <w:t>Renesančné obdobie</w:t>
            </w:r>
          </w:p>
        </w:tc>
        <w:tc>
          <w:tcPr>
            <w:tcW w:w="3566" w:type="dxa"/>
          </w:tcPr>
          <w:p w:rsidR="00D63D08" w:rsidRDefault="00D63D08"/>
        </w:tc>
        <w:tc>
          <w:tcPr>
            <w:tcW w:w="2498" w:type="dxa"/>
          </w:tcPr>
          <w:p w:rsidR="00D63D08" w:rsidRDefault="00D63D08"/>
        </w:tc>
      </w:tr>
      <w:tr w:rsidR="00327DC1" w:rsidRPr="00327DC1" w:rsidTr="00327DC1">
        <w:trPr>
          <w:trHeight w:val="850"/>
        </w:trPr>
        <w:tc>
          <w:tcPr>
            <w:tcW w:w="789" w:type="dxa"/>
          </w:tcPr>
          <w:p w:rsidR="00327DC1" w:rsidRPr="002D4230" w:rsidRDefault="00327DC1" w:rsidP="00AE59A6">
            <w:pPr>
              <w:rPr>
                <w:b/>
                <w:sz w:val="24"/>
                <w:szCs w:val="24"/>
              </w:rPr>
            </w:pPr>
          </w:p>
          <w:p w:rsidR="00327DC1" w:rsidRPr="002D4230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2D4230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</w:tcPr>
          <w:p w:rsidR="00327DC1" w:rsidRPr="002B592E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2B592E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2B592E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5880" w:rsidTr="00327DC1">
        <w:tc>
          <w:tcPr>
            <w:tcW w:w="789" w:type="dxa"/>
            <w:vMerge w:val="restart"/>
          </w:tcPr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XII.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28.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Humanizmus a renesancia</w:t>
            </w:r>
          </w:p>
        </w:tc>
        <w:tc>
          <w:tcPr>
            <w:tcW w:w="3971" w:type="dxa"/>
          </w:tcPr>
          <w:p w:rsidR="007D5880" w:rsidRDefault="007D5880" w:rsidP="00AE59A6">
            <w:r>
              <w:t>Zámorské objavné cesty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 xml:space="preserve">Žiaci vysvetlia pojem kníhtlač, uvedú pozitíva a negatíva </w:t>
            </w:r>
            <w:r>
              <w:t>slobodného šírenia myšlienok.</w:t>
            </w:r>
          </w:p>
          <w:p w:rsidR="007D5880" w:rsidRDefault="007D5880" w:rsidP="00AE59A6">
            <w:r>
              <w:t>V</w:t>
            </w:r>
            <w:r>
              <w:t>edia vysvetli</w:t>
            </w:r>
            <w:r>
              <w:t>ť pojem humanizmus a renesancia.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29.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 xml:space="preserve">Európska expanzia  - </w:t>
            </w:r>
            <w:proofErr w:type="spellStart"/>
            <w:r>
              <w:t>Reconquista</w:t>
            </w:r>
            <w:proofErr w:type="spellEnd"/>
            <w:r>
              <w:t xml:space="preserve"> 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 xml:space="preserve">Reformácia 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Osobnosti  humanizmu a  renesancie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32.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Opakovanie tematického celku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33.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Novovek</w:t>
            </w:r>
          </w:p>
        </w:tc>
        <w:tc>
          <w:tcPr>
            <w:tcW w:w="3971" w:type="dxa"/>
          </w:tcPr>
          <w:p w:rsidR="007D5880" w:rsidRDefault="007D5880" w:rsidP="00AE59A6">
            <w:r>
              <w:t xml:space="preserve">Anglická revolúcia 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 xml:space="preserve">Žiaci opíšu okolnosti vzniku 1. francúzskeho cisárstva, analyzujú </w:t>
            </w:r>
            <w:proofErr w:type="spellStart"/>
            <w:r>
              <w:t>Code</w:t>
            </w:r>
            <w:proofErr w:type="spellEnd"/>
            <w:r>
              <w:t xml:space="preserve"> Civil, zhodnotia vnútor</w:t>
            </w:r>
            <w:r>
              <w:t>nú politiku Napoleona Bonaparte.</w:t>
            </w:r>
          </w:p>
          <w:p w:rsidR="007D5880" w:rsidRDefault="007D5880" w:rsidP="00221AB1">
            <w:r>
              <w:t>Opíšu vznik  Anglicka , USA a Habsburskej monarchie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Francúzska  revolúcia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35.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Francúzska  revolúcia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Napoleonove výpravy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Vznik  USA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 xml:space="preserve">Habsburská  monarchia – Svätá ríša </w:t>
            </w:r>
            <w:proofErr w:type="spellStart"/>
            <w:r>
              <w:t>rím</w:t>
            </w:r>
            <w:proofErr w:type="spellEnd"/>
            <w:r>
              <w:t>.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39.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Dejiny 19. storočia</w:t>
            </w:r>
          </w:p>
        </w:tc>
        <w:tc>
          <w:tcPr>
            <w:tcW w:w="3971" w:type="dxa"/>
          </w:tcPr>
          <w:p w:rsidR="007D5880" w:rsidRDefault="007D5880" w:rsidP="00AE59A6">
            <w:r>
              <w:t>Veľmoci v 19. storočí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Žiaci: opíšu predpoklady a príčiny rozmachu zemepisných objavov v 15. storočí, zostavia chronolo</w:t>
            </w:r>
            <w:r>
              <w:t>gickú tabuľku objavných plavieb.</w:t>
            </w:r>
          </w:p>
          <w:p w:rsidR="007D5880" w:rsidRDefault="007D5880" w:rsidP="00AE59A6">
            <w:r>
              <w:t>Opíšu vznik  Talianska a  Nemecka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40.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Priemyselná revolúcia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41.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Revolúcie v roku 1848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42.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Zjednotenie Nemecka a Talianska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43.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Anglické, francúzske a ruské  impérium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Predvečer 1. svetovej vojny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45.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1. svetová vojna</w:t>
            </w:r>
          </w:p>
        </w:tc>
        <w:tc>
          <w:tcPr>
            <w:tcW w:w="3971" w:type="dxa"/>
          </w:tcPr>
          <w:p w:rsidR="007D5880" w:rsidRDefault="007D5880" w:rsidP="00AE59A6">
            <w:r>
              <w:t>Príčiny 1. svetovej vojny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zovšeobecnia príčiny prvej svetovej vojny, rozpoznajú kľúčové medzníky priebehu vojny, rekonštruujú život vojakov v zákopoch, rekonštruujú život v zázemí,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Zákopová a blesková vojna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Najvýznamnejšie  bitky v 1. sv. vojne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Kapitulácia Nemecka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49.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Versaillská zmluva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50.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2. svetová vojna</w:t>
            </w:r>
          </w:p>
        </w:tc>
        <w:tc>
          <w:tcPr>
            <w:tcW w:w="3971" w:type="dxa"/>
          </w:tcPr>
          <w:p w:rsidR="007D5880" w:rsidRDefault="007D5880" w:rsidP="00AE59A6">
            <w:r>
              <w:t>Nástup nacizmu a fašizmu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rozlíšia znaky totalitného politického systému v Rusku a ZSSR (1917-1953), špecifikujú znaky totalitných politických systémov v Taliansku a</w:t>
            </w:r>
            <w:r>
              <w:t> </w:t>
            </w:r>
            <w:r>
              <w:t>Nemecku</w:t>
            </w:r>
            <w:r>
              <w:t>.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51.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Expanzívna politika  Nemecka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52.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 xml:space="preserve">Napadnutia  ZSSR 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53.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Vojna  na západnom fronte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54.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Vojna  v  Afrike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</w:tbl>
    <w:p w:rsidR="007C6DF0" w:rsidRDefault="007C6DF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627"/>
        <w:gridCol w:w="3971"/>
        <w:gridCol w:w="3566"/>
        <w:gridCol w:w="2498"/>
      </w:tblGrid>
      <w:tr w:rsidR="00327DC1" w:rsidRPr="00327DC1" w:rsidTr="00AE59A6">
        <w:trPr>
          <w:trHeight w:val="850"/>
        </w:trPr>
        <w:tc>
          <w:tcPr>
            <w:tcW w:w="789" w:type="dxa"/>
          </w:tcPr>
          <w:p w:rsidR="00327DC1" w:rsidRDefault="00327DC1" w:rsidP="00AE59A6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5880" w:rsidTr="00AE59A6">
        <w:tc>
          <w:tcPr>
            <w:tcW w:w="789" w:type="dxa"/>
            <w:vMerge w:val="restart"/>
          </w:tcPr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III.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IV.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55.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2. svetová vojna</w:t>
            </w:r>
          </w:p>
        </w:tc>
        <w:tc>
          <w:tcPr>
            <w:tcW w:w="3971" w:type="dxa"/>
          </w:tcPr>
          <w:p w:rsidR="007D5880" w:rsidRDefault="007D5880" w:rsidP="00AE59A6">
            <w:r>
              <w:t>Japonská  expanzia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I</w:t>
            </w:r>
            <w:r>
              <w:t>dentifikujú príčiny vzniku II. svetovej vojny, rozčlenia jednotlivé etapy priebehu druhej II. svetov</w:t>
            </w:r>
            <w:r>
              <w:t>ej vojny.</w:t>
            </w:r>
          </w:p>
        </w:tc>
        <w:tc>
          <w:tcPr>
            <w:tcW w:w="2498" w:type="dxa"/>
            <w:vMerge w:val="restart"/>
          </w:tcPr>
          <w:p w:rsidR="007D5880" w:rsidRDefault="007D5880" w:rsidP="00AE59A6">
            <w:r>
              <w:t>Čitateľská gramotnosť</w:t>
            </w:r>
          </w:p>
          <w:p w:rsidR="007D5880" w:rsidRDefault="007D5880" w:rsidP="00AE59A6">
            <w:r>
              <w:t>Výchova k ľudským právam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Vojna  v </w:t>
            </w:r>
            <w:proofErr w:type="spellStart"/>
            <w:r>
              <w:t>Pacifiku</w:t>
            </w:r>
            <w:proofErr w:type="spellEnd"/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Veľká trojka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Koniec  2. svetovej  vojny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59.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Svet po 2. svetovej vojne</w:t>
            </w:r>
          </w:p>
        </w:tc>
        <w:tc>
          <w:tcPr>
            <w:tcW w:w="3971" w:type="dxa"/>
          </w:tcPr>
          <w:p w:rsidR="007D5880" w:rsidRDefault="007D5880" w:rsidP="00AE59A6">
            <w:r>
              <w:t>Rozdelenie  sveta -  studená  vojna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 xml:space="preserve">Žiaci identifikujú príčiny vzniku bipolárneho sveta, zdokumentujú podstatné príklady krízových javov rozdeleného sveta (1956 - 1989), zdôvodnia vplyv perestrojky a </w:t>
            </w:r>
            <w:proofErr w:type="spellStart"/>
            <w:r>
              <w:t>glasnosti</w:t>
            </w:r>
            <w:proofErr w:type="spellEnd"/>
            <w:r>
              <w:t xml:space="preserve"> na vnútropolitický vývoj štátov východného blok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  <w:p w:rsidR="007D5880" w:rsidRDefault="007D5880" w:rsidP="007D5880">
            <w:proofErr w:type="spellStart"/>
            <w:r>
              <w:t>Medálna</w:t>
            </w:r>
            <w:proofErr w:type="spellEnd"/>
            <w:r>
              <w:t xml:space="preserve"> výchova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60.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Konflikty  studenej  vojny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61.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Rozdelenie  Nemecka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62.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Krízy  v sovietskom  bloku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63.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Pád  komunizmu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64.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Koniec  imperializmu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65.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Reformný  rok 1989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66.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Opakovanie tematického celku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67.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v  stredoveku</w:t>
            </w:r>
          </w:p>
        </w:tc>
        <w:tc>
          <w:tcPr>
            <w:tcW w:w="3971" w:type="dxa"/>
          </w:tcPr>
          <w:p w:rsidR="007D5880" w:rsidRDefault="007D5880" w:rsidP="00AE59A6">
            <w:r>
              <w:t>Prvý obyvatelia  na  Slovensku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 xml:space="preserve">Žiaci </w:t>
            </w:r>
            <w:r>
              <w:t xml:space="preserve">vyberú z </w:t>
            </w:r>
            <w:proofErr w:type="spellStart"/>
            <w:r>
              <w:t>Fredegarovej</w:t>
            </w:r>
            <w:proofErr w:type="spellEnd"/>
            <w:r>
              <w:t xml:space="preserve"> kroniky informácie o Samovi a jeho ríši, opíšu život na slovanskom hradisku, vysvetlia okolnosti vzniku Veľkej Moravy</w:t>
            </w:r>
            <w:r>
              <w:t>.</w:t>
            </w:r>
          </w:p>
        </w:tc>
        <w:tc>
          <w:tcPr>
            <w:tcW w:w="2498" w:type="dxa"/>
            <w:vMerge w:val="restart"/>
          </w:tcPr>
          <w:p w:rsidR="007D5880" w:rsidRDefault="007D5880" w:rsidP="00AE59A6">
            <w:r>
              <w:t>Čitateľská gramotnosť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68.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Sťahovanie  národov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69.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Veľká Morava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Konštantín a Metod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Pád  Veľkej  Moravy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v  Uhorsku</w:t>
            </w:r>
          </w:p>
        </w:tc>
        <w:tc>
          <w:tcPr>
            <w:tcW w:w="3971" w:type="dxa"/>
          </w:tcPr>
          <w:p w:rsidR="007D5880" w:rsidRDefault="007D5880" w:rsidP="00AE59A6">
            <w:r>
              <w:t>Príchod  starých Maďarov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opíšu proces formovania Uhorského kráľovstva, poznajú postupný proces začleňovania Sl</w:t>
            </w:r>
            <w:r>
              <w:t>ovenska do Uhorského kráľovstva.</w:t>
            </w:r>
          </w:p>
          <w:p w:rsidR="007D5880" w:rsidRDefault="007D5880" w:rsidP="00AE59A6">
            <w:r>
              <w:t>V</w:t>
            </w:r>
            <w:r>
              <w:t>edia zhodnotiť</w:t>
            </w:r>
            <w:r>
              <w:t xml:space="preserve"> dynastickú politiku panovníkov.</w:t>
            </w:r>
          </w:p>
        </w:tc>
        <w:tc>
          <w:tcPr>
            <w:tcW w:w="2498" w:type="dxa"/>
            <w:vMerge w:val="restart"/>
          </w:tcPr>
          <w:p w:rsidR="007D5880" w:rsidRDefault="007D5880" w:rsidP="00AE59A6">
            <w:r>
              <w:t>Čitateľská gramotnosť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73.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Slováci v  Uhorsku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Uhorskí panovníci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75.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Koniec  stredovekého  Uhorska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Vznik  Habsburskej  monarchie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Osvietenstvo  v Rakúskej monarchii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78.</w:t>
            </w:r>
          </w:p>
        </w:tc>
        <w:tc>
          <w:tcPr>
            <w:tcW w:w="2627" w:type="dxa"/>
            <w:vMerge w:val="restart"/>
          </w:tcPr>
          <w:p w:rsidR="007D5880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v </w:t>
            </w:r>
            <w:r>
              <w:rPr>
                <w:b/>
              </w:rPr>
              <w:t>18</w:t>
            </w:r>
            <w:r w:rsidRPr="002B592E">
              <w:rPr>
                <w:b/>
              </w:rPr>
              <w:t>. storočí</w:t>
            </w:r>
          </w:p>
          <w:p w:rsidR="007D5880" w:rsidRDefault="007D5880" w:rsidP="00AE59A6">
            <w:pPr>
              <w:rPr>
                <w:b/>
              </w:rPr>
            </w:pPr>
          </w:p>
          <w:p w:rsidR="007D5880" w:rsidRPr="002B592E" w:rsidRDefault="007D5880" w:rsidP="00AE59A6">
            <w:pPr>
              <w:rPr>
                <w:b/>
              </w:rPr>
            </w:pPr>
            <w:r>
              <w:rPr>
                <w:b/>
              </w:rPr>
              <w:t>Slovensko v 19. storočí</w:t>
            </w:r>
          </w:p>
        </w:tc>
        <w:tc>
          <w:tcPr>
            <w:tcW w:w="3971" w:type="dxa"/>
          </w:tcPr>
          <w:p w:rsidR="007D5880" w:rsidRDefault="007D5880" w:rsidP="00AE59A6">
            <w:r>
              <w:t>M. Terézia a Jozef II.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vedia uviesť politické, hospodárske a sociálne zmeny po nástupe habsburgovcov na uhorský trón</w:t>
            </w:r>
            <w:r>
              <w:t>.</w:t>
            </w:r>
          </w:p>
        </w:tc>
        <w:tc>
          <w:tcPr>
            <w:tcW w:w="2498" w:type="dxa"/>
            <w:vMerge w:val="restart"/>
          </w:tcPr>
          <w:p w:rsidR="007D5880" w:rsidRDefault="007D5880" w:rsidP="00AE59A6">
            <w:r>
              <w:t>Čitateľská gramotnosť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79.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Moderný slovenský národ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80.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446507">
            <w:r>
              <w:t xml:space="preserve">1.a 2. obdobie formovania </w:t>
            </w:r>
            <w:proofErr w:type="spellStart"/>
            <w:r>
              <w:t>sl</w:t>
            </w:r>
            <w:proofErr w:type="spellEnd"/>
            <w:r>
              <w:t>. národa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446507">
        <w:trPr>
          <w:trHeight w:val="384"/>
        </w:trPr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81.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Štúrove obdobie a maďarizácia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</w:tbl>
    <w:p w:rsidR="00327DC1" w:rsidRDefault="00327DC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627"/>
        <w:gridCol w:w="3971"/>
        <w:gridCol w:w="3566"/>
        <w:gridCol w:w="2498"/>
      </w:tblGrid>
      <w:tr w:rsidR="00327DC1" w:rsidRPr="00327DC1" w:rsidTr="00AE59A6">
        <w:trPr>
          <w:trHeight w:val="850"/>
        </w:trPr>
        <w:tc>
          <w:tcPr>
            <w:tcW w:w="789" w:type="dxa"/>
          </w:tcPr>
          <w:p w:rsidR="00327DC1" w:rsidRDefault="00327DC1" w:rsidP="00AE59A6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5880" w:rsidTr="00AE59A6">
        <w:tc>
          <w:tcPr>
            <w:tcW w:w="789" w:type="dxa"/>
            <w:vMerge w:val="restart"/>
          </w:tcPr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IV.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V.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2B592E">
            <w:pPr>
              <w:rPr>
                <w:b/>
              </w:rPr>
            </w:pPr>
            <w:r w:rsidRPr="002B592E">
              <w:rPr>
                <w:b/>
              </w:rPr>
              <w:t>Slovensko v 1. svetovej vojne</w:t>
            </w:r>
          </w:p>
        </w:tc>
        <w:tc>
          <w:tcPr>
            <w:tcW w:w="3971" w:type="dxa"/>
          </w:tcPr>
          <w:p w:rsidR="007D5880" w:rsidRDefault="007D5880" w:rsidP="00AE59A6">
            <w:r>
              <w:t>Slováci na  východnom  fronte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 xml:space="preserve">Žiaci </w:t>
            </w:r>
            <w:r>
              <w:t xml:space="preserve">analyzujú politické dokumenty: Clevelandská dohoda, </w:t>
            </w:r>
            <w:proofErr w:type="spellStart"/>
            <w:r>
              <w:t>Pittsburgská</w:t>
            </w:r>
            <w:proofErr w:type="spellEnd"/>
            <w:r>
              <w:t xml:space="preserve"> dohoda, Martinská deklarácia, zaujmú postoj k významu vzniku ČSR (28. X.1918).</w:t>
            </w:r>
          </w:p>
          <w:p w:rsidR="007D5880" w:rsidRDefault="007D5880" w:rsidP="00AE59A6">
            <w:r>
              <w:t xml:space="preserve">Žiaci </w:t>
            </w:r>
            <w:r>
              <w:t>vyhľadajú príklady účasti Slovákov na bojiskách II. svetovej vojny, zdokumentujú na konkrétnych príbehoch každodenný život v Slovenskej republike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Mediálna výchova</w:t>
            </w:r>
          </w:p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proofErr w:type="spellStart"/>
            <w:r>
              <w:t>Enviromentálna</w:t>
            </w:r>
            <w:proofErr w:type="spellEnd"/>
            <w:r>
              <w:t xml:space="preserve"> výchova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83.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Vznik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Opakovanie  tematického celku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85.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v 2. svetovej vojne</w:t>
            </w:r>
          </w:p>
        </w:tc>
        <w:tc>
          <w:tcPr>
            <w:tcW w:w="3971" w:type="dxa"/>
          </w:tcPr>
          <w:p w:rsidR="007D5880" w:rsidRDefault="007D5880" w:rsidP="00AE59A6">
            <w:r>
              <w:t>Rozbitie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D63D08">
            <w:pPr>
              <w:rPr>
                <w:b/>
              </w:rPr>
            </w:pPr>
            <w:r>
              <w:rPr>
                <w:b/>
              </w:rPr>
              <w:t>86.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Mníchovská dohoda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8</w:t>
            </w:r>
            <w:r>
              <w:rPr>
                <w:b/>
              </w:rPr>
              <w:t>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Vznik  Slovenského štátu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Aký bol Slovenský štát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89.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Deportácia Židov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Slovenské národné povstanie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Oslobodzovanie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po 2. svetovej vojne</w:t>
            </w:r>
          </w:p>
        </w:tc>
        <w:tc>
          <w:tcPr>
            <w:tcW w:w="3971" w:type="dxa"/>
          </w:tcPr>
          <w:p w:rsidR="007D5880" w:rsidRDefault="007D5880" w:rsidP="00AE59A6">
            <w:r>
              <w:t>Československo medzi rokmi 1945 - 48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 xml:space="preserve">Žiaci </w:t>
            </w:r>
            <w:r>
              <w:t>zdokumentujú prípravu komunistov na prevzatie a uskutočnenie moci v roku 1948, vymedzia príčiny a dôsledky začl</w:t>
            </w:r>
            <w:r>
              <w:t>enenia ČSR do sovietskeho bloku.</w:t>
            </w:r>
          </w:p>
          <w:p w:rsidR="007D5880" w:rsidRDefault="007D5880" w:rsidP="00AE59A6">
            <w:r>
              <w:t>Žiaci vysvetlia mocenské a politické dôvody euroatlantickej hospodárskej a vojenskej spolupráce</w:t>
            </w:r>
            <w:r>
              <w:t>.</w:t>
            </w:r>
          </w:p>
        </w:tc>
        <w:tc>
          <w:tcPr>
            <w:tcW w:w="2498" w:type="dxa"/>
            <w:vMerge w:val="restart"/>
          </w:tcPr>
          <w:p w:rsidR="007D5880" w:rsidRDefault="007D5880" w:rsidP="00AE59A6">
            <w:r>
              <w:t>Mediálna výchova</w:t>
            </w:r>
          </w:p>
          <w:p w:rsidR="007D5880" w:rsidRDefault="007D5880" w:rsidP="00AE59A6">
            <w:r>
              <w:t>Čitateľská gramotnosť</w:t>
            </w:r>
          </w:p>
          <w:p w:rsidR="007D5880" w:rsidRDefault="007D5880" w:rsidP="00AE59A6">
            <w:proofErr w:type="spellStart"/>
            <w:r>
              <w:t>Enviromentálna</w:t>
            </w:r>
            <w:proofErr w:type="spellEnd"/>
            <w:r>
              <w:t xml:space="preserve"> výchova</w:t>
            </w:r>
          </w:p>
          <w:p w:rsidR="007D5880" w:rsidRDefault="007D5880" w:rsidP="00AE59A6">
            <w:r>
              <w:t>Výchova k ľudským právam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93.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Nástup komunizmu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94.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proofErr w:type="spellStart"/>
            <w:r>
              <w:t>Sovietizácia</w:t>
            </w:r>
            <w:proofErr w:type="spellEnd"/>
            <w:r>
              <w:t xml:space="preserve">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95.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Kruté 50. roky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96.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Reformné obdobie 1968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97.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Normalizácia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98.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Reformný  rok 1989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99</w:t>
            </w:r>
            <w:r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Slovensko po  roku 1989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</w:tbl>
    <w:p w:rsidR="00327DC1" w:rsidRDefault="00327DC1"/>
    <w:sectPr w:rsidR="00327DC1" w:rsidSect="00327D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9A6" w:rsidRDefault="00AE59A6" w:rsidP="00327DC1">
      <w:pPr>
        <w:spacing w:after="0" w:line="240" w:lineRule="auto"/>
      </w:pPr>
      <w:r>
        <w:separator/>
      </w:r>
    </w:p>
  </w:endnote>
  <w:endnote w:type="continuationSeparator" w:id="0">
    <w:p w:rsidR="00AE59A6" w:rsidRDefault="00AE59A6" w:rsidP="0032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9A6" w:rsidRDefault="00AE59A6" w:rsidP="00327DC1">
      <w:pPr>
        <w:spacing w:after="0" w:line="240" w:lineRule="auto"/>
      </w:pPr>
      <w:r>
        <w:separator/>
      </w:r>
    </w:p>
  </w:footnote>
  <w:footnote w:type="continuationSeparator" w:id="0">
    <w:p w:rsidR="00AE59A6" w:rsidRDefault="00AE59A6" w:rsidP="00327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3C62"/>
    <w:multiLevelType w:val="hybridMultilevel"/>
    <w:tmpl w:val="93860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C1"/>
    <w:rsid w:val="0009458C"/>
    <w:rsid w:val="00106362"/>
    <w:rsid w:val="00221AB1"/>
    <w:rsid w:val="002B592E"/>
    <w:rsid w:val="002D4230"/>
    <w:rsid w:val="0031472D"/>
    <w:rsid w:val="00327DC1"/>
    <w:rsid w:val="00446507"/>
    <w:rsid w:val="005F6160"/>
    <w:rsid w:val="007C6DF0"/>
    <w:rsid w:val="007D5880"/>
    <w:rsid w:val="00977D04"/>
    <w:rsid w:val="00AE59A6"/>
    <w:rsid w:val="00B507BB"/>
    <w:rsid w:val="00BF15C5"/>
    <w:rsid w:val="00D123F2"/>
    <w:rsid w:val="00D63D08"/>
    <w:rsid w:val="00E150A3"/>
    <w:rsid w:val="00E47B3C"/>
    <w:rsid w:val="00E75F60"/>
    <w:rsid w:val="00F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7DC1"/>
  </w:style>
  <w:style w:type="paragraph" w:styleId="Pta">
    <w:name w:val="footer"/>
    <w:basedOn w:val="Normlny"/>
    <w:link w:val="Pt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7DC1"/>
  </w:style>
  <w:style w:type="paragraph" w:styleId="Odsekzoznamu">
    <w:name w:val="List Paragraph"/>
    <w:basedOn w:val="Normlny"/>
    <w:uiPriority w:val="34"/>
    <w:qFormat/>
    <w:rsid w:val="00446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7DC1"/>
  </w:style>
  <w:style w:type="paragraph" w:styleId="Pta">
    <w:name w:val="footer"/>
    <w:basedOn w:val="Normlny"/>
    <w:link w:val="Pt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7DC1"/>
  </w:style>
  <w:style w:type="paragraph" w:styleId="Odsekzoznamu">
    <w:name w:val="List Paragraph"/>
    <w:basedOn w:val="Normlny"/>
    <w:uiPriority w:val="34"/>
    <w:qFormat/>
    <w:rsid w:val="0044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2020-09-10T20:36:00Z</dcterms:created>
  <dcterms:modified xsi:type="dcterms:W3CDTF">2020-09-10T20:36:00Z</dcterms:modified>
</cp:coreProperties>
</file>