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2920" w14:textId="0F4F9953" w:rsidR="00F01FBB" w:rsidRPr="008B063B" w:rsidRDefault="00F01FBB" w:rsidP="008B06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</w:rPr>
        <w:t>VÝŽIVA  A DÝCHANIE BAKTÉRIÍ A HÚB</w:t>
      </w:r>
    </w:p>
    <w:p w14:paraId="3A98FE7B" w14:textId="33D0B434" w:rsidR="00F01FBB" w:rsidRDefault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  <w:u w:val="single"/>
        </w:rPr>
        <w:t>Výživa organizmov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DFDCA" w14:textId="148F6510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>A.)autotrofná</w:t>
      </w:r>
      <w:r>
        <w:rPr>
          <w:rFonts w:ascii="Times New Roman" w:hAnsi="Times New Roman" w:cs="Times New Roman"/>
          <w:sz w:val="24"/>
          <w:szCs w:val="24"/>
        </w:rPr>
        <w:t xml:space="preserve"> (auto = sám, trofein = živiť sa) – ide o organizmy, ktoré si samé dokážu vytvoriť organickú hmotu, nemusia ju prijímať z okolia.</w:t>
      </w:r>
    </w:p>
    <w:p w14:paraId="5C24DC32" w14:textId="42856CB0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 o organizmy schopné fotosyntézy. (zelené rastliny)</w:t>
      </w:r>
    </w:p>
    <w:p w14:paraId="13A7872A" w14:textId="68200F00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>B.)Heterotrofná</w:t>
      </w:r>
      <w:r>
        <w:rPr>
          <w:rFonts w:ascii="Times New Roman" w:hAnsi="Times New Roman" w:cs="Times New Roman"/>
          <w:sz w:val="24"/>
          <w:szCs w:val="24"/>
        </w:rPr>
        <w:t xml:space="preserve"> (hetero = iný, trofein = živiť sa) – ide o organizmy, ktoré nie sú schopné  si vytvárať organickú hmotu, ale musia ju prijímať z okolia</w:t>
      </w:r>
    </w:p>
    <w:p w14:paraId="519D0E04" w14:textId="4D8A4533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Poznáme tieto </w:t>
      </w:r>
      <w:r w:rsidRPr="008B063B">
        <w:rPr>
          <w:rFonts w:ascii="Times New Roman" w:hAnsi="Times New Roman" w:cs="Times New Roman"/>
          <w:sz w:val="24"/>
          <w:szCs w:val="24"/>
          <w:u w:val="double"/>
        </w:rPr>
        <w:t>formy heterotrofie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8D8EB1" w14:textId="71AA944B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1.Parazitizmus</w:t>
      </w:r>
    </w:p>
    <w:p w14:paraId="3807FC21" w14:textId="6BF9DEB4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Saprofytizmus</w:t>
      </w:r>
    </w:p>
    <w:p w14:paraId="6BE18045" w14:textId="630DC483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Mixotrofia</w:t>
      </w:r>
    </w:p>
    <w:p w14:paraId="2238B547" w14:textId="2F5FE281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4.Symbióza</w:t>
      </w:r>
    </w:p>
    <w:p w14:paraId="5959A230" w14:textId="6846112C" w:rsidR="00F01FBB" w:rsidRDefault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8"/>
          <w:szCs w:val="28"/>
          <w:bdr w:val="single" w:sz="4" w:space="0" w:color="auto"/>
        </w:rPr>
        <w:t>I.Baktérie</w:t>
      </w:r>
      <w:r>
        <w:rPr>
          <w:rFonts w:ascii="Times New Roman" w:hAnsi="Times New Roman" w:cs="Times New Roman"/>
          <w:sz w:val="24"/>
          <w:szCs w:val="24"/>
        </w:rPr>
        <w:t xml:space="preserve"> – jednobunkové organizmy</w:t>
      </w:r>
    </w:p>
    <w:p w14:paraId="44D83010" w14:textId="7F6EB71A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-žijú všade na Zemi</w:t>
      </w:r>
    </w:p>
    <w:p w14:paraId="55735E8C" w14:textId="6E02ACE5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-telo sa skladá z 1 bunky, ktorá vykonáva všetky dôležité funkcie v tele</w:t>
      </w:r>
    </w:p>
    <w:p w14:paraId="129A275D" w14:textId="0D23B257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-typ bunky, ktorý majú baktérie: prokaryotická bunka (staršia, nemá jadro)</w:t>
      </w:r>
    </w:p>
    <w:p w14:paraId="2D7D7565" w14:textId="77777777" w:rsidR="00F01FBB" w:rsidRDefault="00F01FBB">
      <w:pPr>
        <w:rPr>
          <w:rFonts w:ascii="Times New Roman" w:hAnsi="Times New Roman" w:cs="Times New Roman"/>
          <w:sz w:val="24"/>
          <w:szCs w:val="24"/>
        </w:rPr>
      </w:pPr>
    </w:p>
    <w:p w14:paraId="37792C11" w14:textId="00D52CC1" w:rsidR="00F01FBB" w:rsidRPr="00F01FBB" w:rsidRDefault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Výživa</w:t>
      </w:r>
      <w:r w:rsidR="008B063B">
        <w:rPr>
          <w:rFonts w:ascii="Times New Roman" w:hAnsi="Times New Roman" w:cs="Times New Roman"/>
          <w:sz w:val="24"/>
          <w:szCs w:val="24"/>
        </w:rPr>
        <w:t xml:space="preserve"> baktérií</w:t>
      </w:r>
      <w:r w:rsidRPr="00F01FBB">
        <w:rPr>
          <w:rFonts w:ascii="Times New Roman" w:hAnsi="Times New Roman" w:cs="Times New Roman"/>
          <w:sz w:val="24"/>
          <w:szCs w:val="24"/>
        </w:rPr>
        <w:t xml:space="preserve"> – celým povrchom tela</w:t>
      </w:r>
      <w:r w:rsidR="008B063B">
        <w:rPr>
          <w:rFonts w:ascii="Times New Roman" w:hAnsi="Times New Roman" w:cs="Times New Roman"/>
          <w:sz w:val="24"/>
          <w:szCs w:val="24"/>
        </w:rPr>
        <w:t>, poznáme baktérie:</w:t>
      </w:r>
      <w:r w:rsidRPr="00F01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5A8E1" w14:textId="77777777" w:rsidR="00F01FBB" w:rsidRPr="00F01FBB" w:rsidRDefault="00F01FBB" w:rsidP="00F01F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>1. parazitické baktérie</w:t>
      </w:r>
      <w:r w:rsidRPr="00F01FBB">
        <w:rPr>
          <w:rFonts w:ascii="Times New Roman" w:hAnsi="Times New Roman" w:cs="Times New Roman"/>
          <w:sz w:val="24"/>
          <w:szCs w:val="24"/>
        </w:rPr>
        <w:t xml:space="preserve"> – živiny z tiel živých organizmov </w:t>
      </w:r>
    </w:p>
    <w:p w14:paraId="55752FCC" w14:textId="77777777" w:rsidR="00F01FBB" w:rsidRPr="00F01FBB" w:rsidRDefault="00F01FBB" w:rsidP="00F01FBB">
      <w:pPr>
        <w:ind w:left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>2. saprofytické</w:t>
      </w:r>
      <w:r w:rsidRPr="00F01FBB">
        <w:rPr>
          <w:rFonts w:ascii="Times New Roman" w:hAnsi="Times New Roman" w:cs="Times New Roman"/>
          <w:sz w:val="24"/>
          <w:szCs w:val="24"/>
        </w:rPr>
        <w:t xml:space="preserve">: a) rozkladné – živiny z tiel odumretých organizmov (kolobeh látok v prírode) b) kvasné baktérie (mliečne) – energiu získavajú kvasením organických látok </w:t>
      </w:r>
    </w:p>
    <w:p w14:paraId="3C4FF8C4" w14:textId="77777777" w:rsidR="008B063B" w:rsidRDefault="00F01FBB" w:rsidP="00F01FBB">
      <w:pPr>
        <w:ind w:left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>3. hľuzkové baktérie</w:t>
      </w:r>
      <w:r w:rsidRPr="00F01FBB">
        <w:rPr>
          <w:rFonts w:ascii="Times New Roman" w:hAnsi="Times New Roman" w:cs="Times New Roman"/>
          <w:sz w:val="24"/>
          <w:szCs w:val="24"/>
        </w:rPr>
        <w:t xml:space="preserve"> – žijú v symbióze s koreňmi bôbovitých rastlín, z ktorých čerpajú živiny </w:t>
      </w:r>
    </w:p>
    <w:p w14:paraId="1B400E6C" w14:textId="3CF5C9EA" w:rsidR="00F01FBB" w:rsidRPr="00F01FBB" w:rsidRDefault="00F01FBB" w:rsidP="008B063B">
      <w:pPr>
        <w:rPr>
          <w:rFonts w:ascii="Times New Roman" w:hAnsi="Times New Roman" w:cs="Times New Roman"/>
          <w:sz w:val="24"/>
          <w:szCs w:val="24"/>
        </w:rPr>
      </w:pPr>
      <w:r w:rsidRPr="00F01FBB">
        <w:rPr>
          <w:rFonts w:ascii="Times New Roman" w:hAnsi="Times New Roman" w:cs="Times New Roman"/>
          <w:sz w:val="24"/>
          <w:szCs w:val="24"/>
        </w:rPr>
        <w:t xml:space="preserve">Dýchanie – kyslík, niektoré aj bez kyslíka </w:t>
      </w:r>
    </w:p>
    <w:p w14:paraId="643CDCF6" w14:textId="0C24F3AA" w:rsidR="00F01FBB" w:rsidRPr="008B063B" w:rsidRDefault="00F01FBB" w:rsidP="008B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 xml:space="preserve">HUBY </w:t>
      </w:r>
    </w:p>
    <w:p w14:paraId="27F266D8" w14:textId="01CE89CE" w:rsidR="00F01FBB" w:rsidRPr="00F01FBB" w:rsidRDefault="00F01FBB" w:rsidP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</w:rPr>
        <w:t>Výživa</w:t>
      </w:r>
      <w:r w:rsidR="008B063B">
        <w:rPr>
          <w:rFonts w:ascii="Times New Roman" w:hAnsi="Times New Roman" w:cs="Times New Roman"/>
          <w:b/>
          <w:bCs/>
          <w:sz w:val="24"/>
          <w:szCs w:val="24"/>
        </w:rPr>
        <w:t xml:space="preserve"> húb</w:t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FBB">
        <w:rPr>
          <w:rFonts w:ascii="Times New Roman" w:hAnsi="Times New Roman" w:cs="Times New Roman"/>
          <w:sz w:val="24"/>
          <w:szCs w:val="24"/>
        </w:rPr>
        <w:t xml:space="preserve">– živiny získavajú z okolitého prostredia </w:t>
      </w:r>
    </w:p>
    <w:p w14:paraId="466E351D" w14:textId="77777777" w:rsidR="00F01FBB" w:rsidRPr="00F01FBB" w:rsidRDefault="00F01FBB" w:rsidP="00F01F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8B0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saprofytické huby</w:t>
      </w:r>
      <w:r w:rsidRPr="00F01FBB">
        <w:rPr>
          <w:rFonts w:ascii="Times New Roman" w:hAnsi="Times New Roman" w:cs="Times New Roman"/>
          <w:sz w:val="24"/>
          <w:szCs w:val="24"/>
        </w:rPr>
        <w:t xml:space="preserve"> (plesne a niektoré huby s plodnicou) – rozklad organických látok z odumretých organizmov alebo zo zvyškov organického pôvodu (lístie),</w:t>
      </w:r>
    </w:p>
    <w:p w14:paraId="3523BC61" w14:textId="77777777" w:rsidR="00F01FBB" w:rsidRPr="00F01FBB" w:rsidRDefault="00F01FBB" w:rsidP="00F01F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2. parazitické huby</w:t>
      </w:r>
      <w:r w:rsidRPr="00F01FBB">
        <w:rPr>
          <w:rFonts w:ascii="Times New Roman" w:hAnsi="Times New Roman" w:cs="Times New Roman"/>
          <w:sz w:val="24"/>
          <w:szCs w:val="24"/>
        </w:rPr>
        <w:t xml:space="preserve"> (sneť, trúdnik) – parazitujú na povrchu alebo vo vnútri tela živých organizmov </w:t>
      </w:r>
    </w:p>
    <w:p w14:paraId="516F53C7" w14:textId="047199D9" w:rsidR="0027098D" w:rsidRPr="00F01FBB" w:rsidRDefault="00F01FBB" w:rsidP="00F01F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symbiotické huby</w:t>
      </w:r>
      <w:r w:rsidRPr="00F01FBB">
        <w:rPr>
          <w:rFonts w:ascii="Times New Roman" w:hAnsi="Times New Roman" w:cs="Times New Roman"/>
          <w:sz w:val="24"/>
          <w:szCs w:val="24"/>
        </w:rPr>
        <w:t xml:space="preserve"> (hríb dubový, kozák brezový) – rastlina dodáva hube cukor a huba rastline vodu Dýchanie</w:t>
      </w:r>
      <w:r w:rsidR="008B063B">
        <w:rPr>
          <w:rFonts w:ascii="Times New Roman" w:hAnsi="Times New Roman" w:cs="Times New Roman"/>
          <w:sz w:val="24"/>
          <w:szCs w:val="24"/>
        </w:rPr>
        <w:t xml:space="preserve"> húb</w:t>
      </w:r>
      <w:r w:rsidRPr="00F01FBB">
        <w:rPr>
          <w:rFonts w:ascii="Times New Roman" w:hAnsi="Times New Roman" w:cs="Times New Roman"/>
          <w:sz w:val="24"/>
          <w:szCs w:val="24"/>
        </w:rPr>
        <w:t xml:space="preserve"> - kyslík</w:t>
      </w:r>
    </w:p>
    <w:sectPr w:rsidR="0027098D" w:rsidRPr="00F01FBB" w:rsidSect="008B0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18"/>
    <w:rsid w:val="0027098D"/>
    <w:rsid w:val="008B063B"/>
    <w:rsid w:val="00ED6018"/>
    <w:rsid w:val="00F0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1FBB"/>
  <w15:chartTrackingRefBased/>
  <w15:docId w15:val="{AE04ABBC-6DC6-4D9A-8DBE-55B5981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2021-09-12T08:15:00Z</dcterms:created>
  <dcterms:modified xsi:type="dcterms:W3CDTF">2021-09-12T08:23:00Z</dcterms:modified>
</cp:coreProperties>
</file>