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E8" w:rsidRDefault="00120FE8" w:rsidP="00E1333A">
      <w:pPr>
        <w:spacing w:line="360" w:lineRule="auto"/>
        <w:jc w:val="center"/>
        <w:rPr>
          <w:rFonts w:ascii="Times New Roman" w:hAnsi="Times New Roman" w:cs="Times New Roman"/>
          <w:sz w:val="28"/>
          <w:szCs w:val="28"/>
        </w:rPr>
      </w:pPr>
      <w:r w:rsidRPr="005F0F87">
        <w:rPr>
          <w:rFonts w:ascii="Times New Roman" w:hAnsi="Times New Roman" w:cs="Times New Roman"/>
          <w:sz w:val="28"/>
          <w:szCs w:val="28"/>
        </w:rPr>
        <w:t>Vdp. Gregor Škapura</w:t>
      </w: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Pr="005F0F87" w:rsidRDefault="00E1333A" w:rsidP="00E1333A">
      <w:pPr>
        <w:spacing w:line="360" w:lineRule="auto"/>
        <w:jc w:val="center"/>
        <w:rPr>
          <w:rFonts w:ascii="Times New Roman" w:hAnsi="Times New Roman" w:cs="Times New Roman"/>
          <w:sz w:val="28"/>
          <w:szCs w:val="28"/>
        </w:rPr>
      </w:pPr>
    </w:p>
    <w:p w:rsidR="00025F51" w:rsidRPr="00E1333A" w:rsidRDefault="00120FE8" w:rsidP="00E1333A">
      <w:pPr>
        <w:spacing w:line="360" w:lineRule="auto"/>
        <w:jc w:val="center"/>
        <w:rPr>
          <w:rFonts w:ascii="Times New Roman" w:hAnsi="Times New Roman" w:cs="Times New Roman"/>
          <w:b/>
          <w:sz w:val="32"/>
          <w:szCs w:val="32"/>
        </w:rPr>
      </w:pPr>
      <w:r w:rsidRPr="00E1333A">
        <w:rPr>
          <w:rFonts w:ascii="Times New Roman" w:hAnsi="Times New Roman" w:cs="Times New Roman"/>
          <w:b/>
          <w:sz w:val="32"/>
          <w:szCs w:val="32"/>
        </w:rPr>
        <w:t>FORMÁCIA KŇAZA V DUCHOVNÝCH CVIČENIACH ŠTEFANA KLUBERTA</w:t>
      </w:r>
    </w:p>
    <w:p w:rsidR="00E1333A" w:rsidRDefault="00E1333A" w:rsidP="00E1333A">
      <w:pPr>
        <w:spacing w:line="360" w:lineRule="auto"/>
        <w:jc w:val="center"/>
        <w:rPr>
          <w:rFonts w:ascii="Times New Roman" w:hAnsi="Times New Roman" w:cs="Times New Roman"/>
          <w:b/>
          <w:sz w:val="32"/>
          <w:szCs w:val="32"/>
        </w:rPr>
      </w:pPr>
    </w:p>
    <w:p w:rsidR="00120FE8" w:rsidRPr="00E1333A" w:rsidRDefault="00120FE8" w:rsidP="00E1333A">
      <w:pPr>
        <w:spacing w:line="360" w:lineRule="auto"/>
        <w:jc w:val="center"/>
        <w:rPr>
          <w:rFonts w:ascii="Times New Roman" w:hAnsi="Times New Roman" w:cs="Times New Roman"/>
          <w:b/>
          <w:sz w:val="32"/>
          <w:szCs w:val="32"/>
        </w:rPr>
      </w:pPr>
      <w:r w:rsidRPr="00E1333A">
        <w:rPr>
          <w:rFonts w:ascii="Times New Roman" w:hAnsi="Times New Roman" w:cs="Times New Roman"/>
          <w:b/>
          <w:sz w:val="32"/>
          <w:szCs w:val="32"/>
        </w:rPr>
        <w:t>Licenčná práca</w:t>
      </w:r>
    </w:p>
    <w:p w:rsidR="00120FE8" w:rsidRPr="005F0F87" w:rsidRDefault="00120FE8"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E1333A" w:rsidRDefault="00E1333A" w:rsidP="00E1333A">
      <w:pPr>
        <w:spacing w:line="360" w:lineRule="auto"/>
        <w:jc w:val="center"/>
        <w:rPr>
          <w:rFonts w:ascii="Times New Roman" w:hAnsi="Times New Roman" w:cs="Times New Roman"/>
          <w:sz w:val="28"/>
          <w:szCs w:val="28"/>
        </w:rPr>
      </w:pPr>
    </w:p>
    <w:p w:rsidR="00120FE8" w:rsidRPr="005F0F87" w:rsidRDefault="00120FE8" w:rsidP="00E1333A">
      <w:pPr>
        <w:spacing w:line="360" w:lineRule="auto"/>
        <w:jc w:val="center"/>
        <w:rPr>
          <w:rFonts w:ascii="Times New Roman" w:hAnsi="Times New Roman" w:cs="Times New Roman"/>
          <w:sz w:val="28"/>
          <w:szCs w:val="28"/>
        </w:rPr>
      </w:pPr>
      <w:r w:rsidRPr="005F0F87">
        <w:rPr>
          <w:rFonts w:ascii="Times New Roman" w:hAnsi="Times New Roman" w:cs="Times New Roman"/>
          <w:sz w:val="28"/>
          <w:szCs w:val="28"/>
        </w:rPr>
        <w:t>Spišská Kapitula- Lublin</w:t>
      </w:r>
    </w:p>
    <w:p w:rsidR="00120FE8" w:rsidRPr="005F0F87" w:rsidRDefault="00120FE8" w:rsidP="00120FE8">
      <w:pPr>
        <w:spacing w:line="360" w:lineRule="auto"/>
        <w:rPr>
          <w:rFonts w:ascii="Times New Roman" w:hAnsi="Times New Roman" w:cs="Times New Roman"/>
          <w:sz w:val="28"/>
          <w:szCs w:val="28"/>
        </w:rPr>
      </w:pPr>
      <w:r w:rsidRPr="005F0F87">
        <w:rPr>
          <w:rFonts w:ascii="Times New Roman" w:hAnsi="Times New Roman" w:cs="Times New Roman"/>
          <w:sz w:val="28"/>
          <w:szCs w:val="28"/>
        </w:rPr>
        <w:br w:type="page"/>
      </w:r>
    </w:p>
    <w:p w:rsidR="00120FE8" w:rsidRPr="005F0F87" w:rsidRDefault="00120FE8" w:rsidP="00120FE8">
      <w:pPr>
        <w:spacing w:line="360" w:lineRule="auto"/>
        <w:rPr>
          <w:rFonts w:ascii="Times New Roman" w:hAnsi="Times New Roman" w:cs="Times New Roman"/>
          <w:sz w:val="28"/>
          <w:szCs w:val="28"/>
        </w:rPr>
      </w:pPr>
      <w:r w:rsidRPr="005F0F87">
        <w:rPr>
          <w:rFonts w:ascii="Times New Roman" w:hAnsi="Times New Roman" w:cs="Times New Roman"/>
          <w:sz w:val="28"/>
          <w:szCs w:val="28"/>
        </w:rPr>
        <w:lastRenderedPageBreak/>
        <w:t>OBSAH</w:t>
      </w:r>
    </w:p>
    <w:p w:rsidR="00120FE8" w:rsidRPr="005F0F87" w:rsidRDefault="00120FE8" w:rsidP="00120FE8">
      <w:pPr>
        <w:spacing w:line="360" w:lineRule="auto"/>
        <w:rPr>
          <w:rFonts w:ascii="Times New Roman" w:hAnsi="Times New Roman" w:cs="Times New Roman"/>
          <w:sz w:val="28"/>
          <w:szCs w:val="28"/>
        </w:rPr>
      </w:pPr>
      <w:r w:rsidRPr="005F0F87">
        <w:rPr>
          <w:rFonts w:ascii="Times New Roman" w:hAnsi="Times New Roman" w:cs="Times New Roman"/>
          <w:sz w:val="28"/>
          <w:szCs w:val="28"/>
        </w:rPr>
        <w:t>SKRATKY..............</w:t>
      </w:r>
      <w:r w:rsidR="00983D9D">
        <w:rPr>
          <w:rFonts w:ascii="Times New Roman" w:hAnsi="Times New Roman" w:cs="Times New Roman"/>
          <w:sz w:val="28"/>
          <w:szCs w:val="28"/>
        </w:rPr>
        <w:t>................</w:t>
      </w:r>
      <w:r w:rsidRPr="005F0F87">
        <w:rPr>
          <w:rFonts w:ascii="Times New Roman" w:hAnsi="Times New Roman" w:cs="Times New Roman"/>
          <w:sz w:val="28"/>
          <w:szCs w:val="28"/>
        </w:rPr>
        <w:t>............................................................................8</w:t>
      </w:r>
    </w:p>
    <w:p w:rsidR="00120FE8" w:rsidRPr="005F0F87" w:rsidRDefault="00120FE8" w:rsidP="00120FE8">
      <w:pPr>
        <w:spacing w:line="360" w:lineRule="auto"/>
        <w:rPr>
          <w:rFonts w:ascii="Times New Roman" w:hAnsi="Times New Roman" w:cs="Times New Roman"/>
          <w:sz w:val="28"/>
          <w:szCs w:val="28"/>
        </w:rPr>
      </w:pPr>
      <w:r w:rsidRPr="005F0F87">
        <w:rPr>
          <w:rFonts w:ascii="Times New Roman" w:hAnsi="Times New Roman" w:cs="Times New Roman"/>
          <w:sz w:val="28"/>
          <w:szCs w:val="28"/>
        </w:rPr>
        <w:t>Bibliografia..........................</w:t>
      </w:r>
      <w:r w:rsidR="00983D9D">
        <w:rPr>
          <w:rFonts w:ascii="Times New Roman" w:hAnsi="Times New Roman" w:cs="Times New Roman"/>
          <w:sz w:val="28"/>
          <w:szCs w:val="28"/>
        </w:rPr>
        <w:t>...................</w:t>
      </w:r>
      <w:r w:rsidRPr="005F0F87">
        <w:rPr>
          <w:rFonts w:ascii="Times New Roman" w:hAnsi="Times New Roman" w:cs="Times New Roman"/>
          <w:sz w:val="28"/>
          <w:szCs w:val="28"/>
        </w:rPr>
        <w:t>............................................................10</w:t>
      </w:r>
    </w:p>
    <w:p w:rsidR="00120FE8" w:rsidRPr="005F0F87" w:rsidRDefault="00120FE8" w:rsidP="00120FE8">
      <w:pPr>
        <w:pStyle w:val="Odsekzoznamu"/>
        <w:numPr>
          <w:ilvl w:val="0"/>
          <w:numId w:val="1"/>
        </w:numPr>
        <w:spacing w:line="360" w:lineRule="auto"/>
        <w:rPr>
          <w:rFonts w:ascii="Times New Roman" w:hAnsi="Times New Roman" w:cs="Times New Roman"/>
          <w:sz w:val="28"/>
          <w:szCs w:val="28"/>
        </w:rPr>
      </w:pPr>
      <w:r w:rsidRPr="005F0F87">
        <w:rPr>
          <w:rFonts w:ascii="Times New Roman" w:hAnsi="Times New Roman" w:cs="Times New Roman"/>
          <w:sz w:val="28"/>
          <w:szCs w:val="28"/>
        </w:rPr>
        <w:t>Dokumenty Cirkvi................</w:t>
      </w:r>
      <w:r w:rsidR="00983D9D">
        <w:rPr>
          <w:rFonts w:ascii="Times New Roman" w:hAnsi="Times New Roman" w:cs="Times New Roman"/>
          <w:sz w:val="28"/>
          <w:szCs w:val="28"/>
        </w:rPr>
        <w:t>.....................</w:t>
      </w:r>
      <w:r w:rsidRPr="005F0F87">
        <w:rPr>
          <w:rFonts w:ascii="Times New Roman" w:hAnsi="Times New Roman" w:cs="Times New Roman"/>
          <w:sz w:val="28"/>
          <w:szCs w:val="28"/>
        </w:rPr>
        <w:t>...............................................10</w:t>
      </w:r>
    </w:p>
    <w:p w:rsidR="00120FE8" w:rsidRPr="005F0F87" w:rsidRDefault="00120FE8" w:rsidP="00120FE8">
      <w:pPr>
        <w:pStyle w:val="Odsekzoznamu"/>
        <w:numPr>
          <w:ilvl w:val="1"/>
          <w:numId w:val="1"/>
        </w:numPr>
        <w:spacing w:line="360" w:lineRule="auto"/>
        <w:rPr>
          <w:rFonts w:ascii="Times New Roman" w:hAnsi="Times New Roman" w:cs="Times New Roman"/>
          <w:sz w:val="28"/>
          <w:szCs w:val="28"/>
        </w:rPr>
      </w:pPr>
      <w:r w:rsidRPr="005F0F87">
        <w:rPr>
          <w:rFonts w:ascii="Times New Roman" w:hAnsi="Times New Roman" w:cs="Times New Roman"/>
          <w:sz w:val="28"/>
          <w:szCs w:val="28"/>
        </w:rPr>
        <w:t>Koncilové dokumenty......</w:t>
      </w:r>
      <w:r w:rsidR="00983D9D">
        <w:rPr>
          <w:rFonts w:ascii="Times New Roman" w:hAnsi="Times New Roman" w:cs="Times New Roman"/>
          <w:sz w:val="28"/>
          <w:szCs w:val="28"/>
        </w:rPr>
        <w:t>.....................</w:t>
      </w:r>
      <w:r w:rsidRPr="005F0F87">
        <w:rPr>
          <w:rFonts w:ascii="Times New Roman" w:hAnsi="Times New Roman" w:cs="Times New Roman"/>
          <w:sz w:val="28"/>
          <w:szCs w:val="28"/>
        </w:rPr>
        <w:t>...................................................10</w:t>
      </w:r>
    </w:p>
    <w:p w:rsidR="00120FE8" w:rsidRPr="005F0F87" w:rsidRDefault="00983D9D" w:rsidP="00120FE8">
      <w:pPr>
        <w:pStyle w:val="Odsekzoznamu"/>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20FE8" w:rsidRPr="005F0F87">
        <w:rPr>
          <w:rFonts w:ascii="Times New Roman" w:hAnsi="Times New Roman" w:cs="Times New Roman"/>
          <w:sz w:val="28"/>
          <w:szCs w:val="28"/>
        </w:rPr>
        <w:t>Dokumenty</w:t>
      </w:r>
      <w:r>
        <w:rPr>
          <w:rFonts w:ascii="Times New Roman" w:hAnsi="Times New Roman" w:cs="Times New Roman"/>
          <w:sz w:val="28"/>
          <w:szCs w:val="28"/>
        </w:rPr>
        <w:t xml:space="preserve"> Jána Pavla II. ...................................</w:t>
      </w:r>
      <w:r w:rsidR="00120FE8" w:rsidRPr="005F0F87">
        <w:rPr>
          <w:rFonts w:ascii="Times New Roman" w:hAnsi="Times New Roman" w:cs="Times New Roman"/>
          <w:sz w:val="28"/>
          <w:szCs w:val="28"/>
        </w:rPr>
        <w:t>...................................13</w:t>
      </w:r>
    </w:p>
    <w:p w:rsidR="00120FE8" w:rsidRPr="005F0F87" w:rsidRDefault="0066031F" w:rsidP="00120FE8">
      <w:pPr>
        <w:pStyle w:val="Odsekzoznamu"/>
        <w:numPr>
          <w:ilvl w:val="1"/>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20FE8" w:rsidRPr="005F0F87">
        <w:rPr>
          <w:rFonts w:ascii="Times New Roman" w:hAnsi="Times New Roman" w:cs="Times New Roman"/>
          <w:sz w:val="28"/>
          <w:szCs w:val="28"/>
        </w:rPr>
        <w:t>Ostatné dokumenty.........................</w:t>
      </w:r>
      <w:r>
        <w:rPr>
          <w:rFonts w:ascii="Times New Roman" w:hAnsi="Times New Roman" w:cs="Times New Roman"/>
          <w:sz w:val="28"/>
          <w:szCs w:val="28"/>
        </w:rPr>
        <w:t>...</w:t>
      </w:r>
      <w:r w:rsidR="00983D9D">
        <w:rPr>
          <w:rFonts w:ascii="Times New Roman" w:hAnsi="Times New Roman" w:cs="Times New Roman"/>
          <w:sz w:val="28"/>
          <w:szCs w:val="28"/>
        </w:rPr>
        <w:t>.....</w:t>
      </w:r>
      <w:r w:rsidR="00120FE8" w:rsidRPr="005F0F87">
        <w:rPr>
          <w:rFonts w:ascii="Times New Roman" w:hAnsi="Times New Roman" w:cs="Times New Roman"/>
          <w:sz w:val="28"/>
          <w:szCs w:val="28"/>
        </w:rPr>
        <w:t>.................................................13</w:t>
      </w:r>
    </w:p>
    <w:p w:rsidR="00120FE8" w:rsidRPr="005F0F87" w:rsidRDefault="00120FE8" w:rsidP="00120FE8">
      <w:pPr>
        <w:pStyle w:val="Odsekzoznamu"/>
        <w:numPr>
          <w:ilvl w:val="0"/>
          <w:numId w:val="1"/>
        </w:numPr>
        <w:spacing w:line="360" w:lineRule="auto"/>
        <w:rPr>
          <w:rFonts w:ascii="Times New Roman" w:hAnsi="Times New Roman" w:cs="Times New Roman"/>
          <w:sz w:val="28"/>
          <w:szCs w:val="28"/>
        </w:rPr>
      </w:pPr>
      <w:r w:rsidRPr="005F0F87">
        <w:rPr>
          <w:rFonts w:ascii="Times New Roman" w:hAnsi="Times New Roman" w:cs="Times New Roman"/>
          <w:sz w:val="28"/>
          <w:szCs w:val="28"/>
        </w:rPr>
        <w:t>Pramene...</w:t>
      </w:r>
      <w:r w:rsidR="00983D9D">
        <w:rPr>
          <w:rFonts w:ascii="Times New Roman" w:hAnsi="Times New Roman" w:cs="Times New Roman"/>
          <w:sz w:val="28"/>
          <w:szCs w:val="28"/>
        </w:rPr>
        <w:t>...........</w:t>
      </w:r>
      <w:r w:rsidR="0066031F">
        <w:rPr>
          <w:rFonts w:ascii="Times New Roman" w:hAnsi="Times New Roman" w:cs="Times New Roman"/>
          <w:sz w:val="28"/>
          <w:szCs w:val="28"/>
        </w:rPr>
        <w:t>............</w:t>
      </w:r>
      <w:r w:rsidRPr="005F0F87">
        <w:rPr>
          <w:rFonts w:ascii="Times New Roman" w:hAnsi="Times New Roman" w:cs="Times New Roman"/>
          <w:sz w:val="28"/>
          <w:szCs w:val="28"/>
        </w:rPr>
        <w:t>..........................................................................13</w:t>
      </w:r>
    </w:p>
    <w:p w:rsidR="00120FE8" w:rsidRPr="005F0F87" w:rsidRDefault="0066031F" w:rsidP="00120FE8">
      <w:pPr>
        <w:pStyle w:val="Odsekzoznamu"/>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Spracovania......</w:t>
      </w:r>
      <w:r w:rsidR="00120FE8" w:rsidRPr="005F0F87">
        <w:rPr>
          <w:rFonts w:ascii="Times New Roman" w:hAnsi="Times New Roman" w:cs="Times New Roman"/>
          <w:sz w:val="28"/>
          <w:szCs w:val="28"/>
        </w:rPr>
        <w:t>.........................................................................................13</w:t>
      </w:r>
    </w:p>
    <w:p w:rsidR="00120FE8" w:rsidRPr="005F0F87" w:rsidRDefault="00120FE8" w:rsidP="00120FE8">
      <w:pPr>
        <w:pStyle w:val="Odsekzoznamu"/>
        <w:numPr>
          <w:ilvl w:val="0"/>
          <w:numId w:val="1"/>
        </w:numPr>
        <w:spacing w:line="360" w:lineRule="auto"/>
        <w:rPr>
          <w:rFonts w:ascii="Times New Roman" w:hAnsi="Times New Roman" w:cs="Times New Roman"/>
          <w:sz w:val="28"/>
          <w:szCs w:val="28"/>
        </w:rPr>
      </w:pPr>
      <w:r w:rsidRPr="005F0F87">
        <w:rPr>
          <w:rFonts w:ascii="Times New Roman" w:hAnsi="Times New Roman" w:cs="Times New Roman"/>
          <w:sz w:val="28"/>
          <w:szCs w:val="28"/>
        </w:rPr>
        <w:t>Pomocná literatúra.......</w:t>
      </w:r>
      <w:r w:rsidR="0076566C">
        <w:rPr>
          <w:rFonts w:ascii="Times New Roman" w:hAnsi="Times New Roman" w:cs="Times New Roman"/>
          <w:sz w:val="28"/>
          <w:szCs w:val="28"/>
        </w:rPr>
        <w:t>......................</w:t>
      </w:r>
      <w:r w:rsidRPr="005F0F87">
        <w:rPr>
          <w:rFonts w:ascii="Times New Roman" w:hAnsi="Times New Roman" w:cs="Times New Roman"/>
          <w:sz w:val="28"/>
          <w:szCs w:val="28"/>
        </w:rPr>
        <w:t>.......................................................14</w:t>
      </w:r>
    </w:p>
    <w:p w:rsidR="00120FE8" w:rsidRPr="005F0F87" w:rsidRDefault="00120FE8" w:rsidP="00120FE8">
      <w:pPr>
        <w:pStyle w:val="Odsekzoznamu"/>
        <w:numPr>
          <w:ilvl w:val="0"/>
          <w:numId w:val="1"/>
        </w:numPr>
        <w:spacing w:line="360" w:lineRule="auto"/>
        <w:rPr>
          <w:rFonts w:ascii="Times New Roman" w:hAnsi="Times New Roman" w:cs="Times New Roman"/>
          <w:sz w:val="28"/>
          <w:szCs w:val="28"/>
        </w:rPr>
      </w:pPr>
      <w:r w:rsidRPr="005F0F87">
        <w:rPr>
          <w:rFonts w:ascii="Times New Roman" w:hAnsi="Times New Roman" w:cs="Times New Roman"/>
          <w:sz w:val="28"/>
          <w:szCs w:val="28"/>
        </w:rPr>
        <w:t>ÚVOD...</w:t>
      </w:r>
      <w:r w:rsidR="0076566C">
        <w:rPr>
          <w:rFonts w:ascii="Times New Roman" w:hAnsi="Times New Roman" w:cs="Times New Roman"/>
          <w:sz w:val="28"/>
          <w:szCs w:val="28"/>
        </w:rPr>
        <w:t>....................</w:t>
      </w:r>
      <w:r w:rsidRPr="005F0F87">
        <w:rPr>
          <w:rFonts w:ascii="Times New Roman" w:hAnsi="Times New Roman" w:cs="Times New Roman"/>
          <w:sz w:val="28"/>
          <w:szCs w:val="28"/>
        </w:rPr>
        <w:t>................................................................................22</w:t>
      </w:r>
    </w:p>
    <w:p w:rsidR="00120FE8" w:rsidRPr="005F0F87" w:rsidRDefault="00120FE8" w:rsidP="00120FE8">
      <w:pPr>
        <w:pStyle w:val="Odsekzoznamu"/>
        <w:numPr>
          <w:ilvl w:val="0"/>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KAPI</w:t>
      </w:r>
      <w:r w:rsidR="0076566C">
        <w:rPr>
          <w:rFonts w:ascii="Times New Roman" w:hAnsi="Times New Roman" w:cs="Times New Roman"/>
          <w:sz w:val="28"/>
          <w:szCs w:val="28"/>
        </w:rPr>
        <w:t>TOLA..........</w:t>
      </w:r>
      <w:r w:rsidRPr="005F0F87">
        <w:rPr>
          <w:rFonts w:ascii="Times New Roman" w:hAnsi="Times New Roman" w:cs="Times New Roman"/>
          <w:sz w:val="28"/>
          <w:szCs w:val="28"/>
        </w:rPr>
        <w:t>................</w:t>
      </w:r>
      <w:r w:rsidR="0076566C">
        <w:rPr>
          <w:rFonts w:ascii="Times New Roman" w:hAnsi="Times New Roman" w:cs="Times New Roman"/>
          <w:sz w:val="28"/>
          <w:szCs w:val="28"/>
        </w:rPr>
        <w:t>......</w:t>
      </w:r>
      <w:r w:rsidRPr="005F0F87">
        <w:rPr>
          <w:rFonts w:ascii="Times New Roman" w:hAnsi="Times New Roman" w:cs="Times New Roman"/>
          <w:sz w:val="28"/>
          <w:szCs w:val="28"/>
        </w:rPr>
        <w:t>..........................................................27</w:t>
      </w:r>
    </w:p>
    <w:p w:rsidR="00120FE8" w:rsidRPr="005F0F87" w:rsidRDefault="00120FE8" w:rsidP="00120FE8">
      <w:pPr>
        <w:pStyle w:val="Odsekzoznamu"/>
        <w:spacing w:line="360" w:lineRule="auto"/>
        <w:ind w:left="1080"/>
        <w:rPr>
          <w:rFonts w:ascii="Times New Roman" w:hAnsi="Times New Roman" w:cs="Times New Roman"/>
          <w:sz w:val="28"/>
          <w:szCs w:val="28"/>
        </w:rPr>
      </w:pPr>
      <w:r w:rsidRPr="005F0F87">
        <w:rPr>
          <w:rFonts w:ascii="Times New Roman" w:hAnsi="Times New Roman" w:cs="Times New Roman"/>
          <w:sz w:val="28"/>
          <w:szCs w:val="28"/>
        </w:rPr>
        <w:t>Ľudská formácia kňaza v duchovných cvičeniac</w:t>
      </w:r>
      <w:r w:rsidR="0076566C">
        <w:rPr>
          <w:rFonts w:ascii="Times New Roman" w:hAnsi="Times New Roman" w:cs="Times New Roman"/>
          <w:sz w:val="28"/>
          <w:szCs w:val="28"/>
        </w:rPr>
        <w:t>h Štefana Kluberta...</w:t>
      </w:r>
      <w:r w:rsidRPr="005F0F87">
        <w:rPr>
          <w:rFonts w:ascii="Times New Roman" w:hAnsi="Times New Roman" w:cs="Times New Roman"/>
          <w:sz w:val="28"/>
          <w:szCs w:val="28"/>
        </w:rPr>
        <w:t>27</w:t>
      </w:r>
    </w:p>
    <w:p w:rsidR="00120FE8" w:rsidRPr="005F0F87" w:rsidRDefault="0066031F" w:rsidP="00120FE8">
      <w:pPr>
        <w:pStyle w:val="Odsekzoznamu"/>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20FE8" w:rsidRPr="005F0F87">
        <w:rPr>
          <w:rFonts w:ascii="Times New Roman" w:hAnsi="Times New Roman" w:cs="Times New Roman"/>
          <w:sz w:val="28"/>
          <w:szCs w:val="28"/>
        </w:rPr>
        <w:t>Cieľ ľudskej formác</w:t>
      </w:r>
      <w:r>
        <w:rPr>
          <w:rFonts w:ascii="Times New Roman" w:hAnsi="Times New Roman" w:cs="Times New Roman"/>
          <w:sz w:val="28"/>
          <w:szCs w:val="28"/>
        </w:rPr>
        <w:t>ie.............................</w:t>
      </w:r>
      <w:r w:rsidR="00120FE8" w:rsidRPr="005F0F87">
        <w:rPr>
          <w:rFonts w:ascii="Times New Roman" w:hAnsi="Times New Roman" w:cs="Times New Roman"/>
          <w:sz w:val="28"/>
          <w:szCs w:val="28"/>
        </w:rPr>
        <w:t>..................................</w:t>
      </w:r>
      <w:r>
        <w:rPr>
          <w:rFonts w:ascii="Times New Roman" w:hAnsi="Times New Roman" w:cs="Times New Roman"/>
          <w:sz w:val="28"/>
          <w:szCs w:val="28"/>
        </w:rPr>
        <w:t>............</w:t>
      </w:r>
      <w:r w:rsidR="00120FE8" w:rsidRPr="005F0F87">
        <w:rPr>
          <w:rFonts w:ascii="Times New Roman" w:hAnsi="Times New Roman" w:cs="Times New Roman"/>
          <w:sz w:val="28"/>
          <w:szCs w:val="28"/>
        </w:rPr>
        <w:t>27</w:t>
      </w:r>
    </w:p>
    <w:p w:rsidR="00120FE8" w:rsidRPr="005F0F87" w:rsidRDefault="00120FE8" w:rsidP="00120FE8">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Zrelosť kňaza vo svojej dobe..............................................</w:t>
      </w:r>
      <w:r w:rsidR="0066031F">
        <w:rPr>
          <w:rFonts w:ascii="Times New Roman" w:hAnsi="Times New Roman" w:cs="Times New Roman"/>
          <w:sz w:val="28"/>
          <w:szCs w:val="28"/>
        </w:rPr>
        <w:t>..............</w:t>
      </w:r>
      <w:r w:rsidRPr="005F0F87">
        <w:rPr>
          <w:rFonts w:ascii="Times New Roman" w:hAnsi="Times New Roman" w:cs="Times New Roman"/>
          <w:sz w:val="28"/>
          <w:szCs w:val="28"/>
        </w:rPr>
        <w:t>29</w:t>
      </w:r>
    </w:p>
    <w:p w:rsidR="00120FE8" w:rsidRPr="005F0F87" w:rsidRDefault="00120FE8" w:rsidP="00120FE8">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Identita kňaza.....................................................</w:t>
      </w:r>
      <w:r w:rsidR="0066031F">
        <w:rPr>
          <w:rFonts w:ascii="Times New Roman" w:hAnsi="Times New Roman" w:cs="Times New Roman"/>
          <w:sz w:val="28"/>
          <w:szCs w:val="28"/>
        </w:rPr>
        <w:t>................</w:t>
      </w:r>
      <w:r w:rsidRPr="005F0F87">
        <w:rPr>
          <w:rFonts w:ascii="Times New Roman" w:hAnsi="Times New Roman" w:cs="Times New Roman"/>
          <w:sz w:val="28"/>
          <w:szCs w:val="28"/>
        </w:rPr>
        <w:t>...............29</w:t>
      </w:r>
    </w:p>
    <w:p w:rsidR="00120FE8" w:rsidRPr="005F0F87" w:rsidRDefault="00120FE8" w:rsidP="00120FE8">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Nebezpečenstvo sekularizmu...............................</w:t>
      </w:r>
      <w:r w:rsidR="0066031F">
        <w:rPr>
          <w:rFonts w:ascii="Times New Roman" w:hAnsi="Times New Roman" w:cs="Times New Roman"/>
          <w:sz w:val="28"/>
          <w:szCs w:val="28"/>
        </w:rPr>
        <w:t>................</w:t>
      </w:r>
      <w:r w:rsidRPr="005F0F87">
        <w:rPr>
          <w:rFonts w:ascii="Times New Roman" w:hAnsi="Times New Roman" w:cs="Times New Roman"/>
          <w:sz w:val="28"/>
          <w:szCs w:val="28"/>
        </w:rPr>
        <w:t>.............31</w:t>
      </w:r>
    </w:p>
    <w:p w:rsidR="00120FE8" w:rsidRPr="005F0F87" w:rsidRDefault="0066031F" w:rsidP="00120FE8">
      <w:pPr>
        <w:pStyle w:val="Odsekzoznamu"/>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120FE8" w:rsidRPr="005F0F87">
        <w:rPr>
          <w:rFonts w:ascii="Times New Roman" w:hAnsi="Times New Roman" w:cs="Times New Roman"/>
          <w:sz w:val="28"/>
          <w:szCs w:val="28"/>
        </w:rPr>
        <w:t>Ľudská zrelosť a psychická rovnováha.............</w:t>
      </w:r>
      <w:r>
        <w:rPr>
          <w:rFonts w:ascii="Times New Roman" w:hAnsi="Times New Roman" w:cs="Times New Roman"/>
          <w:sz w:val="28"/>
          <w:szCs w:val="28"/>
        </w:rPr>
        <w:t>.................</w:t>
      </w:r>
      <w:r w:rsidR="00120FE8" w:rsidRPr="005F0F87">
        <w:rPr>
          <w:rFonts w:ascii="Times New Roman" w:hAnsi="Times New Roman" w:cs="Times New Roman"/>
          <w:sz w:val="28"/>
          <w:szCs w:val="28"/>
        </w:rPr>
        <w:t>...................36</w:t>
      </w:r>
    </w:p>
    <w:p w:rsidR="00120FE8" w:rsidRPr="005F0F87" w:rsidRDefault="000756DD" w:rsidP="000756DD">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Krízové situá</w:t>
      </w:r>
      <w:r w:rsidR="00120FE8" w:rsidRPr="005F0F87">
        <w:rPr>
          <w:rFonts w:ascii="Times New Roman" w:hAnsi="Times New Roman" w:cs="Times New Roman"/>
          <w:sz w:val="28"/>
          <w:szCs w:val="28"/>
        </w:rPr>
        <w:t>cie v živote človeka</w:t>
      </w:r>
      <w:r w:rsidRPr="005F0F87">
        <w:rPr>
          <w:rFonts w:ascii="Times New Roman" w:hAnsi="Times New Roman" w:cs="Times New Roman"/>
          <w:sz w:val="28"/>
          <w:szCs w:val="28"/>
        </w:rPr>
        <w:t>..................</w:t>
      </w:r>
      <w:r w:rsidR="0066031F">
        <w:rPr>
          <w:rFonts w:ascii="Times New Roman" w:hAnsi="Times New Roman" w:cs="Times New Roman"/>
          <w:sz w:val="28"/>
          <w:szCs w:val="28"/>
        </w:rPr>
        <w:t>..............</w:t>
      </w:r>
      <w:r w:rsidRPr="005F0F87">
        <w:rPr>
          <w:rFonts w:ascii="Times New Roman" w:hAnsi="Times New Roman" w:cs="Times New Roman"/>
          <w:sz w:val="28"/>
          <w:szCs w:val="28"/>
        </w:rPr>
        <w:t>.....................36</w:t>
      </w:r>
    </w:p>
    <w:p w:rsidR="000756DD" w:rsidRPr="005F0F87" w:rsidRDefault="000756DD" w:rsidP="000756DD">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Kríza nášho kňazského účinkovania...</w:t>
      </w:r>
      <w:r w:rsidR="0066031F">
        <w:rPr>
          <w:rFonts w:ascii="Times New Roman" w:hAnsi="Times New Roman" w:cs="Times New Roman"/>
          <w:sz w:val="28"/>
          <w:szCs w:val="28"/>
        </w:rPr>
        <w:t>................</w:t>
      </w:r>
      <w:r w:rsidRPr="005F0F87">
        <w:rPr>
          <w:rFonts w:ascii="Times New Roman" w:hAnsi="Times New Roman" w:cs="Times New Roman"/>
          <w:sz w:val="28"/>
          <w:szCs w:val="28"/>
        </w:rPr>
        <w:t>..............................38</w:t>
      </w:r>
    </w:p>
    <w:p w:rsidR="000756DD" w:rsidRPr="005F0F87" w:rsidRDefault="000756DD" w:rsidP="000756DD">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Charakter kňaza............</w:t>
      </w:r>
      <w:r w:rsidR="0066031F">
        <w:rPr>
          <w:rFonts w:ascii="Times New Roman" w:hAnsi="Times New Roman" w:cs="Times New Roman"/>
          <w:sz w:val="28"/>
          <w:szCs w:val="28"/>
        </w:rPr>
        <w:t>................</w:t>
      </w:r>
      <w:r w:rsidRPr="005F0F87">
        <w:rPr>
          <w:rFonts w:ascii="Times New Roman" w:hAnsi="Times New Roman" w:cs="Times New Roman"/>
          <w:sz w:val="28"/>
          <w:szCs w:val="28"/>
        </w:rPr>
        <w:t>.....................................................40</w:t>
      </w:r>
    </w:p>
    <w:p w:rsidR="000756DD" w:rsidRPr="005F0F87" w:rsidRDefault="0066031F" w:rsidP="000756DD">
      <w:pPr>
        <w:pStyle w:val="Odsekzoznamu"/>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756DD" w:rsidRPr="005F0F87">
        <w:rPr>
          <w:rFonts w:ascii="Times New Roman" w:hAnsi="Times New Roman" w:cs="Times New Roman"/>
          <w:sz w:val="28"/>
          <w:szCs w:val="28"/>
        </w:rPr>
        <w:t>Ľudská zrelosť v spoločenstve........................................</w:t>
      </w:r>
      <w:r>
        <w:rPr>
          <w:rFonts w:ascii="Times New Roman" w:hAnsi="Times New Roman" w:cs="Times New Roman"/>
          <w:sz w:val="28"/>
          <w:szCs w:val="28"/>
        </w:rPr>
        <w:t>...............</w:t>
      </w:r>
      <w:r w:rsidR="000756DD" w:rsidRPr="005F0F87">
        <w:rPr>
          <w:rFonts w:ascii="Times New Roman" w:hAnsi="Times New Roman" w:cs="Times New Roman"/>
          <w:sz w:val="28"/>
          <w:szCs w:val="28"/>
        </w:rPr>
        <w:t>.......42</w:t>
      </w:r>
    </w:p>
    <w:p w:rsidR="000756DD" w:rsidRPr="005F0F87" w:rsidRDefault="000756DD" w:rsidP="000756DD">
      <w:pPr>
        <w:pStyle w:val="Odsekzoznamu"/>
        <w:numPr>
          <w:ilvl w:val="2"/>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Problémy kňazských vzťahov..........................................</w:t>
      </w:r>
      <w:r w:rsidR="0066031F">
        <w:rPr>
          <w:rFonts w:ascii="Times New Roman" w:hAnsi="Times New Roman" w:cs="Times New Roman"/>
          <w:sz w:val="28"/>
          <w:szCs w:val="28"/>
        </w:rPr>
        <w:t>..............</w:t>
      </w:r>
      <w:r w:rsidRPr="005F0F87">
        <w:rPr>
          <w:rFonts w:ascii="Times New Roman" w:hAnsi="Times New Roman" w:cs="Times New Roman"/>
          <w:sz w:val="28"/>
          <w:szCs w:val="28"/>
        </w:rPr>
        <w:t>....44</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1.3.1.1. Eschatologická jednota.................................................</w:t>
      </w:r>
      <w:r w:rsidR="0066031F">
        <w:rPr>
          <w:rFonts w:ascii="Times New Roman" w:hAnsi="Times New Roman" w:cs="Times New Roman"/>
          <w:sz w:val="28"/>
          <w:szCs w:val="28"/>
        </w:rPr>
        <w:t>.............</w:t>
      </w:r>
      <w:r w:rsidRPr="005F0F87">
        <w:rPr>
          <w:rFonts w:ascii="Times New Roman" w:hAnsi="Times New Roman" w:cs="Times New Roman"/>
          <w:sz w:val="28"/>
          <w:szCs w:val="28"/>
        </w:rPr>
        <w:t>......45</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1.3.1.2 Opozícia jednoty v žiarlivosti...........</w:t>
      </w:r>
      <w:r w:rsidR="00C31198">
        <w:rPr>
          <w:rFonts w:ascii="Times New Roman" w:hAnsi="Times New Roman" w:cs="Times New Roman"/>
          <w:sz w:val="28"/>
          <w:szCs w:val="28"/>
        </w:rPr>
        <w:t>...........</w:t>
      </w:r>
      <w:r w:rsidRPr="005F0F87">
        <w:rPr>
          <w:rFonts w:ascii="Times New Roman" w:hAnsi="Times New Roman" w:cs="Times New Roman"/>
          <w:sz w:val="28"/>
          <w:szCs w:val="28"/>
        </w:rPr>
        <w:t>.....................................47</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1.3.1.3. Generačná nejednotnosť....</w:t>
      </w:r>
      <w:r w:rsidR="00C31198">
        <w:rPr>
          <w:rFonts w:ascii="Times New Roman" w:hAnsi="Times New Roman" w:cs="Times New Roman"/>
          <w:sz w:val="28"/>
          <w:szCs w:val="28"/>
        </w:rPr>
        <w:t>............</w:t>
      </w:r>
      <w:r w:rsidRPr="005F0F87">
        <w:rPr>
          <w:rFonts w:ascii="Times New Roman" w:hAnsi="Times New Roman" w:cs="Times New Roman"/>
          <w:sz w:val="28"/>
          <w:szCs w:val="28"/>
        </w:rPr>
        <w:t>..................................................48</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lastRenderedPageBreak/>
        <w:t>1.3.2 Spoločenstvo s laikmi.........</w:t>
      </w:r>
      <w:r w:rsidR="00C31198">
        <w:rPr>
          <w:rFonts w:ascii="Times New Roman" w:hAnsi="Times New Roman" w:cs="Times New Roman"/>
          <w:sz w:val="28"/>
          <w:szCs w:val="28"/>
        </w:rPr>
        <w:t>..............</w:t>
      </w:r>
      <w:r w:rsidRPr="005F0F87">
        <w:rPr>
          <w:rFonts w:ascii="Times New Roman" w:hAnsi="Times New Roman" w:cs="Times New Roman"/>
          <w:sz w:val="28"/>
          <w:szCs w:val="28"/>
        </w:rPr>
        <w:t>...................................................50</w:t>
      </w:r>
    </w:p>
    <w:p w:rsidR="000756DD" w:rsidRPr="005F0F87" w:rsidRDefault="000756DD" w:rsidP="000756DD">
      <w:pPr>
        <w:spacing w:line="360" w:lineRule="auto"/>
        <w:ind w:left="360"/>
        <w:rPr>
          <w:rFonts w:ascii="Times New Roman" w:hAnsi="Times New Roman" w:cs="Times New Roman"/>
          <w:sz w:val="28"/>
          <w:szCs w:val="28"/>
        </w:rPr>
      </w:pPr>
    </w:p>
    <w:p w:rsidR="00120FE8" w:rsidRPr="005F0F87" w:rsidRDefault="00C31198" w:rsidP="00120FE8">
      <w:pPr>
        <w:pStyle w:val="Odsekzoznamu"/>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KAPITOLA</w:t>
      </w:r>
      <w:r w:rsidR="000756DD" w:rsidRPr="005F0F87">
        <w:rPr>
          <w:rFonts w:ascii="Times New Roman" w:hAnsi="Times New Roman" w:cs="Times New Roman"/>
          <w:sz w:val="28"/>
          <w:szCs w:val="28"/>
        </w:rPr>
        <w:t>......................................</w:t>
      </w:r>
      <w:r>
        <w:rPr>
          <w:rFonts w:ascii="Times New Roman" w:hAnsi="Times New Roman" w:cs="Times New Roman"/>
          <w:sz w:val="28"/>
          <w:szCs w:val="28"/>
        </w:rPr>
        <w:t>............................</w:t>
      </w:r>
      <w:r w:rsidR="000756DD" w:rsidRPr="005F0F87">
        <w:rPr>
          <w:rFonts w:ascii="Times New Roman" w:hAnsi="Times New Roman" w:cs="Times New Roman"/>
          <w:sz w:val="28"/>
          <w:szCs w:val="28"/>
        </w:rPr>
        <w:t>......................54</w:t>
      </w:r>
    </w:p>
    <w:p w:rsidR="000756DD" w:rsidRPr="005F0F87" w:rsidRDefault="000756DD" w:rsidP="000756DD">
      <w:pPr>
        <w:pStyle w:val="Odsekzoznamu"/>
        <w:spacing w:line="360" w:lineRule="auto"/>
        <w:ind w:left="1080"/>
        <w:rPr>
          <w:rFonts w:ascii="Times New Roman" w:hAnsi="Times New Roman" w:cs="Times New Roman"/>
          <w:sz w:val="28"/>
          <w:szCs w:val="28"/>
        </w:rPr>
      </w:pPr>
      <w:r w:rsidRPr="005F0F87">
        <w:rPr>
          <w:rFonts w:ascii="Times New Roman" w:hAnsi="Times New Roman" w:cs="Times New Roman"/>
          <w:sz w:val="28"/>
          <w:szCs w:val="28"/>
        </w:rPr>
        <w:t>Duchovná a intelektuálna formácia kňaza v duchovných cvičeniach Štefana Kluberta..................................................</w:t>
      </w:r>
      <w:r w:rsidR="00983D9D">
        <w:rPr>
          <w:rFonts w:ascii="Times New Roman" w:hAnsi="Times New Roman" w:cs="Times New Roman"/>
          <w:sz w:val="28"/>
          <w:szCs w:val="28"/>
        </w:rPr>
        <w:t>...</w:t>
      </w:r>
      <w:r w:rsidRPr="005F0F87">
        <w:rPr>
          <w:rFonts w:ascii="Times New Roman" w:hAnsi="Times New Roman" w:cs="Times New Roman"/>
          <w:sz w:val="28"/>
          <w:szCs w:val="28"/>
        </w:rPr>
        <w:t>.............................54</w:t>
      </w:r>
    </w:p>
    <w:p w:rsidR="000756DD" w:rsidRPr="005F0F87" w:rsidRDefault="000756DD" w:rsidP="000756DD">
      <w:pPr>
        <w:pStyle w:val="Odsekzoznamu"/>
        <w:numPr>
          <w:ilvl w:val="1"/>
          <w:numId w:val="2"/>
        </w:numPr>
        <w:spacing w:line="360" w:lineRule="auto"/>
        <w:rPr>
          <w:rFonts w:ascii="Times New Roman" w:hAnsi="Times New Roman" w:cs="Times New Roman"/>
          <w:sz w:val="28"/>
          <w:szCs w:val="28"/>
        </w:rPr>
      </w:pPr>
      <w:r w:rsidRPr="005F0F87">
        <w:rPr>
          <w:rFonts w:ascii="Times New Roman" w:hAnsi="Times New Roman" w:cs="Times New Roman"/>
          <w:sz w:val="28"/>
          <w:szCs w:val="28"/>
        </w:rPr>
        <w:t>Cieľ duchovnej a intelektuálnej formácie........................</w:t>
      </w:r>
      <w:r w:rsidR="00983D9D">
        <w:rPr>
          <w:rFonts w:ascii="Times New Roman" w:hAnsi="Times New Roman" w:cs="Times New Roman"/>
          <w:sz w:val="28"/>
          <w:szCs w:val="28"/>
        </w:rPr>
        <w:t>...........</w:t>
      </w:r>
      <w:r w:rsidRPr="005F0F87">
        <w:rPr>
          <w:rFonts w:ascii="Times New Roman" w:hAnsi="Times New Roman" w:cs="Times New Roman"/>
          <w:sz w:val="28"/>
          <w:szCs w:val="28"/>
        </w:rPr>
        <w:t>.............54</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 Kňazské čnosti..............................</w:t>
      </w:r>
      <w:r w:rsidR="00983D9D">
        <w:rPr>
          <w:rFonts w:ascii="Times New Roman" w:hAnsi="Times New Roman" w:cs="Times New Roman"/>
          <w:sz w:val="28"/>
          <w:szCs w:val="28"/>
        </w:rPr>
        <w:t>...........</w:t>
      </w:r>
      <w:r w:rsidRPr="005F0F87">
        <w:rPr>
          <w:rFonts w:ascii="Times New Roman" w:hAnsi="Times New Roman" w:cs="Times New Roman"/>
          <w:sz w:val="28"/>
          <w:szCs w:val="28"/>
        </w:rPr>
        <w:t>...........................................57</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2.1.1.1. Čnosti viery.............................</w:t>
      </w:r>
      <w:r w:rsidR="00983D9D">
        <w:rPr>
          <w:rFonts w:ascii="Times New Roman" w:hAnsi="Times New Roman" w:cs="Times New Roman"/>
          <w:sz w:val="28"/>
          <w:szCs w:val="28"/>
        </w:rPr>
        <w:t>..........</w:t>
      </w:r>
      <w:r w:rsidRPr="005F0F87">
        <w:rPr>
          <w:rFonts w:ascii="Times New Roman" w:hAnsi="Times New Roman" w:cs="Times New Roman"/>
          <w:sz w:val="28"/>
          <w:szCs w:val="28"/>
        </w:rPr>
        <w:t>...............................................58</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2.1.1.2 Čnosť lásky............................</w:t>
      </w:r>
      <w:r w:rsidR="00983D9D">
        <w:rPr>
          <w:rFonts w:ascii="Times New Roman" w:hAnsi="Times New Roman" w:cs="Times New Roman"/>
          <w:sz w:val="28"/>
          <w:szCs w:val="28"/>
        </w:rPr>
        <w:t>..........</w:t>
      </w:r>
      <w:r w:rsidRPr="005F0F87">
        <w:rPr>
          <w:rFonts w:ascii="Times New Roman" w:hAnsi="Times New Roman" w:cs="Times New Roman"/>
          <w:sz w:val="28"/>
          <w:szCs w:val="28"/>
        </w:rPr>
        <w:t>.................................................61</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2.1.1.3. Čnosť poslušnosti...............</w:t>
      </w:r>
      <w:r w:rsidR="00983D9D">
        <w:rPr>
          <w:rFonts w:ascii="Times New Roman" w:hAnsi="Times New Roman" w:cs="Times New Roman"/>
          <w:sz w:val="28"/>
          <w:szCs w:val="28"/>
        </w:rPr>
        <w:t>...........</w:t>
      </w:r>
      <w:r w:rsidRPr="005F0F87">
        <w:rPr>
          <w:rFonts w:ascii="Times New Roman" w:hAnsi="Times New Roman" w:cs="Times New Roman"/>
          <w:sz w:val="28"/>
          <w:szCs w:val="28"/>
        </w:rPr>
        <w:t>...................................................63</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2.1.1.4 Čnosť čistoty..</w:t>
      </w:r>
      <w:r w:rsidR="00E72BA2">
        <w:rPr>
          <w:rFonts w:ascii="Times New Roman" w:hAnsi="Times New Roman" w:cs="Times New Roman"/>
          <w:sz w:val="28"/>
          <w:szCs w:val="28"/>
        </w:rPr>
        <w:t>..........</w:t>
      </w:r>
      <w:r w:rsidRPr="005F0F87">
        <w:rPr>
          <w:rFonts w:ascii="Times New Roman" w:hAnsi="Times New Roman" w:cs="Times New Roman"/>
          <w:sz w:val="28"/>
          <w:szCs w:val="28"/>
        </w:rPr>
        <w:t>.........................................................................65</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2.1.1.5. Čnosť intelektuálneho rozvoja..........</w:t>
      </w:r>
      <w:r w:rsidR="00E72BA2">
        <w:rPr>
          <w:rFonts w:ascii="Times New Roman" w:hAnsi="Times New Roman" w:cs="Times New Roman"/>
          <w:sz w:val="28"/>
          <w:szCs w:val="28"/>
        </w:rPr>
        <w:t>...........</w:t>
      </w:r>
      <w:r w:rsidRPr="005F0F87">
        <w:rPr>
          <w:rFonts w:ascii="Times New Roman" w:hAnsi="Times New Roman" w:cs="Times New Roman"/>
          <w:sz w:val="28"/>
          <w:szCs w:val="28"/>
        </w:rPr>
        <w:t>....................................68</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 Sviatostný život kňaza........</w:t>
      </w:r>
      <w:r w:rsidR="00E72BA2">
        <w:rPr>
          <w:rFonts w:ascii="Times New Roman" w:hAnsi="Times New Roman" w:cs="Times New Roman"/>
          <w:sz w:val="28"/>
          <w:szCs w:val="28"/>
        </w:rPr>
        <w:t>..........</w:t>
      </w:r>
      <w:r w:rsidRPr="005F0F87">
        <w:rPr>
          <w:rFonts w:ascii="Times New Roman" w:hAnsi="Times New Roman" w:cs="Times New Roman"/>
          <w:sz w:val="28"/>
          <w:szCs w:val="28"/>
        </w:rPr>
        <w:t>.........................................................69</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2.2.1. Eucharistia..</w:t>
      </w:r>
      <w:r w:rsidR="00E72BA2">
        <w:rPr>
          <w:rFonts w:ascii="Times New Roman" w:hAnsi="Times New Roman" w:cs="Times New Roman"/>
          <w:sz w:val="28"/>
          <w:szCs w:val="28"/>
        </w:rPr>
        <w:t>..........</w:t>
      </w:r>
      <w:r w:rsidRPr="005F0F87">
        <w:rPr>
          <w:rFonts w:ascii="Times New Roman" w:hAnsi="Times New Roman" w:cs="Times New Roman"/>
          <w:sz w:val="28"/>
          <w:szCs w:val="28"/>
        </w:rPr>
        <w:t>..............................................................................70</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2.2.1.1. Liturgia slova.............</w:t>
      </w:r>
      <w:r w:rsidR="00E72BA2">
        <w:rPr>
          <w:rFonts w:ascii="Times New Roman" w:hAnsi="Times New Roman" w:cs="Times New Roman"/>
          <w:sz w:val="28"/>
          <w:szCs w:val="28"/>
        </w:rPr>
        <w:t>..........</w:t>
      </w:r>
      <w:r w:rsidRPr="005F0F87">
        <w:rPr>
          <w:rFonts w:ascii="Times New Roman" w:hAnsi="Times New Roman" w:cs="Times New Roman"/>
          <w:sz w:val="28"/>
          <w:szCs w:val="28"/>
        </w:rPr>
        <w:t>............................................................72</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2.2.1.2. Liturgia Eucharistie...........................</w:t>
      </w:r>
      <w:r w:rsidR="00983D9D">
        <w:rPr>
          <w:rFonts w:ascii="Times New Roman" w:hAnsi="Times New Roman" w:cs="Times New Roman"/>
          <w:sz w:val="28"/>
          <w:szCs w:val="28"/>
        </w:rPr>
        <w:t>...........</w:t>
      </w:r>
      <w:r w:rsidRPr="005F0F87">
        <w:rPr>
          <w:rFonts w:ascii="Times New Roman" w:hAnsi="Times New Roman" w:cs="Times New Roman"/>
          <w:sz w:val="28"/>
          <w:szCs w:val="28"/>
        </w:rPr>
        <w:t>....................................73</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2.2.2. Eucharistická adorácia.............................</w:t>
      </w:r>
      <w:r w:rsidR="00983D9D">
        <w:rPr>
          <w:rFonts w:ascii="Times New Roman" w:hAnsi="Times New Roman" w:cs="Times New Roman"/>
          <w:sz w:val="28"/>
          <w:szCs w:val="28"/>
        </w:rPr>
        <w:t>............</w:t>
      </w:r>
      <w:r w:rsidRPr="005F0F87">
        <w:rPr>
          <w:rFonts w:ascii="Times New Roman" w:hAnsi="Times New Roman" w:cs="Times New Roman"/>
          <w:sz w:val="28"/>
          <w:szCs w:val="28"/>
        </w:rPr>
        <w:t>................................75</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2.2.3. Sviatosť zmierenia.....................</w:t>
      </w:r>
      <w:r w:rsidR="00983D9D">
        <w:rPr>
          <w:rFonts w:ascii="Times New Roman" w:hAnsi="Times New Roman" w:cs="Times New Roman"/>
          <w:sz w:val="28"/>
          <w:szCs w:val="28"/>
        </w:rPr>
        <w:t>............</w:t>
      </w:r>
      <w:r w:rsidRPr="005F0F87">
        <w:rPr>
          <w:rFonts w:ascii="Times New Roman" w:hAnsi="Times New Roman" w:cs="Times New Roman"/>
          <w:sz w:val="28"/>
          <w:szCs w:val="28"/>
        </w:rPr>
        <w:t>..............................................76</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2.2.3.1. Formácia svedomia...........................................</w:t>
      </w:r>
      <w:r w:rsidR="00983D9D">
        <w:rPr>
          <w:rFonts w:ascii="Times New Roman" w:hAnsi="Times New Roman" w:cs="Times New Roman"/>
          <w:sz w:val="28"/>
          <w:szCs w:val="28"/>
        </w:rPr>
        <w:t>............</w:t>
      </w:r>
      <w:r w:rsidRPr="005F0F87">
        <w:rPr>
          <w:rFonts w:ascii="Times New Roman" w:hAnsi="Times New Roman" w:cs="Times New Roman"/>
          <w:sz w:val="28"/>
          <w:szCs w:val="28"/>
        </w:rPr>
        <w:t>....................77</w:t>
      </w:r>
    </w:p>
    <w:p w:rsidR="000756DD" w:rsidRPr="005F0F87" w:rsidRDefault="000756DD"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2.2.3.2. Odpustenie..................</w:t>
      </w:r>
      <w:r w:rsidR="00983D9D">
        <w:rPr>
          <w:rFonts w:ascii="Times New Roman" w:hAnsi="Times New Roman" w:cs="Times New Roman"/>
          <w:sz w:val="28"/>
          <w:szCs w:val="28"/>
        </w:rPr>
        <w:t>........................</w:t>
      </w:r>
      <w:r w:rsidRPr="005F0F87">
        <w:rPr>
          <w:rFonts w:ascii="Times New Roman" w:hAnsi="Times New Roman" w:cs="Times New Roman"/>
          <w:sz w:val="28"/>
          <w:szCs w:val="28"/>
        </w:rPr>
        <w:t>.............................</w:t>
      </w:r>
      <w:r w:rsidR="00983D9D">
        <w:rPr>
          <w:rFonts w:ascii="Times New Roman" w:hAnsi="Times New Roman" w:cs="Times New Roman"/>
          <w:sz w:val="28"/>
          <w:szCs w:val="28"/>
        </w:rPr>
        <w:t>.</w:t>
      </w:r>
      <w:r w:rsidRPr="005F0F87">
        <w:rPr>
          <w:rFonts w:ascii="Times New Roman" w:hAnsi="Times New Roman" w:cs="Times New Roman"/>
          <w:sz w:val="28"/>
          <w:szCs w:val="28"/>
        </w:rPr>
        <w:t>.............................80</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2.3 Kňazská modlitba.............................................</w:t>
      </w:r>
      <w:r w:rsidR="00AF7BC3">
        <w:rPr>
          <w:rFonts w:ascii="Times New Roman" w:hAnsi="Times New Roman" w:cs="Times New Roman"/>
          <w:sz w:val="28"/>
          <w:szCs w:val="28"/>
        </w:rPr>
        <w:t>........</w:t>
      </w:r>
      <w:r w:rsidR="00983D9D">
        <w:rPr>
          <w:rFonts w:ascii="Times New Roman" w:hAnsi="Times New Roman" w:cs="Times New Roman"/>
          <w:sz w:val="28"/>
          <w:szCs w:val="28"/>
        </w:rPr>
        <w:t>.,.</w:t>
      </w:r>
      <w:r w:rsidR="00AF7BC3">
        <w:rPr>
          <w:rFonts w:ascii="Times New Roman" w:hAnsi="Times New Roman" w:cs="Times New Roman"/>
          <w:sz w:val="28"/>
          <w:szCs w:val="28"/>
        </w:rPr>
        <w:t>.</w:t>
      </w:r>
      <w:r w:rsidRPr="005F0F87">
        <w:rPr>
          <w:rFonts w:ascii="Times New Roman" w:hAnsi="Times New Roman" w:cs="Times New Roman"/>
          <w:sz w:val="28"/>
          <w:szCs w:val="28"/>
        </w:rPr>
        <w:t>............................82</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lastRenderedPageBreak/>
        <w:t>2.3.1. Modlitba-základ duchovného rastu..............</w:t>
      </w:r>
      <w:r w:rsidR="00AF7BC3">
        <w:rPr>
          <w:rFonts w:ascii="Times New Roman" w:hAnsi="Times New Roman" w:cs="Times New Roman"/>
          <w:sz w:val="28"/>
          <w:szCs w:val="28"/>
        </w:rPr>
        <w:t>.</w:t>
      </w:r>
      <w:r w:rsidRPr="005F0F87">
        <w:rPr>
          <w:rFonts w:ascii="Times New Roman" w:hAnsi="Times New Roman" w:cs="Times New Roman"/>
          <w:sz w:val="28"/>
          <w:szCs w:val="28"/>
        </w:rPr>
        <w:t>............................</w:t>
      </w:r>
      <w:r w:rsidR="00AF7BC3">
        <w:rPr>
          <w:rFonts w:ascii="Times New Roman" w:hAnsi="Times New Roman" w:cs="Times New Roman"/>
          <w:sz w:val="28"/>
          <w:szCs w:val="28"/>
        </w:rPr>
        <w:t>........</w:t>
      </w:r>
      <w:r w:rsidRPr="005F0F87">
        <w:rPr>
          <w:rFonts w:ascii="Times New Roman" w:hAnsi="Times New Roman" w:cs="Times New Roman"/>
          <w:sz w:val="28"/>
          <w:szCs w:val="28"/>
        </w:rPr>
        <w:t>83</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2.3.2 Rozjímanie a meditácia................................</w:t>
      </w:r>
      <w:r w:rsidR="00AF7BC3">
        <w:rPr>
          <w:rFonts w:ascii="Times New Roman" w:hAnsi="Times New Roman" w:cs="Times New Roman"/>
          <w:sz w:val="28"/>
          <w:szCs w:val="28"/>
        </w:rPr>
        <w:t>.</w:t>
      </w:r>
      <w:r w:rsidRPr="005F0F87">
        <w:rPr>
          <w:rFonts w:ascii="Times New Roman" w:hAnsi="Times New Roman" w:cs="Times New Roman"/>
          <w:sz w:val="28"/>
          <w:szCs w:val="28"/>
        </w:rPr>
        <w:t>..............</w:t>
      </w:r>
      <w:r w:rsidR="00AF7BC3">
        <w:rPr>
          <w:rFonts w:ascii="Times New Roman" w:hAnsi="Times New Roman" w:cs="Times New Roman"/>
          <w:sz w:val="28"/>
          <w:szCs w:val="28"/>
        </w:rPr>
        <w:t>.......</w:t>
      </w:r>
      <w:r w:rsidRPr="005F0F87">
        <w:rPr>
          <w:rFonts w:ascii="Times New Roman" w:hAnsi="Times New Roman" w:cs="Times New Roman"/>
          <w:sz w:val="28"/>
          <w:szCs w:val="28"/>
        </w:rPr>
        <w:t>................86</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2.3.3. Liturgia hodín............................................</w:t>
      </w:r>
      <w:r w:rsidR="00AF7BC3">
        <w:rPr>
          <w:rFonts w:ascii="Times New Roman" w:hAnsi="Times New Roman" w:cs="Times New Roman"/>
          <w:sz w:val="28"/>
          <w:szCs w:val="28"/>
        </w:rPr>
        <w:t>.</w:t>
      </w:r>
      <w:r w:rsidRPr="005F0F87">
        <w:rPr>
          <w:rFonts w:ascii="Times New Roman" w:hAnsi="Times New Roman" w:cs="Times New Roman"/>
          <w:sz w:val="28"/>
          <w:szCs w:val="28"/>
        </w:rPr>
        <w:t>.......................</w:t>
      </w:r>
      <w:r w:rsidR="00AF7BC3">
        <w:rPr>
          <w:rFonts w:ascii="Times New Roman" w:hAnsi="Times New Roman" w:cs="Times New Roman"/>
          <w:sz w:val="28"/>
          <w:szCs w:val="28"/>
        </w:rPr>
        <w:t>........</w:t>
      </w:r>
      <w:r w:rsidRPr="005F0F87">
        <w:rPr>
          <w:rFonts w:ascii="Times New Roman" w:hAnsi="Times New Roman" w:cs="Times New Roman"/>
          <w:sz w:val="28"/>
          <w:szCs w:val="28"/>
        </w:rPr>
        <w:t>........89</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III. KAPITOLA.....................................................</w:t>
      </w:r>
      <w:r w:rsidR="00AF7BC3">
        <w:rPr>
          <w:rFonts w:ascii="Times New Roman" w:hAnsi="Times New Roman" w:cs="Times New Roman"/>
          <w:sz w:val="28"/>
          <w:szCs w:val="28"/>
        </w:rPr>
        <w:t>.</w:t>
      </w:r>
      <w:r w:rsidRPr="005F0F87">
        <w:rPr>
          <w:rFonts w:ascii="Times New Roman" w:hAnsi="Times New Roman" w:cs="Times New Roman"/>
          <w:sz w:val="28"/>
          <w:szCs w:val="28"/>
        </w:rPr>
        <w:t>.</w:t>
      </w:r>
      <w:r w:rsidR="00AF7BC3">
        <w:rPr>
          <w:rFonts w:ascii="Times New Roman" w:hAnsi="Times New Roman" w:cs="Times New Roman"/>
          <w:sz w:val="28"/>
          <w:szCs w:val="28"/>
        </w:rPr>
        <w:t>..............</w:t>
      </w:r>
      <w:r w:rsidRPr="005F0F87">
        <w:rPr>
          <w:rFonts w:ascii="Times New Roman" w:hAnsi="Times New Roman" w:cs="Times New Roman"/>
          <w:sz w:val="28"/>
          <w:szCs w:val="28"/>
        </w:rPr>
        <w:t>............................91</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Pastoračná formácia kňaza v duchovných cvičeniach Štefana Kl</w:t>
      </w:r>
      <w:r w:rsidR="00AF7BC3">
        <w:rPr>
          <w:rFonts w:ascii="Times New Roman" w:hAnsi="Times New Roman" w:cs="Times New Roman"/>
          <w:sz w:val="28"/>
          <w:szCs w:val="28"/>
        </w:rPr>
        <w:t>uberta.</w:t>
      </w:r>
      <w:r w:rsidRPr="005F0F87">
        <w:rPr>
          <w:rFonts w:ascii="Times New Roman" w:hAnsi="Times New Roman" w:cs="Times New Roman"/>
          <w:sz w:val="28"/>
          <w:szCs w:val="28"/>
        </w:rPr>
        <w:t>..91</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3.1. Rozmer kňazského účinkovania................................</w:t>
      </w:r>
      <w:r w:rsidR="00AF7BC3">
        <w:rPr>
          <w:rFonts w:ascii="Times New Roman" w:hAnsi="Times New Roman" w:cs="Times New Roman"/>
          <w:sz w:val="28"/>
          <w:szCs w:val="28"/>
        </w:rPr>
        <w:t>........</w:t>
      </w:r>
      <w:r w:rsidRPr="005F0F87">
        <w:rPr>
          <w:rFonts w:ascii="Times New Roman" w:hAnsi="Times New Roman" w:cs="Times New Roman"/>
          <w:sz w:val="28"/>
          <w:szCs w:val="28"/>
        </w:rPr>
        <w:t>...................91</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3.1.1. Kňaz- reprezentant Boha........................................</w:t>
      </w:r>
      <w:r w:rsidR="00AF7BC3">
        <w:rPr>
          <w:rFonts w:ascii="Times New Roman" w:hAnsi="Times New Roman" w:cs="Times New Roman"/>
          <w:sz w:val="28"/>
          <w:szCs w:val="28"/>
        </w:rPr>
        <w:t>........</w:t>
      </w:r>
      <w:r w:rsidRPr="005F0F87">
        <w:rPr>
          <w:rFonts w:ascii="Times New Roman" w:hAnsi="Times New Roman" w:cs="Times New Roman"/>
          <w:sz w:val="28"/>
          <w:szCs w:val="28"/>
        </w:rPr>
        <w:t>...................92</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3.1.2. Kristologický rozmer........................................................</w:t>
      </w:r>
      <w:r w:rsidR="00AF7BC3">
        <w:rPr>
          <w:rFonts w:ascii="Times New Roman" w:hAnsi="Times New Roman" w:cs="Times New Roman"/>
          <w:sz w:val="28"/>
          <w:szCs w:val="28"/>
        </w:rPr>
        <w:t>........</w:t>
      </w:r>
      <w:r w:rsidRPr="005F0F87">
        <w:rPr>
          <w:rFonts w:ascii="Times New Roman" w:hAnsi="Times New Roman" w:cs="Times New Roman"/>
          <w:sz w:val="28"/>
          <w:szCs w:val="28"/>
        </w:rPr>
        <w:t>........95</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3.1.3. Sluha Cirkvi..............................................................</w:t>
      </w:r>
      <w:r w:rsidR="00AF7BC3">
        <w:rPr>
          <w:rFonts w:ascii="Times New Roman" w:hAnsi="Times New Roman" w:cs="Times New Roman"/>
          <w:sz w:val="28"/>
          <w:szCs w:val="28"/>
        </w:rPr>
        <w:t>........</w:t>
      </w:r>
      <w:r w:rsidRPr="005F0F87">
        <w:rPr>
          <w:rFonts w:ascii="Times New Roman" w:hAnsi="Times New Roman" w:cs="Times New Roman"/>
          <w:sz w:val="28"/>
          <w:szCs w:val="28"/>
        </w:rPr>
        <w:t>................96</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3.2. Minister Verbi............................................................</w:t>
      </w:r>
      <w:r w:rsidR="00AF7BC3">
        <w:rPr>
          <w:rFonts w:ascii="Times New Roman" w:hAnsi="Times New Roman" w:cs="Times New Roman"/>
          <w:sz w:val="28"/>
          <w:szCs w:val="28"/>
        </w:rPr>
        <w:t>..............</w:t>
      </w:r>
      <w:r w:rsidRPr="005F0F87">
        <w:rPr>
          <w:rFonts w:ascii="Times New Roman" w:hAnsi="Times New Roman" w:cs="Times New Roman"/>
          <w:sz w:val="28"/>
          <w:szCs w:val="28"/>
        </w:rPr>
        <w:t>...........97</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3.2.1. Evanjelizácia.................................................</w:t>
      </w:r>
      <w:r w:rsidR="00AF7BC3">
        <w:rPr>
          <w:rFonts w:ascii="Times New Roman" w:hAnsi="Times New Roman" w:cs="Times New Roman"/>
          <w:sz w:val="28"/>
          <w:szCs w:val="28"/>
        </w:rPr>
        <w:t>..................</w:t>
      </w:r>
      <w:r w:rsidRPr="005F0F87">
        <w:rPr>
          <w:rFonts w:ascii="Times New Roman" w:hAnsi="Times New Roman" w:cs="Times New Roman"/>
          <w:sz w:val="28"/>
          <w:szCs w:val="28"/>
        </w:rPr>
        <w:t>.................98</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3.2.2. Slovo a katechéza.................................................................</w:t>
      </w:r>
      <w:r w:rsidR="00AF7BC3">
        <w:rPr>
          <w:rFonts w:ascii="Times New Roman" w:hAnsi="Times New Roman" w:cs="Times New Roman"/>
          <w:sz w:val="28"/>
          <w:szCs w:val="28"/>
        </w:rPr>
        <w:t>...........</w:t>
      </w:r>
      <w:r w:rsidRPr="005F0F87">
        <w:rPr>
          <w:rFonts w:ascii="Times New Roman" w:hAnsi="Times New Roman" w:cs="Times New Roman"/>
          <w:sz w:val="28"/>
          <w:szCs w:val="28"/>
        </w:rPr>
        <w:t>.101</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3.3 Minister Gratiae........................................................................</w:t>
      </w:r>
      <w:r w:rsidR="00AF7BC3">
        <w:rPr>
          <w:rFonts w:ascii="Times New Roman" w:hAnsi="Times New Roman" w:cs="Times New Roman"/>
          <w:sz w:val="28"/>
          <w:szCs w:val="28"/>
        </w:rPr>
        <w:t>..........</w:t>
      </w:r>
      <w:r w:rsidRPr="005F0F87">
        <w:rPr>
          <w:rFonts w:ascii="Times New Roman" w:hAnsi="Times New Roman" w:cs="Times New Roman"/>
          <w:sz w:val="28"/>
          <w:szCs w:val="28"/>
        </w:rPr>
        <w:t>.103</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3.3.1 Milosť krstu......................................................</w:t>
      </w:r>
      <w:r w:rsidR="00AF7BC3">
        <w:rPr>
          <w:rFonts w:ascii="Times New Roman" w:hAnsi="Times New Roman" w:cs="Times New Roman"/>
          <w:sz w:val="28"/>
          <w:szCs w:val="28"/>
        </w:rPr>
        <w:t>........</w:t>
      </w:r>
      <w:r w:rsidRPr="005F0F87">
        <w:rPr>
          <w:rFonts w:ascii="Times New Roman" w:hAnsi="Times New Roman" w:cs="Times New Roman"/>
          <w:sz w:val="28"/>
          <w:szCs w:val="28"/>
        </w:rPr>
        <w:t>........................105</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3.3.2. Milosť zmierenia.........</w:t>
      </w:r>
      <w:r w:rsidR="00AF7BC3">
        <w:rPr>
          <w:rFonts w:ascii="Times New Roman" w:hAnsi="Times New Roman" w:cs="Times New Roman"/>
          <w:sz w:val="28"/>
          <w:szCs w:val="28"/>
        </w:rPr>
        <w:t>........</w:t>
      </w:r>
      <w:r w:rsidRPr="005F0F87">
        <w:rPr>
          <w:rFonts w:ascii="Times New Roman" w:hAnsi="Times New Roman" w:cs="Times New Roman"/>
          <w:sz w:val="28"/>
          <w:szCs w:val="28"/>
        </w:rPr>
        <w:t>............................................................106</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3.3.3. Milosť eucharistie................</w:t>
      </w:r>
      <w:r w:rsidR="00AF7BC3">
        <w:rPr>
          <w:rFonts w:ascii="Times New Roman" w:hAnsi="Times New Roman" w:cs="Times New Roman"/>
          <w:sz w:val="28"/>
          <w:szCs w:val="28"/>
        </w:rPr>
        <w:t>.........</w:t>
      </w:r>
      <w:r w:rsidRPr="005F0F87">
        <w:rPr>
          <w:rFonts w:ascii="Times New Roman" w:hAnsi="Times New Roman" w:cs="Times New Roman"/>
          <w:sz w:val="28"/>
          <w:szCs w:val="28"/>
        </w:rPr>
        <w:t>...................................................107</w:t>
      </w:r>
    </w:p>
    <w:p w:rsidR="008045B7" w:rsidRPr="005F0F87" w:rsidRDefault="008045B7" w:rsidP="000756DD">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Záver.......................</w:t>
      </w:r>
      <w:r w:rsidR="00AF7BC3">
        <w:rPr>
          <w:rFonts w:ascii="Times New Roman" w:hAnsi="Times New Roman" w:cs="Times New Roman"/>
          <w:sz w:val="28"/>
          <w:szCs w:val="28"/>
        </w:rPr>
        <w:t>.........</w:t>
      </w:r>
      <w:r w:rsidRPr="005F0F87">
        <w:rPr>
          <w:rFonts w:ascii="Times New Roman" w:hAnsi="Times New Roman" w:cs="Times New Roman"/>
          <w:sz w:val="28"/>
          <w:szCs w:val="28"/>
        </w:rPr>
        <w:t>..........................................................................109</w:t>
      </w:r>
    </w:p>
    <w:p w:rsidR="000756DD" w:rsidRPr="005F0F87" w:rsidRDefault="000756DD" w:rsidP="000756DD">
      <w:pPr>
        <w:spacing w:line="360" w:lineRule="auto"/>
        <w:ind w:left="360"/>
        <w:rPr>
          <w:rFonts w:ascii="Times New Roman" w:hAnsi="Times New Roman" w:cs="Times New Roman"/>
          <w:sz w:val="28"/>
          <w:szCs w:val="28"/>
        </w:rPr>
      </w:pPr>
    </w:p>
    <w:p w:rsidR="008045B7" w:rsidRPr="005F0F87" w:rsidRDefault="008045B7">
      <w:pPr>
        <w:rPr>
          <w:rFonts w:ascii="Times New Roman" w:hAnsi="Times New Roman" w:cs="Times New Roman"/>
          <w:sz w:val="28"/>
          <w:szCs w:val="28"/>
        </w:rPr>
      </w:pPr>
      <w:r w:rsidRPr="005F0F87">
        <w:rPr>
          <w:rFonts w:ascii="Times New Roman" w:hAnsi="Times New Roman" w:cs="Times New Roman"/>
          <w:sz w:val="28"/>
          <w:szCs w:val="28"/>
        </w:rPr>
        <w:br w:type="page"/>
      </w:r>
    </w:p>
    <w:p w:rsidR="000756DD" w:rsidRPr="005F0F87" w:rsidRDefault="008045B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lastRenderedPageBreak/>
        <w:t>SKRATKY</w:t>
      </w:r>
    </w:p>
    <w:p w:rsidR="00E1333A" w:rsidRDefault="00E1333A">
      <w:pPr>
        <w:spacing w:line="360" w:lineRule="auto"/>
        <w:ind w:left="360"/>
        <w:rPr>
          <w:rFonts w:ascii="Times New Roman" w:hAnsi="Times New Roman" w:cs="Times New Roman"/>
          <w:sz w:val="28"/>
          <w:szCs w:val="28"/>
        </w:rPr>
      </w:pPr>
    </w:p>
    <w:p w:rsidR="008045B7" w:rsidRPr="005F0F87" w:rsidRDefault="008045B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AA – Apostolicam Actuositatem, Dekrét II. Vatikánskeho koncilu o laickom apoštoláte</w:t>
      </w:r>
    </w:p>
    <w:p w:rsidR="005F0F87" w:rsidRPr="005F0F87" w:rsidRDefault="005F0F8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AAS – Acta Apostolicae Sedis, Roma 1909</w:t>
      </w:r>
    </w:p>
    <w:p w:rsidR="005F0F87" w:rsidRPr="005F0F87" w:rsidRDefault="005F0F8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CA – Constitutiones Apostolorum</w:t>
      </w:r>
    </w:p>
    <w:p w:rsidR="005F0F87" w:rsidRPr="005F0F87" w:rsidRDefault="005F0F8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CIC – Codex Iuris Canonici – Kódex kanonického práva</w:t>
      </w:r>
    </w:p>
    <w:p w:rsidR="005F0F87" w:rsidRDefault="005F0F87">
      <w:pPr>
        <w:spacing w:line="360" w:lineRule="auto"/>
        <w:ind w:left="360"/>
        <w:rPr>
          <w:rFonts w:ascii="Times New Roman" w:hAnsi="Times New Roman" w:cs="Times New Roman"/>
          <w:sz w:val="28"/>
          <w:szCs w:val="28"/>
        </w:rPr>
      </w:pPr>
      <w:r w:rsidRPr="005F0F87">
        <w:rPr>
          <w:rFonts w:ascii="Times New Roman" w:hAnsi="Times New Roman" w:cs="Times New Roman"/>
          <w:sz w:val="28"/>
          <w:szCs w:val="28"/>
        </w:rPr>
        <w:t xml:space="preserve">CT </w:t>
      </w:r>
      <w:r>
        <w:rPr>
          <w:rFonts w:ascii="Times New Roman" w:hAnsi="Times New Roman" w:cs="Times New Roman"/>
          <w:sz w:val="28"/>
          <w:szCs w:val="28"/>
        </w:rPr>
        <w:t>–Catechesi Tradendae</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čl. – článok</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DS – Denzinger- Schonmetzer, Enchiridion symbolorum, definitionum et declarationum de rebus fidei et morum, Freiburg i Breisgau</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DSŽK – Direktórium o službe a živote kňazov</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DVK – Druhý vatikánsky koncil </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GS- Gaudium et spes, pastorálna konštitúcia DVK o Cirkvi v dnešnom svete</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CHL- Christifideles laici, O povolaní a poslaní laikov v Cirkvi a vo svete, posynodálny apoštolský list sv. otca Jána Pavla 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Kán.- kánon CIC</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KKC – Katechizmus katolíckej Cirkvi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LG- Lumen Gentium, Vieroučná konštitúcia DVK o Cirkvi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OT – Optatam totius, dekrét DVK o kňazskej výchove</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PVD- Pastores dabo vobis, Exhortácia Jána Pavla 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lastRenderedPageBreak/>
        <w:t>PO – Presbytorium ordinis, dekrét o kňazskom účinkovaní a živote</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Porov. – porovnaj</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Pseud. – pseudonym (krycie meno autora)</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RH – Redemptor hominis, Encyklika Jána Pavla 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RP – Reconciliatio et paenitentiae, Encyklika sv. otca Jána Pavla 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s – strana</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SC – Sacrosanctum concilium, konštitúcia DVK o posvätnej liturgii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SÚSCM – Slovenský ústav sv. Cyrila a Metoda</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SSV – Spolok svätého Vojtecha</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Sv. – svätý</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t.j. – to jest</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VC – Vita consecrata, Apoštolská adhortácia Jána Pavla II.</w:t>
      </w:r>
    </w:p>
    <w:p w:rsidR="005F0F87"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VKD- Všeobecné katechetické direktórium</w:t>
      </w:r>
    </w:p>
    <w:p w:rsidR="00BA69B6" w:rsidRDefault="005F0F87">
      <w:pPr>
        <w:spacing w:line="360" w:lineRule="auto"/>
        <w:ind w:left="360"/>
        <w:rPr>
          <w:rFonts w:ascii="Times New Roman" w:hAnsi="Times New Roman" w:cs="Times New Roman"/>
          <w:sz w:val="28"/>
          <w:szCs w:val="28"/>
        </w:rPr>
      </w:pPr>
      <w:r>
        <w:rPr>
          <w:rFonts w:ascii="Times New Roman" w:hAnsi="Times New Roman" w:cs="Times New Roman"/>
          <w:sz w:val="28"/>
          <w:szCs w:val="28"/>
        </w:rPr>
        <w:t>VS – Veritatis splendor, Encyklika Jána Pavla II.</w:t>
      </w:r>
    </w:p>
    <w:p w:rsidR="00BA69B6" w:rsidRDefault="00BA69B6">
      <w:pPr>
        <w:rPr>
          <w:rFonts w:ascii="Times New Roman" w:hAnsi="Times New Roman" w:cs="Times New Roman"/>
          <w:sz w:val="28"/>
          <w:szCs w:val="28"/>
        </w:rPr>
      </w:pPr>
      <w:r>
        <w:rPr>
          <w:rFonts w:ascii="Times New Roman" w:hAnsi="Times New Roman" w:cs="Times New Roman"/>
          <w:sz w:val="28"/>
          <w:szCs w:val="28"/>
        </w:rPr>
        <w:br w:type="page"/>
      </w:r>
    </w:p>
    <w:p w:rsidR="005F0F87" w:rsidRDefault="00BA69B6">
      <w:pPr>
        <w:spacing w:line="360" w:lineRule="auto"/>
        <w:ind w:left="360"/>
        <w:rPr>
          <w:rFonts w:ascii="Times New Roman" w:hAnsi="Times New Roman" w:cs="Times New Roman"/>
          <w:b/>
          <w:sz w:val="28"/>
          <w:szCs w:val="28"/>
        </w:rPr>
      </w:pPr>
      <w:r w:rsidRPr="00BA69B6">
        <w:rPr>
          <w:rFonts w:ascii="Times New Roman" w:hAnsi="Times New Roman" w:cs="Times New Roman"/>
          <w:b/>
          <w:sz w:val="28"/>
          <w:szCs w:val="28"/>
        </w:rPr>
        <w:lastRenderedPageBreak/>
        <w:t>BIBLIOGRAFIA</w:t>
      </w:r>
    </w:p>
    <w:p w:rsidR="00E1333A" w:rsidRPr="00BA69B6" w:rsidRDefault="00E1333A">
      <w:pPr>
        <w:spacing w:line="360" w:lineRule="auto"/>
        <w:ind w:left="360"/>
        <w:rPr>
          <w:rFonts w:ascii="Times New Roman" w:hAnsi="Times New Roman" w:cs="Times New Roman"/>
          <w:b/>
          <w:sz w:val="28"/>
          <w:szCs w:val="28"/>
        </w:rPr>
      </w:pPr>
    </w:p>
    <w:p w:rsidR="00BA69B6" w:rsidRPr="00BA69B6" w:rsidRDefault="00BA69B6" w:rsidP="00BA69B6">
      <w:pPr>
        <w:pStyle w:val="Odsekzoznamu"/>
        <w:numPr>
          <w:ilvl w:val="0"/>
          <w:numId w:val="3"/>
        </w:numPr>
        <w:spacing w:line="360" w:lineRule="auto"/>
        <w:rPr>
          <w:rFonts w:ascii="Times New Roman" w:hAnsi="Times New Roman" w:cs="Times New Roman"/>
          <w:b/>
          <w:sz w:val="28"/>
          <w:szCs w:val="28"/>
        </w:rPr>
      </w:pPr>
      <w:r w:rsidRPr="00BA69B6">
        <w:rPr>
          <w:rFonts w:ascii="Times New Roman" w:hAnsi="Times New Roman" w:cs="Times New Roman"/>
          <w:b/>
          <w:sz w:val="28"/>
          <w:szCs w:val="28"/>
        </w:rPr>
        <w:t>Dokumenty Cirkvi</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 xml:space="preserve">SVATÉ PÍSMO, </w:t>
      </w:r>
      <w:r w:rsidRPr="00BA69B6">
        <w:rPr>
          <w:rFonts w:ascii="Times New Roman" w:hAnsi="Times New Roman" w:cs="Times New Roman"/>
          <w:i/>
          <w:sz w:val="28"/>
          <w:szCs w:val="28"/>
        </w:rPr>
        <w:t>Starý a Nový zákon,</w:t>
      </w:r>
      <w:r>
        <w:rPr>
          <w:rFonts w:ascii="Times New Roman" w:hAnsi="Times New Roman" w:cs="Times New Roman"/>
          <w:sz w:val="28"/>
          <w:szCs w:val="28"/>
        </w:rPr>
        <w:t xml:space="preserve"> SÚSCM, Rím 1995</w:t>
      </w:r>
    </w:p>
    <w:p w:rsidR="00BA69B6" w:rsidRDefault="00BA69B6" w:rsidP="00BA69B6">
      <w:pPr>
        <w:spacing w:line="360" w:lineRule="auto"/>
        <w:rPr>
          <w:rFonts w:ascii="Times New Roman" w:hAnsi="Times New Roman" w:cs="Times New Roman"/>
          <w:sz w:val="28"/>
          <w:szCs w:val="28"/>
        </w:rPr>
      </w:pPr>
    </w:p>
    <w:p w:rsidR="00BA69B6" w:rsidRPr="00BA69B6" w:rsidRDefault="00BA69B6" w:rsidP="00BA69B6">
      <w:pPr>
        <w:pStyle w:val="Odsekzoznamu"/>
        <w:numPr>
          <w:ilvl w:val="1"/>
          <w:numId w:val="3"/>
        </w:numPr>
        <w:spacing w:line="360" w:lineRule="auto"/>
        <w:rPr>
          <w:rFonts w:ascii="Times New Roman" w:hAnsi="Times New Roman" w:cs="Times New Roman"/>
          <w:b/>
          <w:sz w:val="28"/>
          <w:szCs w:val="28"/>
        </w:rPr>
      </w:pPr>
      <w:r w:rsidRPr="00BA69B6">
        <w:rPr>
          <w:rFonts w:ascii="Times New Roman" w:hAnsi="Times New Roman" w:cs="Times New Roman"/>
          <w:b/>
          <w:sz w:val="28"/>
          <w:szCs w:val="28"/>
        </w:rPr>
        <w:t>Koncilové dokumenty</w:t>
      </w:r>
    </w:p>
    <w:p w:rsidR="00BA69B6" w:rsidRDefault="00BA69B6" w:rsidP="00BA69B6">
      <w:pPr>
        <w:spacing w:line="360" w:lineRule="auto"/>
        <w:rPr>
          <w:rFonts w:ascii="Times New Roman" w:hAnsi="Times New Roman" w:cs="Times New Roman"/>
          <w:sz w:val="28"/>
          <w:szCs w:val="28"/>
        </w:rPr>
      </w:pPr>
      <w:r w:rsidRPr="00BA69B6">
        <w:rPr>
          <w:rFonts w:ascii="Times New Roman" w:hAnsi="Times New Roman" w:cs="Times New Roman"/>
          <w:sz w:val="28"/>
          <w:szCs w:val="28"/>
        </w:rPr>
        <w:t xml:space="preserve">APOSTOLICAM ACTUOSITATEM, </w:t>
      </w:r>
      <w:r>
        <w:rPr>
          <w:rFonts w:ascii="Times New Roman" w:hAnsi="Times New Roman" w:cs="Times New Roman"/>
          <w:sz w:val="28"/>
          <w:szCs w:val="28"/>
        </w:rPr>
        <w:t>Dekrét o laickom apoštoláte, v: Dokumenty II. Vatikánskeho koncilu II., SÚSCM, Rím 1970, s. 145-182</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GAUDIUM ET SPES, pastorálna konštitúcia o Cirkvi v dnešnom svete , v: Dokumenty II. Vatikánskeho koncilu I., SÚSCM, Rím 1968, s. 225 -340</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LUMEN GENTIUM, vieroučná konštitúcia o Cirkvi, v: Dokumenty II. Vatikánskeho koncilu II., SÚSCM, Rím 1968, s. 59-153</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OPTATAM TOTIUS, dekrét o kňazskej výchove, v: Dokumenty II. Vatikánskeho koncilu II., SÚSCM, Rím 1970, s. 103-124</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PRESBYTERORUM ORDINIS, dekrét o kňazskom účinkovaní a živote, v: Dokumenty II. Vatikánskeho koncilu II., SÚSCM, Rím 1970, s. 59-102</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SACROSANCTUM CONCILIUM, konštitúcia o posvätnej liturgii, v: Dokumenty II. Vatikánskeho koncilu I., SÚSCM, Rím 1968, s. 177 – 223</w:t>
      </w:r>
    </w:p>
    <w:p w:rsidR="00BA69B6" w:rsidRDefault="00BA69B6">
      <w:pPr>
        <w:rPr>
          <w:rFonts w:ascii="Times New Roman" w:hAnsi="Times New Roman" w:cs="Times New Roman"/>
          <w:sz w:val="28"/>
          <w:szCs w:val="28"/>
        </w:rPr>
      </w:pPr>
      <w:r>
        <w:rPr>
          <w:rFonts w:ascii="Times New Roman" w:hAnsi="Times New Roman" w:cs="Times New Roman"/>
          <w:sz w:val="28"/>
          <w:szCs w:val="28"/>
        </w:rPr>
        <w:br w:type="page"/>
      </w:r>
    </w:p>
    <w:p w:rsidR="00BA69B6" w:rsidRPr="00BA69B6" w:rsidRDefault="00BA69B6" w:rsidP="00BA69B6">
      <w:pPr>
        <w:pStyle w:val="Odsekzoznamu"/>
        <w:numPr>
          <w:ilvl w:val="1"/>
          <w:numId w:val="3"/>
        </w:numPr>
        <w:spacing w:line="360" w:lineRule="auto"/>
        <w:rPr>
          <w:rFonts w:ascii="Times New Roman" w:hAnsi="Times New Roman" w:cs="Times New Roman"/>
          <w:b/>
          <w:sz w:val="28"/>
          <w:szCs w:val="28"/>
        </w:rPr>
      </w:pPr>
      <w:r w:rsidRPr="00BA69B6">
        <w:rPr>
          <w:rFonts w:ascii="Times New Roman" w:hAnsi="Times New Roman" w:cs="Times New Roman"/>
          <w:b/>
          <w:sz w:val="28"/>
          <w:szCs w:val="28"/>
        </w:rPr>
        <w:lastRenderedPageBreak/>
        <w:t>Dokumenty Jána Pavla II.</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Catechesi Tradendae, apoštolská exhortácia Jána Pavla II. o výchove k viere dnes (16.10.1979), AAS 71 slovenský preklad, Saleziánske katechetické stredisko, Bratislava 1993</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Christifideles laici, O povolaní a poslaní laikov v Cirkvi a vo svete, posynodálny apoštolský list sv. Otca Jána Pavla II., (30.12.1988), AAS 81, Lúč, Bratislava 1996</w:t>
      </w:r>
    </w:p>
    <w:p w:rsidR="00BA69B6" w:rsidRDefault="00BA69B6"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w:t>
      </w:r>
      <w:r w:rsidR="00913231">
        <w:rPr>
          <w:rFonts w:ascii="Times New Roman" w:hAnsi="Times New Roman" w:cs="Times New Roman"/>
          <w:sz w:val="28"/>
          <w:szCs w:val="28"/>
        </w:rPr>
        <w:t xml:space="preserve"> II., Pastore dabo vobis, Exhortácia Jána Pavla II., (25.3.1992), AAS 84, slovenský preklad, SSV, Trnava 1994</w:t>
      </w:r>
    </w:p>
    <w:p w:rsidR="00913231" w:rsidRDefault="00913231"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Redemptor hominis, Encyklika Jána Pávla II., AAS 71, slovenský preklad, Rím 1980</w:t>
      </w:r>
    </w:p>
    <w:p w:rsidR="00913231" w:rsidRDefault="00913231"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Reconciliatio et paenitentiae, apoštolská exhortácia o zmierení a pokání v poslaní Cirkvi dnes, (2.12.1984), Trnava 1993</w:t>
      </w:r>
    </w:p>
    <w:p w:rsidR="00913231" w:rsidRDefault="00913231"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Vita consecrata, apoštolská adhortácia, (25.3.1996), Rím 1996</w:t>
      </w:r>
    </w:p>
    <w:p w:rsidR="00913231" w:rsidRDefault="00913231" w:rsidP="00BA69B6">
      <w:pPr>
        <w:spacing w:line="360" w:lineRule="auto"/>
        <w:rPr>
          <w:rFonts w:ascii="Times New Roman" w:hAnsi="Times New Roman" w:cs="Times New Roman"/>
          <w:sz w:val="28"/>
          <w:szCs w:val="28"/>
        </w:rPr>
      </w:pPr>
      <w:r>
        <w:rPr>
          <w:rFonts w:ascii="Times New Roman" w:hAnsi="Times New Roman" w:cs="Times New Roman"/>
          <w:sz w:val="28"/>
          <w:szCs w:val="28"/>
        </w:rPr>
        <w:t>JÁN PAVOL II., Veritatis splendor, Encyklika Jána Pavla II. o základných otázkach cirkevnej náuky a mravnosti, (6.8.1993), Trnava 1994</w:t>
      </w: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rsidP="00BA69B6">
      <w:pPr>
        <w:spacing w:line="360" w:lineRule="auto"/>
        <w:rPr>
          <w:rFonts w:ascii="Times New Roman" w:hAnsi="Times New Roman" w:cs="Times New Roman"/>
          <w:sz w:val="28"/>
          <w:szCs w:val="28"/>
        </w:rPr>
      </w:pPr>
    </w:p>
    <w:p w:rsidR="00DE3C5B" w:rsidRDefault="00DE3C5B">
      <w:pPr>
        <w:rPr>
          <w:rFonts w:ascii="Times New Roman" w:hAnsi="Times New Roman" w:cs="Times New Roman"/>
          <w:sz w:val="28"/>
          <w:szCs w:val="28"/>
        </w:rPr>
      </w:pPr>
    </w:p>
    <w:p w:rsidR="00DE3C5B" w:rsidRPr="00DE3C5B" w:rsidRDefault="00DE3C5B" w:rsidP="00DE3C5B">
      <w:pPr>
        <w:pStyle w:val="Odsekzoznamu"/>
        <w:numPr>
          <w:ilvl w:val="1"/>
          <w:numId w:val="3"/>
        </w:numPr>
        <w:spacing w:line="360" w:lineRule="auto"/>
        <w:rPr>
          <w:rFonts w:ascii="Times New Roman" w:hAnsi="Times New Roman" w:cs="Times New Roman"/>
          <w:sz w:val="28"/>
          <w:szCs w:val="28"/>
        </w:rPr>
      </w:pPr>
      <w:r w:rsidRPr="00DE3C5B">
        <w:rPr>
          <w:rFonts w:ascii="Times New Roman" w:hAnsi="Times New Roman" w:cs="Times New Roman"/>
          <w:sz w:val="28"/>
          <w:szCs w:val="28"/>
        </w:rPr>
        <w:t>Ostatné dokumenty</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CODEX IURIS CANONICI, auctoritate Joannis Pauli PP. II. promulgarus, Typis Polyglottis Vaticanis 1983, slovenský preklad, Kodex kánonického práva, Latinsko-slovenské vydanie, KBS, Bratislava 1996</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CATECHISMUS CATHOLICAE ECCLESIA, Vatikán 1997, slovenský preklad, SSV, Trnava 1999</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PAVOL VI., Sacerdotalis caelibatus, Encyklika Pavla VI. o kňazskom celibáte, (24.06.1967). v: Pápeži kňazom, Bratislava 1996, s.223-271</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KONGREGÁCIA PRE KLÉRUS, Direktórium o službe a živote kňazov, Rím 1994</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KONGREGÁCIA PRE KLÉRUS, Všeobecné katolícke direktórium, Saleziánske katechetické stredisko, Bratislava 1992</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KONGREGÁCIA PRE VIEROUČNÉ OTÁZKY, List biskupom katolíckej Cirkvi o niektorých aspektoch kresťanskej meditácie, SÚSCM, Rím 1990</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LITURGIA HODÍN, I. zv., Typis polyglottis Vaticanis, 1990</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PONTIFICALE ROMANUM, De ordinatione Presbyterorum, SSV, Trnava 1981</w:t>
      </w:r>
    </w:p>
    <w:p w:rsidR="00DE3C5B" w:rsidRDefault="00DE3C5B" w:rsidP="00DE3C5B">
      <w:pPr>
        <w:spacing w:line="360" w:lineRule="auto"/>
        <w:rPr>
          <w:rFonts w:ascii="Times New Roman" w:hAnsi="Times New Roman" w:cs="Times New Roman"/>
          <w:sz w:val="28"/>
          <w:szCs w:val="28"/>
        </w:rPr>
      </w:pPr>
      <w:r>
        <w:rPr>
          <w:rFonts w:ascii="Times New Roman" w:hAnsi="Times New Roman" w:cs="Times New Roman"/>
          <w:sz w:val="28"/>
          <w:szCs w:val="28"/>
        </w:rPr>
        <w:t>SCHEMATIZMUS SLOVENSKÝCH KATOLÍCKYCH DIECÉZ, SSV, Trnava 1978</w:t>
      </w:r>
    </w:p>
    <w:p w:rsidR="00B65B8C" w:rsidRDefault="00B65B8C">
      <w:pPr>
        <w:rPr>
          <w:rFonts w:ascii="Times New Roman" w:hAnsi="Times New Roman" w:cs="Times New Roman"/>
          <w:sz w:val="28"/>
          <w:szCs w:val="28"/>
        </w:rPr>
      </w:pPr>
      <w:r>
        <w:rPr>
          <w:rFonts w:ascii="Times New Roman" w:hAnsi="Times New Roman" w:cs="Times New Roman"/>
          <w:sz w:val="28"/>
          <w:szCs w:val="28"/>
        </w:rPr>
        <w:br w:type="page"/>
      </w:r>
    </w:p>
    <w:p w:rsidR="00B65B8C" w:rsidRDefault="00B65B8C" w:rsidP="00B65B8C">
      <w:pPr>
        <w:pStyle w:val="Odsekzoznamu"/>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Pramene</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KLUBERT ŠTEFAN, Exercície pre kňazov, 1966-67</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KLUBERT ŠTEFAN, Exercície pre kňazov, 1971</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KLUBERT ŠTEFAN, Kríza nášho kňazského účinkovania, 1977-78</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KLUBERT ŠTEFAN, Sekularizmus v kňazskom účinkovaní, 1980-81</w:t>
      </w:r>
    </w:p>
    <w:p w:rsidR="00B65B8C" w:rsidRDefault="00B65B8C" w:rsidP="00B65B8C">
      <w:pPr>
        <w:spacing w:line="360" w:lineRule="auto"/>
        <w:rPr>
          <w:rFonts w:ascii="Times New Roman" w:hAnsi="Times New Roman" w:cs="Times New Roman"/>
          <w:sz w:val="28"/>
          <w:szCs w:val="28"/>
        </w:rPr>
      </w:pPr>
    </w:p>
    <w:p w:rsidR="00B65B8C" w:rsidRDefault="00B65B8C" w:rsidP="00B65B8C">
      <w:pPr>
        <w:pStyle w:val="Odsekzoznamu"/>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Spracovania</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AKIMJAK A., </w:t>
      </w:r>
      <w:r w:rsidRPr="00B65B8C">
        <w:rPr>
          <w:rFonts w:ascii="Times New Roman" w:hAnsi="Times New Roman" w:cs="Times New Roman"/>
          <w:i/>
          <w:sz w:val="28"/>
          <w:szCs w:val="28"/>
        </w:rPr>
        <w:t>Kňazská formácia a osobná nábožnosť,</w:t>
      </w:r>
      <w:r>
        <w:rPr>
          <w:rFonts w:ascii="Times New Roman" w:hAnsi="Times New Roman" w:cs="Times New Roman"/>
          <w:sz w:val="28"/>
          <w:szCs w:val="28"/>
        </w:rPr>
        <w:t xml:space="preserve"> vybrané kapitoly z pastorálno-liturgickej teológie, Spišská Kapitula 1997</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CANTALAMESSA R., </w:t>
      </w:r>
      <w:r w:rsidRPr="00B65B8C">
        <w:rPr>
          <w:rFonts w:ascii="Times New Roman" w:hAnsi="Times New Roman" w:cs="Times New Roman"/>
          <w:i/>
          <w:sz w:val="28"/>
          <w:szCs w:val="28"/>
        </w:rPr>
        <w:t>Panenství,</w:t>
      </w:r>
      <w:r>
        <w:rPr>
          <w:rFonts w:ascii="Times New Roman" w:hAnsi="Times New Roman" w:cs="Times New Roman"/>
          <w:sz w:val="28"/>
          <w:szCs w:val="28"/>
        </w:rPr>
        <w:t xml:space="preserve"> Karmelitánske nakladatelství, Kostelní Vydří, 1993</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CANTALAMESSA R., </w:t>
      </w:r>
      <w:r w:rsidRPr="00B65B8C">
        <w:rPr>
          <w:rFonts w:ascii="Times New Roman" w:hAnsi="Times New Roman" w:cs="Times New Roman"/>
          <w:i/>
          <w:sz w:val="28"/>
          <w:szCs w:val="28"/>
        </w:rPr>
        <w:t>Poslušnosť</w:t>
      </w:r>
      <w:r>
        <w:rPr>
          <w:rFonts w:ascii="Times New Roman" w:hAnsi="Times New Roman" w:cs="Times New Roman"/>
          <w:sz w:val="28"/>
          <w:szCs w:val="28"/>
        </w:rPr>
        <w:t>, , Karmelitánske nakladatelství, Kostelní Vydří, 1993</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CANTALAMESSA R., </w:t>
      </w:r>
      <w:r w:rsidRPr="00B65B8C">
        <w:rPr>
          <w:rFonts w:ascii="Times New Roman" w:hAnsi="Times New Roman" w:cs="Times New Roman"/>
          <w:i/>
          <w:sz w:val="28"/>
          <w:szCs w:val="28"/>
        </w:rPr>
        <w:t>Eucharistia - naše posvěcení,</w:t>
      </w:r>
      <w:r>
        <w:rPr>
          <w:rFonts w:ascii="Times New Roman" w:hAnsi="Times New Roman" w:cs="Times New Roman"/>
          <w:sz w:val="28"/>
          <w:szCs w:val="28"/>
        </w:rPr>
        <w:t xml:space="preserve"> Karmelitánske nakladatelství, Kostelní Vydří, 1993</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DENZINGER-SCHONMETZER, </w:t>
      </w:r>
      <w:r w:rsidRPr="00B65B8C">
        <w:rPr>
          <w:rFonts w:ascii="Times New Roman" w:hAnsi="Times New Roman" w:cs="Times New Roman"/>
          <w:i/>
          <w:sz w:val="28"/>
          <w:szCs w:val="28"/>
        </w:rPr>
        <w:t>Enchiridion symbolorum, definitionum et declarationum de rebus fidei et morum,</w:t>
      </w:r>
      <w:r>
        <w:rPr>
          <w:rFonts w:ascii="Times New Roman" w:hAnsi="Times New Roman" w:cs="Times New Roman"/>
          <w:sz w:val="28"/>
          <w:szCs w:val="28"/>
        </w:rPr>
        <w:t xml:space="preserve"> Freiburg in Breisgau 1965</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GALIS T., </w:t>
      </w:r>
      <w:r w:rsidRPr="00B65B8C">
        <w:rPr>
          <w:rFonts w:ascii="Times New Roman" w:hAnsi="Times New Roman" w:cs="Times New Roman"/>
          <w:i/>
          <w:sz w:val="28"/>
          <w:szCs w:val="28"/>
        </w:rPr>
        <w:t>Permanentná formácia kňazov vo svetle Pastores dabo vobis,</w:t>
      </w:r>
      <w:r>
        <w:rPr>
          <w:rFonts w:ascii="Times New Roman" w:hAnsi="Times New Roman" w:cs="Times New Roman"/>
          <w:sz w:val="28"/>
          <w:szCs w:val="28"/>
        </w:rPr>
        <w:t xml:space="preserve"> Kňazský seminár sv. Františka Xaverského 1998</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CHALUPECKÝ I., </w:t>
      </w:r>
      <w:r w:rsidRPr="00B65B8C">
        <w:rPr>
          <w:rFonts w:ascii="Times New Roman" w:hAnsi="Times New Roman" w:cs="Times New Roman"/>
          <w:i/>
          <w:sz w:val="28"/>
          <w:szCs w:val="28"/>
        </w:rPr>
        <w:t>Životopis Štefana Kluberta,</w:t>
      </w:r>
      <w:r>
        <w:rPr>
          <w:rFonts w:ascii="Times New Roman" w:hAnsi="Times New Roman" w:cs="Times New Roman"/>
          <w:sz w:val="28"/>
          <w:szCs w:val="28"/>
        </w:rPr>
        <w:t xml:space="preserve"> rukopis, 1967</w:t>
      </w:r>
    </w:p>
    <w:p w:rsidR="00B65B8C" w:rsidRDefault="00B65B8C" w:rsidP="00B65B8C">
      <w:pPr>
        <w:spacing w:line="360" w:lineRule="auto"/>
        <w:rPr>
          <w:rFonts w:ascii="Times New Roman" w:hAnsi="Times New Roman" w:cs="Times New Roman"/>
          <w:sz w:val="28"/>
          <w:szCs w:val="28"/>
        </w:rPr>
      </w:pPr>
      <w:r>
        <w:rPr>
          <w:rFonts w:ascii="Times New Roman" w:hAnsi="Times New Roman" w:cs="Times New Roman"/>
          <w:sz w:val="28"/>
          <w:szCs w:val="28"/>
        </w:rPr>
        <w:t xml:space="preserve">HERMANOVSKÝ J., </w:t>
      </w:r>
      <w:r w:rsidRPr="00B65B8C">
        <w:rPr>
          <w:rFonts w:ascii="Times New Roman" w:hAnsi="Times New Roman" w:cs="Times New Roman"/>
          <w:i/>
          <w:sz w:val="28"/>
          <w:szCs w:val="28"/>
        </w:rPr>
        <w:t>Pápeži kňazom,</w:t>
      </w:r>
      <w:r>
        <w:rPr>
          <w:rFonts w:ascii="Times New Roman" w:hAnsi="Times New Roman" w:cs="Times New Roman"/>
          <w:sz w:val="28"/>
          <w:szCs w:val="28"/>
        </w:rPr>
        <w:t xml:space="preserve"> Lúč, Bratislava 1996</w:t>
      </w:r>
    </w:p>
    <w:p w:rsidR="003A4AA2" w:rsidRDefault="003A4AA2" w:rsidP="00B65B8C">
      <w:pPr>
        <w:spacing w:line="360" w:lineRule="auto"/>
        <w:rPr>
          <w:rFonts w:ascii="Times New Roman" w:hAnsi="Times New Roman" w:cs="Times New Roman"/>
          <w:sz w:val="28"/>
          <w:szCs w:val="28"/>
        </w:rPr>
      </w:pPr>
      <w:r>
        <w:rPr>
          <w:rFonts w:ascii="Times New Roman" w:hAnsi="Times New Roman" w:cs="Times New Roman"/>
          <w:sz w:val="28"/>
          <w:szCs w:val="28"/>
        </w:rPr>
        <w:t>VITKO Š.,</w:t>
      </w:r>
      <w:r w:rsidRPr="002068E5">
        <w:rPr>
          <w:rFonts w:ascii="Times New Roman" w:hAnsi="Times New Roman" w:cs="Times New Roman"/>
          <w:i/>
          <w:sz w:val="28"/>
          <w:szCs w:val="28"/>
        </w:rPr>
        <w:t xml:space="preserve"> Duchovný život kňaza podľa duchovných cvičení Štefana Kluberta, rukopis</w:t>
      </w:r>
      <w:r>
        <w:rPr>
          <w:rFonts w:ascii="Times New Roman" w:hAnsi="Times New Roman" w:cs="Times New Roman"/>
          <w:sz w:val="28"/>
          <w:szCs w:val="28"/>
        </w:rPr>
        <w:t>, Spišské Podhradie 1997</w:t>
      </w:r>
    </w:p>
    <w:p w:rsidR="003A4AA2" w:rsidRDefault="003A4AA2" w:rsidP="003A4AA2">
      <w:pPr>
        <w:pStyle w:val="Odsekzoznamu"/>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Pomocná literatúra</w:t>
      </w:r>
    </w:p>
    <w:p w:rsidR="00E1333A" w:rsidRDefault="00E1333A" w:rsidP="003A4AA2">
      <w:pPr>
        <w:spacing w:line="360" w:lineRule="auto"/>
        <w:rPr>
          <w:rFonts w:ascii="Times New Roman" w:hAnsi="Times New Roman" w:cs="Times New Roman"/>
          <w:sz w:val="28"/>
          <w:szCs w:val="28"/>
        </w:rPr>
      </w:pPr>
    </w:p>
    <w:p w:rsidR="003A4AA2" w:rsidRDefault="003A4AA2"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AKIMJAK A., </w:t>
      </w:r>
      <w:r w:rsidRPr="002068E5">
        <w:rPr>
          <w:rFonts w:ascii="Times New Roman" w:hAnsi="Times New Roman" w:cs="Times New Roman"/>
          <w:i/>
          <w:sz w:val="28"/>
          <w:szCs w:val="28"/>
        </w:rPr>
        <w:t>Smery kresťanskej výchovy v rodine</w:t>
      </w:r>
      <w:r>
        <w:rPr>
          <w:rFonts w:ascii="Times New Roman" w:hAnsi="Times New Roman" w:cs="Times New Roman"/>
          <w:sz w:val="28"/>
          <w:szCs w:val="28"/>
        </w:rPr>
        <w:t>, vybrané kapitoly z pastorálno-liturgickej teológie, Spišská Kapitula 1997</w:t>
      </w:r>
      <w:bookmarkStart w:id="0" w:name="_GoBack"/>
      <w:bookmarkEnd w:id="0"/>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BREEMEN VAN P., </w:t>
      </w:r>
      <w:r w:rsidRPr="002068E5">
        <w:rPr>
          <w:rFonts w:ascii="Times New Roman" w:hAnsi="Times New Roman" w:cs="Times New Roman"/>
          <w:i/>
          <w:sz w:val="28"/>
          <w:szCs w:val="28"/>
        </w:rPr>
        <w:t>Ako chlieb, ktorý sa láme</w:t>
      </w:r>
      <w:r>
        <w:rPr>
          <w:rFonts w:ascii="Times New Roman" w:hAnsi="Times New Roman" w:cs="Times New Roman"/>
          <w:sz w:val="28"/>
          <w:szCs w:val="28"/>
        </w:rPr>
        <w:t>, Dobrá kniha, Trnava 1996</w:t>
      </w:r>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GRÜN A., </w:t>
      </w:r>
      <w:r w:rsidRPr="002068E5">
        <w:rPr>
          <w:rFonts w:ascii="Times New Roman" w:hAnsi="Times New Roman" w:cs="Times New Roman"/>
          <w:i/>
          <w:sz w:val="28"/>
          <w:szCs w:val="28"/>
        </w:rPr>
        <w:t>Modlitba jako setkání,</w:t>
      </w:r>
      <w:r>
        <w:rPr>
          <w:rFonts w:ascii="Times New Roman" w:hAnsi="Times New Roman" w:cs="Times New Roman"/>
          <w:sz w:val="28"/>
          <w:szCs w:val="28"/>
        </w:rPr>
        <w:t xml:space="preserve"> Karmelitánske nakladateľstvo, Kostelní Vydří, 1993</w:t>
      </w:r>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GUARDINI R., </w:t>
      </w:r>
      <w:r w:rsidRPr="002068E5">
        <w:rPr>
          <w:rFonts w:ascii="Times New Roman" w:hAnsi="Times New Roman" w:cs="Times New Roman"/>
          <w:i/>
          <w:sz w:val="28"/>
          <w:szCs w:val="28"/>
        </w:rPr>
        <w:t>O modlitbě,</w:t>
      </w:r>
      <w:r>
        <w:rPr>
          <w:rFonts w:ascii="Times New Roman" w:hAnsi="Times New Roman" w:cs="Times New Roman"/>
          <w:sz w:val="28"/>
          <w:szCs w:val="28"/>
        </w:rPr>
        <w:t xml:space="preserve"> ČKCH 1970</w:t>
      </w:r>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HASSEL D., </w:t>
      </w:r>
      <w:r w:rsidRPr="002068E5">
        <w:rPr>
          <w:rFonts w:ascii="Times New Roman" w:hAnsi="Times New Roman" w:cs="Times New Roman"/>
          <w:i/>
          <w:sz w:val="28"/>
          <w:szCs w:val="28"/>
        </w:rPr>
        <w:t>Radikálna modlitba,</w:t>
      </w:r>
      <w:r>
        <w:rPr>
          <w:rFonts w:ascii="Times New Roman" w:hAnsi="Times New Roman" w:cs="Times New Roman"/>
          <w:sz w:val="28"/>
          <w:szCs w:val="28"/>
        </w:rPr>
        <w:t xml:space="preserve">  Dobrá kniha, Trnava 1996</w:t>
      </w:r>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IVANOVÁ – ŠALINGOVÁ M., MANÍKOVÁ Z., </w:t>
      </w:r>
      <w:r w:rsidRPr="002068E5">
        <w:rPr>
          <w:rFonts w:ascii="Times New Roman" w:hAnsi="Times New Roman" w:cs="Times New Roman"/>
          <w:i/>
          <w:sz w:val="28"/>
          <w:szCs w:val="28"/>
        </w:rPr>
        <w:t>Slovník cudzích slov,</w:t>
      </w:r>
      <w:r>
        <w:rPr>
          <w:rFonts w:ascii="Times New Roman" w:hAnsi="Times New Roman" w:cs="Times New Roman"/>
          <w:sz w:val="28"/>
          <w:szCs w:val="28"/>
        </w:rPr>
        <w:t xml:space="preserve"> SPN, Bratislava 1983</w:t>
      </w:r>
    </w:p>
    <w:p w:rsidR="0076566C" w:rsidRDefault="0076566C" w:rsidP="003A4AA2">
      <w:pPr>
        <w:spacing w:line="360" w:lineRule="auto"/>
        <w:rPr>
          <w:rFonts w:ascii="Times New Roman" w:hAnsi="Times New Roman" w:cs="Times New Roman"/>
          <w:sz w:val="28"/>
          <w:szCs w:val="28"/>
        </w:rPr>
      </w:pPr>
      <w:r>
        <w:rPr>
          <w:rFonts w:ascii="Times New Roman" w:hAnsi="Times New Roman" w:cs="Times New Roman"/>
          <w:sz w:val="28"/>
          <w:szCs w:val="28"/>
        </w:rPr>
        <w:t xml:space="preserve">JÁN PAVOL II.,  </w:t>
      </w:r>
      <w:r w:rsidRPr="002068E5">
        <w:rPr>
          <w:rFonts w:ascii="Times New Roman" w:hAnsi="Times New Roman" w:cs="Times New Roman"/>
          <w:i/>
          <w:sz w:val="28"/>
          <w:szCs w:val="28"/>
        </w:rPr>
        <w:t>Boží plán desatora pre tretie tisícročie</w:t>
      </w:r>
      <w:r>
        <w:rPr>
          <w:rFonts w:ascii="Times New Roman" w:hAnsi="Times New Roman" w:cs="Times New Roman"/>
          <w:sz w:val="28"/>
          <w:szCs w:val="28"/>
        </w:rPr>
        <w:t>, Lúč, Bratislava 1996</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JÁN PAVOL II.,  </w:t>
      </w:r>
      <w:r w:rsidRPr="002068E5">
        <w:rPr>
          <w:rFonts w:ascii="Times New Roman" w:hAnsi="Times New Roman" w:cs="Times New Roman"/>
          <w:i/>
          <w:sz w:val="28"/>
          <w:szCs w:val="28"/>
        </w:rPr>
        <w:t>O eucharistickom tajomstve a kulte,</w:t>
      </w:r>
      <w:r>
        <w:rPr>
          <w:rFonts w:ascii="Times New Roman" w:hAnsi="Times New Roman" w:cs="Times New Roman"/>
          <w:sz w:val="28"/>
          <w:szCs w:val="28"/>
        </w:rPr>
        <w:t xml:space="preserve"> SÚSCM, Rím 1980</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JÁN PAVOL II.,  </w:t>
      </w:r>
      <w:r w:rsidRPr="002068E5">
        <w:rPr>
          <w:rFonts w:ascii="Times New Roman" w:hAnsi="Times New Roman" w:cs="Times New Roman"/>
          <w:i/>
          <w:sz w:val="28"/>
          <w:szCs w:val="28"/>
        </w:rPr>
        <w:t>Dar a tajomstvo,</w:t>
      </w:r>
      <w:r>
        <w:rPr>
          <w:rFonts w:ascii="Times New Roman" w:hAnsi="Times New Roman" w:cs="Times New Roman"/>
          <w:sz w:val="28"/>
          <w:szCs w:val="28"/>
        </w:rPr>
        <w:t xml:space="preserve"> Nové mesto,  Bratislava 1997</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JÁN PAVOL II.,  </w:t>
      </w:r>
      <w:r w:rsidRPr="002068E5">
        <w:rPr>
          <w:rFonts w:ascii="Times New Roman" w:hAnsi="Times New Roman" w:cs="Times New Roman"/>
          <w:i/>
          <w:sz w:val="28"/>
          <w:szCs w:val="28"/>
        </w:rPr>
        <w:t xml:space="preserve">Sviatosť pokánia, </w:t>
      </w:r>
      <w:r>
        <w:rPr>
          <w:rFonts w:ascii="Times New Roman" w:hAnsi="Times New Roman" w:cs="Times New Roman"/>
          <w:sz w:val="28"/>
          <w:szCs w:val="28"/>
        </w:rPr>
        <w:t>Don Bosco,  Bratislava 1997</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KASPER W., </w:t>
      </w:r>
      <w:r w:rsidRPr="002068E5">
        <w:rPr>
          <w:rFonts w:ascii="Times New Roman" w:hAnsi="Times New Roman" w:cs="Times New Roman"/>
          <w:i/>
          <w:sz w:val="28"/>
          <w:szCs w:val="28"/>
        </w:rPr>
        <w:t>Úvod  do viery,</w:t>
      </w:r>
      <w:r>
        <w:rPr>
          <w:rFonts w:ascii="Times New Roman" w:hAnsi="Times New Roman" w:cs="Times New Roman"/>
          <w:sz w:val="28"/>
          <w:szCs w:val="28"/>
        </w:rPr>
        <w:t xml:space="preserve"> Spišský kňazský seminár 1991</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LAFFITTE J., </w:t>
      </w:r>
      <w:r w:rsidRPr="002068E5">
        <w:rPr>
          <w:rFonts w:ascii="Times New Roman" w:hAnsi="Times New Roman" w:cs="Times New Roman"/>
          <w:i/>
          <w:sz w:val="28"/>
          <w:szCs w:val="28"/>
        </w:rPr>
        <w:t>Odzbrojená urážka,</w:t>
      </w:r>
      <w:r>
        <w:rPr>
          <w:rFonts w:ascii="Times New Roman" w:hAnsi="Times New Roman" w:cs="Times New Roman"/>
          <w:sz w:val="28"/>
          <w:szCs w:val="28"/>
        </w:rPr>
        <w:t xml:space="preserve"> Zvon, Praha 1994</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MACIEL M., </w:t>
      </w:r>
      <w:r w:rsidRPr="002068E5">
        <w:rPr>
          <w:rFonts w:ascii="Times New Roman" w:hAnsi="Times New Roman" w:cs="Times New Roman"/>
          <w:i/>
          <w:sz w:val="28"/>
          <w:szCs w:val="28"/>
        </w:rPr>
        <w:t>Urobím vás rybármi ľudí</w:t>
      </w:r>
      <w:r>
        <w:rPr>
          <w:rFonts w:ascii="Times New Roman" w:hAnsi="Times New Roman" w:cs="Times New Roman"/>
          <w:sz w:val="28"/>
          <w:szCs w:val="28"/>
        </w:rPr>
        <w:t>, Lúč, Bratislava 1995</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MASINI M., </w:t>
      </w:r>
      <w:r w:rsidRPr="002068E5">
        <w:rPr>
          <w:rFonts w:ascii="Times New Roman" w:hAnsi="Times New Roman" w:cs="Times New Roman"/>
          <w:i/>
          <w:sz w:val="28"/>
          <w:szCs w:val="28"/>
        </w:rPr>
        <w:t>Úvod do lectio divina,</w:t>
      </w:r>
      <w:r>
        <w:rPr>
          <w:rFonts w:ascii="Times New Roman" w:hAnsi="Times New Roman" w:cs="Times New Roman"/>
          <w:sz w:val="28"/>
          <w:szCs w:val="28"/>
        </w:rPr>
        <w:t xml:space="preserve"> Karmelitánske nakladatelství, Kostelní Vydří 1993</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MENNDIGAL L., </w:t>
      </w:r>
      <w:r w:rsidRPr="002068E5">
        <w:rPr>
          <w:rFonts w:ascii="Times New Roman" w:hAnsi="Times New Roman" w:cs="Times New Roman"/>
          <w:i/>
          <w:sz w:val="28"/>
          <w:szCs w:val="28"/>
        </w:rPr>
        <w:t>Cesta k slobode a veľkosti,</w:t>
      </w:r>
      <w:r>
        <w:rPr>
          <w:rFonts w:ascii="Times New Roman" w:hAnsi="Times New Roman" w:cs="Times New Roman"/>
          <w:sz w:val="28"/>
          <w:szCs w:val="28"/>
        </w:rPr>
        <w:t xml:space="preserve"> Cambridge, Dobrá kniha 1980</w:t>
      </w:r>
    </w:p>
    <w:p w:rsidR="0076566C" w:rsidRDefault="0076566C" w:rsidP="0076566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MERTOM T., </w:t>
      </w:r>
      <w:r w:rsidRPr="002068E5">
        <w:rPr>
          <w:rFonts w:ascii="Times New Roman" w:hAnsi="Times New Roman" w:cs="Times New Roman"/>
          <w:i/>
          <w:sz w:val="28"/>
          <w:szCs w:val="28"/>
        </w:rPr>
        <w:t>Duchovní vedení a rozjímaní,</w:t>
      </w:r>
      <w:r>
        <w:rPr>
          <w:rFonts w:ascii="Times New Roman" w:hAnsi="Times New Roman" w:cs="Times New Roman"/>
          <w:sz w:val="28"/>
          <w:szCs w:val="28"/>
        </w:rPr>
        <w:t xml:space="preserve"> Karmelitánske nakladatelství, Kostelní Vydří</w:t>
      </w:r>
      <w:r w:rsidR="002068E5">
        <w:rPr>
          <w:rFonts w:ascii="Times New Roman" w:hAnsi="Times New Roman" w:cs="Times New Roman"/>
          <w:sz w:val="28"/>
          <w:szCs w:val="28"/>
        </w:rPr>
        <w:t xml:space="preserve"> 1997</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NEUNER J., ROSS H., </w:t>
      </w:r>
      <w:r w:rsidRPr="002068E5">
        <w:rPr>
          <w:rFonts w:ascii="Times New Roman" w:hAnsi="Times New Roman" w:cs="Times New Roman"/>
          <w:i/>
          <w:sz w:val="28"/>
          <w:szCs w:val="28"/>
        </w:rPr>
        <w:t>Viera Cirkvi v úradných dokumentoch jej magistéria,</w:t>
      </w:r>
      <w:r>
        <w:rPr>
          <w:rFonts w:ascii="Times New Roman" w:hAnsi="Times New Roman" w:cs="Times New Roman"/>
          <w:sz w:val="28"/>
          <w:szCs w:val="28"/>
        </w:rPr>
        <w:t xml:space="preserve"> Dobrá kniha, Trnava 1995</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PEKARČÍK Ľ., </w:t>
      </w:r>
      <w:r w:rsidRPr="002068E5">
        <w:rPr>
          <w:rFonts w:ascii="Times New Roman" w:hAnsi="Times New Roman" w:cs="Times New Roman"/>
          <w:i/>
          <w:sz w:val="28"/>
          <w:szCs w:val="28"/>
        </w:rPr>
        <w:t>Novozákonné kňazstvo, jeho úloha a význam,</w:t>
      </w:r>
      <w:r>
        <w:rPr>
          <w:rFonts w:ascii="Times New Roman" w:hAnsi="Times New Roman" w:cs="Times New Roman"/>
          <w:sz w:val="28"/>
          <w:szCs w:val="28"/>
        </w:rPr>
        <w:t xml:space="preserve"> Bratislava 1985</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PHILIPPE J., </w:t>
      </w:r>
      <w:r w:rsidRPr="002068E5">
        <w:rPr>
          <w:rFonts w:ascii="Times New Roman" w:hAnsi="Times New Roman" w:cs="Times New Roman"/>
          <w:i/>
          <w:sz w:val="28"/>
          <w:szCs w:val="28"/>
        </w:rPr>
        <w:t>Čas pre Boha,</w:t>
      </w:r>
      <w:r>
        <w:rPr>
          <w:rFonts w:ascii="Times New Roman" w:hAnsi="Times New Roman" w:cs="Times New Roman"/>
          <w:sz w:val="28"/>
          <w:szCs w:val="28"/>
        </w:rPr>
        <w:t xml:space="preserve"> Serafín, Bratislava 1994</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RAHNER K., </w:t>
      </w:r>
      <w:r w:rsidRPr="002068E5">
        <w:rPr>
          <w:rFonts w:ascii="Times New Roman" w:hAnsi="Times New Roman" w:cs="Times New Roman"/>
          <w:i/>
          <w:sz w:val="28"/>
          <w:szCs w:val="28"/>
        </w:rPr>
        <w:t>O potrebe a požehnaní modlitby,</w:t>
      </w:r>
      <w:r>
        <w:rPr>
          <w:rFonts w:ascii="Times New Roman" w:hAnsi="Times New Roman" w:cs="Times New Roman"/>
          <w:sz w:val="28"/>
          <w:szCs w:val="28"/>
        </w:rPr>
        <w:t xml:space="preserve"> Kňazský seminár Jána Vojtaššáka, Spišská Kapitula, Spišské Podhradie 1992</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STANIEK E., </w:t>
      </w:r>
      <w:r w:rsidRPr="002068E5">
        <w:rPr>
          <w:rFonts w:ascii="Times New Roman" w:hAnsi="Times New Roman" w:cs="Times New Roman"/>
          <w:i/>
          <w:sz w:val="28"/>
          <w:szCs w:val="28"/>
        </w:rPr>
        <w:t>A bylo ich dwunastu</w:t>
      </w:r>
      <w:r>
        <w:rPr>
          <w:rFonts w:ascii="Times New Roman" w:hAnsi="Times New Roman" w:cs="Times New Roman"/>
          <w:sz w:val="28"/>
          <w:szCs w:val="28"/>
        </w:rPr>
        <w:t>, Krakow 1989</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STINISSEN V., </w:t>
      </w:r>
      <w:r w:rsidRPr="002068E5">
        <w:rPr>
          <w:rFonts w:ascii="Times New Roman" w:hAnsi="Times New Roman" w:cs="Times New Roman"/>
          <w:i/>
          <w:sz w:val="28"/>
          <w:szCs w:val="28"/>
        </w:rPr>
        <w:t>Cesta k vnitřní modlitbě,</w:t>
      </w:r>
      <w:r>
        <w:rPr>
          <w:rFonts w:ascii="Times New Roman" w:hAnsi="Times New Roman" w:cs="Times New Roman"/>
          <w:sz w:val="28"/>
          <w:szCs w:val="28"/>
        </w:rPr>
        <w:t xml:space="preserve"> Karmelitánske nakladatelství, Kostelní Vydří 1995</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STRAUSS P., </w:t>
      </w:r>
      <w:r w:rsidRPr="002068E5">
        <w:rPr>
          <w:rFonts w:ascii="Times New Roman" w:hAnsi="Times New Roman" w:cs="Times New Roman"/>
          <w:i/>
          <w:sz w:val="28"/>
          <w:szCs w:val="28"/>
        </w:rPr>
        <w:t>Tesná brána,</w:t>
      </w:r>
      <w:r>
        <w:rPr>
          <w:rFonts w:ascii="Times New Roman" w:hAnsi="Times New Roman" w:cs="Times New Roman"/>
          <w:sz w:val="28"/>
          <w:szCs w:val="28"/>
        </w:rPr>
        <w:t xml:space="preserve"> SSV, Trnava 1992</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ŠATURA V., </w:t>
      </w:r>
      <w:r w:rsidRPr="002068E5">
        <w:rPr>
          <w:rFonts w:ascii="Times New Roman" w:hAnsi="Times New Roman" w:cs="Times New Roman"/>
          <w:i/>
          <w:sz w:val="28"/>
          <w:szCs w:val="28"/>
        </w:rPr>
        <w:t>Psychológia meditácie,</w:t>
      </w:r>
      <w:r>
        <w:rPr>
          <w:rFonts w:ascii="Times New Roman" w:hAnsi="Times New Roman" w:cs="Times New Roman"/>
          <w:sz w:val="28"/>
          <w:szCs w:val="28"/>
        </w:rPr>
        <w:t xml:space="preserve"> Dobrá kniha, Cambridge 1988</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ŠRÁMEK J., </w:t>
      </w:r>
      <w:r w:rsidRPr="002068E5">
        <w:rPr>
          <w:rFonts w:ascii="Times New Roman" w:hAnsi="Times New Roman" w:cs="Times New Roman"/>
          <w:i/>
          <w:sz w:val="28"/>
          <w:szCs w:val="28"/>
        </w:rPr>
        <w:t>Zamyslenia</w:t>
      </w:r>
      <w:r>
        <w:rPr>
          <w:rFonts w:ascii="Times New Roman" w:hAnsi="Times New Roman" w:cs="Times New Roman"/>
          <w:sz w:val="28"/>
          <w:szCs w:val="28"/>
        </w:rPr>
        <w:t>, Lúč, Bratislava 1992</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VRABLEC J., JARAB J., STANČEK Ľ., </w:t>
      </w:r>
      <w:r w:rsidRPr="002068E5">
        <w:rPr>
          <w:rFonts w:ascii="Times New Roman" w:hAnsi="Times New Roman" w:cs="Times New Roman"/>
          <w:i/>
          <w:sz w:val="28"/>
          <w:szCs w:val="28"/>
        </w:rPr>
        <w:t>Choďte aj vy do mojej vinice,</w:t>
      </w:r>
      <w:r>
        <w:rPr>
          <w:rFonts w:ascii="Times New Roman" w:hAnsi="Times New Roman" w:cs="Times New Roman"/>
          <w:sz w:val="28"/>
          <w:szCs w:val="28"/>
        </w:rPr>
        <w:t xml:space="preserve"> SSV, Trnava 1997</w:t>
      </w:r>
    </w:p>
    <w:p w:rsidR="002068E5"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W.R., </w:t>
      </w:r>
      <w:r w:rsidRPr="002068E5">
        <w:rPr>
          <w:rFonts w:ascii="Times New Roman" w:hAnsi="Times New Roman" w:cs="Times New Roman"/>
          <w:i/>
          <w:sz w:val="28"/>
          <w:szCs w:val="28"/>
        </w:rPr>
        <w:t>O duchovnom živote</w:t>
      </w:r>
      <w:r>
        <w:rPr>
          <w:rFonts w:ascii="Times New Roman" w:hAnsi="Times New Roman" w:cs="Times New Roman"/>
          <w:sz w:val="28"/>
          <w:szCs w:val="28"/>
        </w:rPr>
        <w:t>, samizdat</w:t>
      </w:r>
    </w:p>
    <w:p w:rsidR="002068E5" w:rsidRPr="003A4AA2" w:rsidRDefault="002068E5" w:rsidP="0076566C">
      <w:pPr>
        <w:spacing w:line="360" w:lineRule="auto"/>
        <w:rPr>
          <w:rFonts w:ascii="Times New Roman" w:hAnsi="Times New Roman" w:cs="Times New Roman"/>
          <w:sz w:val="28"/>
          <w:szCs w:val="28"/>
        </w:rPr>
      </w:pPr>
      <w:r>
        <w:rPr>
          <w:rFonts w:ascii="Times New Roman" w:hAnsi="Times New Roman" w:cs="Times New Roman"/>
          <w:sz w:val="28"/>
          <w:szCs w:val="28"/>
        </w:rPr>
        <w:t xml:space="preserve">W.R.Z., </w:t>
      </w:r>
      <w:r w:rsidRPr="002068E5">
        <w:rPr>
          <w:rFonts w:ascii="Times New Roman" w:hAnsi="Times New Roman" w:cs="Times New Roman"/>
          <w:i/>
          <w:sz w:val="28"/>
          <w:szCs w:val="28"/>
        </w:rPr>
        <w:t>O poslaní kňaza</w:t>
      </w:r>
      <w:r>
        <w:rPr>
          <w:rFonts w:ascii="Times New Roman" w:hAnsi="Times New Roman" w:cs="Times New Roman"/>
          <w:sz w:val="28"/>
          <w:szCs w:val="28"/>
        </w:rPr>
        <w:t>, Slovenská duchovná služba 1987</w:t>
      </w:r>
    </w:p>
    <w:p w:rsidR="0076566C" w:rsidRPr="003A4AA2" w:rsidRDefault="0076566C" w:rsidP="0076566C">
      <w:pPr>
        <w:spacing w:line="360" w:lineRule="auto"/>
        <w:rPr>
          <w:rFonts w:ascii="Times New Roman" w:hAnsi="Times New Roman" w:cs="Times New Roman"/>
          <w:sz w:val="28"/>
          <w:szCs w:val="28"/>
        </w:rPr>
      </w:pPr>
    </w:p>
    <w:p w:rsidR="0076566C" w:rsidRPr="003A4AA2" w:rsidRDefault="0076566C" w:rsidP="0076566C">
      <w:pPr>
        <w:spacing w:line="360" w:lineRule="auto"/>
        <w:rPr>
          <w:rFonts w:ascii="Times New Roman" w:hAnsi="Times New Roman" w:cs="Times New Roman"/>
          <w:sz w:val="28"/>
          <w:szCs w:val="28"/>
        </w:rPr>
      </w:pPr>
    </w:p>
    <w:p w:rsidR="0076566C" w:rsidRPr="003A4AA2" w:rsidRDefault="0076566C" w:rsidP="003A4AA2">
      <w:pPr>
        <w:spacing w:line="360" w:lineRule="auto"/>
        <w:rPr>
          <w:rFonts w:ascii="Times New Roman" w:hAnsi="Times New Roman" w:cs="Times New Roman"/>
          <w:sz w:val="28"/>
          <w:szCs w:val="28"/>
        </w:rPr>
      </w:pPr>
    </w:p>
    <w:p w:rsidR="00B65B8C" w:rsidRDefault="00B65B8C" w:rsidP="00B65B8C">
      <w:pPr>
        <w:spacing w:line="360" w:lineRule="auto"/>
        <w:rPr>
          <w:rFonts w:ascii="Times New Roman" w:hAnsi="Times New Roman" w:cs="Times New Roman"/>
          <w:sz w:val="28"/>
          <w:szCs w:val="28"/>
        </w:rPr>
      </w:pPr>
    </w:p>
    <w:p w:rsidR="00B65B8C" w:rsidRPr="00B65B8C" w:rsidRDefault="00B65B8C" w:rsidP="00B65B8C">
      <w:pPr>
        <w:spacing w:line="360" w:lineRule="auto"/>
        <w:rPr>
          <w:rFonts w:ascii="Times New Roman" w:hAnsi="Times New Roman" w:cs="Times New Roman"/>
          <w:sz w:val="28"/>
          <w:szCs w:val="28"/>
        </w:rPr>
      </w:pPr>
    </w:p>
    <w:p w:rsidR="00B65B8C" w:rsidRDefault="00B65B8C" w:rsidP="00B65B8C">
      <w:pPr>
        <w:spacing w:line="360" w:lineRule="auto"/>
        <w:rPr>
          <w:rFonts w:ascii="Times New Roman" w:hAnsi="Times New Roman" w:cs="Times New Roman"/>
          <w:sz w:val="28"/>
          <w:szCs w:val="28"/>
        </w:rPr>
      </w:pPr>
    </w:p>
    <w:p w:rsidR="002068E5" w:rsidRPr="00E1333A" w:rsidRDefault="002068E5" w:rsidP="00E1333A">
      <w:pPr>
        <w:tabs>
          <w:tab w:val="left" w:pos="1682"/>
        </w:tabs>
        <w:spacing w:line="360" w:lineRule="auto"/>
        <w:jc w:val="both"/>
        <w:rPr>
          <w:rFonts w:ascii="Times New Roman" w:hAnsi="Times New Roman" w:cs="Times New Roman"/>
          <w:b/>
          <w:sz w:val="28"/>
          <w:szCs w:val="28"/>
        </w:rPr>
      </w:pPr>
      <w:r w:rsidRPr="00E1333A">
        <w:rPr>
          <w:rFonts w:ascii="Times New Roman" w:hAnsi="Times New Roman" w:cs="Times New Roman"/>
          <w:b/>
          <w:sz w:val="28"/>
          <w:szCs w:val="28"/>
        </w:rPr>
        <w:t>ÚVOD</w:t>
      </w:r>
      <w:r w:rsidR="00E1333A">
        <w:rPr>
          <w:rFonts w:ascii="Times New Roman" w:hAnsi="Times New Roman" w:cs="Times New Roman"/>
          <w:b/>
          <w:sz w:val="28"/>
          <w:szCs w:val="28"/>
        </w:rPr>
        <w:tab/>
      </w:r>
    </w:p>
    <w:p w:rsidR="002068E5"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068E5">
        <w:rPr>
          <w:rFonts w:ascii="Times New Roman" w:hAnsi="Times New Roman" w:cs="Times New Roman"/>
          <w:sz w:val="28"/>
          <w:szCs w:val="28"/>
        </w:rPr>
        <w:t>Téma kňazského života a jeho poslania je aj dnes živá. Kňaz nepatrí minulosti. Uvedomujú si to mnohí súčasníci. Ale najviac by si to mali uvedomovať kňazi.</w:t>
      </w:r>
      <w:r w:rsidR="002F6734">
        <w:rPr>
          <w:rStyle w:val="Odkaznapoznmkupodiarou"/>
          <w:rFonts w:ascii="Times New Roman" w:hAnsi="Times New Roman" w:cs="Times New Roman"/>
          <w:sz w:val="28"/>
          <w:szCs w:val="28"/>
        </w:rPr>
        <w:footnoteReference w:id="2"/>
      </w:r>
    </w:p>
    <w:p w:rsidR="002F673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F6734">
        <w:rPr>
          <w:rFonts w:ascii="Times New Roman" w:hAnsi="Times New Roman" w:cs="Times New Roman"/>
          <w:sz w:val="28"/>
          <w:szCs w:val="28"/>
        </w:rPr>
        <w:t>Kňaz v hlbokej Božej dôvere prijal Kristovo povolanie. Kristus začal viesť dialóg povolania, ktorý je z Jeho strany nemeniteľný. Kňaz na dialóg povolania odpovedal svojím slobodným prijatím. Je to veľká zodpovednosť za spoluprácu na tomto veľkom dare Kristovom. Nebola by správna, ľahostajná alebo dokonca nečinná vďačnosť volá po aktívnej odpovedi. Musíme Bohu odpovedať tým, že sa podľa svojich schopností chceme formovať, aby kňaz konsekrovaný a poslaný, účinne aktualizoval večné poslanie Krista, ktorého sa stáva autentickým predstaviteľom a vyslancom. „Kňaz, ktorý koná „in persona Christi Capitis“ stáva sa správcom spásonosných činov a je pastierom Božieho ľudu, ktorý vedie k svätosti.“</w:t>
      </w:r>
      <w:r w:rsidR="002F6734">
        <w:rPr>
          <w:rStyle w:val="Odkaznapoznmkupodiarou"/>
          <w:rFonts w:ascii="Times New Roman" w:hAnsi="Times New Roman" w:cs="Times New Roman"/>
          <w:sz w:val="28"/>
          <w:szCs w:val="28"/>
        </w:rPr>
        <w:footnoteReference w:id="3"/>
      </w:r>
    </w:p>
    <w:p w:rsidR="002F673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F6734">
        <w:rPr>
          <w:rFonts w:ascii="Times New Roman" w:hAnsi="Times New Roman" w:cs="Times New Roman"/>
          <w:sz w:val="28"/>
          <w:szCs w:val="28"/>
        </w:rPr>
        <w:t xml:space="preserve"> Od Druhého vatikánskeho koncilu silnie hlas o naliehavej potrebe stálej – permanentnej kňazskej formácie na „súčasné podmienky života“. Obnova celej Cirkvi závisí vo veľkej miere od činnosti kňazov, preniknutých duchom Kristovým.</w:t>
      </w:r>
      <w:r w:rsidR="002F6734">
        <w:rPr>
          <w:rStyle w:val="Odkaznapoznmkupodiarou"/>
          <w:rFonts w:ascii="Times New Roman" w:hAnsi="Times New Roman" w:cs="Times New Roman"/>
          <w:sz w:val="28"/>
          <w:szCs w:val="28"/>
        </w:rPr>
        <w:footnoteReference w:id="4"/>
      </w:r>
    </w:p>
    <w:p w:rsidR="00B9208A"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w:t>
      </w:r>
      <w:r w:rsidR="00B9208A">
        <w:rPr>
          <w:rFonts w:ascii="Times New Roman" w:hAnsi="Times New Roman" w:cs="Times New Roman"/>
          <w:sz w:val="28"/>
          <w:szCs w:val="28"/>
        </w:rPr>
        <w:t xml:space="preserve">naha Cirkvi o permanentnú formáciu kňazov završuje exhortácia Jána Pavla II. Pastores dabo vobis. Formovanie budúcich kňazov – tak diecéznych, ako aj rehoľných – a trvalú starostlivosť o ich osobné posväcovanie v službe aj </w:t>
      </w:r>
      <w:r w:rsidR="00B9208A">
        <w:rPr>
          <w:rFonts w:ascii="Times New Roman" w:hAnsi="Times New Roman" w:cs="Times New Roman"/>
          <w:sz w:val="28"/>
          <w:szCs w:val="28"/>
        </w:rPr>
        <w:lastRenderedPageBreak/>
        <w:t xml:space="preserve">ustavičnú obnovu pastoračnej horlivosti po celý život považuje Cirkev za jednu z najcitlivejších a najdôležitejších úloh. </w:t>
      </w:r>
      <w:r w:rsidR="00B9208A">
        <w:rPr>
          <w:rStyle w:val="Odkaznapoznmkupodiarou"/>
          <w:rFonts w:ascii="Times New Roman" w:hAnsi="Times New Roman" w:cs="Times New Roman"/>
          <w:sz w:val="28"/>
          <w:szCs w:val="28"/>
        </w:rPr>
        <w:footnoteReference w:id="5"/>
      </w:r>
    </w:p>
    <w:p w:rsidR="00B9208A"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208A">
        <w:rPr>
          <w:rFonts w:ascii="Times New Roman" w:hAnsi="Times New Roman" w:cs="Times New Roman"/>
          <w:sz w:val="28"/>
          <w:szCs w:val="28"/>
        </w:rPr>
        <w:t xml:space="preserve">  Posledným dokumentom Cirkvi je Direktórium o službe a živote kňazov, kongregácie pre klérus, kde sa hovorí – nie je to zopakovanie, čo predložil Magisteriát Cirkvi, ale chce odpovedať na otázky náukového, disciplinárneho i pastoračného charakteru pre úlohu novej evanjelizácie.</w:t>
      </w:r>
      <w:r w:rsidR="00B9208A">
        <w:rPr>
          <w:rStyle w:val="Odkaznapoznmkupodiarou"/>
          <w:rFonts w:ascii="Times New Roman" w:hAnsi="Times New Roman" w:cs="Times New Roman"/>
          <w:sz w:val="28"/>
          <w:szCs w:val="28"/>
        </w:rPr>
        <w:footnoteReference w:id="6"/>
      </w:r>
    </w:p>
    <w:p w:rsidR="00B9208A"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9208A">
        <w:rPr>
          <w:rFonts w:ascii="Times New Roman" w:hAnsi="Times New Roman" w:cs="Times New Roman"/>
          <w:sz w:val="28"/>
          <w:szCs w:val="28"/>
        </w:rPr>
        <w:t>Téma kňazskej formácie obsahuje v sebe veľa rozmanitých a zložitých prvkov. Jednotlivé prvky musia byť analyzované z rôznych hľadísk na základe rozličných skúseností a kultúr.</w:t>
      </w:r>
    </w:p>
    <w:p w:rsidR="00A45895"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5895">
        <w:rPr>
          <w:rFonts w:ascii="Times New Roman" w:hAnsi="Times New Roman" w:cs="Times New Roman"/>
          <w:sz w:val="28"/>
          <w:szCs w:val="28"/>
        </w:rPr>
        <w:t xml:space="preserve"> Preto som sa rozhodol svoje teologické štúdiá na Katolíckej univerzite v Lubline ukončiť prácou o formácii kňazov.</w:t>
      </w:r>
    </w:p>
    <w:p w:rsidR="00A45895"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5895">
        <w:rPr>
          <w:rFonts w:ascii="Times New Roman" w:hAnsi="Times New Roman" w:cs="Times New Roman"/>
          <w:sz w:val="28"/>
          <w:szCs w:val="28"/>
        </w:rPr>
        <w:t xml:space="preserve">  Vo svojej práci chcem predstaviť charakteristické črty formácie kňaza v časovom období totalitného režimu, kde boli sťažené podmienky pre formáciu. Využívam k tomu, vtedy štátom dovolenú možnosť obmedzenej kňazskej formácie, duchovné cvičenia Štefana Kluberta, ktoré sú zachované v rukopise.</w:t>
      </w:r>
    </w:p>
    <w:p w:rsidR="00A45895"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45895">
        <w:rPr>
          <w:rFonts w:ascii="Times New Roman" w:hAnsi="Times New Roman" w:cs="Times New Roman"/>
          <w:sz w:val="28"/>
          <w:szCs w:val="28"/>
        </w:rPr>
        <w:t xml:space="preserve">   Štefan Klubert sa narodil 17. Novembra 1919 v Spišskej Novej Vsi- Po absolvovaní teológie na Spišskej Kapitule, bol 13. Júna 1943 vysvätený za kňaza. Jeho prvým kaplánskym miestom bol Kežmarok. Po trojročnom pôsobení v Kežmarku, bol kaplánom v Poprade a v Zubrohlave.</w:t>
      </w:r>
    </w:p>
    <w:p w:rsidR="00E1333A" w:rsidRDefault="00A45895"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roku 1947 bol nemocničným duchovným v Bratislave, kde začal štúdium medicíny na Univerzite Komenského. Keď sa k štátnej moci dostali komunisti, bol Štefan Klubert medzi prvými Kňazmi uväznený a obžalovaný zo špionáže. Nakoniec ho súd oslobodil, ale po vynesení oslobodzovacieho rozsudku bol prevezený do internačného pracovného tábora v Novákoch, kde prežil dva roky </w:t>
      </w:r>
      <w:r>
        <w:rPr>
          <w:rFonts w:ascii="Times New Roman" w:hAnsi="Times New Roman" w:cs="Times New Roman"/>
          <w:sz w:val="28"/>
          <w:szCs w:val="28"/>
        </w:rPr>
        <w:lastRenderedPageBreak/>
        <w:t>pracujúc ako murár. V roku 1951 sa stal správcom farnosti v Ľubici a od roku 1953 bol farárom v Levoči.</w:t>
      </w:r>
      <w:r>
        <w:rPr>
          <w:rStyle w:val="Odkaznapoznmkupodiarou"/>
          <w:rFonts w:ascii="Times New Roman" w:hAnsi="Times New Roman" w:cs="Times New Roman"/>
          <w:sz w:val="28"/>
          <w:szCs w:val="28"/>
        </w:rPr>
        <w:footnoteReference w:id="7"/>
      </w:r>
    </w:p>
    <w:p w:rsidR="0080034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0344">
        <w:rPr>
          <w:rFonts w:ascii="Times New Roman" w:hAnsi="Times New Roman" w:cs="Times New Roman"/>
          <w:sz w:val="28"/>
          <w:szCs w:val="28"/>
        </w:rPr>
        <w:t>Štefan Klubert bol človek inteligentný a vysoko vzdelaný. Okrem odborných vedomostí z teológie a medicíny, ovládal niekoľko jazykov: nemčinu, francúzštinu, maďarčinu a latinčinu. Mal vysokú kultúrnu úroveň a kultúrny rozhľad.</w:t>
      </w:r>
    </w:p>
    <w:p w:rsidR="0080034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0344">
        <w:rPr>
          <w:rFonts w:ascii="Times New Roman" w:hAnsi="Times New Roman" w:cs="Times New Roman"/>
          <w:sz w:val="28"/>
          <w:szCs w:val="28"/>
        </w:rPr>
        <w:t xml:space="preserve"> Tridsaťtri rokov svojho života prežil v historickom a pútnickom meste Levoča. Spravoval kostol svätého Jakuba, známy vo svete oltárom majstra Pavla, kde prenikol do tajov krás gotiky a húževnato pracoval na záchrane umeleckej krásy, ktorá bola v kostole sv. Jakuba skoncentrovaná.</w:t>
      </w:r>
    </w:p>
    <w:p w:rsidR="0080034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0344">
        <w:rPr>
          <w:rFonts w:ascii="Times New Roman" w:hAnsi="Times New Roman" w:cs="Times New Roman"/>
          <w:sz w:val="28"/>
          <w:szCs w:val="28"/>
        </w:rPr>
        <w:t xml:space="preserve">  Obľúbený bol aj v duchovnej správe, najmä pre vysoko fundované kázne, pre svoju spoločenskosť. Vďaka tomu, že si kázne písal, dnes sa nám zachovalo niekoľko zväzkov. Bol rozhľadeným človekom a dlhé roky viedol duchovné cvičenia pre kňazov. Až do súčasnosti počuť na adresu jeho duchovných cvičení iba slová chvály.</w:t>
      </w:r>
    </w:p>
    <w:p w:rsidR="0080034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Zomrel 31. m</w:t>
      </w:r>
      <w:r w:rsidR="00800344">
        <w:rPr>
          <w:rFonts w:ascii="Times New Roman" w:hAnsi="Times New Roman" w:cs="Times New Roman"/>
          <w:sz w:val="28"/>
          <w:szCs w:val="28"/>
        </w:rPr>
        <w:t>ája 1986 v Levoči na zlyhanie srdca. Jeho pohrebu sa zúčastnili stovky kňazov a niekoľko tisíc ľudí. Pochovaný je na mestskom cintoríne v rodnej Spišskej Novej Vsi.</w:t>
      </w:r>
      <w:r w:rsidR="00800344">
        <w:rPr>
          <w:rStyle w:val="Odkaznapoznmkupodiarou"/>
          <w:rFonts w:ascii="Times New Roman" w:hAnsi="Times New Roman" w:cs="Times New Roman"/>
          <w:sz w:val="28"/>
          <w:szCs w:val="28"/>
        </w:rPr>
        <w:footnoteReference w:id="8"/>
      </w:r>
    </w:p>
    <w:p w:rsidR="00800344"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00344">
        <w:rPr>
          <w:rFonts w:ascii="Times New Roman" w:hAnsi="Times New Roman" w:cs="Times New Roman"/>
          <w:sz w:val="28"/>
          <w:szCs w:val="28"/>
        </w:rPr>
        <w:t xml:space="preserve"> Svoju prácu opieram o štyri duchovné cvičenia Štefana Kluberta : Exercície pre kňazov 1966-67, Exercície pre kňazov 1971, Sekularizmus v kňazskom účinkovaní 1980-81, Kríza nášho kňazského účinkovania. Pri písaní práce chcem vidieť cez rôzny uhol Učiteľský úrad Cirkvi a jeho dokumenty o formácii kňazov, Druhý vatikánsky koncil</w:t>
      </w:r>
      <w:r w:rsidR="006622CF">
        <w:rPr>
          <w:rStyle w:val="Odkaznapoznmkupodiarou"/>
          <w:rFonts w:ascii="Times New Roman" w:hAnsi="Times New Roman" w:cs="Times New Roman"/>
          <w:sz w:val="28"/>
          <w:szCs w:val="28"/>
        </w:rPr>
        <w:footnoteReference w:id="9"/>
      </w:r>
      <w:r w:rsidR="006622CF">
        <w:rPr>
          <w:rFonts w:ascii="Times New Roman" w:hAnsi="Times New Roman" w:cs="Times New Roman"/>
          <w:sz w:val="28"/>
          <w:szCs w:val="28"/>
        </w:rPr>
        <w:t>, Sv. Otca</w:t>
      </w:r>
      <w:r w:rsidR="006622CF">
        <w:rPr>
          <w:rStyle w:val="Odkaznapoznmkupodiarou"/>
          <w:rFonts w:ascii="Times New Roman" w:hAnsi="Times New Roman" w:cs="Times New Roman"/>
          <w:sz w:val="28"/>
          <w:szCs w:val="28"/>
        </w:rPr>
        <w:footnoteReference w:id="10"/>
      </w:r>
      <w:r w:rsidR="006622CF">
        <w:rPr>
          <w:rFonts w:ascii="Times New Roman" w:hAnsi="Times New Roman" w:cs="Times New Roman"/>
          <w:sz w:val="28"/>
          <w:szCs w:val="28"/>
        </w:rPr>
        <w:t>, Kongregáciu pre klérus</w:t>
      </w:r>
      <w:r w:rsidR="006622CF">
        <w:rPr>
          <w:rStyle w:val="Odkaznapoznmkupodiarou"/>
          <w:rFonts w:ascii="Times New Roman" w:hAnsi="Times New Roman" w:cs="Times New Roman"/>
          <w:sz w:val="28"/>
          <w:szCs w:val="28"/>
        </w:rPr>
        <w:footnoteReference w:id="11"/>
      </w:r>
      <w:r w:rsidR="006622CF">
        <w:rPr>
          <w:rFonts w:ascii="Times New Roman" w:hAnsi="Times New Roman" w:cs="Times New Roman"/>
          <w:sz w:val="28"/>
          <w:szCs w:val="28"/>
        </w:rPr>
        <w:t>.</w:t>
      </w:r>
    </w:p>
    <w:p w:rsidR="006622CF"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622CF">
        <w:rPr>
          <w:rFonts w:ascii="Times New Roman" w:hAnsi="Times New Roman" w:cs="Times New Roman"/>
          <w:sz w:val="28"/>
          <w:szCs w:val="28"/>
        </w:rPr>
        <w:t xml:space="preserve"> Prvým impulzom rozhodnutia pre prácu o formácii kňazov v duchovných cvičeniach Štefana Kluberta, bolo osobné poznanie – pôsobil v mieste môjho bydliska. Druhým dôvodom rozhodnutia je „znamenie času“, kým v období totalitného režimu sa prežívala ideológia materializmu, v súčasnosti sa prežíva praktický materializmus, je tu viditeľná zmena hodnoty života. Tu je možnosť poučenia, ako sa vymaniť zo sekularizácie a identifikácie s materiálnym bohatstvom. Chcem odpovedať na otázku: Akú formáciu potrebuje kňaz, aby obstál v súčasnej dobe a ukázal Krista v novej evanjelizácii?</w:t>
      </w:r>
    </w:p>
    <w:p w:rsidR="006622CF"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22CF">
        <w:rPr>
          <w:rFonts w:ascii="Times New Roman" w:hAnsi="Times New Roman" w:cs="Times New Roman"/>
          <w:sz w:val="28"/>
          <w:szCs w:val="28"/>
        </w:rPr>
        <w:t xml:space="preserve">   V práci budem postupovať metódou analyticko-syntetickou, za pomoci ktorej najprv materiály k danej problematike analyticky preskúmam a potom z nich podám syntézu.</w:t>
      </w:r>
    </w:p>
    <w:p w:rsidR="00444C8F" w:rsidRDefault="00E1333A" w:rsidP="002F67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6622CF">
        <w:rPr>
          <w:rFonts w:ascii="Times New Roman" w:hAnsi="Times New Roman" w:cs="Times New Roman"/>
          <w:sz w:val="28"/>
          <w:szCs w:val="28"/>
        </w:rPr>
        <w:t xml:space="preserve">   Prácu rozdelím do troch kapitol. V prvej ukáže</w:t>
      </w:r>
      <w:r w:rsidR="00444C8F">
        <w:rPr>
          <w:rFonts w:ascii="Times New Roman" w:hAnsi="Times New Roman" w:cs="Times New Roman"/>
          <w:sz w:val="28"/>
          <w:szCs w:val="28"/>
        </w:rPr>
        <w:t>m ľudskú formáciu k dokonalej ľudskej zrelosti. Druhá kapitola, ktorá bude tvoriť najväčší obsah, je formácia duchovná a úzko s ňou spätá formácia intelektuálna. V tretej kapitole predstavím pastorálnu formáciu kňaza. Pastoračná činnosť musí viesť k motivácii lásky na podklade Ježiša Krista, pre komplexnú novú evanjelizáciu.</w:t>
      </w:r>
    </w:p>
    <w:p w:rsidR="00444C8F" w:rsidRDefault="00444C8F">
      <w:pPr>
        <w:rPr>
          <w:rFonts w:ascii="Times New Roman" w:hAnsi="Times New Roman" w:cs="Times New Roman"/>
          <w:sz w:val="28"/>
          <w:szCs w:val="28"/>
        </w:rPr>
      </w:pPr>
      <w:r>
        <w:rPr>
          <w:rFonts w:ascii="Times New Roman" w:hAnsi="Times New Roman" w:cs="Times New Roman"/>
          <w:sz w:val="28"/>
          <w:szCs w:val="28"/>
        </w:rPr>
        <w:br w:type="page"/>
      </w:r>
    </w:p>
    <w:p w:rsidR="006622CF" w:rsidRPr="00444C8F" w:rsidRDefault="00444C8F" w:rsidP="00444C8F">
      <w:pPr>
        <w:pStyle w:val="Odsekzoznamu"/>
        <w:numPr>
          <w:ilvl w:val="0"/>
          <w:numId w:val="4"/>
        </w:numPr>
        <w:spacing w:line="360" w:lineRule="auto"/>
        <w:jc w:val="center"/>
        <w:rPr>
          <w:rFonts w:ascii="Times New Roman" w:hAnsi="Times New Roman" w:cs="Times New Roman"/>
          <w:b/>
          <w:sz w:val="36"/>
          <w:szCs w:val="36"/>
        </w:rPr>
      </w:pPr>
      <w:r w:rsidRPr="00444C8F">
        <w:rPr>
          <w:rFonts w:ascii="Times New Roman" w:hAnsi="Times New Roman" w:cs="Times New Roman"/>
          <w:b/>
          <w:sz w:val="36"/>
          <w:szCs w:val="36"/>
        </w:rPr>
        <w:lastRenderedPageBreak/>
        <w:t>kapitola</w:t>
      </w:r>
    </w:p>
    <w:p w:rsidR="00444C8F" w:rsidRPr="00444C8F" w:rsidRDefault="00444C8F" w:rsidP="00444C8F">
      <w:pPr>
        <w:pStyle w:val="Odsekzoznamu"/>
        <w:spacing w:line="360" w:lineRule="auto"/>
        <w:jc w:val="both"/>
        <w:rPr>
          <w:rFonts w:ascii="Times New Roman" w:hAnsi="Times New Roman" w:cs="Times New Roman"/>
          <w:b/>
          <w:sz w:val="36"/>
          <w:szCs w:val="36"/>
        </w:rPr>
      </w:pPr>
      <w:r w:rsidRPr="00444C8F">
        <w:rPr>
          <w:rFonts w:ascii="Times New Roman" w:hAnsi="Times New Roman" w:cs="Times New Roman"/>
          <w:b/>
          <w:sz w:val="36"/>
          <w:szCs w:val="36"/>
        </w:rPr>
        <w:t>Ľudská formácia kňaza v duchovných cvičeniach Štefana Kluberta</w:t>
      </w:r>
    </w:p>
    <w:p w:rsidR="00444C8F" w:rsidRDefault="00444C8F" w:rsidP="00444C8F">
      <w:pPr>
        <w:pStyle w:val="Odsekzoznamu"/>
        <w:spacing w:line="360" w:lineRule="auto"/>
        <w:jc w:val="both"/>
        <w:rPr>
          <w:rFonts w:ascii="Times New Roman" w:hAnsi="Times New Roman" w:cs="Times New Roman"/>
          <w:sz w:val="28"/>
          <w:szCs w:val="28"/>
        </w:rPr>
      </w:pPr>
    </w:p>
    <w:p w:rsidR="00444C8F" w:rsidRPr="00E1333A" w:rsidRDefault="00444C8F" w:rsidP="00E1333A">
      <w:pPr>
        <w:spacing w:line="360" w:lineRule="auto"/>
        <w:jc w:val="both"/>
        <w:rPr>
          <w:rFonts w:ascii="Times New Roman" w:hAnsi="Times New Roman" w:cs="Times New Roman"/>
          <w:sz w:val="28"/>
          <w:szCs w:val="28"/>
        </w:rPr>
      </w:pPr>
      <w:r w:rsidRPr="00E1333A">
        <w:rPr>
          <w:rFonts w:ascii="Times New Roman" w:hAnsi="Times New Roman" w:cs="Times New Roman"/>
          <w:sz w:val="28"/>
          <w:szCs w:val="28"/>
        </w:rPr>
        <w:t xml:space="preserve">     Aby kňaz porozumel potrebám ľudí, musí rozvíjať v sebe ľudskú citlivosť, aby obohatil svoju ľudskosť a lásku k človekovi.</w:t>
      </w:r>
      <w:r>
        <w:rPr>
          <w:rStyle w:val="Odkaznapoznmkupodiarou"/>
          <w:rFonts w:ascii="Times New Roman" w:hAnsi="Times New Roman" w:cs="Times New Roman"/>
          <w:sz w:val="28"/>
          <w:szCs w:val="28"/>
        </w:rPr>
        <w:footnoteReference w:id="12"/>
      </w:r>
      <w:r w:rsidRPr="00E1333A">
        <w:rPr>
          <w:rFonts w:ascii="Times New Roman" w:hAnsi="Times New Roman" w:cs="Times New Roman"/>
          <w:sz w:val="28"/>
          <w:szCs w:val="28"/>
        </w:rPr>
        <w:t xml:space="preserve">  V prvej kapitole chcem rozpracovať v čom spočíva zrelosť kňaza, aby ľudsky v úcte prežíval svoju kňazskú identitu (1). V druhej časti poukážem, ako je dôležitá psychická rovnováha, aby sa kňaz vyvaroval krízových situácii. Tretia časť bude obsahovať sociálnu stránku kňazskej zrelosti.</w:t>
      </w:r>
    </w:p>
    <w:p w:rsidR="00444C8F" w:rsidRDefault="00444C8F" w:rsidP="00444C8F">
      <w:pPr>
        <w:pStyle w:val="Odsekzoznamu"/>
        <w:spacing w:line="360" w:lineRule="auto"/>
        <w:jc w:val="both"/>
        <w:rPr>
          <w:rFonts w:ascii="Times New Roman" w:hAnsi="Times New Roman" w:cs="Times New Roman"/>
          <w:sz w:val="28"/>
          <w:szCs w:val="28"/>
        </w:rPr>
      </w:pPr>
    </w:p>
    <w:p w:rsidR="00444C8F" w:rsidRDefault="00444C8F" w:rsidP="00444C8F">
      <w:pPr>
        <w:pStyle w:val="Odsekzoznamu"/>
        <w:numPr>
          <w:ilvl w:val="1"/>
          <w:numId w:val="4"/>
        </w:numPr>
        <w:spacing w:line="360" w:lineRule="auto"/>
        <w:jc w:val="both"/>
        <w:rPr>
          <w:rFonts w:ascii="Times New Roman" w:hAnsi="Times New Roman" w:cs="Times New Roman"/>
          <w:sz w:val="32"/>
          <w:szCs w:val="32"/>
        </w:rPr>
      </w:pPr>
      <w:r w:rsidRPr="00444C8F">
        <w:rPr>
          <w:rFonts w:ascii="Times New Roman" w:hAnsi="Times New Roman" w:cs="Times New Roman"/>
          <w:sz w:val="32"/>
          <w:szCs w:val="32"/>
        </w:rPr>
        <w:t>Cieľ ľudskej formácie</w:t>
      </w:r>
    </w:p>
    <w:p w:rsidR="00444C8F" w:rsidRDefault="00444C8F" w:rsidP="00E1333A">
      <w:pPr>
        <w:spacing w:line="360" w:lineRule="auto"/>
        <w:jc w:val="both"/>
        <w:rPr>
          <w:rFonts w:ascii="Times New Roman" w:hAnsi="Times New Roman" w:cs="Times New Roman"/>
          <w:sz w:val="28"/>
          <w:szCs w:val="28"/>
        </w:rPr>
      </w:pPr>
      <w:r w:rsidRPr="00444C8F">
        <w:rPr>
          <w:rFonts w:ascii="Times New Roman" w:hAnsi="Times New Roman" w:cs="Times New Roman"/>
          <w:sz w:val="28"/>
          <w:szCs w:val="28"/>
        </w:rPr>
        <w:t xml:space="preserve">     D</w:t>
      </w:r>
      <w:r>
        <w:rPr>
          <w:rFonts w:ascii="Times New Roman" w:hAnsi="Times New Roman" w:cs="Times New Roman"/>
          <w:sz w:val="28"/>
          <w:szCs w:val="28"/>
        </w:rPr>
        <w:t>ogmatická pravda Gratia supponit naturam nám pomáha pochopiť, že bez priemeranej</w:t>
      </w:r>
      <w:r w:rsidR="00A95B5C">
        <w:rPr>
          <w:rFonts w:ascii="Times New Roman" w:hAnsi="Times New Roman" w:cs="Times New Roman"/>
          <w:sz w:val="28"/>
          <w:szCs w:val="28"/>
        </w:rPr>
        <w:t xml:space="preserve"> formácie človeka by kňazskej formácii chýbal potrebný základ.</w:t>
      </w:r>
      <w:r w:rsidR="00A95B5C">
        <w:rPr>
          <w:rStyle w:val="Odkaznapoznmkupodiarou"/>
          <w:rFonts w:ascii="Times New Roman" w:hAnsi="Times New Roman" w:cs="Times New Roman"/>
          <w:sz w:val="28"/>
          <w:szCs w:val="28"/>
        </w:rPr>
        <w:footnoteReference w:id="13"/>
      </w:r>
    </w:p>
    <w:p w:rsidR="00A95B5C" w:rsidRDefault="00A95B5C"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Táto požiadavka, ktorú vnuká rozum, ale aj potvrdzuje skúsenosť, vyplýva z vlastnej prirodzenosti kňaza v jeho službe.</w:t>
      </w:r>
      <w:r>
        <w:rPr>
          <w:rStyle w:val="Odkaznapoznmkupodiarou"/>
          <w:rFonts w:ascii="Times New Roman" w:hAnsi="Times New Roman" w:cs="Times New Roman"/>
          <w:sz w:val="28"/>
          <w:szCs w:val="28"/>
        </w:rPr>
        <w:footnoteReference w:id="14"/>
      </w:r>
    </w:p>
    <w:p w:rsidR="00A95B5C" w:rsidRDefault="00A95B5C"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nesmie zabúdať, že je človekom, vybraným spomedzi ľudí, aby bol v službe človeku.</w:t>
      </w:r>
      <w:r>
        <w:rPr>
          <w:rStyle w:val="Odkaznapoznmkupodiarou"/>
          <w:rFonts w:ascii="Times New Roman" w:hAnsi="Times New Roman" w:cs="Times New Roman"/>
          <w:sz w:val="28"/>
          <w:szCs w:val="28"/>
        </w:rPr>
        <w:footnoteReference w:id="15"/>
      </w:r>
    </w:p>
    <w:p w:rsidR="00A95B5C" w:rsidRDefault="00A95B5C"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Ľudská formácia spočíva v neustálom vytváraní takých ľudských čností, aby sa stala mostom, nie prekážkou pre ľudí, ktorí sa chcú stretnúť s Vykupiteľom človeka.</w:t>
      </w:r>
    </w:p>
    <w:p w:rsidR="00A95B5C" w:rsidRDefault="00A95B5C"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Za podstatnú vlastnosť toho, kto je povolaný niesť zodpovednosť za spoločenstvo a stať sa človekom daného spoločenstva, je schopnosť zaobchádzať s ľuďmi. Práca s ľuďmi preverí ľudskú zdatnosť kňaza najlepšie. Nestretáva sa totiž iba s ľuďmi dobrého správania ale aj s „primitívnosťou, až vulgárnym pošpinením osoby kňaza a práve tu sa prejavuje jeho ľudská pripravenosť.“</w:t>
      </w:r>
    </w:p>
    <w:p w:rsidR="00A95B5C" w:rsidRDefault="00A95B5C"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Ľudská zrelosť, najmä citová, vyžaduje jasnú a dôkladnú výchovu k slobode, ktorá sa prejavuje ako rozhodná a úprimná poslušnosť pravde o vlastnom bytí a zmysle vlastného života čiže nezištnému darovaniu sa, ktoré je cestou i hlavným obsahom prvej sebarealizácie.</w:t>
      </w:r>
      <w:r>
        <w:rPr>
          <w:rStyle w:val="Odkaznapoznmkupodiarou"/>
          <w:rFonts w:ascii="Times New Roman" w:hAnsi="Times New Roman" w:cs="Times New Roman"/>
          <w:sz w:val="28"/>
          <w:szCs w:val="28"/>
        </w:rPr>
        <w:footnoteReference w:id="16"/>
      </w:r>
      <w:r>
        <w:rPr>
          <w:rFonts w:ascii="Times New Roman" w:hAnsi="Times New Roman" w:cs="Times New Roman"/>
          <w:sz w:val="28"/>
          <w:szCs w:val="28"/>
        </w:rPr>
        <w:t xml:space="preserve"> S výchovou </w:t>
      </w:r>
      <w:r w:rsidR="00727F63">
        <w:rPr>
          <w:rFonts w:ascii="Times New Roman" w:hAnsi="Times New Roman" w:cs="Times New Roman"/>
          <w:sz w:val="28"/>
          <w:szCs w:val="28"/>
        </w:rPr>
        <w:t>k zodpovednej slobode úzko súvisí výchova mravného svedomia ako vedomej, slobodnej a láskyplnej odpovede na požiadavky Boha a jeho lásky.</w:t>
      </w:r>
    </w:p>
    <w:p w:rsidR="00727F63" w:rsidRDefault="00727F63"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Ľudský aspekt vyžaduje od kňaza, že svoju ľudskosť obohacuje a dodáva jej pravdivosť a priezračnosť rastúcou a vrúcnou láskou k človeku, keď ho chce chápať v jeho ľudských slabostiach a spolucítiť aj v duchovných utrpeniach, ako aj v opustenosti na okraji spoločnosti a v mravnej biede. Iba ľudsky zrelý kňaz môže byť akceptovaný a prijímaný ľuďmi.</w:t>
      </w:r>
    </w:p>
    <w:p w:rsidR="00727F63" w:rsidRDefault="00727F63" w:rsidP="00444C8F">
      <w:pPr>
        <w:spacing w:line="360" w:lineRule="auto"/>
        <w:ind w:left="720"/>
        <w:jc w:val="both"/>
        <w:rPr>
          <w:rFonts w:ascii="Times New Roman" w:hAnsi="Times New Roman" w:cs="Times New Roman"/>
          <w:sz w:val="32"/>
          <w:szCs w:val="32"/>
        </w:rPr>
      </w:pPr>
    </w:p>
    <w:p w:rsidR="00E1333A" w:rsidRDefault="00727F63" w:rsidP="00E1333A">
      <w:pPr>
        <w:pStyle w:val="Odsekzoznamu"/>
        <w:numPr>
          <w:ilvl w:val="2"/>
          <w:numId w:val="4"/>
        </w:numPr>
        <w:spacing w:line="360" w:lineRule="auto"/>
        <w:jc w:val="both"/>
        <w:rPr>
          <w:rFonts w:ascii="Times New Roman" w:hAnsi="Times New Roman" w:cs="Times New Roman"/>
          <w:sz w:val="32"/>
          <w:szCs w:val="32"/>
        </w:rPr>
      </w:pPr>
      <w:r w:rsidRPr="00727F63">
        <w:rPr>
          <w:rFonts w:ascii="Times New Roman" w:hAnsi="Times New Roman" w:cs="Times New Roman"/>
          <w:sz w:val="32"/>
          <w:szCs w:val="32"/>
        </w:rPr>
        <w:t>Zrelosť kňaza vo svojej dob</w:t>
      </w:r>
      <w:r>
        <w:rPr>
          <w:rFonts w:ascii="Times New Roman" w:hAnsi="Times New Roman" w:cs="Times New Roman"/>
          <w:sz w:val="32"/>
          <w:szCs w:val="32"/>
        </w:rPr>
        <w:t>e</w:t>
      </w:r>
    </w:p>
    <w:p w:rsidR="00727F63" w:rsidRPr="00E1333A" w:rsidRDefault="00E1333A" w:rsidP="00E1333A">
      <w:pPr>
        <w:spacing w:line="360" w:lineRule="auto"/>
        <w:jc w:val="both"/>
        <w:rPr>
          <w:rFonts w:ascii="Times New Roman" w:hAnsi="Times New Roman" w:cs="Times New Roman"/>
          <w:sz w:val="32"/>
          <w:szCs w:val="32"/>
        </w:rPr>
      </w:pPr>
      <w:r>
        <w:rPr>
          <w:rFonts w:ascii="Times New Roman" w:hAnsi="Times New Roman" w:cs="Times New Roman"/>
          <w:sz w:val="28"/>
          <w:szCs w:val="28"/>
        </w:rPr>
        <w:t xml:space="preserve">    </w:t>
      </w:r>
      <w:r w:rsidR="00727F63" w:rsidRPr="00E1333A">
        <w:rPr>
          <w:rFonts w:ascii="Times New Roman" w:hAnsi="Times New Roman" w:cs="Times New Roman"/>
          <w:sz w:val="28"/>
          <w:szCs w:val="28"/>
        </w:rPr>
        <w:t>„Ježiš povolal k sebe tých, ktorých sám chcel a oni prišli k nemu.“ (Mk 3,13) Povolanie ako Božia iniciatíva a odpoveď človeka, ktorý slobodne s láskou vedie tento nezaslúžený dar dialógu svojho povolania. To slovo „povolanie“ vyvoláva v</w:t>
      </w:r>
      <w:r w:rsidR="00B06FCA" w:rsidRPr="00E1333A">
        <w:rPr>
          <w:rFonts w:ascii="Times New Roman" w:hAnsi="Times New Roman" w:cs="Times New Roman"/>
          <w:sz w:val="28"/>
          <w:szCs w:val="28"/>
        </w:rPr>
        <w:t> </w:t>
      </w:r>
      <w:r w:rsidR="00727F63" w:rsidRPr="00E1333A">
        <w:rPr>
          <w:rFonts w:ascii="Times New Roman" w:hAnsi="Times New Roman" w:cs="Times New Roman"/>
          <w:sz w:val="28"/>
          <w:szCs w:val="28"/>
        </w:rPr>
        <w:t>ľuďoch</w:t>
      </w:r>
      <w:r w:rsidR="00B06FCA" w:rsidRPr="00E1333A">
        <w:rPr>
          <w:rFonts w:ascii="Times New Roman" w:hAnsi="Times New Roman" w:cs="Times New Roman"/>
          <w:sz w:val="28"/>
          <w:szCs w:val="28"/>
        </w:rPr>
        <w:t xml:space="preserve"> rozdielne reakcie. Sú ľudia, ktorí prežívajú radosť, niektorí zasa majú strach, vyhovárajú sa, ale sú aj takí, ktorí sú ľahostajní k svojmu povolaniu.</w:t>
      </w:r>
      <w:r w:rsidR="00B06FCA">
        <w:rPr>
          <w:rStyle w:val="Odkaznapoznmkupodiarou"/>
          <w:rFonts w:ascii="Times New Roman" w:hAnsi="Times New Roman" w:cs="Times New Roman"/>
          <w:sz w:val="28"/>
          <w:szCs w:val="28"/>
        </w:rPr>
        <w:footnoteReference w:id="17"/>
      </w:r>
      <w:r w:rsidR="00B06FCA" w:rsidRPr="00E1333A">
        <w:rPr>
          <w:rFonts w:ascii="Times New Roman" w:hAnsi="Times New Roman" w:cs="Times New Roman"/>
          <w:sz w:val="28"/>
          <w:szCs w:val="28"/>
        </w:rPr>
        <w:t xml:space="preserve"> Povolanie, to nie je iba formácia akceptovaná vedomím, ale </w:t>
      </w:r>
      <w:r w:rsidR="00B06FCA" w:rsidRPr="00E1333A">
        <w:rPr>
          <w:rFonts w:ascii="Times New Roman" w:hAnsi="Times New Roman" w:cs="Times New Roman"/>
          <w:sz w:val="28"/>
          <w:szCs w:val="28"/>
        </w:rPr>
        <w:lastRenderedPageBreak/>
        <w:t>skutočnosť, z ktorej plynú pre celý život konkrétne úlohy, ktoré môžu byť prijímané s radosťou a šťastím, ale dá sa im aj spreneveriť.</w:t>
      </w:r>
      <w:r w:rsidR="00B06FCA">
        <w:rPr>
          <w:rStyle w:val="Odkaznapoznmkupodiarou"/>
          <w:rFonts w:ascii="Times New Roman" w:hAnsi="Times New Roman" w:cs="Times New Roman"/>
          <w:sz w:val="28"/>
          <w:szCs w:val="28"/>
        </w:rPr>
        <w:footnoteReference w:id="18"/>
      </w:r>
    </w:p>
    <w:p w:rsidR="00B06FCA" w:rsidRDefault="00B06FCA" w:rsidP="00B06FCA">
      <w:pPr>
        <w:pStyle w:val="Odsekzoznamu"/>
        <w:numPr>
          <w:ilvl w:val="2"/>
          <w:numId w:val="4"/>
        </w:numPr>
        <w:spacing w:line="360" w:lineRule="auto"/>
        <w:jc w:val="both"/>
        <w:rPr>
          <w:rFonts w:ascii="Times New Roman" w:hAnsi="Times New Roman" w:cs="Times New Roman"/>
          <w:sz w:val="28"/>
          <w:szCs w:val="28"/>
        </w:rPr>
      </w:pPr>
      <w:r w:rsidRPr="00B06FCA">
        <w:rPr>
          <w:rFonts w:ascii="Times New Roman" w:hAnsi="Times New Roman" w:cs="Times New Roman"/>
          <w:sz w:val="28"/>
          <w:szCs w:val="28"/>
        </w:rPr>
        <w:t>Identita kňaz</w:t>
      </w:r>
      <w:r>
        <w:rPr>
          <w:rFonts w:ascii="Times New Roman" w:hAnsi="Times New Roman" w:cs="Times New Roman"/>
          <w:sz w:val="28"/>
          <w:szCs w:val="28"/>
        </w:rPr>
        <w:t>a</w:t>
      </w:r>
    </w:p>
    <w:p w:rsidR="00B06FCA" w:rsidRDefault="00B06FCA"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List Hebrejom hlása „človečenstvo kňaza, ktorý vychádza z ľudí, aby im slúžil tým, že napodobňuje Krista, ktorý bol podobne skúšaný vo všetkom okrem hriechu“ (</w:t>
      </w:r>
      <w:r w:rsidRPr="00B06FCA">
        <w:rPr>
          <w:rFonts w:ascii="Times New Roman" w:hAnsi="Times New Roman" w:cs="Times New Roman"/>
          <w:i/>
          <w:sz w:val="28"/>
          <w:szCs w:val="28"/>
        </w:rPr>
        <w:t>porov. Heb 4, 15</w:t>
      </w:r>
      <w:r>
        <w:rPr>
          <w:rFonts w:ascii="Times New Roman" w:hAnsi="Times New Roman" w:cs="Times New Roman"/>
          <w:sz w:val="28"/>
          <w:szCs w:val="28"/>
        </w:rPr>
        <w:t>).</w:t>
      </w:r>
    </w:p>
    <w:p w:rsidR="00B06FCA" w:rsidRDefault="00B06FCA"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Boh si povoláva kňazov z určitého prostredia, ktorým sú poznačení, v ktorom potom aj účinkujú.</w:t>
      </w:r>
      <w:r>
        <w:rPr>
          <w:rStyle w:val="Odkaznapoznmkupodiarou"/>
          <w:rFonts w:ascii="Times New Roman" w:hAnsi="Times New Roman" w:cs="Times New Roman"/>
          <w:sz w:val="28"/>
          <w:szCs w:val="28"/>
        </w:rPr>
        <w:footnoteReference w:id="19"/>
      </w:r>
      <w:r w:rsidR="00731339">
        <w:rPr>
          <w:rFonts w:ascii="Times New Roman" w:hAnsi="Times New Roman" w:cs="Times New Roman"/>
          <w:sz w:val="28"/>
          <w:szCs w:val="28"/>
        </w:rPr>
        <w:t xml:space="preserve"> Je pravdou, že „podstatný obraz kňaza sa nemôže meniť ako v minulosti tak v budúcnosti, aj dnes sa musí podobať samotnému Kristovi. Lebo tým, že kým žil na zemi, nám v sebe samom poskytol definitívny obraz, čiže vzor. Táto služba je predurčená pretvárať a neprestajne sa obnovovať vo všetkých obdobiach a časoch.</w:t>
      </w:r>
      <w:r w:rsidR="00731339">
        <w:rPr>
          <w:rStyle w:val="Odkaznapoznmkupodiarou"/>
          <w:rFonts w:ascii="Times New Roman" w:hAnsi="Times New Roman" w:cs="Times New Roman"/>
          <w:sz w:val="28"/>
          <w:szCs w:val="28"/>
        </w:rPr>
        <w:footnoteReference w:id="20"/>
      </w:r>
      <w:r w:rsidR="00731339">
        <w:rPr>
          <w:rFonts w:ascii="Times New Roman" w:hAnsi="Times New Roman" w:cs="Times New Roman"/>
          <w:sz w:val="28"/>
          <w:szCs w:val="28"/>
        </w:rPr>
        <w:t xml:space="preserve"> </w:t>
      </w:r>
    </w:p>
    <w:p w:rsidR="00731339" w:rsidRDefault="00731339"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Štefan Klubert dobu totalitného režimu, v ktorej dával duchovné cvičenia, charakterizuje slovami: „Nová doba svojou revolučnosťou a progresivitou nás prekvapila a našla dosť nepripravených. Vznikol celý virvar náhľadov, domnienok – čo robiť- ako účinkovať? Hlavné stanoviská boli a sú... prispôsobiť sa, či utiahnuť sa a vyčkávať?“</w:t>
      </w:r>
      <w:r>
        <w:rPr>
          <w:rStyle w:val="Odkaznapoznmkupodiarou"/>
          <w:rFonts w:ascii="Times New Roman" w:hAnsi="Times New Roman" w:cs="Times New Roman"/>
          <w:sz w:val="28"/>
          <w:szCs w:val="28"/>
        </w:rPr>
        <w:footnoteReference w:id="21"/>
      </w:r>
    </w:p>
    <w:p w:rsidR="00731339" w:rsidRDefault="00731339"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Slovo „prispôsobiť sa“ má široký význam a veľké odtiene. V podstate značí asi toľko- popustiť zo svojho stanoviska a prijať niečo na oplátku z opačného stanoviska – z čoho vzniká kompromis. Kompromis je akoby vedenie dialógu s diablom a končí duchovnou tragédiou. Kompromisy</w:t>
      </w:r>
      <w:r w:rsidR="00EF42B6">
        <w:rPr>
          <w:rFonts w:ascii="Times New Roman" w:hAnsi="Times New Roman" w:cs="Times New Roman"/>
          <w:sz w:val="28"/>
          <w:szCs w:val="28"/>
        </w:rPr>
        <w:t xml:space="preserve"> nikdy nebývajú šťastné a kňaz</w:t>
      </w:r>
      <w:r>
        <w:rPr>
          <w:rFonts w:ascii="Times New Roman" w:hAnsi="Times New Roman" w:cs="Times New Roman"/>
          <w:sz w:val="28"/>
          <w:szCs w:val="28"/>
        </w:rPr>
        <w:t xml:space="preserve"> nemôže robiť kompromisy zvlášť vtedy, ak ide o veci zásadné.</w:t>
      </w:r>
      <w:r>
        <w:rPr>
          <w:rStyle w:val="Odkaznapoznmkupodiarou"/>
          <w:rFonts w:ascii="Times New Roman" w:hAnsi="Times New Roman" w:cs="Times New Roman"/>
          <w:sz w:val="28"/>
          <w:szCs w:val="28"/>
        </w:rPr>
        <w:footnoteReference w:id="22"/>
      </w:r>
    </w:p>
    <w:p w:rsidR="00EF42B6" w:rsidRDefault="00EF42B6"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Druhé stanovisko</w:t>
      </w:r>
      <w:r w:rsidR="0066031F">
        <w:rPr>
          <w:rFonts w:ascii="Times New Roman" w:hAnsi="Times New Roman" w:cs="Times New Roman"/>
          <w:sz w:val="28"/>
          <w:szCs w:val="28"/>
        </w:rPr>
        <w:t>, opačné stanovisku utiahnuť sa, vyčkávať, je úplne pasívny postoj. Ani s týmto postojom Štefan Klubert nesúhlasí – „Sú zákernými nepriateľmi veľkých myšlienok, ideí, nepriateľmi</w:t>
      </w:r>
      <w:r w:rsidR="00722487">
        <w:rPr>
          <w:rFonts w:ascii="Times New Roman" w:hAnsi="Times New Roman" w:cs="Times New Roman"/>
          <w:sz w:val="28"/>
          <w:szCs w:val="28"/>
        </w:rPr>
        <w:t xml:space="preserve"> veľkých myšlienok, ideí, nepriateľmi osobností, ktorí sa zaujímajú iba o pletku:“ Stanovisko k týmto problémom rieši cez dekrét Presbyterorum Ordinis. „Kňazi Nového Zákona sa síce svojím povolaním a vysviackou určitým spôsobom vydeľujú spomedzi ľudu Božieho , ale nie aby sa od neho alebo od ktoréhokoľvek človeka oddeľovali, lež aby sa celkom zasvätil dielu, na ktoré ich povolal Pán... Ich činnosť si z poslania im zvereného vyžaduje, aby sa nepripodobňovali tomuto svetu, ale zároveň je potrebné, aby žili vo svete s ľuďmi ako dobrí pastieri.“</w:t>
      </w:r>
      <w:r w:rsidR="00722487">
        <w:rPr>
          <w:rStyle w:val="Odkaznapoznmkupodiarou"/>
          <w:rFonts w:ascii="Times New Roman" w:hAnsi="Times New Roman" w:cs="Times New Roman"/>
          <w:sz w:val="28"/>
          <w:szCs w:val="28"/>
        </w:rPr>
        <w:footnoteReference w:id="23"/>
      </w:r>
      <w:r w:rsidR="00722487">
        <w:rPr>
          <w:rFonts w:ascii="Times New Roman" w:hAnsi="Times New Roman" w:cs="Times New Roman"/>
          <w:sz w:val="28"/>
          <w:szCs w:val="28"/>
        </w:rPr>
        <w:t xml:space="preserve"> To isté žiadal v modlitbe aj Ježiš Kristus – „aby sa nedotklo zlo tohto sveta...“</w:t>
      </w:r>
    </w:p>
    <w:p w:rsidR="00722487" w:rsidRPr="00B06FCA" w:rsidRDefault="00722487" w:rsidP="00B06FC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Preto aj Štefan Klubert pripomína kňazom, čo robili prví kresťania – udivovali svet svojou láskou, čistotou, poctivosťou a pracovitosťou. Takýto postoj nech je pre kňaza základnou orientáciou účinkovania pre spásu ľudí. </w:t>
      </w:r>
      <w:r w:rsidR="007E7468">
        <w:rPr>
          <w:rFonts w:ascii="Times New Roman" w:hAnsi="Times New Roman" w:cs="Times New Roman"/>
          <w:sz w:val="28"/>
          <w:szCs w:val="28"/>
        </w:rPr>
        <w:t>„Kňaz nič iné nedáva, ani nemôže, ani nič iné nemá dať ľudstvu – veriacim – ako Ježiša Krista.“</w:t>
      </w:r>
      <w:r w:rsidR="007E7468">
        <w:rPr>
          <w:rStyle w:val="Odkaznapoznmkupodiarou"/>
          <w:rFonts w:ascii="Times New Roman" w:hAnsi="Times New Roman" w:cs="Times New Roman"/>
          <w:sz w:val="28"/>
          <w:szCs w:val="28"/>
        </w:rPr>
        <w:footnoteReference w:id="24"/>
      </w:r>
    </w:p>
    <w:p w:rsidR="007E7468" w:rsidRDefault="007E7468" w:rsidP="007E7468">
      <w:pPr>
        <w:pStyle w:val="Odsekzoznamu"/>
        <w:numPr>
          <w:ilvl w:val="2"/>
          <w:numId w:val="4"/>
        </w:numPr>
        <w:spacing w:line="360" w:lineRule="auto"/>
        <w:jc w:val="both"/>
        <w:rPr>
          <w:rFonts w:ascii="Times New Roman" w:hAnsi="Times New Roman" w:cs="Times New Roman"/>
          <w:sz w:val="32"/>
          <w:szCs w:val="32"/>
        </w:rPr>
      </w:pPr>
      <w:r w:rsidRPr="007E7468">
        <w:rPr>
          <w:rFonts w:ascii="Times New Roman" w:hAnsi="Times New Roman" w:cs="Times New Roman"/>
          <w:sz w:val="32"/>
          <w:szCs w:val="32"/>
        </w:rPr>
        <w:t>Nebezpečenstvo sekularizmu</w:t>
      </w:r>
    </w:p>
    <w:p w:rsidR="007E7468" w:rsidRDefault="007E7468" w:rsidP="007E7468">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    </w:t>
      </w:r>
      <w:r w:rsidRPr="007E7468">
        <w:rPr>
          <w:rFonts w:ascii="Times New Roman" w:hAnsi="Times New Roman" w:cs="Times New Roman"/>
          <w:sz w:val="28"/>
          <w:szCs w:val="28"/>
        </w:rPr>
        <w:t xml:space="preserve"> V rokoch 1980-1981 odprednášal Štefan Klubert cyklus duchovných cvičení na tému sekularizmu v kňazskom účinkovaní. Sám charakterizuje toto nebezpečenstvo slovami: „Nášho kňazstva sa zmocňuje, napáda ho vo väčšej, menšej miere – rakovina dneška – sekularizmus, zosvetštenie nášho kňazstva a kňazského účinkovania.</w:t>
      </w:r>
      <w:r w:rsidRPr="007E7468">
        <w:rPr>
          <w:rStyle w:val="Odkaznapoznmkupodiarou"/>
          <w:rFonts w:ascii="Times New Roman" w:hAnsi="Times New Roman" w:cs="Times New Roman"/>
          <w:sz w:val="28"/>
          <w:szCs w:val="28"/>
        </w:rPr>
        <w:footnoteReference w:id="25"/>
      </w:r>
    </w:p>
    <w:p w:rsidR="00C854CF" w:rsidRDefault="007E7468" w:rsidP="007E74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Nebezpečenstvo je v základných myšlienkach – totiž sekularizmus ponúka a nabáda, že kamene dnešných problémov, ťažkostí, neistoty, závislosti, okolností a pomery, prístup k tým, ktorí ovládajú existenčné podmienky pre nás </w:t>
      </w:r>
      <w:r>
        <w:rPr>
          <w:rFonts w:ascii="Times New Roman" w:hAnsi="Times New Roman" w:cs="Times New Roman"/>
          <w:sz w:val="28"/>
          <w:szCs w:val="28"/>
        </w:rPr>
        <w:lastRenderedPageBreak/>
        <w:t>ľudí, sa dajú premeniť na chleby, na skvelé spoločenské postavenie, na krásnu existenciu, ale aj výhodnú ponuku príťažlivého úspechu, slávy, kariéry, uplatnenia sa, sebarealizácie.</w:t>
      </w:r>
      <w:r>
        <w:rPr>
          <w:rStyle w:val="Odkaznapoznmkupodiarou"/>
          <w:rFonts w:ascii="Times New Roman" w:hAnsi="Times New Roman" w:cs="Times New Roman"/>
          <w:sz w:val="28"/>
          <w:szCs w:val="28"/>
        </w:rPr>
        <w:footnoteReference w:id="26"/>
      </w:r>
      <w:r w:rsidR="00C854CF">
        <w:rPr>
          <w:rFonts w:ascii="Times New Roman" w:hAnsi="Times New Roman" w:cs="Times New Roman"/>
          <w:sz w:val="28"/>
          <w:szCs w:val="28"/>
        </w:rPr>
        <w:t xml:space="preserve"> Tým sa dostáva k základnému pojmu sekularizmu – „oslobodenie verejného života od náboženských vplyvov – zosvetštenie“.</w:t>
      </w:r>
      <w:r w:rsidR="00C854CF">
        <w:rPr>
          <w:rStyle w:val="Odkaznapoznmkupodiarou"/>
          <w:rFonts w:ascii="Times New Roman" w:hAnsi="Times New Roman" w:cs="Times New Roman"/>
          <w:sz w:val="28"/>
          <w:szCs w:val="28"/>
        </w:rPr>
        <w:footnoteReference w:id="27"/>
      </w:r>
    </w:p>
    <w:p w:rsidR="00C854CF" w:rsidRDefault="00E1333A" w:rsidP="007E74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854CF">
        <w:rPr>
          <w:rFonts w:ascii="Times New Roman" w:hAnsi="Times New Roman" w:cs="Times New Roman"/>
          <w:sz w:val="28"/>
          <w:szCs w:val="28"/>
        </w:rPr>
        <w:t>A Štefan Klubert pokračuje: „Stačí len tú vieru, ktorú máme v Boha troška obrátiť iným smerom...“ Sekularizmus veľkoryso ponúka všetko, všetky kráľovstvá tohto sveta, moc, ovládanie. Na revanš žiada iba maličkosť: padni a klaňaj sa bohom dneška – hmote, majetku, peniazom, sexu. pohodliu, moci...</w:t>
      </w:r>
      <w:r w:rsidR="00C854CF">
        <w:rPr>
          <w:rStyle w:val="Odkaznapoznmkupodiarou"/>
          <w:rFonts w:ascii="Times New Roman" w:hAnsi="Times New Roman" w:cs="Times New Roman"/>
          <w:sz w:val="28"/>
          <w:szCs w:val="28"/>
        </w:rPr>
        <w:footnoteReference w:id="28"/>
      </w:r>
    </w:p>
    <w:p w:rsidR="00C854CF"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854CF">
        <w:rPr>
          <w:rFonts w:ascii="Times New Roman" w:hAnsi="Times New Roman" w:cs="Times New Roman"/>
          <w:sz w:val="28"/>
          <w:szCs w:val="28"/>
        </w:rPr>
        <w:t xml:space="preserve"> Je možné, aby kňaz podľahol sekularizmu, chcel prežívať iba to, čo dáva svet?  Štefan Klubert dáva porovnanie. Môže chcieť prežívať človek svoj život vo väznici? Väzeň stráca zo zreteľa svoje povedomie človeka žijúceho spoločenským spôsobom, svojej ľudskej dôstojnosti, povedomie slobody a uspokojuje sa s druhotným na úkor najpodstatnejšieho. Asi v tom istom nebezpečenstve je aj kňaz. Privyká si na svet a chce sa v ňom dobre cítiť.</w:t>
      </w:r>
    </w:p>
    <w:p w:rsidR="00C854CF"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854CF">
        <w:rPr>
          <w:rFonts w:ascii="Times New Roman" w:hAnsi="Times New Roman" w:cs="Times New Roman"/>
          <w:sz w:val="28"/>
          <w:szCs w:val="28"/>
        </w:rPr>
        <w:t xml:space="preserve">  Preto cez tieto duchovné cvičenia chce Štefan Klubert pozdvihnúť kňaza – služobníka Kristovho tým, že poukazuje na rôzne oblasti života, kde sa dal kňaz prevalcovať vlnou sekularizmu, aby uvedomením svojho položenia, znovu až hrdinským postavením nasledoval Krista a slúžil v Cirkvi.</w:t>
      </w:r>
    </w:p>
    <w:p w:rsidR="00C854CF"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854CF">
        <w:rPr>
          <w:rFonts w:ascii="Times New Roman" w:hAnsi="Times New Roman" w:cs="Times New Roman"/>
          <w:sz w:val="28"/>
          <w:szCs w:val="28"/>
        </w:rPr>
        <w:t xml:space="preserve">   Základnou ideou pozdvihnutia kňaza je túžba po dokonalosti. Všetko v tomto svete je iba odbleskom </w:t>
      </w:r>
      <w:r w:rsidR="003E53E5">
        <w:rPr>
          <w:rFonts w:ascii="Times New Roman" w:hAnsi="Times New Roman" w:cs="Times New Roman"/>
          <w:sz w:val="28"/>
          <w:szCs w:val="28"/>
        </w:rPr>
        <w:t>Božej dokonalosti – Stvoriteľa, obrátiť sa na toho, ktorý ju vlastní, preto v cieli treba nasledovať Krista.</w:t>
      </w:r>
    </w:p>
    <w:p w:rsidR="003E53E5" w:rsidRDefault="003E53E5"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Druhou požiadavkou je kňazova viera. Štefan Klubert píše: „Viera je základom celého nášho duchovného a kňazského života a základom našej nádeje </w:t>
      </w:r>
      <w:r>
        <w:rPr>
          <w:rFonts w:ascii="Times New Roman" w:hAnsi="Times New Roman" w:cs="Times New Roman"/>
          <w:sz w:val="28"/>
          <w:szCs w:val="28"/>
        </w:rPr>
        <w:lastRenderedPageBreak/>
        <w:t>a lásky. Bez viery je síce možný súcit s blížnym aj dobročinnosť, bez viery je možná aj platonická záľuba v Bohu, ale bez viery nie je možná nadprirodzená láska k Bohu a blížnemu. Bez nadprirodzenej lásky k Bohu a blížnemu nie je možné kňazsky žiť a účinkovať.“</w:t>
      </w:r>
      <w:r>
        <w:rPr>
          <w:rStyle w:val="Odkaznapoznmkupodiarou"/>
          <w:rFonts w:ascii="Times New Roman" w:hAnsi="Times New Roman" w:cs="Times New Roman"/>
          <w:sz w:val="28"/>
          <w:szCs w:val="28"/>
        </w:rPr>
        <w:footnoteReference w:id="29"/>
      </w:r>
      <w:r>
        <w:rPr>
          <w:rFonts w:ascii="Times New Roman" w:hAnsi="Times New Roman" w:cs="Times New Roman"/>
          <w:sz w:val="28"/>
          <w:szCs w:val="28"/>
        </w:rPr>
        <w:t xml:space="preserve"> Viera je síce dar Boží, je darom Božej milosti, veľa však závisí od toho, ako my spolupracujeme s touto milosťou. Podľa Kluberta viera kňaza musí byť totálna – vo svojom otvorení sa Bohu, </w:t>
      </w:r>
      <w:r w:rsidR="002C03BA">
        <w:rPr>
          <w:rFonts w:ascii="Times New Roman" w:hAnsi="Times New Roman" w:cs="Times New Roman"/>
          <w:sz w:val="28"/>
          <w:szCs w:val="28"/>
        </w:rPr>
        <w:t>neprežíva ju totiž iba sám, ale ňou naplňuje aj svojich veriacich.</w:t>
      </w:r>
    </w:p>
    <w:p w:rsidR="002C03BA"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2C03BA">
        <w:rPr>
          <w:rFonts w:ascii="Times New Roman" w:hAnsi="Times New Roman" w:cs="Times New Roman"/>
          <w:sz w:val="28"/>
          <w:szCs w:val="28"/>
        </w:rPr>
        <w:t xml:space="preserve">   Tretiu požiadavku vyjadruje termínom „vyzdvihnutie iba činnosti“.</w:t>
      </w:r>
      <w:r w:rsidR="002C03BA">
        <w:rPr>
          <w:rStyle w:val="Odkaznapoznmkupodiarou"/>
          <w:rFonts w:ascii="Times New Roman" w:hAnsi="Times New Roman" w:cs="Times New Roman"/>
          <w:sz w:val="28"/>
          <w:szCs w:val="28"/>
        </w:rPr>
        <w:footnoteReference w:id="30"/>
      </w:r>
      <w:r w:rsidR="002C03BA">
        <w:rPr>
          <w:rFonts w:ascii="Times New Roman" w:hAnsi="Times New Roman" w:cs="Times New Roman"/>
          <w:sz w:val="28"/>
          <w:szCs w:val="28"/>
        </w:rPr>
        <w:t xml:space="preserve"> Chceme obnovu života iba akousi vonkajšou reformou. Treba si uvedomiť znovu vnútorný rozmer. Tu má byť kňaz najpevnejší. Aj pri nedostatku času, keď je zavalený činnosťou, ktorá je niekedy až násilne a umelo vytváraná. Preto Štefan Klubert upozorňuje</w:t>
      </w:r>
      <w:r w:rsidR="00036D31">
        <w:rPr>
          <w:rFonts w:ascii="Times New Roman" w:hAnsi="Times New Roman" w:cs="Times New Roman"/>
          <w:sz w:val="28"/>
          <w:szCs w:val="28"/>
        </w:rPr>
        <w:t>: „Bez úprimného duchovného života sa kňazov zmocňuje nechuť k vykonávaniu kňazskej služby. Bez vrúcnej kňazskej spirituality sa my kňazi stávame nervóznymi, neistými, ustrašenými, večne sa sťažujeme na nedostatok času, na množstvo práce, stráca</w:t>
      </w:r>
      <w:r>
        <w:rPr>
          <w:rFonts w:ascii="Times New Roman" w:hAnsi="Times New Roman" w:cs="Times New Roman"/>
          <w:sz w:val="28"/>
          <w:szCs w:val="28"/>
        </w:rPr>
        <w:t>m</w:t>
      </w:r>
      <w:r w:rsidR="00036D31">
        <w:rPr>
          <w:rFonts w:ascii="Times New Roman" w:hAnsi="Times New Roman" w:cs="Times New Roman"/>
          <w:sz w:val="28"/>
          <w:szCs w:val="28"/>
        </w:rPr>
        <w:t>e pôdu pod nohami. Z nedostatočného duchovného života je nedostatočná aj naša dôvera v Boha, ktorú v týchto zvláštnych časoch sa pokúšame nahradiť dôverou v spoločnosť, vo svet.“</w:t>
      </w:r>
      <w:r w:rsidR="00036D31">
        <w:rPr>
          <w:rStyle w:val="Odkaznapoznmkupodiarou"/>
          <w:rFonts w:ascii="Times New Roman" w:hAnsi="Times New Roman" w:cs="Times New Roman"/>
          <w:sz w:val="28"/>
          <w:szCs w:val="28"/>
        </w:rPr>
        <w:footnoteReference w:id="31"/>
      </w:r>
    </w:p>
    <w:p w:rsidR="00036D31" w:rsidRDefault="00036D31"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Až neuveriteľne je preniknutá myšlienka spojitosti duchovného života formáciou svedomia, nie iba subjektivizácia ako poukazuje svätý otec Ján Pavol II.</w:t>
      </w:r>
      <w:r>
        <w:rPr>
          <w:rStyle w:val="Odkaznapoznmkupodiarou"/>
          <w:rFonts w:ascii="Times New Roman" w:hAnsi="Times New Roman" w:cs="Times New Roman"/>
          <w:sz w:val="28"/>
          <w:szCs w:val="28"/>
        </w:rPr>
        <w:footnoteReference w:id="32"/>
      </w:r>
      <w:r>
        <w:rPr>
          <w:rFonts w:ascii="Times New Roman" w:hAnsi="Times New Roman" w:cs="Times New Roman"/>
          <w:sz w:val="28"/>
          <w:szCs w:val="28"/>
        </w:rPr>
        <w:t>, ale vedie k úplnej zhubnosti v myšlienkach „že svedomie nie je vrodenou duševnou realitou, ale iba rafinovaným produktom výchovy, je výsledkom kultúry a civilizácie.  My kňazi potrebujeme vychovávať, kultivovať, pestovať svoje svedomie a to duchovným životom, vrúcnou spiritualitou, statočným plnením kňazskej služby.“</w:t>
      </w:r>
      <w:r>
        <w:rPr>
          <w:rStyle w:val="Odkaznapoznmkupodiarou"/>
          <w:rFonts w:ascii="Times New Roman" w:hAnsi="Times New Roman" w:cs="Times New Roman"/>
          <w:sz w:val="28"/>
          <w:szCs w:val="28"/>
        </w:rPr>
        <w:footnoteReference w:id="33"/>
      </w:r>
      <w:r>
        <w:rPr>
          <w:rFonts w:ascii="Times New Roman" w:hAnsi="Times New Roman" w:cs="Times New Roman"/>
          <w:sz w:val="28"/>
          <w:szCs w:val="28"/>
        </w:rPr>
        <w:t xml:space="preserve"> Bez duchovného života, bez formácie svedomia, </w:t>
      </w:r>
      <w:r>
        <w:rPr>
          <w:rFonts w:ascii="Times New Roman" w:hAnsi="Times New Roman" w:cs="Times New Roman"/>
          <w:sz w:val="28"/>
          <w:szCs w:val="28"/>
        </w:rPr>
        <w:lastRenderedPageBreak/>
        <w:t>padá úplne mravnosť, lebo sú spochybnené ustálené hodnoty. Sekularizmus chce dokázať, „že každý človek, nevynímajúc ani kňaza, ktorý sa zaviazal sľubom čistoty, má právo ba povinnosť užívať pohlavnú schopnosť.“</w:t>
      </w:r>
      <w:r>
        <w:rPr>
          <w:rStyle w:val="Odkaznapoznmkupodiarou"/>
          <w:rFonts w:ascii="Times New Roman" w:hAnsi="Times New Roman" w:cs="Times New Roman"/>
          <w:sz w:val="28"/>
          <w:szCs w:val="28"/>
        </w:rPr>
        <w:footnoteReference w:id="34"/>
      </w:r>
      <w:r>
        <w:rPr>
          <w:rFonts w:ascii="Times New Roman" w:hAnsi="Times New Roman" w:cs="Times New Roman"/>
          <w:sz w:val="28"/>
          <w:szCs w:val="28"/>
        </w:rPr>
        <w:t xml:space="preserve"> Z naznačenia pôsobenia sekularizmu na život kňaza je tu otázka – ako je škodlivý sekularizmus? Odpoveď dáva sám Štefan Klubert</w:t>
      </w:r>
      <w:r w:rsidR="001F0C10">
        <w:rPr>
          <w:rFonts w:ascii="Times New Roman" w:hAnsi="Times New Roman" w:cs="Times New Roman"/>
          <w:sz w:val="28"/>
          <w:szCs w:val="28"/>
        </w:rPr>
        <w:t>: „Sekularizmus je nebezpečnejší ako ateizmus. Ateizmus popiera Boha, kým sekularizmus miesto Boha dáva náhradu – hmotné výhody, postavenie, moc, slávu, majetok, pohodlie.“</w:t>
      </w:r>
      <w:r w:rsidR="001F0C10">
        <w:rPr>
          <w:rStyle w:val="Odkaznapoznmkupodiarou"/>
          <w:rFonts w:ascii="Times New Roman" w:hAnsi="Times New Roman" w:cs="Times New Roman"/>
          <w:sz w:val="28"/>
          <w:szCs w:val="28"/>
        </w:rPr>
        <w:footnoteReference w:id="35"/>
      </w:r>
    </w:p>
    <w:p w:rsidR="001F0C10" w:rsidRDefault="001F0C10"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Mnohí kladú otázku, čo bude ďalej? Zničí sekularizmus kňazstvo, Cirkev? Každý sa musí zamyslieť sám nad sebou – ako by som mal konať, aby som ostal verný povolaniu, nestratil identitu svojho kňazstva. Svet nemôže a nestačí splniť všetky požiadavky a nároky zo strany ľudí. Človek si stále viac uvedomuje, že nie je iba animal rationale, vonkoncom nie animal, ale že je a musí byť homo, dokonca vždy homo sapiens. Preto aj narastajúce sklamania z ponúk sveta. Psychológ k tomu dodáva, ak náš život má odpovedať naším očakávaniam, nesmie byť jednostranný, ale musí sa pohybovať v troch dimenziách, výkonu práce, prežívanie extázy, zábavy a vhĺbenie do seba – duchovná dimenzia. Každá dlhotrvajúca jednotvárnosť </w:t>
      </w:r>
      <w:r w:rsidR="00524FA0">
        <w:rPr>
          <w:rFonts w:ascii="Times New Roman" w:hAnsi="Times New Roman" w:cs="Times New Roman"/>
          <w:sz w:val="28"/>
          <w:szCs w:val="28"/>
        </w:rPr>
        <w:t>má za následok nespokojnosť a akúsi prázdnotu.</w:t>
      </w:r>
      <w:r w:rsidR="00524FA0">
        <w:rPr>
          <w:rStyle w:val="Odkaznapoznmkupodiarou"/>
          <w:rFonts w:ascii="Times New Roman" w:hAnsi="Times New Roman" w:cs="Times New Roman"/>
          <w:sz w:val="28"/>
          <w:szCs w:val="28"/>
        </w:rPr>
        <w:footnoteReference w:id="36"/>
      </w:r>
    </w:p>
    <w:p w:rsidR="00524FA0"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24FA0">
        <w:rPr>
          <w:rFonts w:ascii="Times New Roman" w:hAnsi="Times New Roman" w:cs="Times New Roman"/>
          <w:sz w:val="28"/>
          <w:szCs w:val="28"/>
        </w:rPr>
        <w:t>Preto kňaz cez Cirkev si musí uvedomiť, že má prijať Krista a v ňom je spása, a Krista, Boha a večnú spásu ponúknuť človekovi. Či nie nám sú adresované slová – Pane my sme opustili všetko, čo svet ponúka a išli sme za tebou, čo za to dostaneme? Ježiš Kristus odpovedá do nášho svedomia – Dostanete stonásobne viac ako dáva tento svet a k tomu život večný.</w:t>
      </w:r>
    </w:p>
    <w:p w:rsidR="00E1333A" w:rsidRDefault="00E1333A">
      <w:pPr>
        <w:rPr>
          <w:rFonts w:ascii="Times New Roman" w:hAnsi="Times New Roman" w:cs="Times New Roman"/>
          <w:sz w:val="32"/>
          <w:szCs w:val="32"/>
        </w:rPr>
      </w:pPr>
      <w:r>
        <w:rPr>
          <w:rFonts w:ascii="Times New Roman" w:hAnsi="Times New Roman" w:cs="Times New Roman"/>
          <w:sz w:val="32"/>
          <w:szCs w:val="32"/>
        </w:rPr>
        <w:br w:type="page"/>
      </w:r>
    </w:p>
    <w:p w:rsidR="00524FA0" w:rsidRPr="00905487" w:rsidRDefault="00524FA0" w:rsidP="00C854CF">
      <w:pPr>
        <w:spacing w:line="360" w:lineRule="auto"/>
        <w:jc w:val="both"/>
        <w:rPr>
          <w:rFonts w:ascii="Times New Roman" w:hAnsi="Times New Roman" w:cs="Times New Roman"/>
          <w:sz w:val="32"/>
          <w:szCs w:val="32"/>
        </w:rPr>
      </w:pPr>
      <w:r w:rsidRPr="00905487">
        <w:rPr>
          <w:rFonts w:ascii="Times New Roman" w:hAnsi="Times New Roman" w:cs="Times New Roman"/>
          <w:sz w:val="32"/>
          <w:szCs w:val="32"/>
        </w:rPr>
        <w:lastRenderedPageBreak/>
        <w:t>1.2. Ľudská zrelosť a psychická rovnováha</w:t>
      </w:r>
    </w:p>
    <w:p w:rsidR="00524FA0" w:rsidRDefault="00524FA0"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Ide o aspekt osobnosti, ktorý je ťažko abstraktne definovať, ale ktorý konkrétne zodpovedá schopnosti vytvárať a u</w:t>
      </w:r>
      <w:r w:rsidR="00905487">
        <w:rPr>
          <w:rFonts w:ascii="Times New Roman" w:hAnsi="Times New Roman" w:cs="Times New Roman"/>
          <w:sz w:val="28"/>
          <w:szCs w:val="28"/>
        </w:rPr>
        <w:t>d</w:t>
      </w:r>
      <w:r>
        <w:rPr>
          <w:rFonts w:ascii="Times New Roman" w:hAnsi="Times New Roman" w:cs="Times New Roman"/>
          <w:sz w:val="28"/>
          <w:szCs w:val="28"/>
        </w:rPr>
        <w:t>ržiavať po</w:t>
      </w:r>
      <w:r w:rsidR="00905487">
        <w:rPr>
          <w:rFonts w:ascii="Times New Roman" w:hAnsi="Times New Roman" w:cs="Times New Roman"/>
          <w:sz w:val="28"/>
          <w:szCs w:val="28"/>
        </w:rPr>
        <w:t>k</w:t>
      </w:r>
      <w:r>
        <w:rPr>
          <w:rFonts w:ascii="Times New Roman" w:hAnsi="Times New Roman" w:cs="Times New Roman"/>
          <w:sz w:val="28"/>
          <w:szCs w:val="28"/>
        </w:rPr>
        <w:t>ojnú atmosféru, žiť v priateľských vzťahoc</w:t>
      </w:r>
      <w:r w:rsidR="00905487">
        <w:rPr>
          <w:rFonts w:ascii="Times New Roman" w:hAnsi="Times New Roman" w:cs="Times New Roman"/>
          <w:sz w:val="28"/>
          <w:szCs w:val="28"/>
        </w:rPr>
        <w:t>h, ktoré vyjadrujú pochopenie a prívetivosť a mať stále kontrolu nad sebou, bez uzatvárania sa do seba.</w:t>
      </w:r>
    </w:p>
    <w:p w:rsidR="00E72BA2" w:rsidRDefault="00E1333A"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72BA2">
        <w:rPr>
          <w:rFonts w:ascii="Times New Roman" w:hAnsi="Times New Roman" w:cs="Times New Roman"/>
          <w:sz w:val="28"/>
          <w:szCs w:val="28"/>
        </w:rPr>
        <w:t xml:space="preserve">   So zrelosťou je úzko spojená múdrosť, chápaná ako poctivé poznanie seba, vlastné hodnoty, ale aj vlastných obmedzení, čestne uznaných a pochopených. Ako súčasť ľudskej zrelosti je dôležité overovať aj svoju citovú zrelosť. To znamená slobodné a pevné ovládanie vlastného citového sveta.</w:t>
      </w:r>
    </w:p>
    <w:p w:rsidR="00E72BA2" w:rsidRDefault="00E72BA2"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Prejavom je pozornosť voči druhému, k pochopeniu jeho problémov, vnímanie pravého dobra, neodmietnutie vďačnosti, úcty a náklonnosti.</w:t>
      </w:r>
      <w:r>
        <w:rPr>
          <w:rStyle w:val="Odkaznapoznmkupodiarou"/>
          <w:rFonts w:ascii="Times New Roman" w:hAnsi="Times New Roman" w:cs="Times New Roman"/>
          <w:sz w:val="28"/>
          <w:szCs w:val="28"/>
        </w:rPr>
        <w:footnoteReference w:id="37"/>
      </w:r>
    </w:p>
    <w:p w:rsidR="00E1333A" w:rsidRDefault="003E53E5" w:rsidP="00C854C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72BA2" w:rsidRPr="00E1333A" w:rsidRDefault="00E72BA2" w:rsidP="00C854CF">
      <w:pPr>
        <w:spacing w:line="360" w:lineRule="auto"/>
        <w:jc w:val="both"/>
        <w:rPr>
          <w:rFonts w:ascii="Times New Roman" w:hAnsi="Times New Roman" w:cs="Times New Roman"/>
          <w:sz w:val="28"/>
          <w:szCs w:val="28"/>
        </w:rPr>
      </w:pPr>
      <w:r w:rsidRPr="00E72BA2">
        <w:rPr>
          <w:rFonts w:ascii="Times New Roman" w:hAnsi="Times New Roman" w:cs="Times New Roman"/>
          <w:sz w:val="32"/>
          <w:szCs w:val="32"/>
        </w:rPr>
        <w:t>1.2.1. Krízové situácie v živote človeka</w:t>
      </w:r>
    </w:p>
    <w:p w:rsidR="00C854CF" w:rsidRDefault="00E1333A" w:rsidP="00E72BA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72BA2">
        <w:rPr>
          <w:rFonts w:ascii="Times New Roman" w:hAnsi="Times New Roman" w:cs="Times New Roman"/>
          <w:sz w:val="28"/>
          <w:szCs w:val="28"/>
        </w:rPr>
        <w:t>Grécke slo</w:t>
      </w:r>
      <w:r>
        <w:rPr>
          <w:rFonts w:ascii="Times New Roman" w:hAnsi="Times New Roman" w:cs="Times New Roman"/>
          <w:sz w:val="28"/>
          <w:szCs w:val="28"/>
        </w:rPr>
        <w:t>vo „krisis“ má rozličný význam,  v terminológii</w:t>
      </w:r>
      <w:r w:rsidR="00E72BA2">
        <w:rPr>
          <w:rFonts w:ascii="Times New Roman" w:hAnsi="Times New Roman" w:cs="Times New Roman"/>
          <w:sz w:val="28"/>
          <w:szCs w:val="28"/>
        </w:rPr>
        <w:t xml:space="preserve"> znamená: spor, preferencia, súd, kontestácia, interpretácia, nájdenie riešenia, vysvetlenie a podobne. </w:t>
      </w:r>
    </w:p>
    <w:p w:rsidR="00E72BA2" w:rsidRDefault="00E1333A" w:rsidP="00E72BA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72BA2">
        <w:rPr>
          <w:rFonts w:ascii="Times New Roman" w:hAnsi="Times New Roman" w:cs="Times New Roman"/>
          <w:sz w:val="28"/>
          <w:szCs w:val="28"/>
        </w:rPr>
        <w:t>Vnikajúc do podstaty slova kríza dá sa poukázať na niekoľko charakteristických čŕt:</w:t>
      </w:r>
    </w:p>
    <w:p w:rsidR="00E72BA2" w:rsidRDefault="00E72BA2"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Kríza prináša pozitívnu skúsenosť, ktorá pred človekom otvára nové možnosti.</w:t>
      </w:r>
    </w:p>
    <w:p w:rsidR="00E72BA2" w:rsidRDefault="00E72BA2"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Kríza, prežívania, ukazuje na hierarchiu hodnôt, ku ktorým sa môže rozhodnúť.</w:t>
      </w:r>
    </w:p>
    <w:p w:rsidR="00E72BA2" w:rsidRDefault="00E72BA2"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Kríza totožnosti je v období, kedy si človek nevie dať odpoveď na otázku: Kto som?</w:t>
      </w:r>
    </w:p>
    <w:p w:rsidR="00E72BA2" w:rsidRDefault="00E72BA2"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Kríza stanoviska sa rodí u tých, ktorí nevedia nájsť odpove</w:t>
      </w:r>
      <w:r w:rsidR="00820B5B">
        <w:rPr>
          <w:rFonts w:ascii="Times New Roman" w:hAnsi="Times New Roman" w:cs="Times New Roman"/>
          <w:sz w:val="28"/>
          <w:szCs w:val="28"/>
        </w:rPr>
        <w:t>ď na otázku, aký postoj k danej situácii treba zaujať.</w:t>
      </w:r>
    </w:p>
    <w:p w:rsidR="00820B5B" w:rsidRDefault="00820B5B"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Kríza spoločenstva, ak spoločenstvo do ktorého patrí a vytvára, začne považovať za málo dôležité.</w:t>
      </w:r>
    </w:p>
    <w:p w:rsidR="00820B5B" w:rsidRDefault="00820B5B" w:rsidP="00E72BA2">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Kríza povolania, ktorú môže prežívať aj ten, kto už kráča cestou povolania, ak nenachádza zmysel ďalej slúžiť Bohu.</w:t>
      </w:r>
    </w:p>
    <w:p w:rsidR="00820B5B" w:rsidRDefault="00820B5B"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Štefan Klubert sa zaoberá príčinami, sprievodnými javmi a dôsledkami kríz vo všeobecnosti. Preto priamo naráža aj na krízu kňazského účinkovania. Slovo „kríza“ má pre bežného človeka jednostranne negatívny zvuk. V pôvodnom zmysle slovo kríza však znamená situáciu rozhodovania. Tým sa uvoľňuje priestor pre slobodu a vzniká možnosť činnosti. Tým je otvorená budúcnosť. „Kríza teda môže viesť ku skaze, ale práve tak sa môže stať kairos (príhodný čas)... k obnove a hlbšiemu porozumeniu.“</w:t>
      </w:r>
      <w:r>
        <w:rPr>
          <w:rStyle w:val="Odkaznapoznmkupodiarou"/>
          <w:rFonts w:ascii="Times New Roman" w:hAnsi="Times New Roman" w:cs="Times New Roman"/>
          <w:sz w:val="28"/>
          <w:szCs w:val="28"/>
        </w:rPr>
        <w:footnoteReference w:id="38"/>
      </w:r>
    </w:p>
    <w:p w:rsidR="00820B5B" w:rsidRPr="00E1333A" w:rsidRDefault="00820B5B" w:rsidP="00820B5B">
      <w:pPr>
        <w:pStyle w:val="Odsekzoznamu"/>
        <w:spacing w:line="360" w:lineRule="auto"/>
        <w:jc w:val="both"/>
        <w:rPr>
          <w:rFonts w:ascii="Times New Roman" w:hAnsi="Times New Roman" w:cs="Times New Roman"/>
          <w:sz w:val="32"/>
          <w:szCs w:val="32"/>
        </w:rPr>
      </w:pPr>
    </w:p>
    <w:p w:rsidR="00820B5B" w:rsidRPr="00E1333A" w:rsidRDefault="00820B5B" w:rsidP="00820B5B">
      <w:pPr>
        <w:pStyle w:val="Odsekzoznamu"/>
        <w:spacing w:line="360" w:lineRule="auto"/>
        <w:jc w:val="both"/>
        <w:rPr>
          <w:rFonts w:ascii="Times New Roman" w:hAnsi="Times New Roman" w:cs="Times New Roman"/>
          <w:sz w:val="32"/>
          <w:szCs w:val="32"/>
        </w:rPr>
      </w:pPr>
      <w:r w:rsidRPr="00E1333A">
        <w:rPr>
          <w:rFonts w:ascii="Times New Roman" w:hAnsi="Times New Roman" w:cs="Times New Roman"/>
          <w:sz w:val="32"/>
          <w:szCs w:val="32"/>
        </w:rPr>
        <w:t>1.2.2 Kríza nášho kňazského účinkovania</w:t>
      </w:r>
    </w:p>
    <w:p w:rsidR="00820B5B" w:rsidRDefault="00820B5B" w:rsidP="00820B5B">
      <w:pPr>
        <w:pStyle w:val="Odsekzoznamu"/>
        <w:spacing w:line="360" w:lineRule="auto"/>
        <w:jc w:val="both"/>
        <w:rPr>
          <w:rFonts w:ascii="Times New Roman" w:hAnsi="Times New Roman" w:cs="Times New Roman"/>
          <w:sz w:val="28"/>
          <w:szCs w:val="28"/>
        </w:rPr>
      </w:pPr>
    </w:p>
    <w:p w:rsidR="00820B5B" w:rsidRDefault="00820B5B"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Štefan Klubert hľadá dôvod nešťastných javov, ktoré sa objavujú v Cirkvi. Píše „Krízu však nespôsobili iba veda, technika, sociálny pokrok – to sú skôr podmienky alebo dôsledky. Príčina krízy je predovšetkým v človekovi.</w:t>
      </w:r>
      <w:r>
        <w:rPr>
          <w:rStyle w:val="Odkaznapoznmkupodiarou"/>
          <w:rFonts w:ascii="Times New Roman" w:hAnsi="Times New Roman" w:cs="Times New Roman"/>
          <w:sz w:val="28"/>
          <w:szCs w:val="28"/>
        </w:rPr>
        <w:footnoteReference w:id="39"/>
      </w:r>
    </w:p>
    <w:p w:rsidR="00820B5B" w:rsidRDefault="00820B5B"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preto poukazuje, že aj kríza prejavov kňazstva nie je v tom, že by ustanovizeň kňazstva bola zlá, dokonca nariadenia Cirkvi, ale vo vnútri kňaza v jeho pohnútkach treba hľadať príčinu absurdných konaní a postojov v kňazstve jednotlivého subjektu. Riešenie, aj keď s pomocou, je vždy v rukách kňaza.</w:t>
      </w:r>
    </w:p>
    <w:p w:rsidR="00820B5B" w:rsidRDefault="00820B5B"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Niekoľko pohľadov Kluberta na krízu kňazského účinkovania.</w:t>
      </w:r>
    </w:p>
    <w:p w:rsidR="00820B5B" w:rsidRDefault="00820B5B"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To najdôležitejšie v duchovnom živote je viera. Preto aj Klubert sa zaujíma o krízu kňazskej viery. Táto duchovná kvalita, ktorá stimuluje kňaza v konaní. Viera nie je trvalá hodnota, ale treba o ňu bojovať. Viera sa môže stratiť alebo narastať.</w:t>
      </w:r>
      <w:r w:rsidR="00325B79">
        <w:rPr>
          <w:rFonts w:ascii="Times New Roman" w:hAnsi="Times New Roman" w:cs="Times New Roman"/>
          <w:sz w:val="28"/>
          <w:szCs w:val="28"/>
        </w:rPr>
        <w:t xml:space="preserve"> Ani kňaz nemôže vieru, ako vzťah k Bohu chytiť do svojich rúk. Ani kňaz nie je schopný včas a dobre vnímať jej únik, ústup. Veľakrát klame sám seba, že je mužom viery, ale to čo prežíva, už vierou nie je. Klubert sa dostáva k tomuto problému slovami „Kňaz svoju vieru musí nielen chrániť, ale musí ju aj živiť, posilňovať intenzívnym duchovným životom, horlivým kňazským účinkovaním, láskavým obetavým prístupom k veriacim, čistým mravným životom – ozaj musí žiť zo svojej a podľa svojej viery. A to  musí dokázať aj veriacim, že sa dá a že sa má žiť z viery.“</w:t>
      </w:r>
      <w:r w:rsidR="00325B79">
        <w:rPr>
          <w:rStyle w:val="Odkaznapoznmkupodiarou"/>
          <w:rFonts w:ascii="Times New Roman" w:hAnsi="Times New Roman" w:cs="Times New Roman"/>
          <w:sz w:val="28"/>
          <w:szCs w:val="28"/>
        </w:rPr>
        <w:footnoteReference w:id="40"/>
      </w:r>
      <w:r w:rsidR="00325B79">
        <w:rPr>
          <w:rFonts w:ascii="Times New Roman" w:hAnsi="Times New Roman" w:cs="Times New Roman"/>
          <w:sz w:val="28"/>
          <w:szCs w:val="28"/>
        </w:rPr>
        <w:t xml:space="preserve"> Tento dvojrozmer viery internej a externej musí kňaz zosúladiť.</w:t>
      </w:r>
    </w:p>
    <w:p w:rsidR="00325B79" w:rsidRDefault="00325B79" w:rsidP="00820B5B">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udáva aj niekoľko príčin krízy viery:</w:t>
      </w:r>
    </w:p>
    <w:p w:rsidR="00325B79" w:rsidRDefault="00325B79" w:rsidP="00325B79">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Sklamanie v Bohu – koľkokrát sme prosili o Božiu pomoc v presvedčení, že je to svätá záležitosť jednoducho potrebná pre životné práva Boha a Boh neodpovedal. Nestojíme o odpoveď – máme iba jedinú myšlienku – stojí vôbec Boh o mňa, o moju prácu v Cirkvi.</w:t>
      </w:r>
    </w:p>
    <w:p w:rsidR="00325B79" w:rsidRDefault="00325B79" w:rsidP="00325B79">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Sklamanie v ľuďoch, tí ktorých sme si vážili, dôverovali im, že sú uholné kamene, naraz odpadávajú od viery zo strachu o budúcnosť.</w:t>
      </w:r>
    </w:p>
    <w:p w:rsidR="00325B79" w:rsidRDefault="00325B79" w:rsidP="00325B79">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Sklamanie v predstavených – nedali pomocnú ruku, neprejavujú dosť pochopenia.</w:t>
      </w:r>
    </w:p>
    <w:p w:rsidR="00325B79" w:rsidRDefault="00325B79" w:rsidP="00325B79">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Sklamanie z pohoršivého života iných kňazov, ktoré pôsobí degradujúco.</w:t>
      </w:r>
    </w:p>
    <w:p w:rsidR="00325B79" w:rsidRDefault="00325B79" w:rsidP="00325B79">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Sklamanie zo svojej hriešnosti, každý hriech znižuje schopnosť primknúť sa k Bohu.</w:t>
      </w:r>
    </w:p>
    <w:p w:rsidR="00325B79" w:rsidRDefault="00325B79" w:rsidP="00325B79">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Všetky tieto krízy majú jediný fenomén „strach“- nemusí to byť chorobný stav, ale ako prekážka realizácie kňazského povolania</w:t>
      </w:r>
      <w:r w:rsidR="00053677">
        <w:rPr>
          <w:rFonts w:ascii="Times New Roman" w:hAnsi="Times New Roman" w:cs="Times New Roman"/>
          <w:sz w:val="28"/>
          <w:szCs w:val="28"/>
        </w:rPr>
        <w:t>.</w:t>
      </w:r>
      <w:r w:rsidR="00053677">
        <w:rPr>
          <w:rStyle w:val="Odkaznapoznmkupodiarou"/>
          <w:rFonts w:ascii="Times New Roman" w:hAnsi="Times New Roman" w:cs="Times New Roman"/>
          <w:sz w:val="28"/>
          <w:szCs w:val="28"/>
        </w:rPr>
        <w:footnoteReference w:id="41"/>
      </w:r>
      <w:r w:rsidR="00053677">
        <w:rPr>
          <w:rFonts w:ascii="Times New Roman" w:hAnsi="Times New Roman" w:cs="Times New Roman"/>
          <w:sz w:val="28"/>
          <w:szCs w:val="28"/>
        </w:rPr>
        <w:t xml:space="preserve"> Strach pôsobí na spôsob schizofrénie- vytvára dvoch ľudí:</w:t>
      </w:r>
    </w:p>
    <w:p w:rsidR="00053677" w:rsidRDefault="00053677" w:rsidP="00053677">
      <w:pPr>
        <w:pStyle w:val="Odsekzoznamu"/>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Človeka, ktorý dokáže všetko, lebo potláča strach, nič neberie vážne</w:t>
      </w:r>
    </w:p>
    <w:p w:rsidR="00053677" w:rsidRDefault="00053677" w:rsidP="00053677">
      <w:pPr>
        <w:pStyle w:val="Odsekzoznamu"/>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Človeka, ktorý podľahne strachu a správa sa nekoordinovane.</w:t>
      </w:r>
    </w:p>
    <w:p w:rsidR="00053677" w:rsidRDefault="00053677"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t>Klubert tvrdí, že strach vždy vplýva na konanie človeka- nie je to skutočnosť prežívania.</w:t>
      </w:r>
      <w:r>
        <w:rPr>
          <w:rStyle w:val="Odkaznapoznmkupodiarou"/>
          <w:rFonts w:ascii="Times New Roman" w:hAnsi="Times New Roman" w:cs="Times New Roman"/>
          <w:sz w:val="28"/>
          <w:szCs w:val="28"/>
        </w:rPr>
        <w:footnoteReference w:id="42"/>
      </w:r>
      <w:r>
        <w:rPr>
          <w:rFonts w:ascii="Times New Roman" w:hAnsi="Times New Roman" w:cs="Times New Roman"/>
          <w:sz w:val="28"/>
          <w:szCs w:val="28"/>
        </w:rPr>
        <w:t xml:space="preserve"> Klubert ako znalec duchovných ´tažkostí nachádza aj východisko, akýsi protiliek voči strachu ako protilátky vôbec voči kríze účinkovania.</w:t>
      </w:r>
      <w:r>
        <w:rPr>
          <w:rStyle w:val="Odkaznapoznmkupodiarou"/>
          <w:rFonts w:ascii="Times New Roman" w:hAnsi="Times New Roman" w:cs="Times New Roman"/>
          <w:sz w:val="28"/>
          <w:szCs w:val="28"/>
        </w:rPr>
        <w:footnoteReference w:id="43"/>
      </w:r>
    </w:p>
    <w:p w:rsidR="00053677" w:rsidRDefault="00053677"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t>Tieto účinné látky sú: čistý mravný život, triezvosť, miernosť, jednota v kňazských radoch, charakternosť.</w:t>
      </w:r>
      <w:r>
        <w:rPr>
          <w:rStyle w:val="Odkaznapoznmkupodiarou"/>
          <w:rFonts w:ascii="Times New Roman" w:hAnsi="Times New Roman" w:cs="Times New Roman"/>
          <w:sz w:val="28"/>
          <w:szCs w:val="28"/>
        </w:rPr>
        <w:footnoteReference w:id="44"/>
      </w:r>
      <w:r>
        <w:rPr>
          <w:rFonts w:ascii="Times New Roman" w:hAnsi="Times New Roman" w:cs="Times New Roman"/>
          <w:sz w:val="28"/>
          <w:szCs w:val="28"/>
        </w:rPr>
        <w:t xml:space="preserve"> A celkovo na vyzdvihnutie dodáva „dnes seriózne kňazsky žiť, to je kus mučeníctva, ba mučeníctva, ktoré je neraz viac ako jednorázové“.</w:t>
      </w:r>
      <w:r>
        <w:rPr>
          <w:rStyle w:val="Odkaznapoznmkupodiarou"/>
          <w:rFonts w:ascii="Times New Roman" w:hAnsi="Times New Roman" w:cs="Times New Roman"/>
          <w:sz w:val="28"/>
          <w:szCs w:val="28"/>
        </w:rPr>
        <w:footnoteReference w:id="45"/>
      </w:r>
    </w:p>
    <w:p w:rsidR="00E1333A" w:rsidRDefault="00E1333A" w:rsidP="00053677">
      <w:pPr>
        <w:spacing w:line="360" w:lineRule="auto"/>
        <w:jc w:val="both"/>
        <w:rPr>
          <w:rFonts w:ascii="Times New Roman" w:hAnsi="Times New Roman" w:cs="Times New Roman"/>
          <w:sz w:val="32"/>
          <w:szCs w:val="32"/>
        </w:rPr>
      </w:pPr>
    </w:p>
    <w:p w:rsidR="005170EB" w:rsidRPr="00E1333A" w:rsidRDefault="005170EB" w:rsidP="00053677">
      <w:pPr>
        <w:spacing w:line="360" w:lineRule="auto"/>
        <w:jc w:val="both"/>
        <w:rPr>
          <w:rFonts w:ascii="Times New Roman" w:hAnsi="Times New Roman" w:cs="Times New Roman"/>
          <w:sz w:val="32"/>
          <w:szCs w:val="32"/>
        </w:rPr>
      </w:pPr>
      <w:r w:rsidRPr="00E1333A">
        <w:rPr>
          <w:rFonts w:ascii="Times New Roman" w:hAnsi="Times New Roman" w:cs="Times New Roman"/>
          <w:sz w:val="32"/>
          <w:szCs w:val="32"/>
        </w:rPr>
        <w:t>1.2.3. Charakter kňaza</w:t>
      </w:r>
    </w:p>
    <w:p w:rsidR="005170EB" w:rsidRDefault="005170EB"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Cez ľudské schopnosti vtlačené cez stvorenia, každý má dospieť k osobnosti. Človek je osoba, ktorá sa viditeľne odlišuje od ostatného viditeľného sveta. Človek ako indivíduum, slobodný jednotlivec s rozumovými schopnosťami vytvára osobnosť.</w:t>
      </w:r>
      <w:r>
        <w:rPr>
          <w:rStyle w:val="Odkaznapoznmkupodiarou"/>
          <w:rFonts w:ascii="Times New Roman" w:hAnsi="Times New Roman" w:cs="Times New Roman"/>
          <w:sz w:val="28"/>
          <w:szCs w:val="28"/>
        </w:rPr>
        <w:footnoteReference w:id="46"/>
      </w:r>
    </w:p>
    <w:p w:rsidR="003F3FAE" w:rsidRDefault="003F3FAE"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Ľudské čnosti nadobudnuté výchovou, vedomými a dobrovoľnými činmi a vytrvalosťou v neprestajne obnovovanom úsilí s Božou milosťou stvárňujú charakter.</w:t>
      </w:r>
      <w:r>
        <w:rPr>
          <w:rStyle w:val="Odkaznapoznmkupodiarou"/>
          <w:rFonts w:ascii="Times New Roman" w:hAnsi="Times New Roman" w:cs="Times New Roman"/>
          <w:sz w:val="28"/>
          <w:szCs w:val="28"/>
        </w:rPr>
        <w:footnoteReference w:id="47"/>
      </w:r>
    </w:p>
    <w:p w:rsidR="003F3FAE" w:rsidRDefault="003F3FAE"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Čo je charakter – z gréckeho výrazu je to čosi, čo vtláča človeku jeho správaniu, jeho postoju istý znak, svojráz, to ako sa prejaví za istých okolností. Je to akási zvláštna súhra inteligencie, vôle</w:t>
      </w:r>
      <w:r w:rsidR="00C1138A">
        <w:rPr>
          <w:rFonts w:ascii="Times New Roman" w:hAnsi="Times New Roman" w:cs="Times New Roman"/>
          <w:sz w:val="28"/>
          <w:szCs w:val="28"/>
        </w:rPr>
        <w:t xml:space="preserve"> a svedomia pre dobro, pravdu, spravodlivosť, pre hodnoty života. Charakter je sumum človeka, jeho osobnosť dokáže reagovať na isté situácie. Klubert vyzdvihuje ako znak osobnosti charakter a sám poukazuje, že sa ľudia zapredávajú za hmotné výhody a za zisk, slávu, moc, za tituly, postavenie, aspoň my kňazi by sme mali stáť pevne, imponovať práve svojím charakterom.</w:t>
      </w:r>
      <w:r w:rsidR="00C1138A">
        <w:rPr>
          <w:rStyle w:val="Odkaznapoznmkupodiarou"/>
          <w:rFonts w:ascii="Times New Roman" w:hAnsi="Times New Roman" w:cs="Times New Roman"/>
          <w:sz w:val="28"/>
          <w:szCs w:val="28"/>
        </w:rPr>
        <w:footnoteReference w:id="48"/>
      </w:r>
    </w:p>
    <w:p w:rsidR="00C1138A" w:rsidRDefault="00C1138A" w:rsidP="0005367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„Dnes</w:t>
      </w:r>
      <w:r w:rsidR="00A77FCC">
        <w:rPr>
          <w:rFonts w:ascii="Times New Roman" w:hAnsi="Times New Roman" w:cs="Times New Roman"/>
          <w:sz w:val="28"/>
          <w:szCs w:val="28"/>
        </w:rPr>
        <w:t>, keď je toľko karieristov a tak málo charakterov, kňaz by mal podmaňovať a byť príťažlivý práve svojím charakter spravodlivosti, pravdy, práva, slobody. Charakter je ako nedobytná pevnosť našej osobnosti. Byť charakterom to samozrejme žiada istú obetu od nás. Je to postavenie sa proti  zlu, lži a krivde a tým aj proti ich protagonistom. Naši ideoví nepriatelia nechcú a nepochopia veľkosť Kristovho kňazstva ale vždy s uznaním a úctou a rešpektom ocenia náš charakter, lebo charakter je nedobytná pevnosť každej osobnosti.</w:t>
      </w:r>
      <w:r w:rsidR="00A77FCC">
        <w:rPr>
          <w:rStyle w:val="Odkaznapoznmkupodiarou"/>
          <w:rFonts w:ascii="Times New Roman" w:hAnsi="Times New Roman" w:cs="Times New Roman"/>
          <w:sz w:val="28"/>
          <w:szCs w:val="28"/>
        </w:rPr>
        <w:footnoteReference w:id="49"/>
      </w:r>
    </w:p>
    <w:p w:rsidR="000C1A1C" w:rsidRPr="00E1333A" w:rsidRDefault="000C1A1C" w:rsidP="000C1A1C">
      <w:pPr>
        <w:pStyle w:val="Odsekzoznamu"/>
        <w:numPr>
          <w:ilvl w:val="1"/>
          <w:numId w:val="4"/>
        </w:numPr>
        <w:spacing w:line="360" w:lineRule="auto"/>
        <w:jc w:val="both"/>
        <w:rPr>
          <w:rFonts w:ascii="Times New Roman" w:hAnsi="Times New Roman" w:cs="Times New Roman"/>
          <w:sz w:val="32"/>
          <w:szCs w:val="32"/>
        </w:rPr>
      </w:pPr>
      <w:r w:rsidRPr="00E1333A">
        <w:rPr>
          <w:rFonts w:ascii="Times New Roman" w:hAnsi="Times New Roman" w:cs="Times New Roman"/>
          <w:sz w:val="32"/>
          <w:szCs w:val="32"/>
        </w:rPr>
        <w:t>Ľudská zrelosť v spoločenstve</w:t>
      </w:r>
    </w:p>
    <w:p w:rsidR="000C1A1C" w:rsidRDefault="000C1A1C"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Každý človek je zapojený do určitej štruktúry spoločenského života, nie je to iná ani v kňazskom povolaní. Vychádza z ľudí, aby žil s ľuďmi a vytváral danosť určitej spoločnosti. Keby zazneli slová iba o kňazoch v individuálnom poňatí, bol by to osobný problém, netýkajúci sa spoločenstva. V celkovom pozeraní máme na mysli vzájomné vzťahy kňazov ale aj ich vzťah kňaz a laici.</w:t>
      </w:r>
    </w:p>
    <w:p w:rsidR="000C1A1C" w:rsidRDefault="000C1A1C"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totalitnom režime komunizmu, kde bol vonkajší útlak Cirkvi a útok na duchovenstvo, dokázali sa kňazi zjednotiť, zomknúť, nemožno hovoriť tu iba o formálnej jednote.</w:t>
      </w:r>
      <w:r w:rsidR="00240C7E">
        <w:rPr>
          <w:rFonts w:ascii="Times New Roman" w:hAnsi="Times New Roman" w:cs="Times New Roman"/>
          <w:sz w:val="28"/>
          <w:szCs w:val="28"/>
        </w:rPr>
        <w:t xml:space="preserve"> </w:t>
      </w:r>
    </w:p>
    <w:p w:rsidR="00240C7E" w:rsidRDefault="00240C7E"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V súčasnej dobe viac sú pravdiví tí, čo hovoria o prejave nejednotnosti, značného individualizmu, závisti, neochoty, vzájomnej pomoci.</w:t>
      </w:r>
    </w:p>
    <w:p w:rsidR="00240C7E" w:rsidRDefault="00240C7E"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Problém vzťahu si všimol aj Štefan Klubert a zaujíma sa o príčinu roztrieštenosti. </w:t>
      </w:r>
    </w:p>
    <w:p w:rsidR="00240C7E" w:rsidRDefault="00240C7E"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píše: „Bohužiaľ so zármutkom a zahanbením treba priznať, že aj naše bratské kňazstvo vážne nahlodáva kríza. Veriaci a okolitý svet pozoruje že nie jednotní, že sa uvoľnila medzi nami disciplína, poslušnosť, že je medzi nami veľa neúprimnosti, že sa kňazi kritizujú a podrážajú si nohy.“</w:t>
      </w:r>
      <w:r>
        <w:rPr>
          <w:rStyle w:val="Odkaznapoznmkupodiarou"/>
          <w:rFonts w:ascii="Times New Roman" w:hAnsi="Times New Roman" w:cs="Times New Roman"/>
          <w:sz w:val="28"/>
          <w:szCs w:val="28"/>
        </w:rPr>
        <w:footnoteReference w:id="50"/>
      </w:r>
    </w:p>
    <w:p w:rsidR="000C1A1C" w:rsidRDefault="000C1A1C"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BA7FA3">
        <w:rPr>
          <w:rFonts w:ascii="Times New Roman" w:hAnsi="Times New Roman" w:cs="Times New Roman"/>
          <w:sz w:val="28"/>
          <w:szCs w:val="28"/>
        </w:rPr>
        <w:t>Neraz počujeme, ako nás ľudia kritizujú, dokonca nepotrebujú, a preto sa vtláča do našej mysle nepokoj, ako ťažko nám padne, že nás svet odsunul na vedľajšiu koľaj, že sme terčom vtipov, posmechu. Táto zatrpknutosť sa prejavuje v nedôvere voči ľuďom, ale aj k spolubratom. „Je to krajne zarmucujúce, že kňaz sa začína obávať kňaza a to nie bez príčiny.“</w:t>
      </w:r>
      <w:r w:rsidR="00BA7FA3">
        <w:rPr>
          <w:rStyle w:val="Odkaznapoznmkupodiarou"/>
          <w:rFonts w:ascii="Times New Roman" w:hAnsi="Times New Roman" w:cs="Times New Roman"/>
          <w:sz w:val="28"/>
          <w:szCs w:val="28"/>
        </w:rPr>
        <w:footnoteReference w:id="51"/>
      </w:r>
      <w:r w:rsidR="00BA7FA3">
        <w:rPr>
          <w:rFonts w:ascii="Times New Roman" w:hAnsi="Times New Roman" w:cs="Times New Roman"/>
          <w:sz w:val="28"/>
          <w:szCs w:val="28"/>
        </w:rPr>
        <w:t xml:space="preserve"> V takejto situácii sa mnohí stiahnu a sú ticho, veď sa aspoň nič nepokazí, ale bohužiaľ ani nič nevyrieši. O problém sa treba zaujímať, o ňom diskutovať. Mať v sebe komunikatívnosť. Je zarážajúce, koľko pri vzájomných stretnutiach je formálnosti, oficiálnosti ale zvlášť akéhosi mŕtvolného chladu. Chýba tu niečo živé, ľudské, veď ako ináč komentovať – zopár diplomatických fráz, podanie ruky, umelý úsmev alebo úškľabok. Kňazi majú </w:t>
      </w:r>
      <w:r w:rsidR="005D37A2">
        <w:rPr>
          <w:rFonts w:ascii="Times New Roman" w:hAnsi="Times New Roman" w:cs="Times New Roman"/>
          <w:sz w:val="28"/>
          <w:szCs w:val="28"/>
        </w:rPr>
        <w:t xml:space="preserve">predsa výhodu aj v tom, že ich problémy sú v podstate totožné, môžu ich spoločne riešiť. To všetko sa prenáša aj vo vzťahu k veriacim, bez osobného zainteresovania, v pozícii úradu. </w:t>
      </w:r>
    </w:p>
    <w:p w:rsidR="005D37A2" w:rsidRDefault="005D37A2" w:rsidP="000C1A1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To, že sme tak ďaleko od jednoty, svedčí o našej nedokonalosti.</w:t>
      </w:r>
    </w:p>
    <w:p w:rsidR="00C854CF" w:rsidRDefault="005D37A2"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Veď ako učí sv. Tomáš „k hodnému zastávaniu kňazského úradu nestačí hocijaká dokonalosť, ale vyžaduje sa</w:t>
      </w:r>
      <w:r w:rsidR="002E18E1">
        <w:rPr>
          <w:rFonts w:ascii="Times New Roman" w:hAnsi="Times New Roman" w:cs="Times New Roman"/>
          <w:sz w:val="28"/>
          <w:szCs w:val="28"/>
        </w:rPr>
        <w:t xml:space="preserve"> dokonalosť vynikajúceho stupňa, aby tí, ktorí prevyšujú ľud stupňom vysviacky, prevyšovali ho i stupňom svätosti.“</w:t>
      </w:r>
      <w:r w:rsidR="002E18E1">
        <w:rPr>
          <w:rStyle w:val="Odkaznapoznmkupodiarou"/>
          <w:rFonts w:ascii="Times New Roman" w:hAnsi="Times New Roman" w:cs="Times New Roman"/>
          <w:sz w:val="28"/>
          <w:szCs w:val="28"/>
        </w:rPr>
        <w:footnoteReference w:id="52"/>
      </w:r>
    </w:p>
    <w:p w:rsidR="002E18E1" w:rsidRDefault="002E18E1" w:rsidP="002736D3">
      <w:pPr>
        <w:jc w:val="both"/>
        <w:rPr>
          <w:rFonts w:ascii="Times New Roman" w:hAnsi="Times New Roman" w:cs="Times New Roman"/>
          <w:sz w:val="28"/>
          <w:szCs w:val="28"/>
        </w:rPr>
      </w:pPr>
    </w:p>
    <w:p w:rsidR="002E18E1" w:rsidRPr="002736D3" w:rsidRDefault="002E18E1" w:rsidP="002736D3">
      <w:pPr>
        <w:jc w:val="both"/>
        <w:rPr>
          <w:rFonts w:ascii="Times New Roman" w:hAnsi="Times New Roman" w:cs="Times New Roman"/>
          <w:sz w:val="32"/>
          <w:szCs w:val="32"/>
        </w:rPr>
      </w:pPr>
      <w:r w:rsidRPr="002736D3">
        <w:rPr>
          <w:rFonts w:ascii="Times New Roman" w:hAnsi="Times New Roman" w:cs="Times New Roman"/>
          <w:sz w:val="32"/>
          <w:szCs w:val="32"/>
        </w:rPr>
        <w:t>1.3.1. Problémy kňazských vzťahov</w:t>
      </w:r>
    </w:p>
    <w:p w:rsidR="002E18E1" w:rsidRDefault="002E18E1"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každom povolaní sú isté rozpory, napätie a ťažkosti. Ani kňazstvo nie je od nich ochránené. Ak chceme liečiť chorobu, musíme sa pozrieť na etiológiu, čo ju spôsobuje, vyvoláva a nie iba na príznaky, čím sa prejavuje.</w:t>
      </w:r>
    </w:p>
    <w:p w:rsidR="002E18E1" w:rsidRDefault="002E18E1"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Štefan Klubert poukazuje na príčiny problému vzťahov. Môžu byť vonkajšie ale aj vnútorné.</w:t>
      </w:r>
    </w:p>
    <w:p w:rsidR="002E18E1" w:rsidRDefault="002E18E1"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 vnútorným patrí najprv:</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nie dosť silná viera u niektorých kňazov,</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nedostatok  kňazskej askézy,</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zanedbaný duchovný život,</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nedostatok ducha poslušnosti,</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hriechy proti čistote,</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zanedbanie kňazskej služby.</w:t>
      </w:r>
    </w:p>
    <w:p w:rsidR="002E18E1" w:rsidRDefault="002E18E1" w:rsidP="002736D3">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K vonkajším príčinám možno pripočítať:</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eschatologickú jednotu</w:t>
      </w:r>
    </w:p>
    <w:p w:rsid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žiarlivosť kňazov</w:t>
      </w:r>
    </w:p>
    <w:p w:rsidR="002E18E1" w:rsidRPr="002E18E1" w:rsidRDefault="002E18E1" w:rsidP="002736D3">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generačné rozdiely v kňazskej službe</w:t>
      </w:r>
      <w:r w:rsidR="002736D3">
        <w:rPr>
          <w:rFonts w:ascii="Times New Roman" w:hAnsi="Times New Roman" w:cs="Times New Roman"/>
          <w:sz w:val="28"/>
          <w:szCs w:val="28"/>
        </w:rPr>
        <w:t xml:space="preserve"> </w:t>
      </w:r>
      <w:r>
        <w:rPr>
          <w:rStyle w:val="Odkaznapoznmkupodiarou"/>
          <w:rFonts w:ascii="Times New Roman" w:hAnsi="Times New Roman" w:cs="Times New Roman"/>
          <w:sz w:val="28"/>
          <w:szCs w:val="28"/>
        </w:rPr>
        <w:footnoteReference w:id="53"/>
      </w:r>
      <w:r w:rsidR="002736D3">
        <w:rPr>
          <w:rFonts w:ascii="Times New Roman" w:hAnsi="Times New Roman" w:cs="Times New Roman"/>
          <w:sz w:val="28"/>
          <w:szCs w:val="28"/>
        </w:rPr>
        <w:t>.</w:t>
      </w:r>
    </w:p>
    <w:p w:rsidR="002736D3" w:rsidRPr="00C854CF" w:rsidRDefault="002736D3" w:rsidP="00E1333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Vnútorné problémy kňazských vzťahov rozoberám na inom mieste. Teraz sa zameriam na vonkajšie príčiny.</w:t>
      </w:r>
    </w:p>
    <w:p w:rsidR="00C854CF" w:rsidRDefault="002736D3" w:rsidP="002736D3">
      <w:pPr>
        <w:jc w:val="both"/>
        <w:rPr>
          <w:rFonts w:ascii="Times New Roman" w:hAnsi="Times New Roman" w:cs="Times New Roman"/>
          <w:sz w:val="32"/>
          <w:szCs w:val="32"/>
        </w:rPr>
      </w:pPr>
      <w:r>
        <w:rPr>
          <w:rFonts w:ascii="Times New Roman" w:hAnsi="Times New Roman" w:cs="Times New Roman"/>
          <w:sz w:val="32"/>
          <w:szCs w:val="32"/>
        </w:rPr>
        <w:lastRenderedPageBreak/>
        <w:t>1.3.1.1. Eschatologická jednota</w:t>
      </w:r>
    </w:p>
    <w:p w:rsidR="002736D3" w:rsidRDefault="002736D3" w:rsidP="002736D3">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Vychádzame zo slov Ježiša Krista cez jeho veľkňazskú modlitbu. „No neprosím len za nich, ale aj za tých, čo skrze ich slovo uveria vo mňa, aby všetci boli jedno, ako ty Otče vo mne a ja v tebe, aby aj oni boli v nás jedno, aby svet uveril, že si ma ty poslal.“ </w:t>
      </w:r>
      <w:r w:rsidRPr="002736D3">
        <w:rPr>
          <w:rFonts w:ascii="Times New Roman" w:hAnsi="Times New Roman" w:cs="Times New Roman"/>
          <w:i/>
          <w:sz w:val="28"/>
          <w:szCs w:val="28"/>
        </w:rPr>
        <w:t>(Jn 17, 20-21)</w:t>
      </w:r>
    </w:p>
    <w:p w:rsidR="002736D3" w:rsidRDefault="002736D3"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Ježišove slová treba chápať ako všeobecnú skutočnosť jednoty vchádzajúcej do večnosti, ale cez aplikáciu apoštolskej jednoty. Táto modlitba je prosbou za našu jednotu kňazského spoločenstva. Každý kňaz má nielen úlohu všeobecnej spásy, ale získať aj večnosť pre seba.</w:t>
      </w:r>
    </w:p>
    <w:p w:rsidR="002736D3" w:rsidRDefault="002736D3"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Všetci, ktorí zaujímajú postoj evanjeliových učeníkov, zaväzujú sa v živote uskutočňovať Kristovo  „nové prikázanie“ tým, že sa navzájom milujú, ako on miloval nás. „Ani medzi jeho učeníkmi nie je možná opravdivá jednota bez tejto výhradnej lásky.</w:t>
      </w:r>
      <w:r>
        <w:rPr>
          <w:rStyle w:val="Odkaznapoznmkupodiarou"/>
          <w:rFonts w:ascii="Times New Roman" w:hAnsi="Times New Roman" w:cs="Times New Roman"/>
          <w:sz w:val="28"/>
          <w:szCs w:val="28"/>
        </w:rPr>
        <w:footnoteReference w:id="54"/>
      </w:r>
    </w:p>
    <w:p w:rsidR="002736D3" w:rsidRDefault="002736D3"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Štefan Klubert vyzdvihol </w:t>
      </w:r>
      <w:r w:rsidR="007148CD">
        <w:rPr>
          <w:rFonts w:ascii="Times New Roman" w:hAnsi="Times New Roman" w:cs="Times New Roman"/>
          <w:sz w:val="28"/>
          <w:szCs w:val="28"/>
        </w:rPr>
        <w:t>práve tento aspekt v slovách  „V organizme má každý úd zachovávať jednotu. Iba vtedy je organizmus zdravý a činný. Narúšať jednotu znamená útok na zdravie, na celkový život organizmu. Tak ako v tele prúdi krv, jeden život, tak aj v tajomnom tele Kristovom prúdi jedna krv – Kristova, pritom organizmus žije jedným Kristovým životom.“</w:t>
      </w:r>
      <w:r w:rsidR="007148CD">
        <w:rPr>
          <w:rStyle w:val="Odkaznapoznmkupodiarou"/>
          <w:rFonts w:ascii="Times New Roman" w:hAnsi="Times New Roman" w:cs="Times New Roman"/>
          <w:sz w:val="28"/>
          <w:szCs w:val="28"/>
        </w:rPr>
        <w:footnoteReference w:id="55"/>
      </w:r>
    </w:p>
    <w:p w:rsidR="007148CD" w:rsidRDefault="007148CD"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kňazskom sebectve sa nepozerá na pohoršlivosť pre veriacich, ale na vlastný prospech. Klubert hovorí o tejto egoistickej stránke až takto: „Je nanajvýš zarmucujúce, ak Kristov kňaz za „tridsať strieborných“, t.j. za materiálne výhody, za lepšiu faru, za hodnosti, tituly, rozbíja jednotu lásky, jednotu poslušnosti, jednotu s Kristom a jeho Cirkvou.“</w:t>
      </w:r>
      <w:r>
        <w:rPr>
          <w:rStyle w:val="Odkaznapoznmkupodiarou"/>
          <w:rFonts w:ascii="Times New Roman" w:hAnsi="Times New Roman" w:cs="Times New Roman"/>
          <w:sz w:val="28"/>
          <w:szCs w:val="28"/>
        </w:rPr>
        <w:footnoteReference w:id="56"/>
      </w:r>
      <w:r>
        <w:rPr>
          <w:rFonts w:ascii="Times New Roman" w:hAnsi="Times New Roman" w:cs="Times New Roman"/>
          <w:sz w:val="28"/>
          <w:szCs w:val="28"/>
        </w:rPr>
        <w:t xml:space="preserve"> Klubert tu načrtol to najdôležitejšie nebezpečie rozdelenia. Aj pri základných životných potrebách aj </w:t>
      </w:r>
      <w:r>
        <w:rPr>
          <w:rFonts w:ascii="Times New Roman" w:hAnsi="Times New Roman" w:cs="Times New Roman"/>
          <w:sz w:val="28"/>
          <w:szCs w:val="28"/>
        </w:rPr>
        <w:lastRenderedPageBreak/>
        <w:t>určitej životnej úrovni ľudí a medzi ne patrí kňaz, kňazské srdce nesmie lipnúť na matérii, ten čo uveril v ducha nemôže ísť do protikladu.</w:t>
      </w:r>
    </w:p>
    <w:p w:rsidR="007148CD" w:rsidRDefault="007148CD" w:rsidP="002736D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Hmotárstvo ohrozuje jednotu z pohľadu zorných uhlov:</w:t>
      </w:r>
    </w:p>
    <w:p w:rsidR="007148CD" w:rsidRDefault="007148CD" w:rsidP="007148C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priama túžba po peniazoch</w:t>
      </w:r>
    </w:p>
    <w:p w:rsidR="007148CD" w:rsidRDefault="00E525AA" w:rsidP="007148C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túžba po výhodnejšom mieste účinkovania,</w:t>
      </w:r>
    </w:p>
    <w:p w:rsidR="00E525AA" w:rsidRDefault="00E525AA" w:rsidP="007148C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zo závisti po povýšení.</w:t>
      </w:r>
    </w:p>
    <w:p w:rsidR="00E525AA" w:rsidRDefault="00E525AA" w:rsidP="00E525AA">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To všetko prináša hmotný prospech.</w:t>
      </w:r>
    </w:p>
    <w:p w:rsidR="00E525AA" w:rsidRDefault="00E525AA"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E525AA">
        <w:rPr>
          <w:rFonts w:ascii="Times New Roman" w:hAnsi="Times New Roman" w:cs="Times New Roman"/>
          <w:sz w:val="28"/>
          <w:szCs w:val="28"/>
        </w:rPr>
        <w:t>Je zaujímavé si položiť otázku, prečo sa stretávame s takouto nečnosťou, hoci intelekt nemôže poprieť evanjeliovú radu chudoby. Všetko vyviera zo strachu, či sa nájde niekto, kto by sa v budúcnosti o kňaza postaral.</w:t>
      </w:r>
    </w:p>
    <w:p w:rsidR="00E525AA" w:rsidRDefault="00E525AA"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tu dodáva: „Vieme zo skúsenosti, akú smutnú úlohu zohráva strach medzi veriacimi, ale aj medzi kňazmi. Strach neraz nedefinovateľný, panický, alebo zdôvodnený teóriou menšieho zla, pohnútkou nejakého krásneho ideálu a všelijako maskovaným. Nech je ten ideál sebakrajší, v</w:t>
      </w:r>
      <w:r w:rsidR="00C31198">
        <w:rPr>
          <w:rFonts w:ascii="Times New Roman" w:hAnsi="Times New Roman" w:cs="Times New Roman"/>
          <w:sz w:val="28"/>
          <w:szCs w:val="28"/>
        </w:rPr>
        <w:t> snah</w:t>
      </w:r>
      <w:r>
        <w:rPr>
          <w:rFonts w:ascii="Times New Roman" w:hAnsi="Times New Roman" w:cs="Times New Roman"/>
          <w:sz w:val="28"/>
          <w:szCs w:val="28"/>
        </w:rPr>
        <w:t>e</w:t>
      </w:r>
      <w:r w:rsidR="00C31198">
        <w:rPr>
          <w:rFonts w:ascii="Times New Roman" w:hAnsi="Times New Roman" w:cs="Times New Roman"/>
          <w:sz w:val="28"/>
          <w:szCs w:val="28"/>
        </w:rPr>
        <w:t xml:space="preserve"> čosi zachrániť, alebo pomôcť Cirkvi, ak je to však za cenu jednoty, nepomôže ani Cirkvi ani kňazom.“</w:t>
      </w:r>
      <w:r w:rsidR="00C31198">
        <w:rPr>
          <w:rStyle w:val="Odkaznapoznmkupodiarou"/>
          <w:rFonts w:ascii="Times New Roman" w:hAnsi="Times New Roman" w:cs="Times New Roman"/>
          <w:sz w:val="28"/>
          <w:szCs w:val="28"/>
        </w:rPr>
        <w:footnoteReference w:id="57"/>
      </w:r>
    </w:p>
    <w:p w:rsidR="00C31198" w:rsidRDefault="00C31198"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beznádeji strachu pomôže nielen uvedomenie si eschatologickej jednoty – Boha a Kristove slová – Nebojte sa! </w:t>
      </w:r>
      <w:r w:rsidRPr="00C31198">
        <w:rPr>
          <w:rFonts w:ascii="Times New Roman" w:hAnsi="Times New Roman" w:cs="Times New Roman"/>
          <w:i/>
          <w:sz w:val="28"/>
          <w:szCs w:val="28"/>
        </w:rPr>
        <w:t>(Mt 28,10)</w:t>
      </w:r>
      <w:r>
        <w:rPr>
          <w:rFonts w:ascii="Times New Roman" w:hAnsi="Times New Roman" w:cs="Times New Roman"/>
          <w:sz w:val="28"/>
          <w:szCs w:val="28"/>
        </w:rPr>
        <w:t xml:space="preserve"> Ale aj Božia milosť k prekonaniu strachu a prijímaniu aj ťažkého životného údelu vedúcemu k eschatologickému zavŕšeniu.</w:t>
      </w:r>
    </w:p>
    <w:p w:rsidR="00C31198" w:rsidRDefault="00C31198"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1.3.1.2. Opozícia jednoty v žiarlivosti</w:t>
      </w:r>
    </w:p>
    <w:p w:rsidR="00C31198" w:rsidRDefault="00C31198"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každom človeku je túžba po sebarealizácii. Táto túžba však môže mať až chorobný sklon. Precitlivelosť na seba pôsobí tak zhubne, že žije v domienke, že iba jeho pastorácia je najlepšia, že iba jeho vedomosť je nenahraditeľná a nikto sa mu nemôže vyrovnať.</w:t>
      </w:r>
    </w:p>
    <w:p w:rsidR="00C31198" w:rsidRDefault="00C31198"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Klubert znova vystihuje problém slovami: „My kňazi nemali by sme žiarliť na seba, na svoje úspechy... predsa má nás spájať jeden a ten istý cieľ – výstavba tela Kristovho...“</w:t>
      </w:r>
      <w:r>
        <w:rPr>
          <w:rStyle w:val="Odkaznapoznmkupodiarou"/>
          <w:rFonts w:ascii="Times New Roman" w:hAnsi="Times New Roman" w:cs="Times New Roman"/>
          <w:sz w:val="28"/>
          <w:szCs w:val="28"/>
        </w:rPr>
        <w:footnoteReference w:id="58"/>
      </w:r>
    </w:p>
    <w:p w:rsidR="00C31198" w:rsidRPr="00C31198" w:rsidRDefault="00C31198" w:rsidP="00E525A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Štefan Klubert poukazuje aj v </w:t>
      </w:r>
      <w:r w:rsidR="00B21EE4">
        <w:rPr>
          <w:rFonts w:ascii="Times New Roman" w:hAnsi="Times New Roman" w:cs="Times New Roman"/>
          <w:sz w:val="28"/>
          <w:szCs w:val="28"/>
        </w:rPr>
        <w:t>čom spočíva nesvár žiarlivosti. Ťažiskom je vek – vekovo starší kňaz je u veriacich nie v takej obľube, vždy je viac obľúbený mladší kňaz, už iba tým, že je mladý. Ešte ostrejšie je to vidieť medzi farárom a kaplánom. Starší kňaz pozná túto pravdu, ak chýba veľkodušnosť, začína sa trápenie – najprv vnútorné a postupom aj vonkajšie až k odchodu jedného z nich. Mladí kňazi nech majú na pamäti, že budúcnosť im prinesie taktiež tento problém.</w:t>
      </w:r>
      <w:r w:rsidR="00B21EE4">
        <w:rPr>
          <w:rStyle w:val="Odkaznapoznmkupodiarou"/>
          <w:rFonts w:ascii="Times New Roman" w:hAnsi="Times New Roman" w:cs="Times New Roman"/>
          <w:sz w:val="28"/>
          <w:szCs w:val="28"/>
        </w:rPr>
        <w:footnoteReference w:id="59"/>
      </w:r>
    </w:p>
    <w:p w:rsidR="00E525AA" w:rsidRDefault="00B21EE4" w:rsidP="00B21E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21EE4">
        <w:rPr>
          <w:rFonts w:ascii="Times New Roman" w:hAnsi="Times New Roman" w:cs="Times New Roman"/>
          <w:sz w:val="28"/>
          <w:szCs w:val="28"/>
        </w:rPr>
        <w:t>Trecou plochou sú aj záležitosti občiansko-verejného života, v staršom je vždy viac rozvážnosti a diplomatickosti, kým mladší sa uchyľuje k revolučnosti, nespokojnosti, ku kritike.</w:t>
      </w:r>
    </w:p>
    <w:p w:rsidR="00B21EE4" w:rsidRDefault="00B21EE4" w:rsidP="00B21EE4">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Nebezpečenstvom je neuvedomenie si Božích talentov, daru reči, kázania, logického formulovania myšlienok, pohotovosti. Boh povoláva aj ľudí slabších, aby sa prejavila v nich Božia sila. </w:t>
      </w:r>
      <w:r w:rsidRPr="00B21EE4">
        <w:rPr>
          <w:rFonts w:ascii="Times New Roman" w:hAnsi="Times New Roman" w:cs="Times New Roman"/>
          <w:i/>
          <w:sz w:val="28"/>
          <w:szCs w:val="28"/>
        </w:rPr>
        <w:t>(Porov.:  Rim 12, 3-8)</w:t>
      </w:r>
    </w:p>
    <w:p w:rsidR="00B21EE4" w:rsidRDefault="00B21EE4" w:rsidP="00B21E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Trauma pre kňazov je aj rozdielnosť v kvalite farností nielen materiálnej ale hlavne duchovnej, sú aj tzv. mŕtve farnosti, kde prešľapuje na mieste.</w:t>
      </w:r>
    </w:p>
    <w:p w:rsidR="00B21EE4" w:rsidRPr="00B21EE4" w:rsidRDefault="00B21EE4" w:rsidP="00B21EE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Predmetom žiarlivosti je aj udeľovanie hodností a titulov. Pamätajme, že vo všeobecnosti neexistujú podriadenejšie miesta, museli by sme potom hovoriť aj o podradnej činnosti kňaza, ktorý však buduje Božie kráľovstvo, večnosť, nič prízemné, malé.</w:t>
      </w:r>
      <w:r>
        <w:rPr>
          <w:rStyle w:val="Odkaznapoznmkupodiarou"/>
          <w:rFonts w:ascii="Times New Roman" w:hAnsi="Times New Roman" w:cs="Times New Roman"/>
          <w:sz w:val="28"/>
          <w:szCs w:val="28"/>
        </w:rPr>
        <w:footnoteReference w:id="60"/>
      </w:r>
      <w:r w:rsidR="00260233">
        <w:rPr>
          <w:rFonts w:ascii="Times New Roman" w:hAnsi="Times New Roman" w:cs="Times New Roman"/>
          <w:sz w:val="28"/>
          <w:szCs w:val="28"/>
        </w:rPr>
        <w:t xml:space="preserve"> Klubert napomína: „Bratská láska nech nie je prázdnou </w:t>
      </w:r>
      <w:r w:rsidR="00260233">
        <w:rPr>
          <w:rFonts w:ascii="Times New Roman" w:hAnsi="Times New Roman" w:cs="Times New Roman"/>
          <w:sz w:val="28"/>
          <w:szCs w:val="28"/>
        </w:rPr>
        <w:lastRenderedPageBreak/>
        <w:t>frázou. Dnešný svet by mal poznať to, že keď kňazov všetci bijú, aspoň oni sa navzájom milujú.“</w:t>
      </w:r>
      <w:r w:rsidR="00260233">
        <w:rPr>
          <w:rStyle w:val="Odkaznapoznmkupodiarou"/>
          <w:rFonts w:ascii="Times New Roman" w:hAnsi="Times New Roman" w:cs="Times New Roman"/>
          <w:sz w:val="28"/>
          <w:szCs w:val="28"/>
        </w:rPr>
        <w:footnoteReference w:id="61"/>
      </w:r>
    </w:p>
    <w:p w:rsidR="00C854CF" w:rsidRDefault="00260233" w:rsidP="002736D3">
      <w:pPr>
        <w:spacing w:line="360" w:lineRule="auto"/>
        <w:rPr>
          <w:rFonts w:ascii="Times New Roman" w:hAnsi="Times New Roman" w:cs="Times New Roman"/>
          <w:sz w:val="28"/>
          <w:szCs w:val="28"/>
        </w:rPr>
      </w:pPr>
      <w:r>
        <w:rPr>
          <w:rFonts w:ascii="Times New Roman" w:hAnsi="Times New Roman" w:cs="Times New Roman"/>
          <w:sz w:val="28"/>
          <w:szCs w:val="28"/>
        </w:rPr>
        <w:t>1.3.1.3. Generačná nejednotnosť</w:t>
      </w:r>
    </w:p>
    <w:p w:rsidR="00260233" w:rsidRPr="00C854CF" w:rsidRDefault="00260233" w:rsidP="0026023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Každý človek je neopakovateľnou bytosťou, iba v ňom sa prejavujú určité danosti života. Je to pestrosť ľudského života. Táto pestrosť sa prenáša aj do kňazskej činnosti. V spoločnosti každá generácia prináša určié myšlienkové prúdy, životný štýl. Preto aj v kňazstve sa vytvára určitá mozaika, ktorá však má utvárať obraz Krista – Vykupiteľa. Je tu potrebná – prudentia pastoralis – schopnosť prispôsobiť sa novým podmienkam pastorácie. Klubert uvádza: „Starší sa ťažšie prispôsobujú týmto požiadavkám, kým mladší sú pružnejší.</w:t>
      </w:r>
      <w:r w:rsidR="00106D9E">
        <w:rPr>
          <w:rFonts w:ascii="Times New Roman" w:hAnsi="Times New Roman" w:cs="Times New Roman"/>
          <w:sz w:val="28"/>
          <w:szCs w:val="28"/>
        </w:rPr>
        <w:t>“</w:t>
      </w:r>
      <w:r w:rsidR="00106D9E">
        <w:rPr>
          <w:rStyle w:val="Odkaznapoznmkupodiarou"/>
          <w:rFonts w:ascii="Times New Roman" w:hAnsi="Times New Roman" w:cs="Times New Roman"/>
          <w:sz w:val="28"/>
          <w:szCs w:val="28"/>
        </w:rPr>
        <w:footnoteReference w:id="62"/>
      </w:r>
    </w:p>
    <w:p w:rsidR="00C854CF" w:rsidRDefault="00106D9E" w:rsidP="00106D9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Starší kňaz prežíva akúsi stabilitu, môže sa však povzbudiť na zanietení mladšieho a naopak mladší čerpať zo skúseností a životnej múdrosti.  Vzájomná úcta a spolupráca zjednocuje. Život takúto vyváženosť potrebuje.</w:t>
      </w:r>
    </w:p>
    <w:p w:rsidR="00C854CF" w:rsidRDefault="00106D9E" w:rsidP="00106D9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Ďalšia črta je zaujímavá oblasť, kde „mladí majú záujem skôr o mládež, šport, o laický apoštolát, kým starší chce mať skôr poriadok v kancelárii, skôr niečo opraviť, udržať svoj stabilný poriadok života.“</w:t>
      </w:r>
      <w:r>
        <w:rPr>
          <w:rStyle w:val="Odkaznapoznmkupodiarou"/>
          <w:rFonts w:ascii="Times New Roman" w:hAnsi="Times New Roman" w:cs="Times New Roman"/>
          <w:sz w:val="28"/>
          <w:szCs w:val="28"/>
        </w:rPr>
        <w:footnoteReference w:id="63"/>
      </w:r>
      <w:r>
        <w:rPr>
          <w:rFonts w:ascii="Times New Roman" w:hAnsi="Times New Roman" w:cs="Times New Roman"/>
          <w:sz w:val="28"/>
          <w:szCs w:val="28"/>
        </w:rPr>
        <w:t xml:space="preserve"> Každý človek sa rád realizuje, vo svojich prirodzených danostiach má určitú inklináciu. Mladý kňaz cez prirodzené prežívanie k mládeži, hľadá aj svoje duchovné dozretie a preto cez to, čo sám potrebuje, skúša osvedčenie cez iných. Starší prehodnocuje všetko už cez prežitý život. Musí tu byť zodpovednosť za spolubratov. To vytvára jednotnosť. Zodpovednosť je prejavom lásky. „Preto vás prosím, ja väzeň v Pánovi, aby ste žili dôstojne podľa povolania, ktoré sa vám dostalo, so všetkou pokorou, miernosťou a zhovievavosťou. Znášajte sa navzájom v láske a usilujte sa zachovať jednotu ducha vo zväzku pokoja.“ </w:t>
      </w:r>
      <w:r w:rsidRPr="00106D9E">
        <w:rPr>
          <w:rFonts w:ascii="Times New Roman" w:hAnsi="Times New Roman" w:cs="Times New Roman"/>
          <w:i/>
          <w:sz w:val="28"/>
          <w:szCs w:val="28"/>
        </w:rPr>
        <w:t>(Ef 4, 1-3)</w:t>
      </w:r>
    </w:p>
    <w:p w:rsidR="00106D9E" w:rsidRDefault="00106D9E" w:rsidP="00106D9E">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Klubert dodáva: „Kňaz nemusí byť génius, nemusí byť vedcom v teológii ani v iných vedách, nemusí byť učený odborník – pedagóg, vychýrený kazateľ. Toto všetko môže vykompenzovať láskou k bratom kňazom a k svojim veriacim.“</w:t>
      </w:r>
      <w:r>
        <w:rPr>
          <w:rStyle w:val="Odkaznapoznmkupodiarou"/>
          <w:rFonts w:ascii="Times New Roman" w:hAnsi="Times New Roman" w:cs="Times New Roman"/>
          <w:sz w:val="28"/>
          <w:szCs w:val="28"/>
        </w:rPr>
        <w:footnoteReference w:id="64"/>
      </w:r>
    </w:p>
    <w:p w:rsidR="005975E9" w:rsidRPr="005975E9" w:rsidRDefault="005975E9" w:rsidP="005975E9">
      <w:pPr>
        <w:spacing w:line="360" w:lineRule="auto"/>
        <w:jc w:val="both"/>
        <w:rPr>
          <w:rFonts w:ascii="Times New Roman" w:hAnsi="Times New Roman" w:cs="Times New Roman"/>
          <w:sz w:val="32"/>
          <w:szCs w:val="32"/>
        </w:rPr>
      </w:pPr>
      <w:r w:rsidRPr="005975E9">
        <w:rPr>
          <w:rFonts w:ascii="Times New Roman" w:hAnsi="Times New Roman" w:cs="Times New Roman"/>
          <w:sz w:val="32"/>
          <w:szCs w:val="32"/>
        </w:rPr>
        <w:t xml:space="preserve"> 1.3.2. Spoločenstvo s laikmi</w:t>
      </w:r>
    </w:p>
    <w:p w:rsidR="007E7468" w:rsidRDefault="005975E9" w:rsidP="00597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Vatikánsky koncil jasne hovorí o vzťahu a spolupráci s laikmi. „Nech v sebe vytrvalo pestujú porozumenie pre diecézu, ktorej je farnosť akoby bunkou. Nech sú vždy ochotní na výzvu svojho arcipastiera zapojiť svoje sily do diecéznych podujatí. Ba, aby šli v ústrety potrebám miest a vidieka.“</w:t>
      </w:r>
      <w:r>
        <w:rPr>
          <w:rStyle w:val="Odkaznapoznmkupodiarou"/>
          <w:rFonts w:ascii="Times New Roman" w:hAnsi="Times New Roman" w:cs="Times New Roman"/>
          <w:sz w:val="28"/>
          <w:szCs w:val="28"/>
        </w:rPr>
        <w:footnoteReference w:id="65"/>
      </w:r>
      <w:r>
        <w:rPr>
          <w:rFonts w:ascii="Times New Roman" w:hAnsi="Times New Roman" w:cs="Times New Roman"/>
          <w:sz w:val="28"/>
          <w:szCs w:val="28"/>
        </w:rPr>
        <w:t xml:space="preserve"> Určuje im to činnosť.</w:t>
      </w:r>
    </w:p>
    <w:p w:rsidR="005975E9" w:rsidRDefault="005975E9" w:rsidP="00597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Hierarchia zveruje laikom niektoré úlohy, čo užšie súvisia s dušpastierskou prácou. Spomeniem zapojenie do vyučovania náboženstva, liturgické podujatia, zapojenie do mládežníckej výchovy atď. vzhľadom na toto poslanie laici pri vykonávaní týchto úloh úplne podliehajú vyššiemu cirkevnému vedeniu.</w:t>
      </w:r>
      <w:r>
        <w:rPr>
          <w:rStyle w:val="Odkaznapoznmkupodiarou"/>
          <w:rFonts w:ascii="Times New Roman" w:hAnsi="Times New Roman" w:cs="Times New Roman"/>
          <w:sz w:val="28"/>
          <w:szCs w:val="28"/>
        </w:rPr>
        <w:footnoteReference w:id="66"/>
      </w:r>
      <w:r>
        <w:rPr>
          <w:rFonts w:ascii="Times New Roman" w:hAnsi="Times New Roman" w:cs="Times New Roman"/>
          <w:sz w:val="28"/>
          <w:szCs w:val="28"/>
        </w:rPr>
        <w:t xml:space="preserve"> Aj svätý otec Ján Pavol II. pripomína: „Spolu s kňazmi vytvárajú laici jeden Boží ľud a Kristovo telo.“</w:t>
      </w:r>
      <w:r>
        <w:rPr>
          <w:rStyle w:val="Odkaznapoznmkupodiarou"/>
          <w:rFonts w:ascii="Times New Roman" w:hAnsi="Times New Roman" w:cs="Times New Roman"/>
          <w:sz w:val="28"/>
          <w:szCs w:val="28"/>
        </w:rPr>
        <w:footnoteReference w:id="67"/>
      </w:r>
    </w:p>
    <w:p w:rsidR="005A46CF" w:rsidRDefault="005975E9" w:rsidP="00597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Aj Klubert sa venuje tejto problematike, spolucítenia pre zodpovednosť za celú Cirkev.</w:t>
      </w:r>
      <w:r w:rsidR="005A46CF">
        <w:rPr>
          <w:rFonts w:ascii="Times New Roman" w:hAnsi="Times New Roman" w:cs="Times New Roman"/>
          <w:sz w:val="28"/>
          <w:szCs w:val="28"/>
        </w:rPr>
        <w:t xml:space="preserve"> Poukazuje, že hoci kňaz je nos</w:t>
      </w:r>
      <w:r>
        <w:rPr>
          <w:rFonts w:ascii="Times New Roman" w:hAnsi="Times New Roman" w:cs="Times New Roman"/>
          <w:sz w:val="28"/>
          <w:szCs w:val="28"/>
        </w:rPr>
        <w:t>iteľom dôležitého úradu, nemal by mať pozíciu diktáto</w:t>
      </w:r>
      <w:r w:rsidR="0066029E">
        <w:rPr>
          <w:rFonts w:ascii="Times New Roman" w:hAnsi="Times New Roman" w:cs="Times New Roman"/>
          <w:sz w:val="28"/>
          <w:szCs w:val="28"/>
        </w:rPr>
        <w:t>ra.</w:t>
      </w:r>
      <w:r w:rsidR="005A46CF">
        <w:rPr>
          <w:rFonts w:ascii="Times New Roman" w:hAnsi="Times New Roman" w:cs="Times New Roman"/>
          <w:sz w:val="28"/>
          <w:szCs w:val="28"/>
        </w:rPr>
        <w:t xml:space="preserve"> Uvádza: „Ďalšou slabinou nášho kňazského účinkovania je hrubé, nedôstojné, ba neľudské správanie sa najmä voči veriacim. My veriacich učíme, ako majú žiť podľa ľudskej dôstojnosti, ako Ježiš vysoko vyzdvihol človeka a pritom sami v prístupe k veriacim sme na pohoršenie...“</w:t>
      </w:r>
      <w:r w:rsidR="005A46CF">
        <w:rPr>
          <w:rStyle w:val="Odkaznapoznmkupodiarou"/>
          <w:rFonts w:ascii="Times New Roman" w:hAnsi="Times New Roman" w:cs="Times New Roman"/>
          <w:sz w:val="28"/>
          <w:szCs w:val="28"/>
        </w:rPr>
        <w:footnoteReference w:id="68"/>
      </w:r>
      <w:r w:rsidR="005A46CF">
        <w:rPr>
          <w:rFonts w:ascii="Times New Roman" w:hAnsi="Times New Roman" w:cs="Times New Roman"/>
          <w:sz w:val="28"/>
          <w:szCs w:val="28"/>
        </w:rPr>
        <w:t xml:space="preserve"> Spôsobujú nezáujem laikov o služby Cirkvi hoci mnohí majú aj schopnosti pomôcť. Vo svojej knihe Ján Chyzostom Korec poznamenáva o veľkej chybe kňaza, ktorý vystupuje v pozícii sily. Sila, ktorou chce ovládnuť veriacich nemusí byť fyzická, ale duchovná. Je ešte horšie, ak zneužíva svoju duchovnú </w:t>
      </w:r>
      <w:r w:rsidR="005A46CF">
        <w:rPr>
          <w:rFonts w:ascii="Times New Roman" w:hAnsi="Times New Roman" w:cs="Times New Roman"/>
          <w:sz w:val="28"/>
          <w:szCs w:val="28"/>
        </w:rPr>
        <w:lastRenderedPageBreak/>
        <w:t>silu – autoritu, ktorú stotožňuje s autoritou Cirkvi, a autoritou Božou, a to vo veciach, ktoré sú čisto jeho osobnou vecou a osobným názorom. Je to veľké previnenie.</w:t>
      </w:r>
      <w:r w:rsidR="005A46CF">
        <w:rPr>
          <w:rStyle w:val="Odkaznapoznmkupodiarou"/>
          <w:rFonts w:ascii="Times New Roman" w:hAnsi="Times New Roman" w:cs="Times New Roman"/>
          <w:sz w:val="28"/>
          <w:szCs w:val="28"/>
        </w:rPr>
        <w:footnoteReference w:id="69"/>
      </w:r>
    </w:p>
    <w:p w:rsidR="005A46CF" w:rsidRDefault="005A46CF" w:rsidP="005975E9">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Je to obraz duchovnej plytkosti, psychickej labilnosti a chorobných komplexov. Skúsenosť Kluberta je tu jednoznačná: „V nás by mali nájsť veriaci dobrého, láskavého a ohľaduplného otca, ktorý ak už nemôže ináč, tak ich aspoň trpezlivo vypočuje. Omnoho viac získame slušným ľudským chovaním, ako nadutosťou a aroganciou, ktorou by sme chceli vyzdvihnúť svoju učenosť alebo postavenie.</w:t>
      </w:r>
      <w:r>
        <w:rPr>
          <w:rStyle w:val="Odkaznapoznmkupodiarou"/>
          <w:rFonts w:ascii="Times New Roman" w:hAnsi="Times New Roman" w:cs="Times New Roman"/>
          <w:sz w:val="28"/>
          <w:szCs w:val="28"/>
        </w:rPr>
        <w:footnoteReference w:id="70"/>
      </w:r>
      <w:r w:rsidR="000647F5">
        <w:rPr>
          <w:rFonts w:ascii="Times New Roman" w:hAnsi="Times New Roman" w:cs="Times New Roman"/>
          <w:sz w:val="28"/>
          <w:szCs w:val="28"/>
        </w:rPr>
        <w:t xml:space="preserve"> </w:t>
      </w:r>
      <w:r w:rsidR="000647F5" w:rsidRPr="000647F5">
        <w:rPr>
          <w:rFonts w:ascii="Times New Roman" w:hAnsi="Times New Roman" w:cs="Times New Roman"/>
          <w:i/>
          <w:sz w:val="28"/>
          <w:szCs w:val="28"/>
        </w:rPr>
        <w:t>(Porov. 2 Kor 12, 7-10).</w:t>
      </w:r>
    </w:p>
    <w:p w:rsidR="000647F5" w:rsidRDefault="000647F5" w:rsidP="00597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je vyzbrojený mocou, aby posväcoval a viedol k spáse. Táto úloha je nenahraditeľná. Lenže a v bezprostrednom kontakte sú predsa len bližší veriaci navzájom, takže sa môžu vzájomne ovplyvniť aj v otázkach viery. Kňaz musí mať prehľad o farnosti, aby si mohol vybrať dobrých spolupracovníkov. Je tu potrebná múdrosť správcu Božích tajomstiev. Musí mať pred sebou nielen schopnosti laikov, ako nadanie, dobromyseľnú vieru, vernosť Cirkvi, ale aj ľudskú vyzretosť, ukončenie ľudskej formácie. Aké sú pohoršlivé prípady napr. miništrantov, mladých mimoriadnych rozdávateľov Sviatosti oltárnej, nadšenie nestačí.</w:t>
      </w:r>
    </w:p>
    <w:p w:rsidR="00A13C9C" w:rsidRDefault="00E1333A" w:rsidP="005975E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w:t>
      </w:r>
      <w:r w:rsidR="000647F5">
        <w:rPr>
          <w:rFonts w:ascii="Times New Roman" w:hAnsi="Times New Roman" w:cs="Times New Roman"/>
          <w:sz w:val="28"/>
          <w:szCs w:val="28"/>
        </w:rPr>
        <w:t>az musí ukázať svoju duchovnú aktivitu, aby zanietil, ukázať svoje posväcovanie, aby pritiahol. Ukázať svoje problémy, ako ich rieši, ukázať svoje kroky v činnosti, aby videli ich opodstatnenosť. Takýto príklad je potrebný, aby ukazoval signál pre laických spolupracovníkov. To je otcovský príklad. Pápež Ján Pavol II. hovorí: „Kresťanskí laici ako synovia zasľúbenia sú povolaní, aby svedčili vo svete o veľkosti a plodnosti nádeje, ktorú nosia vo svojich srdciach, nádeje , ktorá sa zakladá na učení a diele Ježiša Krista, ktorý zomrel a vstal zmŕtvych, aby všetkých spasil. Vo svete, ktorý i keď sa to nezdá</w:t>
      </w:r>
      <w:r w:rsidR="00DC0B60">
        <w:rPr>
          <w:rFonts w:ascii="Times New Roman" w:hAnsi="Times New Roman" w:cs="Times New Roman"/>
          <w:sz w:val="28"/>
          <w:szCs w:val="28"/>
        </w:rPr>
        <w:t xml:space="preserve">, tak často </w:t>
      </w:r>
      <w:r w:rsidR="00DC0B60">
        <w:rPr>
          <w:rFonts w:ascii="Times New Roman" w:hAnsi="Times New Roman" w:cs="Times New Roman"/>
          <w:sz w:val="28"/>
          <w:szCs w:val="28"/>
        </w:rPr>
        <w:lastRenderedPageBreak/>
        <w:t>prežíva strach zo stále nových a sklamanie prinášajúcich skúseností, ohraničenia z nedostatku a dokonca prázdnoty mnohých štruktúr vytvorených pre pozemské šťastie ľud</w:t>
      </w:r>
      <w:r w:rsidR="00A13C9C">
        <w:rPr>
          <w:rFonts w:ascii="Times New Roman" w:hAnsi="Times New Roman" w:cs="Times New Roman"/>
          <w:sz w:val="28"/>
          <w:szCs w:val="28"/>
        </w:rPr>
        <w:t>í, v tomto svete je svedectvo o nádeji osobitne potrebné, aby usmernilo ľudského ducha pri skúmaní budúceho života mimo relatívnej hodnoty vecí tohto sveta. V tomto zmysle majú laici – pracovníci v službách Evanjelia – prostredníctvom štruktúr sekulárneho života, svoj osobitný význam, ukazujú totiž, že kresťanská nádej neznamená ani útek zo sveta, ani zrieknutie sa dokonalého naklonenia pozemského jestvovania, ale jeho otvorenie sa nadprirodzenej dimenzii večného života, ktorý jediný dáva tomuto jestvovaniu opravdivú hodnotu.</w:t>
      </w:r>
      <w:r w:rsidR="00A13C9C">
        <w:rPr>
          <w:rStyle w:val="Odkaznapoznmkupodiarou"/>
          <w:rFonts w:ascii="Times New Roman" w:hAnsi="Times New Roman" w:cs="Times New Roman"/>
          <w:sz w:val="28"/>
          <w:szCs w:val="28"/>
        </w:rPr>
        <w:footnoteReference w:id="71"/>
      </w:r>
    </w:p>
    <w:p w:rsidR="00A13C9C" w:rsidRDefault="00A13C9C">
      <w:pPr>
        <w:rPr>
          <w:rFonts w:ascii="Times New Roman" w:hAnsi="Times New Roman" w:cs="Times New Roman"/>
          <w:sz w:val="28"/>
          <w:szCs w:val="28"/>
        </w:rPr>
      </w:pPr>
      <w:r>
        <w:rPr>
          <w:rFonts w:ascii="Times New Roman" w:hAnsi="Times New Roman" w:cs="Times New Roman"/>
          <w:sz w:val="28"/>
          <w:szCs w:val="28"/>
        </w:rPr>
        <w:br w:type="page"/>
      </w:r>
    </w:p>
    <w:p w:rsidR="000647F5" w:rsidRPr="00A13C9C" w:rsidRDefault="00A13C9C" w:rsidP="00A13C9C">
      <w:pPr>
        <w:pStyle w:val="Odsekzoznamu"/>
        <w:numPr>
          <w:ilvl w:val="0"/>
          <w:numId w:val="7"/>
        </w:numPr>
        <w:spacing w:line="360" w:lineRule="auto"/>
        <w:jc w:val="center"/>
        <w:rPr>
          <w:rFonts w:ascii="Times New Roman" w:hAnsi="Times New Roman" w:cs="Times New Roman"/>
          <w:sz w:val="40"/>
          <w:szCs w:val="40"/>
        </w:rPr>
      </w:pPr>
      <w:r w:rsidRPr="00A13C9C">
        <w:rPr>
          <w:rFonts w:ascii="Times New Roman" w:hAnsi="Times New Roman" w:cs="Times New Roman"/>
          <w:sz w:val="40"/>
          <w:szCs w:val="40"/>
        </w:rPr>
        <w:lastRenderedPageBreak/>
        <w:t>kapitola</w:t>
      </w:r>
    </w:p>
    <w:p w:rsidR="00A13C9C" w:rsidRDefault="00A13C9C" w:rsidP="00A13C9C">
      <w:pPr>
        <w:spacing w:line="360" w:lineRule="auto"/>
        <w:ind w:left="1080"/>
        <w:jc w:val="center"/>
        <w:rPr>
          <w:rFonts w:ascii="Times New Roman" w:hAnsi="Times New Roman" w:cs="Times New Roman"/>
          <w:sz w:val="40"/>
          <w:szCs w:val="40"/>
        </w:rPr>
      </w:pPr>
      <w:r w:rsidRPr="00A13C9C">
        <w:rPr>
          <w:rFonts w:ascii="Times New Roman" w:hAnsi="Times New Roman" w:cs="Times New Roman"/>
          <w:sz w:val="40"/>
          <w:szCs w:val="40"/>
        </w:rPr>
        <w:t>Duchovná a intelektuálna formácia kňaza v duchovných cvičeniach Štefana Kluberta</w:t>
      </w:r>
    </w:p>
    <w:p w:rsidR="00A565B4" w:rsidRDefault="00A565B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A565B4" w:rsidRDefault="00A565B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13C9C">
        <w:rPr>
          <w:rFonts w:ascii="Times New Roman" w:hAnsi="Times New Roman" w:cs="Times New Roman"/>
          <w:sz w:val="28"/>
          <w:szCs w:val="28"/>
        </w:rPr>
        <w:t>Duch</w:t>
      </w:r>
      <w:r>
        <w:rPr>
          <w:rFonts w:ascii="Times New Roman" w:hAnsi="Times New Roman" w:cs="Times New Roman"/>
          <w:sz w:val="28"/>
          <w:szCs w:val="28"/>
        </w:rPr>
        <w:t xml:space="preserve"> posväcuje kňaza, pripodobňuje ho Ježišovi. Treba, aby ho stále prijímal, prežíval a stotožňoval sa s postojmi Ježiša Krista. Toto spojenie je ontologické. Úzko je spojená aj intelektuálna formácia, lebo si to žiada účasť na prorockom poslaní. Kňaz má zjavovať ľuďom Božiu tvár a odlišovať Božie od ľudských mienok.</w:t>
      </w:r>
      <w:r>
        <w:rPr>
          <w:rStyle w:val="Odkaznapoznmkupodiarou"/>
          <w:rFonts w:ascii="Times New Roman" w:hAnsi="Times New Roman" w:cs="Times New Roman"/>
          <w:sz w:val="28"/>
          <w:szCs w:val="28"/>
        </w:rPr>
        <w:footnoteReference w:id="72"/>
      </w:r>
      <w:r>
        <w:rPr>
          <w:rFonts w:ascii="Times New Roman" w:hAnsi="Times New Roman" w:cs="Times New Roman"/>
          <w:sz w:val="28"/>
          <w:szCs w:val="28"/>
        </w:rPr>
        <w:t xml:space="preserve"> Dokázať to môže iba na základe duchovnej formácie, a to cez čnostný život, čo obsahuje prvá časť a sviatostný život v druhej časti, zvlášť v Eucharistii a zmierení a zavŕšenie v osobnom prehodnotení svojho života, čo sa deje v modlitbe a v plnosti meditácie, o čom hovorí tretia časť.</w:t>
      </w:r>
    </w:p>
    <w:p w:rsidR="004404E5" w:rsidRDefault="004404E5" w:rsidP="00A565B4">
      <w:pPr>
        <w:spacing w:line="360" w:lineRule="auto"/>
        <w:jc w:val="both"/>
        <w:rPr>
          <w:rFonts w:ascii="Times New Roman" w:hAnsi="Times New Roman" w:cs="Times New Roman"/>
          <w:sz w:val="28"/>
          <w:szCs w:val="28"/>
        </w:rPr>
      </w:pPr>
    </w:p>
    <w:p w:rsidR="00A565B4" w:rsidRPr="004404E5" w:rsidRDefault="00A565B4" w:rsidP="00A565B4">
      <w:pPr>
        <w:pStyle w:val="Odsekzoznamu"/>
        <w:numPr>
          <w:ilvl w:val="1"/>
          <w:numId w:val="7"/>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Cieľ duchovnej a intelektuálnej formácie</w:t>
      </w:r>
    </w:p>
    <w:p w:rsidR="00A565B4" w:rsidRDefault="004404E5"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65B4">
        <w:rPr>
          <w:rFonts w:ascii="Times New Roman" w:hAnsi="Times New Roman" w:cs="Times New Roman"/>
          <w:sz w:val="28"/>
          <w:szCs w:val="28"/>
        </w:rPr>
        <w:t>„Ak žijeme podľa Ducha, podľa Ducha aj konajme,“ tieto Pavlove slová nám pripomínajú základ našej kňazskej existencie – „duchovný život“, čiže život preniknutý Duchom, ktorý vedie k svätosti a dokonalej láske. Pre kňaza je  charakteristické, že formuje seba ako duchovného muža a identifikuje sa s Kristom – Veľkňazom, ktorý tento život v hojnosti dáva, cez pozvanie k dokonalosti – „buďte dokonalí“.  Duchovná formácia kňazov má byť upravená podľa osobitosti identity kňazstva a jeho služby.</w:t>
      </w:r>
      <w:r w:rsidR="00A565B4">
        <w:rPr>
          <w:rStyle w:val="Odkaznapoznmkupodiarou"/>
          <w:rFonts w:ascii="Times New Roman" w:hAnsi="Times New Roman" w:cs="Times New Roman"/>
          <w:sz w:val="28"/>
          <w:szCs w:val="28"/>
        </w:rPr>
        <w:footnoteReference w:id="73"/>
      </w:r>
    </w:p>
    <w:p w:rsidR="00A565B4" w:rsidRDefault="00A565B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Pre kňaza je to osobitná príležitosť prehĺbiť sa v starostlivosi vo vysluhovaní sviatostí, štúdium problémov duchovnosti, budovaniu kresťanských a ľudských čností, dotváranie ducha modlitby.</w:t>
      </w:r>
      <w:r>
        <w:rPr>
          <w:rStyle w:val="Odkaznapoznmkupodiarou"/>
          <w:rFonts w:ascii="Times New Roman" w:hAnsi="Times New Roman" w:cs="Times New Roman"/>
          <w:sz w:val="28"/>
          <w:szCs w:val="28"/>
        </w:rPr>
        <w:footnoteReference w:id="74"/>
      </w:r>
    </w:p>
    <w:p w:rsidR="00A565B4" w:rsidRDefault="004404E5"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65B4">
        <w:rPr>
          <w:rFonts w:ascii="Times New Roman" w:hAnsi="Times New Roman" w:cs="Times New Roman"/>
          <w:sz w:val="28"/>
          <w:szCs w:val="28"/>
        </w:rPr>
        <w:t>Direktórium o službe a živote kňazov odporúča nielen duchovné cvičenia, ale aj vypracovať program osobného života, ak je to možné, schválený duchovným vodcom, kde sa odporúčajú tieto duchovné prostriedky:</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každodenné rozjímanie nad Božím slovom alebo nad tajomstvom viery,</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každodenné osobné stretnutia s Ježišom v eucharistii</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mariánska úcta (ruženec, zasvätenie sa Márii, vnútorný rozhovor),</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chvíľa doktrinálnej alebo hagiografickej formácie,</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primeraný odpočinok,</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obnovu predsavzatia, prakticky uplatňovať odporúčania biskupa, ako aj previerka svojho rozhodného priľnutia k Učiteľskému úradu a cirkevnej disciplíne,</w:t>
      </w:r>
    </w:p>
    <w:p w:rsidR="00A565B4" w:rsidRDefault="00A565B4" w:rsidP="00A565B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starostlivosť o kňazskú komúniu a kňazské priateľstvo.</w:t>
      </w:r>
      <w:r>
        <w:rPr>
          <w:rStyle w:val="Odkaznapoznmkupodiarou"/>
          <w:rFonts w:ascii="Times New Roman" w:hAnsi="Times New Roman" w:cs="Times New Roman"/>
          <w:sz w:val="28"/>
          <w:szCs w:val="28"/>
        </w:rPr>
        <w:footnoteReference w:id="75"/>
      </w:r>
    </w:p>
    <w:p w:rsidR="00A565B4" w:rsidRDefault="004404E5"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65B4">
        <w:rPr>
          <w:rFonts w:ascii="Times New Roman" w:hAnsi="Times New Roman" w:cs="Times New Roman"/>
          <w:sz w:val="28"/>
          <w:szCs w:val="28"/>
        </w:rPr>
        <w:t xml:space="preserve"> Duchovná formácia si viac zakladá na zážitku a skúsenosti, ako na učení sa. Je to zážitok lásky: začína sa láskou k Bohu a ľuďom a končí v tej istej láske, ale posilnenej a zdokonalenej.</w:t>
      </w:r>
      <w:r w:rsidR="00A565B4">
        <w:rPr>
          <w:rStyle w:val="Odkaznapoznmkupodiarou"/>
          <w:rFonts w:ascii="Times New Roman" w:hAnsi="Times New Roman" w:cs="Times New Roman"/>
          <w:sz w:val="28"/>
          <w:szCs w:val="28"/>
        </w:rPr>
        <w:footnoteReference w:id="76"/>
      </w:r>
    </w:p>
    <w:p w:rsidR="00A565B4" w:rsidRDefault="004404E5"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65B4">
        <w:rPr>
          <w:rFonts w:ascii="Times New Roman" w:hAnsi="Times New Roman" w:cs="Times New Roman"/>
          <w:sz w:val="28"/>
          <w:szCs w:val="28"/>
        </w:rPr>
        <w:t>Duchovná formácia je úzko spätá s intelektuálnymi schopnosťami človeka. K duchovnej formácii v harmonickom zladení patrí vedecké formovanie. V zameraní na to, aby si s náležitou ľudskou zrelosťou každý úplne osvojil ducha evanjelia a úzky vzťah ku Kristovi.</w:t>
      </w:r>
      <w:r w:rsidR="00A565B4">
        <w:rPr>
          <w:rStyle w:val="Odkaznapoznmkupodiarou"/>
          <w:rFonts w:ascii="Times New Roman" w:hAnsi="Times New Roman" w:cs="Times New Roman"/>
          <w:sz w:val="28"/>
          <w:szCs w:val="28"/>
        </w:rPr>
        <w:footnoteReference w:id="77"/>
      </w:r>
    </w:p>
    <w:p w:rsidR="00676A64" w:rsidRDefault="00676A6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Ľudia dnes viac, ako inokedy očakávajú od kňaza pripravenosť odpovedať na otázky dneška a to jasne v duchu hlbokej viery a poznaní ľudského srdca.</w:t>
      </w:r>
    </w:p>
    <w:p w:rsidR="00676A64" w:rsidRDefault="00676A6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Kňaz má účasť na Ježišovom prorockom poslaní a je začlenený do tajomstiev Cirkvi, učiteľky pravdy, aby ju zjavoval ľuďom.</w:t>
      </w:r>
      <w:r>
        <w:rPr>
          <w:rStyle w:val="Odkaznapoznmkupodiarou"/>
          <w:rFonts w:ascii="Times New Roman" w:hAnsi="Times New Roman" w:cs="Times New Roman"/>
          <w:sz w:val="28"/>
          <w:szCs w:val="28"/>
        </w:rPr>
        <w:footnoteReference w:id="78"/>
      </w:r>
    </w:p>
    <w:p w:rsidR="00676A64" w:rsidRDefault="00676A64" w:rsidP="00A565B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Prioritné pre intelektuálne formácie sú niektoré skutočnosti:</w:t>
      </w:r>
    </w:p>
    <w:p w:rsidR="00676A64" w:rsidRDefault="00676A64" w:rsidP="00676A6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má sa osobitný dôraz klásť na také témy, ktoré majú veľký význam v kultúrnych diskusiách a pastoračnej praxi,</w:t>
      </w:r>
    </w:p>
    <w:p w:rsidR="00676A64" w:rsidRDefault="00676A64" w:rsidP="00676A6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venovať sa so zvláštnou pozornosťou problémom, ktoré predkladá vedecký pokrok,</w:t>
      </w:r>
    </w:p>
    <w:p w:rsidR="00676A64" w:rsidRDefault="00676A64" w:rsidP="00676A6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poznanie a využívanie komunikatívnych prostriedkov,</w:t>
      </w:r>
    </w:p>
    <w:p w:rsidR="00676A64" w:rsidRDefault="00676A64" w:rsidP="00676A6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štúdium, prehlbovanie a obrana sociálnej náuky Cirkvi.</w:t>
      </w:r>
      <w:r>
        <w:rPr>
          <w:rStyle w:val="Odkaznapoznmkupodiarou"/>
          <w:rFonts w:ascii="Times New Roman" w:hAnsi="Times New Roman" w:cs="Times New Roman"/>
          <w:sz w:val="28"/>
          <w:szCs w:val="28"/>
        </w:rPr>
        <w:footnoteReference w:id="79"/>
      </w:r>
    </w:p>
    <w:p w:rsidR="00676A64" w:rsidRDefault="00676A64" w:rsidP="00676A64">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Cirkev si je vedomá viac ako predtým, že jej sociálne posolstvo nájde vierohodnosť skôr vo svedectve činov ako vo svojej vnútornej dôslednosti a logike.“</w:t>
      </w:r>
      <w:r>
        <w:rPr>
          <w:rStyle w:val="Odkaznapoznmkupodiarou"/>
          <w:rFonts w:ascii="Times New Roman" w:hAnsi="Times New Roman" w:cs="Times New Roman"/>
          <w:sz w:val="28"/>
          <w:szCs w:val="28"/>
        </w:rPr>
        <w:footnoteReference w:id="80"/>
      </w:r>
      <w:r>
        <w:rPr>
          <w:rFonts w:ascii="Times New Roman" w:hAnsi="Times New Roman" w:cs="Times New Roman"/>
          <w:sz w:val="28"/>
          <w:szCs w:val="28"/>
        </w:rPr>
        <w:t xml:space="preserve"> Intelektuálna schopnosť kňaza je jedným z predpokladov akceptácie kňazstva nielen u veriacich, ale aj zo strany širokej verejnosti.</w:t>
      </w:r>
    </w:p>
    <w:p w:rsidR="00676A64" w:rsidRDefault="00676A64" w:rsidP="00676A64">
      <w:pPr>
        <w:pStyle w:val="Odsekzoznamu"/>
        <w:spacing w:line="360" w:lineRule="auto"/>
        <w:jc w:val="both"/>
        <w:rPr>
          <w:rFonts w:ascii="Times New Roman" w:hAnsi="Times New Roman" w:cs="Times New Roman"/>
          <w:sz w:val="28"/>
          <w:szCs w:val="28"/>
        </w:rPr>
      </w:pPr>
    </w:p>
    <w:p w:rsidR="00676A64" w:rsidRPr="004404E5" w:rsidRDefault="00676A64" w:rsidP="00676A64">
      <w:pPr>
        <w:pStyle w:val="Odsekzoznamu"/>
        <w:numPr>
          <w:ilvl w:val="2"/>
          <w:numId w:val="7"/>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Kňazské čnosti</w:t>
      </w:r>
    </w:p>
    <w:p w:rsidR="00676A64" w:rsidRDefault="00676A64" w:rsidP="00676A6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Už krstným zasvätením Bohu sme povolaní naplniť Ježišovu výzvu „Vy teda buďte dokonalí, ako je dokonalý váš nebeský Otec“ </w:t>
      </w:r>
      <w:r w:rsidRPr="00676A64">
        <w:rPr>
          <w:rFonts w:ascii="Times New Roman" w:hAnsi="Times New Roman" w:cs="Times New Roman"/>
          <w:i/>
          <w:sz w:val="28"/>
          <w:szCs w:val="28"/>
        </w:rPr>
        <w:t>(Mt 5,48)</w:t>
      </w:r>
      <w:r>
        <w:rPr>
          <w:rFonts w:ascii="Times New Roman" w:hAnsi="Times New Roman" w:cs="Times New Roman"/>
          <w:i/>
          <w:sz w:val="28"/>
          <w:szCs w:val="28"/>
        </w:rPr>
        <w:t>.</w:t>
      </w:r>
      <w:r>
        <w:rPr>
          <w:rFonts w:ascii="Times New Roman" w:hAnsi="Times New Roman" w:cs="Times New Roman"/>
          <w:sz w:val="28"/>
          <w:szCs w:val="28"/>
        </w:rPr>
        <w:t xml:space="preserve"> Stávať sa vždy dokonalejším, je nielen cvičenie kresťana, ale spolupráca s pôsobením Božím, s jeho milosťou v prejavení jeho vôle v každodennom živote</w:t>
      </w:r>
      <w:r w:rsidR="004057F3">
        <w:rPr>
          <w:rFonts w:ascii="Times New Roman" w:hAnsi="Times New Roman" w:cs="Times New Roman"/>
          <w:sz w:val="28"/>
          <w:szCs w:val="28"/>
        </w:rPr>
        <w:t>. Ich častým opakovaním sa rodí dispozícia robiť dobro a túto náklonnosť menujeme čnosť.</w:t>
      </w:r>
    </w:p>
    <w:p w:rsidR="004057F3" w:rsidRDefault="004057F3" w:rsidP="00676A6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Čnosť je trvalá a stála dispozícia konať dobro. Umožňuje človeku nielen konať dobré skutky, ale aj dávať zo seba samého to najlepšie. Čnostný človek so všetkými svojimi zmyslovými a duchovnými silami smeruje k dobru, ide za ním a volí si ho v konkrétnom konaní.</w:t>
      </w:r>
      <w:r>
        <w:rPr>
          <w:rStyle w:val="Odkaznapoznmkupodiarou"/>
          <w:rFonts w:ascii="Times New Roman" w:hAnsi="Times New Roman" w:cs="Times New Roman"/>
          <w:sz w:val="28"/>
          <w:szCs w:val="28"/>
        </w:rPr>
        <w:footnoteReference w:id="81"/>
      </w:r>
    </w:p>
    <w:p w:rsidR="004057F3" w:rsidRDefault="004057F3" w:rsidP="00676A6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Boží muž má dovoliť Bohu, aby ho Boh vlastnil a ovládal: „Zvádzal si ma, Pane, nuž</w:t>
      </w:r>
      <w:r w:rsidR="00407C07">
        <w:rPr>
          <w:rFonts w:ascii="Times New Roman" w:hAnsi="Times New Roman" w:cs="Times New Roman"/>
          <w:sz w:val="28"/>
          <w:szCs w:val="28"/>
        </w:rPr>
        <w:t xml:space="preserve"> nechal som sa zviesť, uchopil </w:t>
      </w:r>
      <w:r>
        <w:rPr>
          <w:rFonts w:ascii="Times New Roman" w:hAnsi="Times New Roman" w:cs="Times New Roman"/>
          <w:sz w:val="28"/>
          <w:szCs w:val="28"/>
        </w:rPr>
        <w:t xml:space="preserve">si ma a premohol,“ </w:t>
      </w:r>
      <w:r w:rsidRPr="004057F3">
        <w:rPr>
          <w:rFonts w:ascii="Times New Roman" w:hAnsi="Times New Roman" w:cs="Times New Roman"/>
          <w:i/>
          <w:sz w:val="28"/>
          <w:szCs w:val="28"/>
        </w:rPr>
        <w:t>(Jer 20,7)</w:t>
      </w:r>
      <w:r>
        <w:rPr>
          <w:rFonts w:ascii="Times New Roman" w:hAnsi="Times New Roman" w:cs="Times New Roman"/>
          <w:sz w:val="28"/>
          <w:szCs w:val="28"/>
        </w:rPr>
        <w:t xml:space="preserve"> Ktorí  Boha počúvajú a vidia konať</w:t>
      </w:r>
      <w:r w:rsidR="00407C07">
        <w:rPr>
          <w:rFonts w:ascii="Times New Roman" w:hAnsi="Times New Roman" w:cs="Times New Roman"/>
          <w:sz w:val="28"/>
          <w:szCs w:val="28"/>
        </w:rPr>
        <w:t>, cítia prítomnosť Boha, ktorý hovorí a koná skrze neho. Kňaz stavajúci sa Božím mužom, v ktorom Boh krok za krokom preniká všetky jeho schopnosti, city a správanie, vyzdvihuje úmerne veľkodušnosti duše k spolupráci s nadprirodzenou činnosťou.</w:t>
      </w:r>
      <w:r w:rsidR="00407C07">
        <w:rPr>
          <w:rStyle w:val="Odkaznapoznmkupodiarou"/>
          <w:rFonts w:ascii="Times New Roman" w:hAnsi="Times New Roman" w:cs="Times New Roman"/>
          <w:sz w:val="28"/>
          <w:szCs w:val="28"/>
        </w:rPr>
        <w:footnoteReference w:id="82"/>
      </w:r>
      <w:r w:rsidR="00407C07">
        <w:rPr>
          <w:rFonts w:ascii="Times New Roman" w:hAnsi="Times New Roman" w:cs="Times New Roman"/>
          <w:sz w:val="28"/>
          <w:szCs w:val="28"/>
        </w:rPr>
        <w:t xml:space="preserve"> Kňaz ako „in persona Christi capitis“ má zviditeľňovať život plný čností. Posvätný a organicky usporiadaný rast kňazského spoločenstva sa uskutočňuje jednak sviatosťami a jednak čnosťami.</w:t>
      </w:r>
      <w:r w:rsidR="00407C07">
        <w:rPr>
          <w:rStyle w:val="Odkaznapoznmkupodiarou"/>
          <w:rFonts w:ascii="Times New Roman" w:hAnsi="Times New Roman" w:cs="Times New Roman"/>
          <w:sz w:val="28"/>
          <w:szCs w:val="28"/>
        </w:rPr>
        <w:footnoteReference w:id="83"/>
      </w:r>
    </w:p>
    <w:p w:rsidR="00407C07" w:rsidRDefault="00407C07" w:rsidP="00676A6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má v sebe spájať nielen ľudské čnosti – trvalé dokonalosti rozumu a vôle, ktoré usmerňujú naše činy, usporadujú naše vášne a riadia naše správanie podľa rozumu a viery, ale aj teologiálne čnosti – uspôsobujú schopnosť človeka, aby mohol mať účasť na Božej prirodzenosti. Dôležitosť rozvíjania čnosti si uvedomoval aj Klubert, preto v každých duchovných cvičeniach na podklade životnej potreby kňaza rozoberá aj čnostný spôsob kňazského účinkovania.</w:t>
      </w:r>
    </w:p>
    <w:p w:rsidR="00407C07" w:rsidRDefault="00407C07" w:rsidP="00676A64">
      <w:pPr>
        <w:spacing w:line="360" w:lineRule="auto"/>
        <w:jc w:val="both"/>
        <w:rPr>
          <w:rFonts w:ascii="Times New Roman" w:hAnsi="Times New Roman" w:cs="Times New Roman"/>
          <w:sz w:val="28"/>
          <w:szCs w:val="28"/>
        </w:rPr>
      </w:pPr>
    </w:p>
    <w:p w:rsidR="00407C07" w:rsidRDefault="00407C07" w:rsidP="00407C07">
      <w:pPr>
        <w:pStyle w:val="Odsekzoznamu"/>
        <w:numPr>
          <w:ilvl w:val="3"/>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Čnosti viery</w:t>
      </w:r>
    </w:p>
    <w:p w:rsidR="00407C07" w:rsidRDefault="00407C07"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 kňaza je viera najdôležitejšia, cez ňu hľadí na duchovné skutočnosti vo svojom živote. Ale aj vyznáva tajomstvo s</w:t>
      </w:r>
      <w:r w:rsidR="00190532">
        <w:rPr>
          <w:rFonts w:ascii="Times New Roman" w:hAnsi="Times New Roman" w:cs="Times New Roman"/>
          <w:sz w:val="28"/>
          <w:szCs w:val="28"/>
        </w:rPr>
        <w:t>vojej viery. Iba to, čo kňaz vlastní vo viere, iba to môže odovzdať, je však povolaný byť učiteľom viery pre ľudí  - sprostredkovateľom, majákom viery. Kríž je viera, všetkým, čo ho drží pri živote.</w:t>
      </w:r>
      <w:r w:rsidR="00190532">
        <w:rPr>
          <w:rStyle w:val="Odkaznapoznmkupodiarou"/>
          <w:rFonts w:ascii="Times New Roman" w:hAnsi="Times New Roman" w:cs="Times New Roman"/>
          <w:sz w:val="28"/>
          <w:szCs w:val="28"/>
        </w:rPr>
        <w:footnoteReference w:id="84"/>
      </w:r>
      <w:r w:rsidR="00190532">
        <w:rPr>
          <w:rFonts w:ascii="Times New Roman" w:hAnsi="Times New Roman" w:cs="Times New Roman"/>
          <w:sz w:val="28"/>
          <w:szCs w:val="28"/>
        </w:rPr>
        <w:t xml:space="preserve"> </w:t>
      </w:r>
    </w:p>
    <w:p w:rsidR="00190532" w:rsidRPr="00407C07" w:rsidRDefault="00190532"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ohľadom skúsenosti s vierou hovorí: „Bez viery nie je možné priame spojenie kňaza s Bohom. Viera sa nazýva prvou božskou čnosťou, lebo nás spája s Bohom tak, ako On sám je a nie ako ho poznáva ľudský rozum zo </w:t>
      </w:r>
      <w:r>
        <w:rPr>
          <w:rFonts w:ascii="Times New Roman" w:hAnsi="Times New Roman" w:cs="Times New Roman"/>
          <w:sz w:val="28"/>
          <w:szCs w:val="28"/>
        </w:rPr>
        <w:lastRenderedPageBreak/>
        <w:t>stvorených vecí. Viera je základom nášho duchovného a kňazského života a základom našej nádeje a lásky.“</w:t>
      </w:r>
      <w:r>
        <w:rPr>
          <w:rStyle w:val="Odkaznapoznmkupodiarou"/>
          <w:rFonts w:ascii="Times New Roman" w:hAnsi="Times New Roman" w:cs="Times New Roman"/>
          <w:sz w:val="28"/>
          <w:szCs w:val="28"/>
        </w:rPr>
        <w:footnoteReference w:id="85"/>
      </w:r>
    </w:p>
    <w:p w:rsidR="00407C07" w:rsidRDefault="00190532"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Sila viery je hlboko podmienená tým, nakoľko kňaz priľne k Bohu. Je to schopnosť byť poslušný každému prejavu jeho vôle. Klubert hovorí </w:t>
      </w:r>
      <w:r w:rsidR="00A84E8D">
        <w:rPr>
          <w:rFonts w:ascii="Times New Roman" w:hAnsi="Times New Roman" w:cs="Times New Roman"/>
          <w:sz w:val="28"/>
          <w:szCs w:val="28"/>
        </w:rPr>
        <w:t>o totalitárnej viere v úplnom podriadení, je „ako nadprirodzený dar, ktorý rodí nové túžby a snahy, aké by sme neboli schopní vypestovať zo svojich vlastných síl. Sú to túžby a snahy po večnom, neviditeľnom a nekonečnom“.</w:t>
      </w:r>
      <w:r w:rsidR="00A84E8D">
        <w:rPr>
          <w:rStyle w:val="Odkaznapoznmkupodiarou"/>
          <w:rFonts w:ascii="Times New Roman" w:hAnsi="Times New Roman" w:cs="Times New Roman"/>
          <w:sz w:val="28"/>
          <w:szCs w:val="28"/>
        </w:rPr>
        <w:footnoteReference w:id="86"/>
      </w:r>
    </w:p>
    <w:p w:rsidR="00A84E8D" w:rsidRDefault="00A84E8D"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Kristov učeník si nemá vieru len zachovať a z nej žiť, ale ju má aj vyznávať, s istotou o nej svedčiť a šíriť ju.</w:t>
      </w:r>
    </w:p>
    <w:p w:rsidR="00A84E8D" w:rsidRDefault="00A84E8D"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Z vlastnej skúsenosti ukazuje Klubert, čo rozvíja živú vieru. Uvádza:</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vieru si chrániť,</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posilňovať intenzívnym duchovným životom,</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horlivých kňazským životom,</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láskavým, obetavých, ľudským prístupom k veriacim,</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čistým, mravným životom,</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dokázať veriacim, že sa dá a má z viery žiť.</w:t>
      </w:r>
    </w:p>
    <w:p w:rsidR="00A84E8D" w:rsidRDefault="00A84E8D" w:rsidP="00A84E8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Pre duchovný život na posilnenie viery uvádza:</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modlitbu</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prijímanie sviatostí,</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štúdium,</w:t>
      </w:r>
    </w:p>
    <w:p w:rsidR="00A84E8D" w:rsidRDefault="00A84E8D" w:rsidP="00A84E8D">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obetavý život.</w:t>
      </w:r>
    </w:p>
    <w:p w:rsidR="00A84E8D" w:rsidRDefault="004404E5" w:rsidP="00A84E8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A84E8D">
        <w:rPr>
          <w:rFonts w:ascii="Times New Roman" w:hAnsi="Times New Roman" w:cs="Times New Roman"/>
          <w:sz w:val="28"/>
          <w:szCs w:val="28"/>
        </w:rPr>
        <w:t xml:space="preserve">Z viery vyúsťuje aj apoštolát a aktivita </w:t>
      </w:r>
      <w:r w:rsidR="00F3451B">
        <w:rPr>
          <w:rFonts w:ascii="Times New Roman" w:hAnsi="Times New Roman" w:cs="Times New Roman"/>
          <w:sz w:val="28"/>
          <w:szCs w:val="28"/>
        </w:rPr>
        <w:t xml:space="preserve">v pastorácii a vedie k Bohu. Klubert ešte viac spresňuje „Najpresvedčivejší dôkaz pre svet, ktorý nechce uznať živého Boha, nie je logika, rozumové dôkazy, ale život preniknutý </w:t>
      </w:r>
      <w:r w:rsidR="00F3451B">
        <w:rPr>
          <w:rFonts w:ascii="Times New Roman" w:hAnsi="Times New Roman" w:cs="Times New Roman"/>
          <w:sz w:val="28"/>
          <w:szCs w:val="28"/>
        </w:rPr>
        <w:lastRenderedPageBreak/>
        <w:t>vierou... Všetko naše kázanie, naša aktivita, oprava kostolov, všetko by bolo zbytočné, ak by to nevychádzalo z našej viery.“</w:t>
      </w:r>
      <w:r w:rsidR="00F3451B">
        <w:rPr>
          <w:rStyle w:val="Odkaznapoznmkupodiarou"/>
          <w:rFonts w:ascii="Times New Roman" w:hAnsi="Times New Roman" w:cs="Times New Roman"/>
          <w:sz w:val="28"/>
          <w:szCs w:val="28"/>
        </w:rPr>
        <w:footnoteReference w:id="87"/>
      </w:r>
    </w:p>
    <w:p w:rsidR="00F3451B" w:rsidRDefault="00F3451B" w:rsidP="00A84E8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Posvätný koncil dodáva – kňazi sú uprostred laikov na to, aby privádzali k jednote viery. Sú ochrancami všeobecného dobra, o ktoré sa starajú v mene biskupa, a zároveň sú rozhodnými zástancami pravdy, aby veriacich nezmietala ako vietor hocaká náuka.</w:t>
      </w:r>
      <w:r>
        <w:rPr>
          <w:rStyle w:val="Odkaznapoznmkupodiarou"/>
          <w:rFonts w:ascii="Times New Roman" w:hAnsi="Times New Roman" w:cs="Times New Roman"/>
          <w:sz w:val="28"/>
          <w:szCs w:val="28"/>
        </w:rPr>
        <w:footnoteReference w:id="88"/>
      </w:r>
    </w:p>
    <w:p w:rsidR="00F3451B" w:rsidRDefault="00F3451B" w:rsidP="00A84E8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Bohužiaľ aj Klubert vidí kňazov, ktorí v skúškach viery neobstáli, lepšie povedané, dali sa zmanipulovať. Píše: „Niektorí kňazi si osvojujú frázy a polopravdy dneška, tieto sa neraz dostávajú do ich zmýšľania, ale aj do ich evanjelizácie Božieho slova. Preberajú spôsoby dnešného života, hľadajú cestičky, kompromisy, a to na úkor kňazskej dôstojnosti, na úkor kresťanskej slobody.“</w:t>
      </w:r>
      <w:r>
        <w:rPr>
          <w:rStyle w:val="Odkaznapoznmkupodiarou"/>
          <w:rFonts w:ascii="Times New Roman" w:hAnsi="Times New Roman" w:cs="Times New Roman"/>
          <w:sz w:val="28"/>
          <w:szCs w:val="28"/>
        </w:rPr>
        <w:footnoteReference w:id="89"/>
      </w:r>
    </w:p>
    <w:p w:rsidR="00AF7BC3" w:rsidRDefault="00AF7BC3" w:rsidP="00A84E8D">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Kňaz dostal charizmu svojho povolanie, ktorú musí prežívať ako odpoveď „náboženstvo – materialzmus“ tohto sveta. Klubert zakončuje: „Kňaz, ktorý zhreší, potkne sa, to sa ešte nejako napraviť. Ale ak stratí vieru, stratí všetko, je koniec všetkému.“</w:t>
      </w:r>
      <w:r>
        <w:rPr>
          <w:rStyle w:val="Odkaznapoznmkupodiarou"/>
          <w:rFonts w:ascii="Times New Roman" w:hAnsi="Times New Roman" w:cs="Times New Roman"/>
          <w:sz w:val="28"/>
          <w:szCs w:val="28"/>
        </w:rPr>
        <w:footnoteReference w:id="90"/>
      </w:r>
      <w:r>
        <w:rPr>
          <w:rFonts w:ascii="Times New Roman" w:hAnsi="Times New Roman" w:cs="Times New Roman"/>
          <w:sz w:val="28"/>
          <w:szCs w:val="28"/>
        </w:rPr>
        <w:t xml:space="preserve">  So svetlom živej viery má kňaz aj život kňaza zmysel nielen dnes, ale aj v budúcnosti.</w:t>
      </w:r>
    </w:p>
    <w:p w:rsidR="00AF7BC3" w:rsidRPr="006D011E" w:rsidRDefault="00AF7BC3" w:rsidP="00A84E8D">
      <w:pPr>
        <w:spacing w:line="360" w:lineRule="auto"/>
        <w:ind w:left="360"/>
        <w:jc w:val="both"/>
        <w:rPr>
          <w:rFonts w:ascii="Times New Roman" w:hAnsi="Times New Roman" w:cs="Times New Roman"/>
          <w:sz w:val="32"/>
          <w:szCs w:val="32"/>
        </w:rPr>
      </w:pPr>
    </w:p>
    <w:p w:rsidR="00AF7BC3" w:rsidRPr="006D011E" w:rsidRDefault="00AF7BC3" w:rsidP="006D011E">
      <w:pPr>
        <w:pStyle w:val="Odsekzoznamu"/>
        <w:numPr>
          <w:ilvl w:val="3"/>
          <w:numId w:val="6"/>
        </w:numPr>
        <w:spacing w:line="360" w:lineRule="auto"/>
        <w:jc w:val="both"/>
        <w:rPr>
          <w:rFonts w:ascii="Times New Roman" w:hAnsi="Times New Roman" w:cs="Times New Roman"/>
          <w:sz w:val="32"/>
          <w:szCs w:val="32"/>
        </w:rPr>
      </w:pPr>
      <w:r w:rsidRPr="006D011E">
        <w:rPr>
          <w:rFonts w:ascii="Times New Roman" w:hAnsi="Times New Roman" w:cs="Times New Roman"/>
          <w:sz w:val="32"/>
          <w:szCs w:val="32"/>
        </w:rPr>
        <w:t>Čnosť lásky</w:t>
      </w:r>
    </w:p>
    <w:p w:rsidR="006D011E" w:rsidRDefault="006D011E" w:rsidP="006D011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Boh je láska ( Jn 4,8). Boh o láske nehovorí. Boh lásku ukazuje, stvoril muža a ženu a dal im schopnosť milovať. Láska- milovanie je základnou úlohou kresťana, je aj pripodobnením sa Bohu. Preto nemôže chýbať v srdci žiadneho kňaza, keďže bol ustanovený za prostredníka medzi Bohom </w:t>
      </w:r>
      <w:r>
        <w:rPr>
          <w:rFonts w:ascii="Times New Roman" w:hAnsi="Times New Roman" w:cs="Times New Roman"/>
          <w:sz w:val="28"/>
          <w:szCs w:val="28"/>
        </w:rPr>
        <w:lastRenderedPageBreak/>
        <w:t>a ľuďmi – musí jeho milovanie smerovať aj k Bohu ak k ľuďom. Kňazská láska musí zjednocovať vnútorný i vonkajší svet, modlitbu aj prácu.</w:t>
      </w:r>
    </w:p>
    <w:p w:rsidR="006D011E" w:rsidRDefault="006D011E" w:rsidP="006D011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Aj v našom kňazskom pôsobení, slovo, ktoré najviac používame, spomíname, je láska. Aj Kristus práve cez lásku „revolučne zasiahol do dejín ľudstva.“</w:t>
      </w:r>
      <w:r>
        <w:rPr>
          <w:rStyle w:val="Odkaznapoznmkupodiarou"/>
          <w:rFonts w:ascii="Times New Roman" w:hAnsi="Times New Roman" w:cs="Times New Roman"/>
          <w:sz w:val="28"/>
          <w:szCs w:val="28"/>
        </w:rPr>
        <w:footnoteReference w:id="91"/>
      </w:r>
    </w:p>
    <w:p w:rsidR="006D011E" w:rsidRDefault="006D011E" w:rsidP="006D011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Klubert na čnosť lásky poukazuje v dvoch dimenziách:</w:t>
      </w:r>
    </w:p>
    <w:p w:rsidR="006D011E" w:rsidRDefault="006D011E" w:rsidP="006D011E">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vo vertikálnej – primárny smer</w:t>
      </w:r>
    </w:p>
    <w:p w:rsidR="006D011E" w:rsidRDefault="006D011E" w:rsidP="006D011E">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 horizontálnej – sekundárny smer</w:t>
      </w:r>
    </w:p>
    <w:p w:rsidR="005D2BFB" w:rsidRDefault="005D2BFB"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w:t>
      </w:r>
      <w:r w:rsidR="006D011E">
        <w:rPr>
          <w:rFonts w:ascii="Times New Roman" w:hAnsi="Times New Roman" w:cs="Times New Roman"/>
          <w:sz w:val="28"/>
          <w:szCs w:val="28"/>
        </w:rPr>
        <w:t xml:space="preserve">V primárnom </w:t>
      </w:r>
      <w:r>
        <w:rPr>
          <w:rFonts w:ascii="Times New Roman" w:hAnsi="Times New Roman" w:cs="Times New Roman"/>
          <w:sz w:val="28"/>
          <w:szCs w:val="28"/>
        </w:rPr>
        <w:t>–</w:t>
      </w:r>
      <w:r w:rsidR="006D011E">
        <w:rPr>
          <w:rFonts w:ascii="Times New Roman" w:hAnsi="Times New Roman" w:cs="Times New Roman"/>
          <w:sz w:val="28"/>
          <w:szCs w:val="28"/>
        </w:rPr>
        <w:t xml:space="preserve"> </w:t>
      </w:r>
      <w:r>
        <w:rPr>
          <w:rFonts w:ascii="Times New Roman" w:hAnsi="Times New Roman" w:cs="Times New Roman"/>
          <w:sz w:val="28"/>
          <w:szCs w:val="28"/>
        </w:rPr>
        <w:t>vertikálnom smere je povinnosť rozvíjať lásku pre každého človeka. Bez tohto smeru lásky voči Bohu, bolo by úsilie kňaza postavené na piesku, je krátkodobé, stroskotáva. Výlučne tu chýba život v Božích princípoch. Kto odmieta Lásku, nemôže v tej láske žiť. Kto miluje, ten sa stretáva a rád rozpráva s milujúcim. Láska nepozná výhovorku „nemám čas“, milovaný je vždy najväčšia hodnota. Každý kňaz by mal takto prežívať svoj vzťah s Bohom.</w:t>
      </w:r>
    </w:p>
    <w:p w:rsidR="005D2BFB" w:rsidRDefault="005D2BFB"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Sekundárny – horizontálny smer je povinnosť rozvíjať lásku k spolubratom a k veriacim. Prvoradý vzťah lásky ku kňazom – vytvorenie bratského spoločenstva preniknutého láskou. Ono je meradlom veľkosti kňazov, ich veľkodušnosti a duchovnej vyspelosti. „Každý kňaz je spojený so svojimi spolubratmi putom lásky, modlitby a všestrannej spolupráce.“</w:t>
      </w:r>
      <w:r>
        <w:rPr>
          <w:rStyle w:val="Odkaznapoznmkupodiarou"/>
          <w:rFonts w:ascii="Times New Roman" w:hAnsi="Times New Roman" w:cs="Times New Roman"/>
          <w:sz w:val="28"/>
          <w:szCs w:val="28"/>
        </w:rPr>
        <w:footnoteReference w:id="92"/>
      </w:r>
      <w:r>
        <w:rPr>
          <w:rFonts w:ascii="Times New Roman" w:hAnsi="Times New Roman" w:cs="Times New Roman"/>
          <w:sz w:val="28"/>
          <w:szCs w:val="28"/>
        </w:rPr>
        <w:t xml:space="preserve"> Tu platia slová Ježiša Krista: „Podľa toho všetci spoznajú, že ste moji učeníci, ak sa budete navzájom milovať.“ </w:t>
      </w:r>
      <w:r w:rsidRPr="005D2BFB">
        <w:rPr>
          <w:rFonts w:ascii="Times New Roman" w:hAnsi="Times New Roman" w:cs="Times New Roman"/>
          <w:i/>
          <w:sz w:val="28"/>
          <w:szCs w:val="28"/>
        </w:rPr>
        <w:t>(Jn 13,35)</w:t>
      </w:r>
      <w:r>
        <w:rPr>
          <w:rFonts w:ascii="Times New Roman" w:hAnsi="Times New Roman" w:cs="Times New Roman"/>
          <w:sz w:val="28"/>
          <w:szCs w:val="28"/>
        </w:rPr>
        <w:t xml:space="preserve"> </w:t>
      </w:r>
      <w:r w:rsidR="0001685C">
        <w:rPr>
          <w:rFonts w:ascii="Times New Roman" w:hAnsi="Times New Roman" w:cs="Times New Roman"/>
          <w:sz w:val="28"/>
          <w:szCs w:val="28"/>
        </w:rPr>
        <w:t>„Láska, ktorá je ovocím Ducha a plnosťou Zákona, zachováva prikázania Boha Otca a jeho Syna Ježiša Krista.“</w:t>
      </w:r>
      <w:r w:rsidR="0001685C">
        <w:rPr>
          <w:rStyle w:val="Odkaznapoznmkupodiarou"/>
          <w:rFonts w:ascii="Times New Roman" w:hAnsi="Times New Roman" w:cs="Times New Roman"/>
          <w:sz w:val="28"/>
          <w:szCs w:val="28"/>
        </w:rPr>
        <w:footnoteReference w:id="93"/>
      </w:r>
    </w:p>
    <w:p w:rsidR="0001685C" w:rsidRDefault="0001685C"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     Vo vzťahu k veriacim, kňaz by mal vystupovať ako ten, ktorý farnosť zjednocuje, stmeľuje, čo nie je možné bez lásky.</w:t>
      </w:r>
    </w:p>
    <w:p w:rsidR="0001685C" w:rsidRDefault="0001685C"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Štefan Klubert poukazuje: „Kresťanstvo nám kňazom zvlášť umožnilo, veľmi hlboko nazrieť do hodnoty každého jednotlivého človeka. Aj ten najchudobnejší, najopustenejší človek má dušu, za ktorú sa nechal ukrižovať boží Syn. Boží obraz hľadí z nás, z každej ľudskej duše. Kňazskou vysviackou sme získali záväznosť slúžiť svojim veriacim.“</w:t>
      </w:r>
      <w:r>
        <w:rPr>
          <w:rStyle w:val="Odkaznapoznmkupodiarou"/>
          <w:rFonts w:ascii="Times New Roman" w:hAnsi="Times New Roman" w:cs="Times New Roman"/>
          <w:sz w:val="28"/>
          <w:szCs w:val="28"/>
        </w:rPr>
        <w:footnoteReference w:id="94"/>
      </w:r>
      <w:r>
        <w:rPr>
          <w:rFonts w:ascii="Times New Roman" w:hAnsi="Times New Roman" w:cs="Times New Roman"/>
          <w:sz w:val="28"/>
          <w:szCs w:val="28"/>
        </w:rPr>
        <w:t xml:space="preserve"> Táto láska musí byť všeobecná, univerzálna. Bez sebeckých úmyslov, čo touto láskou získavam, alebo v obete strácam.</w:t>
      </w:r>
    </w:p>
    <w:p w:rsidR="0001685C" w:rsidRDefault="0001685C"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Klubert vyzdvihuje pozitívum kňazskej lásky k veriacim „Láska nech vyžaruje z celej kňazskej služby, z našej liturgie, aby uštvaný človek dneška cítil, že našiel miestočko, kde sa ho s láskou ujímajú.</w:t>
      </w:r>
      <w:r>
        <w:rPr>
          <w:rStyle w:val="Odkaznapoznmkupodiarou"/>
          <w:rFonts w:ascii="Times New Roman" w:hAnsi="Times New Roman" w:cs="Times New Roman"/>
          <w:sz w:val="28"/>
          <w:szCs w:val="28"/>
        </w:rPr>
        <w:footnoteReference w:id="95"/>
      </w:r>
    </w:p>
    <w:p w:rsidR="0001685C" w:rsidRDefault="0001685C" w:rsidP="005D2BFB">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Kňazstvo je tajomstvo Kristovej lásky ku kňazom, a táto láska išla až cez kríž, preto aj kňazovi chýba láska, jeho kňazstvo je strašným, neznesiteľným bremenom.</w:t>
      </w:r>
    </w:p>
    <w:p w:rsidR="004404E5" w:rsidRDefault="004404E5" w:rsidP="005D2BFB">
      <w:pPr>
        <w:spacing w:line="360" w:lineRule="auto"/>
        <w:ind w:left="360"/>
        <w:jc w:val="both"/>
        <w:rPr>
          <w:rFonts w:ascii="Times New Roman" w:hAnsi="Times New Roman" w:cs="Times New Roman"/>
          <w:sz w:val="28"/>
          <w:szCs w:val="28"/>
        </w:rPr>
      </w:pPr>
    </w:p>
    <w:p w:rsidR="00812D5E" w:rsidRPr="004404E5" w:rsidRDefault="00812D5E" w:rsidP="00812D5E">
      <w:pPr>
        <w:pStyle w:val="Odsekzoznamu"/>
        <w:numPr>
          <w:ilvl w:val="3"/>
          <w:numId w:val="6"/>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Čnosť poslušnosti</w:t>
      </w:r>
    </w:p>
    <w:p w:rsidR="00812D5E" w:rsidRDefault="00812D5E" w:rsidP="00812D5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Jednou z najpozitívnejších vlastností, ktoré ukázal Ježiš, bola jeho poslušnosť k Otcovi. Poslušnosť bola najčastejším prejavom jeho lásky.</w:t>
      </w:r>
    </w:p>
    <w:p w:rsidR="00812D5E" w:rsidRDefault="00812D5E" w:rsidP="00812D5E">
      <w:pPr>
        <w:spacing w:line="360" w:lineRule="auto"/>
        <w:ind w:left="360"/>
        <w:jc w:val="both"/>
        <w:rPr>
          <w:rFonts w:ascii="Times New Roman" w:hAnsi="Times New Roman" w:cs="Times New Roman"/>
          <w:i/>
          <w:sz w:val="28"/>
          <w:szCs w:val="28"/>
        </w:rPr>
      </w:pPr>
      <w:r>
        <w:rPr>
          <w:rFonts w:ascii="Times New Roman" w:hAnsi="Times New Roman" w:cs="Times New Roman"/>
          <w:sz w:val="28"/>
          <w:szCs w:val="28"/>
        </w:rPr>
        <w:t xml:space="preserve">     „Zmýšľajte tak ako Ježiš Kristus – uponížil sa, stal sa poslušným až na smrť, až na smrť na kríži.“ </w:t>
      </w:r>
      <w:r w:rsidRPr="00812D5E">
        <w:rPr>
          <w:rFonts w:ascii="Times New Roman" w:hAnsi="Times New Roman" w:cs="Times New Roman"/>
          <w:i/>
          <w:sz w:val="28"/>
          <w:szCs w:val="28"/>
        </w:rPr>
        <w:t>(Flp 2, 5-8)</w:t>
      </w:r>
    </w:p>
    <w:p w:rsidR="00812D5E" w:rsidRPr="00812D5E" w:rsidRDefault="00812D5E" w:rsidP="00812D5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Kňaz je povolaný byť „alter Christus“, tiež musí prežívať túto čnosť, ktorá je u kňaza považovaná ako najvznešenejšia, keďže z lásky k Bohu sa zrieka človek najväčšieho daru – slobody. Raniero Cantalamessa píše: „Musíme byť </w:t>
      </w:r>
      <w:r>
        <w:rPr>
          <w:rFonts w:ascii="Times New Roman" w:hAnsi="Times New Roman" w:cs="Times New Roman"/>
          <w:sz w:val="28"/>
          <w:szCs w:val="28"/>
        </w:rPr>
        <w:lastRenderedPageBreak/>
        <w:t>ochotní zanechať pre plnenie Božej vôle všetko: prácu, plány, vzťahy. To urobil aj Kristus, zanechal vyučovanie, prerušil svoju činnosť...“</w:t>
      </w:r>
      <w:r>
        <w:rPr>
          <w:rStyle w:val="Odkaznapoznmkupodiarou"/>
          <w:rFonts w:ascii="Times New Roman" w:hAnsi="Times New Roman" w:cs="Times New Roman"/>
          <w:sz w:val="28"/>
          <w:szCs w:val="28"/>
        </w:rPr>
        <w:footnoteReference w:id="96"/>
      </w:r>
    </w:p>
    <w:p w:rsidR="00A84E8D" w:rsidRDefault="00812D5E"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Klubet vyjadruje „kým pri ostatných čnostiach sa pre Boha zriekame rôznych iných dobier, ale čnosťou poslušnosti sa zriekame svojej vlastnej vôle.“</w:t>
      </w:r>
      <w:r>
        <w:rPr>
          <w:rStyle w:val="Odkaznapoznmkupodiarou"/>
          <w:rFonts w:ascii="Times New Roman" w:hAnsi="Times New Roman" w:cs="Times New Roman"/>
          <w:sz w:val="28"/>
          <w:szCs w:val="28"/>
        </w:rPr>
        <w:footnoteReference w:id="97"/>
      </w:r>
    </w:p>
    <w:p w:rsidR="00812D5E" w:rsidRDefault="00812D5E"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Na druhé miesto poslušnosti kladie Klubert poslušnosť voči cirkevnej autorite – voči predstaveným. V dobe dávanie exercícií u nás chýbalo obsadenie biskupských miest, boli iba ordinári dosadení štátom. V takejto situácii Klubert predstavuje poslušnosť. Kňaz poslúcha svojho biskupa, ordinára preto, lebo v ňom vidí zastupovať Božiu vôľu. Predstavení si však musí uvedomiť, že iba potiaľ zastupuje Boha a jeho vôľu, pokiaľ svojím nariadením neodvádza od Boha, proti Bohu. Naša poslušnosť je bezvýhradná, ale voči našim predstaven</w:t>
      </w:r>
      <w:r w:rsidR="00735BF4">
        <w:rPr>
          <w:rFonts w:ascii="Times New Roman" w:hAnsi="Times New Roman" w:cs="Times New Roman"/>
          <w:sz w:val="28"/>
          <w:szCs w:val="28"/>
        </w:rPr>
        <w:t>ým je podmienená predpokladom, že ich nariadenia neodvádzajú od Boha, ale sú pre dobro a spásu duší. To dolieha veľká zodpovednosť na plecia predstavených, aby preskúmali svoje nariadenia, čí nimi skutočne tlmočia božiu vôľu, alebo či nie snáď vôľu predstaviteľov svetskej moci, alebo dokonca nepriateľov Cirkvi, ktorým zaiste nejde o privádzanie k Bohu.</w:t>
      </w:r>
      <w:r w:rsidR="00735BF4">
        <w:rPr>
          <w:rStyle w:val="Odkaznapoznmkupodiarou"/>
          <w:rFonts w:ascii="Times New Roman" w:hAnsi="Times New Roman" w:cs="Times New Roman"/>
          <w:sz w:val="28"/>
          <w:szCs w:val="28"/>
        </w:rPr>
        <w:footnoteReference w:id="98"/>
      </w:r>
    </w:p>
    <w:p w:rsidR="00735BF4" w:rsidRDefault="00735BF4"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Dušpastierska láska podnecuje kňazov, aby poslušnosťou zasvätili svoju vôľu službe Boha a bratov a v duchu viery prijímajúc a vykonávajúc pokyny najvyššieho veľkňaza, vlastného biskupa.</w:t>
      </w:r>
      <w:r>
        <w:rPr>
          <w:rStyle w:val="Odkaznapoznmkupodiarou"/>
          <w:rFonts w:ascii="Times New Roman" w:hAnsi="Times New Roman" w:cs="Times New Roman"/>
          <w:sz w:val="28"/>
          <w:szCs w:val="28"/>
        </w:rPr>
        <w:footnoteReference w:id="99"/>
      </w:r>
    </w:p>
    <w:p w:rsidR="00735BF4" w:rsidRDefault="00735BF4"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tvrdí - každý kňaz je autoritou, dáva určité nariadenia, príkazy – bez vlastnej poslušnosti je diktátorom. Lebo svoju autoritu kňaz buduje úctou a poslušnosťou voči cirkevnej vrchnosti.</w:t>
      </w:r>
      <w:r>
        <w:rPr>
          <w:rStyle w:val="Odkaznapoznmkupodiarou"/>
          <w:rFonts w:ascii="Times New Roman" w:hAnsi="Times New Roman" w:cs="Times New Roman"/>
          <w:sz w:val="28"/>
          <w:szCs w:val="28"/>
        </w:rPr>
        <w:footnoteReference w:id="100"/>
      </w:r>
    </w:p>
    <w:p w:rsidR="00735BF4" w:rsidRDefault="00735BF4"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Ako dozrieva vedomie vlastnej osobnosti, ujíma sa pobádaná životným zápalom a prekypujúcou horlivosťou svojej zodpovednosti. Ak túto horlivosť preniká duch Kristov a vyživuje ju poslušnosť a láska k pastierom Cirkvi, dá sa očakávať, že prinesie veľmi hojné ovocie.</w:t>
      </w:r>
      <w:r>
        <w:rPr>
          <w:rStyle w:val="Odkaznapoznmkupodiarou"/>
          <w:rFonts w:ascii="Times New Roman" w:hAnsi="Times New Roman" w:cs="Times New Roman"/>
          <w:sz w:val="28"/>
          <w:szCs w:val="28"/>
        </w:rPr>
        <w:footnoteReference w:id="101"/>
      </w:r>
    </w:p>
    <w:p w:rsidR="00735BF4" w:rsidRDefault="00735BF4"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2.1.1.4. Čnosť čistoty</w:t>
      </w:r>
    </w:p>
    <w:p w:rsidR="00735BF4" w:rsidRDefault="00735BF4"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85E63">
        <w:rPr>
          <w:rFonts w:ascii="Times New Roman" w:hAnsi="Times New Roman" w:cs="Times New Roman"/>
          <w:sz w:val="28"/>
          <w:szCs w:val="28"/>
        </w:rPr>
        <w:t xml:space="preserve">Cirkev mala vždy vo veľkej úcte dokonalú zdržanlivosť pre Kráľovstvo nebeské ako znak </w:t>
      </w:r>
      <w:r w:rsidR="00B704A8">
        <w:rPr>
          <w:rFonts w:ascii="Times New Roman" w:hAnsi="Times New Roman" w:cs="Times New Roman"/>
          <w:sz w:val="28"/>
          <w:szCs w:val="28"/>
        </w:rPr>
        <w:t>a podnet k láske aj ako osobitný zdroj plodnosti vo svete.</w:t>
      </w:r>
      <w:r w:rsidR="00B704A8">
        <w:rPr>
          <w:rStyle w:val="Odkaznapoznmkupodiarou"/>
          <w:rFonts w:ascii="Times New Roman" w:hAnsi="Times New Roman" w:cs="Times New Roman"/>
          <w:sz w:val="28"/>
          <w:szCs w:val="28"/>
        </w:rPr>
        <w:footnoteReference w:id="102"/>
      </w:r>
    </w:p>
    <w:p w:rsidR="00B704A8" w:rsidRDefault="00B704A8"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panenstve a celibáte si čistota uchováva svoj pôvodný význam, totiž význam ľudskej sexuality, ako vlastný prejav služby lásky v duchu jednoty a vzájomného sebadarovania sa. Zrieknutím sa manželstva realizuje sa „snúbenecký význam“, teda skrze jednotu a osobné odovzdanie sa Ježišovi Kristovi a jeho Cirkvi, čo predstavuje predobraz a anticipáciu dokonalého a konečného spoločenstva a odovzdávania sa v nebi.</w:t>
      </w:r>
      <w:r>
        <w:rPr>
          <w:rStyle w:val="Odkaznapoznmkupodiarou"/>
          <w:rFonts w:ascii="Times New Roman" w:hAnsi="Times New Roman" w:cs="Times New Roman"/>
          <w:sz w:val="28"/>
          <w:szCs w:val="28"/>
        </w:rPr>
        <w:footnoteReference w:id="103"/>
      </w:r>
      <w:r>
        <w:rPr>
          <w:rFonts w:ascii="Times New Roman" w:hAnsi="Times New Roman" w:cs="Times New Roman"/>
          <w:sz w:val="28"/>
          <w:szCs w:val="28"/>
        </w:rPr>
        <w:t xml:space="preserve"> Celibát nie je len formalita žiadaná právom, ale ide o hlboké a o opravdivé sebadarovanie sa, ktoré sa zrodilo zo srdca plného lásky.</w:t>
      </w:r>
      <w:r>
        <w:rPr>
          <w:rStyle w:val="Odkaznapoznmkupodiarou"/>
          <w:rFonts w:ascii="Times New Roman" w:hAnsi="Times New Roman" w:cs="Times New Roman"/>
          <w:sz w:val="28"/>
          <w:szCs w:val="28"/>
        </w:rPr>
        <w:footnoteReference w:id="104"/>
      </w:r>
    </w:p>
    <w:p w:rsidR="00B704A8" w:rsidRDefault="00B704A8"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Sľub čistoty a otázku celibátu teda nemožno ponechať na riešenie vonkajšiemu svetu. Svet sa zabáva na rôznych pikantériách o hriechoch kňazov proti čistote. Kňaz, ktorý zlyháva, leje vodu na mlyn pomýlenému trendu. Je to krásny stav, ale iba pre tých, ktorí to môžu pochopiť.</w:t>
      </w:r>
    </w:p>
    <w:p w:rsidR="00B704A8" w:rsidRDefault="00B704A8"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Celibát je dar Boží, ktorý kňaz prijíma pre budovanie Cirkvi celým svojím bytím, a tiež pre vlastné posvätenie, čo má veľký význam pri formovaní osobnosti kňaza.</w:t>
      </w:r>
      <w:r>
        <w:rPr>
          <w:rStyle w:val="Odkaznapoznmkupodiarou"/>
          <w:rFonts w:ascii="Times New Roman" w:hAnsi="Times New Roman" w:cs="Times New Roman"/>
          <w:sz w:val="28"/>
          <w:szCs w:val="28"/>
        </w:rPr>
        <w:footnoteReference w:id="105"/>
      </w:r>
      <w:r w:rsidR="00990CAB">
        <w:rPr>
          <w:rFonts w:ascii="Times New Roman" w:hAnsi="Times New Roman" w:cs="Times New Roman"/>
          <w:sz w:val="28"/>
          <w:szCs w:val="28"/>
        </w:rPr>
        <w:t xml:space="preserve"> Dar celibátu má preto úzky vzťah k celému cirkevnému spoločenstvu, lebo skrze neho sa stáva duchovným otcom ľudí, zverených do jeho starostlivosti. Pri vysviacke zaznievajú slová: „Chcete svoju oddanosť </w:t>
      </w:r>
      <w:r w:rsidR="00990CAB">
        <w:rPr>
          <w:rFonts w:ascii="Times New Roman" w:hAnsi="Times New Roman" w:cs="Times New Roman"/>
          <w:sz w:val="28"/>
          <w:szCs w:val="28"/>
        </w:rPr>
        <w:lastRenderedPageBreak/>
        <w:t>Kristovi spečatiť celibátom pre nebeské kráľovstvo v ustavičnej službe Bohu a ľuďom?“</w:t>
      </w:r>
      <w:r w:rsidR="00990CAB">
        <w:rPr>
          <w:rStyle w:val="Odkaznapoznmkupodiarou"/>
          <w:rFonts w:ascii="Times New Roman" w:hAnsi="Times New Roman" w:cs="Times New Roman"/>
          <w:sz w:val="28"/>
          <w:szCs w:val="28"/>
        </w:rPr>
        <w:footnoteReference w:id="106"/>
      </w:r>
    </w:p>
    <w:p w:rsidR="00990CAB" w:rsidRDefault="00990CAB"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pripomína, že čistota, celibát, to je „sloboda“. Sv. Pavol pripomína – Kto je bez ženy, stará sa o veci Pánove, ako sa páčiť Pánovi. (Porov.: 1 Kor 7,32)</w:t>
      </w:r>
    </w:p>
    <w:p w:rsidR="00990CAB" w:rsidRDefault="00990CAB"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Hoci svet posmešne útočí proti celibátu, čistote, predsa v kútiku srdca obdivujú a žasnú nad dodržiavaním. Klubert píše: „Čistota je veľkosť. Vynáša kňaza na</w:t>
      </w:r>
      <w:r w:rsidR="001A0D5F">
        <w:rPr>
          <w:rFonts w:ascii="Times New Roman" w:hAnsi="Times New Roman" w:cs="Times New Roman"/>
          <w:sz w:val="28"/>
          <w:szCs w:val="28"/>
        </w:rPr>
        <w:t xml:space="preserve"> vrchol úcty a obdivu. Kňazi os</w:t>
      </w:r>
      <w:r>
        <w:rPr>
          <w:rFonts w:ascii="Times New Roman" w:hAnsi="Times New Roman" w:cs="Times New Roman"/>
          <w:sz w:val="28"/>
          <w:szCs w:val="28"/>
        </w:rPr>
        <w:t xml:space="preserve">tatných vierovyznaní žijúci v manželstve, nestoja v očiach ľudí tak vysoko, ako katolícky kňaz žijúci čisto, </w:t>
      </w:r>
      <w:r w:rsidR="001A0D5F">
        <w:rPr>
          <w:rFonts w:ascii="Times New Roman" w:hAnsi="Times New Roman" w:cs="Times New Roman"/>
          <w:sz w:val="28"/>
          <w:szCs w:val="28"/>
        </w:rPr>
        <w:t xml:space="preserve"> </w:t>
      </w:r>
    </w:p>
    <w:p w:rsidR="001A0D5F" w:rsidRDefault="001A0D5F"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Vernosť sľubu celibátu dáva teda nielen úctu ale aj jasný pohľad na život každého človeka – nemusí robiť kompromisy a tým aj bojovať proti rafinovanosti tohto sveta.</w:t>
      </w:r>
    </w:p>
    <w:p w:rsidR="001A0D5F" w:rsidRDefault="001A0D5F"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Ďalšou otázkou v oblasti celibátu u Kluberta je „pohoršenie kňazov v tejto oblasti“. Na príkladoch poukazuje – dnešný svet na jednej strane predstiera pochopenie pre slabosť aj kňaza, veď je tiež človek, na druhej strane práve poklesky kňaza používa na argument proti svojej viere, proti kresťanstvu, proti Cirkvi. Keď kňazi klamú, lebo nedodržujú to, čo sľúbili Bohu, čistotu, zdržanlivosť, tak musia klamať aj v otázkach viery a samozrejme aj mravov.</w:t>
      </w:r>
      <w:r>
        <w:rPr>
          <w:rStyle w:val="Odkaznapoznmkupodiarou"/>
          <w:rFonts w:ascii="Times New Roman" w:hAnsi="Times New Roman" w:cs="Times New Roman"/>
          <w:sz w:val="28"/>
          <w:szCs w:val="28"/>
        </w:rPr>
        <w:footnoteReference w:id="107"/>
      </w:r>
    </w:p>
    <w:p w:rsidR="001A0D5F" w:rsidRDefault="001A0D5F"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Kňazi často povzbudzujú svojich veriacich k hrdinstvu prežívania viery. Hrdinstvo prežívania musia prv ukázať kňazi, čo sa prejavuje aj v hrdinskom prežívaní v ťažkej oblasti čistoty, celibátu. Preto aj Klubert povzbudzuje. Ako usilovne sa staráme o kamenný chrám, o kostol. Zháňame stavebný materiál, povolenie od štátnej správy, ľudí k práci..., či chcem skutočný </w:t>
      </w:r>
      <w:r w:rsidR="000B1487">
        <w:rPr>
          <w:rFonts w:ascii="Times New Roman" w:hAnsi="Times New Roman" w:cs="Times New Roman"/>
          <w:sz w:val="28"/>
          <w:szCs w:val="28"/>
        </w:rPr>
        <w:t xml:space="preserve">chrám Boha, </w:t>
      </w:r>
      <w:r w:rsidR="000B1487">
        <w:rPr>
          <w:rFonts w:ascii="Times New Roman" w:hAnsi="Times New Roman" w:cs="Times New Roman"/>
          <w:sz w:val="28"/>
          <w:szCs w:val="28"/>
        </w:rPr>
        <w:lastRenderedPageBreak/>
        <w:t>svoje telo, hriechmi, nevernosťou, znetvoriť na špinavú, začmudenú krčmu, na odporné miesto hriechu a špiny.</w:t>
      </w:r>
      <w:r w:rsidR="000B1487">
        <w:rPr>
          <w:rStyle w:val="Odkaznapoznmkupodiarou"/>
          <w:rFonts w:ascii="Times New Roman" w:hAnsi="Times New Roman" w:cs="Times New Roman"/>
          <w:sz w:val="28"/>
          <w:szCs w:val="28"/>
        </w:rPr>
        <w:footnoteReference w:id="108"/>
      </w:r>
    </w:p>
    <w:p w:rsidR="000B1487" w:rsidRDefault="000B1487"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preto poukazuje na vyhýbanie podozrivým známostiam, unikať pred tlakom veriacich, ktorí by sa chceli dostať do priazne kňaza, taktiež aj skupinkám mladých žien a dievčat. Uvedomujeme si, že v celibáte budeme musieť zápasiť denno-denne. „Čistota sa nenadobúda raz navždy, ale ona je ovocím vytrvalej práce a každodennej námahy.“</w:t>
      </w:r>
      <w:r>
        <w:rPr>
          <w:rStyle w:val="Odkaznapoznmkupodiarou"/>
          <w:rFonts w:ascii="Times New Roman" w:hAnsi="Times New Roman" w:cs="Times New Roman"/>
          <w:sz w:val="28"/>
          <w:szCs w:val="28"/>
        </w:rPr>
        <w:footnoteReference w:id="109"/>
      </w:r>
    </w:p>
    <w:p w:rsidR="000B1487" w:rsidRDefault="000B1487"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Cantalamessa pripomína, čistota spája naše danosti a privádza nás k jednote, od ktorej sme sa tak veľmi vzdialili, keď sme rozptýlili svoju pozornosť na mnohé predmety.</w:t>
      </w:r>
      <w:r>
        <w:rPr>
          <w:rStyle w:val="Odkaznapoznmkupodiarou"/>
          <w:rFonts w:ascii="Times New Roman" w:hAnsi="Times New Roman" w:cs="Times New Roman"/>
          <w:sz w:val="28"/>
          <w:szCs w:val="28"/>
        </w:rPr>
        <w:footnoteReference w:id="110"/>
      </w:r>
    </w:p>
    <w:p w:rsidR="000B1487" w:rsidRDefault="000B1487" w:rsidP="00407C0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čistote Boh chce, aby som si ho znovu vybral za Pána svojej duše.</w:t>
      </w:r>
    </w:p>
    <w:p w:rsidR="000B1487" w:rsidRDefault="000B1487" w:rsidP="000B1487">
      <w:pPr>
        <w:pStyle w:val="Odsekzoznamu"/>
        <w:numPr>
          <w:ilvl w:val="3"/>
          <w:numId w:val="8"/>
        </w:numPr>
        <w:spacing w:line="360" w:lineRule="auto"/>
        <w:jc w:val="both"/>
        <w:rPr>
          <w:rFonts w:ascii="Times New Roman" w:hAnsi="Times New Roman" w:cs="Times New Roman"/>
          <w:sz w:val="28"/>
          <w:szCs w:val="28"/>
        </w:rPr>
      </w:pPr>
      <w:r w:rsidRPr="000B1487">
        <w:rPr>
          <w:rFonts w:ascii="Times New Roman" w:hAnsi="Times New Roman" w:cs="Times New Roman"/>
          <w:sz w:val="28"/>
          <w:szCs w:val="28"/>
        </w:rPr>
        <w:t>Čnosť intelektuálneho rozvoj</w:t>
      </w:r>
      <w:r>
        <w:rPr>
          <w:rFonts w:ascii="Times New Roman" w:hAnsi="Times New Roman" w:cs="Times New Roman"/>
          <w:sz w:val="28"/>
          <w:szCs w:val="28"/>
        </w:rPr>
        <w:t>a</w:t>
      </w:r>
    </w:p>
    <w:p w:rsidR="000B1487" w:rsidRDefault="000B1487"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Obrovský vplyv humanisticko – filozofického rozvoja musí prinútiť aj kňaza k ich prehodnoteniu. Preto je tu potrebné študovať zvlášť dokumenty Učiteľského úradu, aby uľahčili jednotu </w:t>
      </w:r>
      <w:r w:rsidR="00C75E7B">
        <w:rPr>
          <w:rFonts w:ascii="Times New Roman" w:hAnsi="Times New Roman" w:cs="Times New Roman"/>
          <w:sz w:val="28"/>
          <w:szCs w:val="28"/>
        </w:rPr>
        <w:t>interpretácie a praktického aplikovania. Osobitnú pozornosť treba venovať problémom, ktoré predkladá vedecký pokrok, ktorý vplýva na zmýšľanie a život súčasného človeka. Kňazi sa nesmú vyhýbať vhodnému prispôsobeniu sa a príprave na to, aby vedeli dať odpovede na otázky, ktoré prináša rozvoj vied.</w:t>
      </w:r>
    </w:p>
    <w:p w:rsidR="00C75E7B" w:rsidRDefault="00C75E7B"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Stála formácia kňaza cez štúdium posvätnej vedy k informatike, alebo teoretickej znalosti, ale ku autentickej formácii, to znamená k modlitbe, komúnii a pastoračnej činnosti.</w:t>
      </w:r>
    </w:p>
    <w:p w:rsidR="00C75E7B" w:rsidRDefault="00C75E7B"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Aj Klubert poukazuje „Záverečnými skúškami kňaza sa jeho vzdelanie neskončilo, má ďalej pokračovať. Kňaz si má byť vedomý, že jeho teologické vzdelanie je uniformované, je to jeden typ vzdelanosti.</w:t>
      </w:r>
    </w:p>
    <w:p w:rsidR="00C75E7B" w:rsidRDefault="00C75E7B"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Pamätať treba na to, </w:t>
      </w:r>
      <w:r w:rsidR="003B351A">
        <w:rPr>
          <w:rFonts w:ascii="Times New Roman" w:hAnsi="Times New Roman" w:cs="Times New Roman"/>
          <w:sz w:val="28"/>
          <w:szCs w:val="28"/>
        </w:rPr>
        <w:t>že veriaci ľudia vo svete nerozmýšľajú teologicky, ako kňazi, ale kategóriami technickými, hospodárskymi, prírodovedeckými. Kňaz sa má vedieť priblížiť k jeho zmýšľaniu, rečou, jeho problematikou. To môže dosiahnuť iba usilovnosťou, štúdiom, rozumným sledovaním novín, televízie, literatúry. Dnešný kňaz by mal popri všetkej skromnosti ukázať, že je vzdelancom.</w:t>
      </w:r>
      <w:r w:rsidR="003B351A">
        <w:rPr>
          <w:rStyle w:val="Odkaznapoznmkupodiarou"/>
          <w:rFonts w:ascii="Times New Roman" w:hAnsi="Times New Roman" w:cs="Times New Roman"/>
          <w:sz w:val="28"/>
          <w:szCs w:val="28"/>
        </w:rPr>
        <w:footnoteReference w:id="111"/>
      </w:r>
    </w:p>
    <w:p w:rsidR="003B351A" w:rsidRDefault="003B351A"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Napriek rozvoju intelektu, ľudia však nechcú poznať vieru z definícií a z poučiek katechizmu, nestačí poukazovať na príklady svätých, ale chcú a potrebujú v nás vidieť život pravého kresťana, chcú visieť ozajstných predstaviteľov tých myšlienok, ktoré ohlasujeme.</w:t>
      </w:r>
    </w:p>
    <w:p w:rsidR="003B351A" w:rsidRDefault="003B351A"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píše: „Viac treba zdôrazniť pastoráciu života... pastoráciu osobného príkladu.“</w:t>
      </w:r>
      <w:r>
        <w:rPr>
          <w:rStyle w:val="Odkaznapoznmkupodiarou"/>
          <w:rFonts w:ascii="Times New Roman" w:hAnsi="Times New Roman" w:cs="Times New Roman"/>
          <w:sz w:val="28"/>
          <w:szCs w:val="28"/>
        </w:rPr>
        <w:footnoteReference w:id="112"/>
      </w:r>
    </w:p>
    <w:p w:rsidR="003B351A" w:rsidRDefault="003B351A" w:rsidP="000B14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Intelektuálna formácia musí byť v súhre s duchovnou formáciou, ináč to bude „slovo bez života“. Kristove slová sú však „slová života až života večného.“</w:t>
      </w:r>
    </w:p>
    <w:p w:rsidR="003B351A" w:rsidRDefault="003B351A" w:rsidP="003B351A">
      <w:pPr>
        <w:pStyle w:val="Odsekzoznamu"/>
        <w:numPr>
          <w:ilvl w:val="1"/>
          <w:numId w:val="6"/>
        </w:numPr>
        <w:spacing w:line="360" w:lineRule="auto"/>
        <w:jc w:val="both"/>
        <w:rPr>
          <w:rFonts w:ascii="Times New Roman" w:hAnsi="Times New Roman" w:cs="Times New Roman"/>
          <w:sz w:val="32"/>
          <w:szCs w:val="32"/>
        </w:rPr>
      </w:pPr>
      <w:r w:rsidRPr="003B351A">
        <w:rPr>
          <w:rFonts w:ascii="Times New Roman" w:hAnsi="Times New Roman" w:cs="Times New Roman"/>
          <w:sz w:val="32"/>
          <w:szCs w:val="32"/>
        </w:rPr>
        <w:t>Sviatostný život kňaza</w:t>
      </w:r>
    </w:p>
    <w:p w:rsidR="003B351A" w:rsidRDefault="003B351A"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Sviatosti sú zamerané na posvätenie človeka, na budovanie Kristovho tela a na vzdávanie kultu Bohu. Sviatosti sú sviatosťami Cirkvi v dvojakom zmysle: sú</w:t>
      </w:r>
      <w:r w:rsidR="000808AB">
        <w:rPr>
          <w:rFonts w:ascii="Times New Roman" w:hAnsi="Times New Roman" w:cs="Times New Roman"/>
          <w:sz w:val="28"/>
          <w:szCs w:val="28"/>
        </w:rPr>
        <w:t xml:space="preserve"> „skrze ňu“</w:t>
      </w:r>
      <w:r w:rsidR="001A2521">
        <w:rPr>
          <w:rFonts w:ascii="Times New Roman" w:hAnsi="Times New Roman" w:cs="Times New Roman"/>
          <w:sz w:val="28"/>
          <w:szCs w:val="28"/>
        </w:rPr>
        <w:t xml:space="preserve">. Sú skrze Cirkev, lebo ona je sviatosťou činnosti Ježiša Krista, ktorý v nej pôsobí vďaka zoslaniu Ducha Svätého. A sú pre Cirkve, ktorými sa buduje, lebo robia zjavným a udeľujú ľuďom, najmä </w:t>
      </w:r>
      <w:r w:rsidR="001A2521">
        <w:rPr>
          <w:rFonts w:ascii="Times New Roman" w:hAnsi="Times New Roman" w:cs="Times New Roman"/>
          <w:sz w:val="28"/>
          <w:szCs w:val="28"/>
        </w:rPr>
        <w:lastRenderedPageBreak/>
        <w:t>v Eucharistii, tajomstvo spoločenstva, s Bohom Láskou, jedným v troch osobách.</w:t>
      </w:r>
      <w:r w:rsidR="001A2521">
        <w:rPr>
          <w:rStyle w:val="Odkaznapoznmkupodiarou"/>
          <w:rFonts w:ascii="Times New Roman" w:hAnsi="Times New Roman" w:cs="Times New Roman"/>
          <w:sz w:val="28"/>
          <w:szCs w:val="28"/>
        </w:rPr>
        <w:footnoteReference w:id="113"/>
      </w:r>
    </w:p>
    <w:p w:rsidR="001A2521" w:rsidRDefault="001A2521"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Kňaz, ktorý hľadá svätosť a apoštolskú plodnosť, chce žiť zjednotený s viničom. </w:t>
      </w:r>
      <w:r w:rsidRPr="001A2521">
        <w:rPr>
          <w:rFonts w:ascii="Times New Roman" w:hAnsi="Times New Roman" w:cs="Times New Roman"/>
          <w:i/>
          <w:sz w:val="28"/>
          <w:szCs w:val="28"/>
        </w:rPr>
        <w:t>(Porov.: Jn, 15,4)</w:t>
      </w:r>
      <w:r>
        <w:rPr>
          <w:rFonts w:ascii="Times New Roman" w:hAnsi="Times New Roman" w:cs="Times New Roman"/>
          <w:sz w:val="28"/>
          <w:szCs w:val="28"/>
        </w:rPr>
        <w:t xml:space="preserve"> Celý deň sa snaží prežívať vnútorným životom. Vnútorný život znamená aktívne dozrievanie sa svojím kresťanstvom v kňazskom povolaní, k zrelosti Krista </w:t>
      </w:r>
      <w:r w:rsidRPr="001A2521">
        <w:rPr>
          <w:rFonts w:ascii="Times New Roman" w:hAnsi="Times New Roman" w:cs="Times New Roman"/>
          <w:i/>
          <w:sz w:val="28"/>
          <w:szCs w:val="28"/>
        </w:rPr>
        <w:t xml:space="preserve">(Porov.: Ef 4,13), </w:t>
      </w:r>
      <w:r>
        <w:rPr>
          <w:rFonts w:ascii="Times New Roman" w:hAnsi="Times New Roman" w:cs="Times New Roman"/>
          <w:sz w:val="28"/>
          <w:szCs w:val="28"/>
        </w:rPr>
        <w:t>preto využíva všetky možnosti na obohatenie a upevnenie. Táto možnosť sa mu najviac núka v slávení Eucharistie a sviatosti pokánia.</w:t>
      </w:r>
    </w:p>
    <w:p w:rsidR="001A2521" w:rsidRPr="001A2521" w:rsidRDefault="001A2521" w:rsidP="003B351A">
      <w:pPr>
        <w:spacing w:line="360" w:lineRule="auto"/>
        <w:ind w:left="360"/>
        <w:jc w:val="both"/>
        <w:rPr>
          <w:rFonts w:ascii="Times New Roman" w:hAnsi="Times New Roman" w:cs="Times New Roman"/>
          <w:sz w:val="32"/>
          <w:szCs w:val="32"/>
        </w:rPr>
      </w:pPr>
      <w:r w:rsidRPr="001A2521">
        <w:rPr>
          <w:rFonts w:ascii="Times New Roman" w:hAnsi="Times New Roman" w:cs="Times New Roman"/>
          <w:sz w:val="32"/>
          <w:szCs w:val="32"/>
        </w:rPr>
        <w:t>2.2.1. Eucharistia</w:t>
      </w:r>
    </w:p>
    <w:p w:rsidR="001A2521" w:rsidRDefault="001A2521"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Základným prvkom a srdcom života je nepochybne Eucharistia, ktorá je počas jedinej a večnej obety predovšetkým skutočnou Kristovou prítomnosťou. Je počiatkom, stredom a cieľom kňazskej služby.</w:t>
      </w:r>
    </w:p>
    <w:p w:rsidR="001A2521" w:rsidRDefault="001A2521"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Ak kňaz odovzdá Krista, Najvyššiemu a Večnému Kňazovi, rozum, vôľu a celého seba, aby prostredníctvom jeho služby mohol odovzdať Otcovi sviatostnú obetu vykúpenia, mal by prijať za svoju prirodzenosť Učiteľa a ako On žil ako dar pre svojich bratov. Má sa teda naučiť vnútorne sa zjednocovať s obetou, kladúc na obetný oltár celý svoj život</w:t>
      </w:r>
      <w:r w:rsidR="00C325DA">
        <w:rPr>
          <w:rFonts w:ascii="Times New Roman" w:hAnsi="Times New Roman" w:cs="Times New Roman"/>
          <w:sz w:val="28"/>
          <w:szCs w:val="28"/>
        </w:rPr>
        <w:t>, ako viditeľný znak nezaslúženej Božej lásky.</w:t>
      </w:r>
      <w:r w:rsidR="00C325DA">
        <w:rPr>
          <w:rStyle w:val="Odkaznapoznmkupodiarou"/>
          <w:rFonts w:ascii="Times New Roman" w:hAnsi="Times New Roman" w:cs="Times New Roman"/>
          <w:sz w:val="28"/>
          <w:szCs w:val="28"/>
        </w:rPr>
        <w:footnoteReference w:id="114"/>
      </w:r>
    </w:p>
    <w:p w:rsidR="00C325DA" w:rsidRDefault="00C325DA"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Teda pravá kňazská služba vrcholí pri oltári. Ján Pavol II. pripomína: „Kňaz svoje hlavné poslanie a najplnšie sa javí vtedy, keď sa sám čo možno najviac vhlbuje do tohto tajomstva, aby prostredníctvom jeho služby žiarilo v ľudských srdciach a svedomiach.</w:t>
      </w:r>
      <w:r>
        <w:rPr>
          <w:rStyle w:val="Odkaznapoznmkupodiarou"/>
          <w:rFonts w:ascii="Times New Roman" w:hAnsi="Times New Roman" w:cs="Times New Roman"/>
          <w:sz w:val="28"/>
          <w:szCs w:val="28"/>
        </w:rPr>
        <w:footnoteReference w:id="115"/>
      </w:r>
    </w:p>
    <w:p w:rsidR="00C325DA" w:rsidRDefault="00C325DA" w:rsidP="003B351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Eucharistia je zameraná:</w:t>
      </w:r>
    </w:p>
    <w:p w:rsidR="00C325DA" w:rsidRDefault="00C325DA" w:rsidP="00C325DA">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do vnútra kňaza (posiluje jeho vieru)</w:t>
      </w:r>
    </w:p>
    <w:p w:rsidR="00C325DA" w:rsidRDefault="00C325DA" w:rsidP="00C325DA">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navonok posilňuje vieru spoločenstva.</w:t>
      </w:r>
    </w:p>
    <w:p w:rsidR="00C325DA" w:rsidRDefault="00B82F6D"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C325DA">
        <w:rPr>
          <w:rFonts w:ascii="Times New Roman" w:hAnsi="Times New Roman" w:cs="Times New Roman"/>
          <w:sz w:val="28"/>
          <w:szCs w:val="28"/>
        </w:rPr>
        <w:t>Aj Klubert pripomína, ak kňaz má komunikovať svoju vieru veriacim, pot</w:t>
      </w:r>
      <w:r>
        <w:rPr>
          <w:rFonts w:ascii="Times New Roman" w:hAnsi="Times New Roman" w:cs="Times New Roman"/>
          <w:sz w:val="28"/>
          <w:szCs w:val="28"/>
        </w:rPr>
        <w:t>re</w:t>
      </w:r>
      <w:r w:rsidR="00C325DA">
        <w:rPr>
          <w:rFonts w:ascii="Times New Roman" w:hAnsi="Times New Roman" w:cs="Times New Roman"/>
          <w:sz w:val="28"/>
          <w:szCs w:val="28"/>
        </w:rPr>
        <w:t>buje ju živiť, udržiavať sviatosťami. Sviatosti nie sú iba pre veriacich, aby oni boli lepšími, ale v prvom rade aj pre nás kňazov, aby sme sa stávali kvalitnejšími, dokázali žiť hrdinským kňazským životom. K tomu má poslúžiť v prvom rade svätá omša, ktorú aplikujeme denne.</w:t>
      </w:r>
      <w:r>
        <w:rPr>
          <w:rStyle w:val="Odkaznapoznmkupodiarou"/>
          <w:rFonts w:ascii="Times New Roman" w:hAnsi="Times New Roman" w:cs="Times New Roman"/>
          <w:sz w:val="28"/>
          <w:szCs w:val="28"/>
        </w:rPr>
        <w:footnoteReference w:id="116"/>
      </w:r>
    </w:p>
    <w:p w:rsidR="00B82F6D" w:rsidRDefault="00B82F6D"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Pre slávenie Eucharistie musí byť officium et obligatio amoris. Pri nej vchádza do osobného vzťahu s Kristom, a cez neho s človekom, ku ktorému je poslaný.</w:t>
      </w:r>
    </w:p>
    <w:p w:rsidR="00B82F6D" w:rsidRDefault="00B82F6D"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Slávenie Eucharistie pozostáva vždy z hlásania Božieho slova, vďakyvzdávania Pánu Bohu za všetky jeho dobrodenia, premenenie chleba a vína a účasti na liturgickej hostine prostredníctvom prijímania tela a krvi Pána Ježiša.</w:t>
      </w:r>
      <w:r>
        <w:rPr>
          <w:rStyle w:val="Odkaznapoznmkupodiarou"/>
          <w:rFonts w:ascii="Times New Roman" w:hAnsi="Times New Roman" w:cs="Times New Roman"/>
          <w:sz w:val="28"/>
          <w:szCs w:val="28"/>
        </w:rPr>
        <w:footnoteReference w:id="117"/>
      </w:r>
    </w:p>
    <w:p w:rsidR="00B82F6D" w:rsidRDefault="00B82F6D"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Dve časti z ktorých určitým spôsobom pozostáva svätá omša, to jest liturgia slova Božieho a eucharistická liturgia, sú navzájom tak úzko spojené, že tvoria jeden bohoslužobný úkon.</w:t>
      </w:r>
      <w:r>
        <w:rPr>
          <w:rStyle w:val="Odkaznapoznmkupodiarou"/>
          <w:rFonts w:ascii="Times New Roman" w:hAnsi="Times New Roman" w:cs="Times New Roman"/>
          <w:sz w:val="28"/>
          <w:szCs w:val="28"/>
        </w:rPr>
        <w:footnoteReference w:id="118"/>
      </w:r>
    </w:p>
    <w:p w:rsidR="00B47314" w:rsidRDefault="00B47314"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2.2.1.1. Liturgia slova</w:t>
      </w:r>
    </w:p>
    <w:p w:rsidR="00B47314" w:rsidRDefault="00B47314"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Božie slovo cez liturgiu zasahuje kňaza vo svedomí a núti ho, aby prehodnotil svoj život podľa evanjeliových kritérií – je to evanjelizačný charakter. Túto myšlienku rozvinul aj Klubert, liturgia slova nám dáva príležitosť stretnúť sa so živým Kristom, možno pre mnohých jedinou možnosťou, keďže sme daleko od meditácie a čítania Svätého Písma, ak neštudujeme a nepripravujeme sa na ohlasovanie Božieho slova- kiež by sa tieto myšlienky zachytili, otriasli nami a ukázali, ako je v nás vzdialený </w:t>
      </w:r>
      <w:r>
        <w:rPr>
          <w:rFonts w:ascii="Times New Roman" w:hAnsi="Times New Roman" w:cs="Times New Roman"/>
          <w:sz w:val="28"/>
          <w:szCs w:val="28"/>
        </w:rPr>
        <w:lastRenderedPageBreak/>
        <w:t>ideál od skutočnosti. Dajme sa nimi poučiť, akým spôsobom priblížiť svoju skutočnosť k ideálu Kristovho kňaza.</w:t>
      </w:r>
      <w:r>
        <w:rPr>
          <w:rStyle w:val="Odkaznapoznmkupodiarou"/>
          <w:rFonts w:ascii="Times New Roman" w:hAnsi="Times New Roman" w:cs="Times New Roman"/>
          <w:sz w:val="28"/>
          <w:szCs w:val="28"/>
        </w:rPr>
        <w:footnoteReference w:id="119"/>
      </w:r>
    </w:p>
    <w:p w:rsidR="00B47314" w:rsidRDefault="00B47314"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Sú to deje božieho života, jeho zásahov do našich ľudských dejín a účinkovanie cez inkarnáciu medzi ľuďmi.</w:t>
      </w:r>
    </w:p>
    <w:p w:rsidR="00B47314" w:rsidRDefault="00B47314"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pripomína, že v liturgii slova vystupuje kňaz ako interpret Božej vôle, ako ten, ktorý musí túto vôľu presadzovať a vtiahnuť ľudí do Jeho života.</w:t>
      </w:r>
    </w:p>
    <w:p w:rsidR="00B47314" w:rsidRDefault="00B47314" w:rsidP="00C325DA">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Úloha kňaza je, aby teda veriacim pripravil dobrý pokrm slova:</w:t>
      </w:r>
    </w:p>
    <w:p w:rsidR="00B47314" w:rsidRDefault="00B47314" w:rsidP="00B4731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náležitou prípravou,</w:t>
      </w:r>
    </w:p>
    <w:p w:rsidR="00B47314" w:rsidRDefault="00B47314" w:rsidP="00B4731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primeranou formou.</w:t>
      </w:r>
    </w:p>
    <w:p w:rsidR="00B47314" w:rsidRDefault="00B47314"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Príprava musí byť adekvátna tajomstvu, cez meditáciu k srdcu veriaceho.</w:t>
      </w:r>
      <w:r w:rsidR="00ED1D17">
        <w:rPr>
          <w:rFonts w:ascii="Times New Roman" w:hAnsi="Times New Roman" w:cs="Times New Roman"/>
          <w:sz w:val="28"/>
          <w:szCs w:val="28"/>
        </w:rPr>
        <w:t xml:space="preserve"> </w:t>
      </w:r>
      <w:r>
        <w:rPr>
          <w:rFonts w:ascii="Times New Roman" w:hAnsi="Times New Roman" w:cs="Times New Roman"/>
          <w:sz w:val="28"/>
          <w:szCs w:val="28"/>
        </w:rPr>
        <w:t>Najprv je Božie slovo pokrmom pre kňaza – meditácia a cez prežitie k veriacim.</w:t>
      </w:r>
    </w:p>
    <w:p w:rsidR="00ED1D17" w:rsidRDefault="00ED1D17"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Klubert píše: „Zodpovedné na výške dnešnej doby primerané ohlasovanie Božieho slova, je za daných okolností našou najdôležitejšou kňazskou úlohou, ktorá žiada celého človeka, celého kňaza. Veriaci sú veľmi citliví. Nezahanbujú nás svojou horlivosťou, neúnavnosťou rozliční sektárski kazatelia?“</w:t>
      </w:r>
      <w:r>
        <w:rPr>
          <w:rStyle w:val="Odkaznapoznmkupodiarou"/>
          <w:rFonts w:ascii="Times New Roman" w:hAnsi="Times New Roman" w:cs="Times New Roman"/>
          <w:sz w:val="28"/>
          <w:szCs w:val="28"/>
        </w:rPr>
        <w:footnoteReference w:id="120"/>
      </w:r>
    </w:p>
    <w:p w:rsidR="00ED1D17" w:rsidRDefault="00ED1D17"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2.2.1.2. Liturgia Eucharistie</w:t>
      </w:r>
    </w:p>
    <w:p w:rsidR="00ED1D17" w:rsidRDefault="00ED1D17"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Kńaz sláviaci každodennú Eucharistiu zastupuje do hĺbky toto mystérium, preto slávenie Eucharistie musí byť pre neho najdôležitejšou udalosťou dňa a centrom celého života.</w:t>
      </w:r>
    </w:p>
    <w:p w:rsidR="00ED1D17" w:rsidRDefault="00ED1D17"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Ak kňaz odovzdá Ježišovi Kristovi svoju vôľu, rozum, teda celého seba, mal by prijať svoju prirodzenosť Učiteľa a žiť ako Ježiš Kristus, ako dar pre svojich bratov. Je to rozmer spoločenský „comunio“.</w:t>
      </w:r>
    </w:p>
    <w:p w:rsidR="00ED1D17" w:rsidRDefault="00ED1D17"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vystihuje v slove: „V obetovaní spolu s obetnými darmi obetujeme seba, svoj dobrý úmysel, svojich veriacich, problémy Cirkvi, farnosti, svoju prácu, svoje denné účinkovanie, svoj voľný čas. Obetovanie nám znovu prízvukuje, že sme sa dobrovoľne obetovali Kristovi a veriacim, obetovali sme a máme obetovať všetko.</w:t>
      </w:r>
      <w:r>
        <w:rPr>
          <w:rStyle w:val="Odkaznapoznmkupodiarou"/>
          <w:rFonts w:ascii="Times New Roman" w:hAnsi="Times New Roman" w:cs="Times New Roman"/>
          <w:sz w:val="28"/>
          <w:szCs w:val="28"/>
        </w:rPr>
        <w:footnoteReference w:id="121"/>
      </w:r>
    </w:p>
    <w:p w:rsidR="00151F7C" w:rsidRDefault="00151F7C"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Kňazstvo nie je založené na ceremónii, lebo by to bola iba formalita. V tomto prípade by kňaz v bohoslužobnom rúchu predstavoval herca. Preto musí kňaz klásť na paténu svoj obetný dar. Lebo tu kňaz používa moc, ktorú dostal pri vysviacke, aby konsekroval. Chlieb a víno ako obetné dary sa premieňajú na veľké Kristovo telo a krv, Jeho obetu uskutočnenú raz a navždy na kríži.</w:t>
      </w:r>
      <w:r>
        <w:rPr>
          <w:rStyle w:val="Odkaznapoznmkupodiarou"/>
          <w:rFonts w:ascii="Times New Roman" w:hAnsi="Times New Roman" w:cs="Times New Roman"/>
          <w:sz w:val="28"/>
          <w:szCs w:val="28"/>
        </w:rPr>
        <w:footnoteReference w:id="122"/>
      </w:r>
    </w:p>
    <w:p w:rsidR="00151F7C" w:rsidRDefault="00151F7C"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preto pripomína aj inú zmenu, ktorá vyplýva z premeny na oltári – zmenu života hovorí: „Konsekračné slová premenenia aj nás zaväzujú k premene z menej dokonalého na viac dokonalého. Tak aj Kristus vystúpil a prepodstatnil obetné dary, tak Kristus má vstúpiť aj do nás, aby sme boli viac a viac podobní jemu. </w:t>
      </w:r>
      <w:r>
        <w:rPr>
          <w:rStyle w:val="Odkaznapoznmkupodiarou"/>
          <w:rFonts w:ascii="Times New Roman" w:hAnsi="Times New Roman" w:cs="Times New Roman"/>
          <w:sz w:val="28"/>
          <w:szCs w:val="28"/>
        </w:rPr>
        <w:footnoteReference w:id="123"/>
      </w:r>
      <w:r>
        <w:rPr>
          <w:rFonts w:ascii="Times New Roman" w:hAnsi="Times New Roman" w:cs="Times New Roman"/>
          <w:sz w:val="28"/>
          <w:szCs w:val="28"/>
        </w:rPr>
        <w:t xml:space="preserve"> Plná účasť na svätej omši sa dosahuje účasťou na prijímaní. V prijímaní je Kristovo bohatstvo, ktoré preniká nášho ducha a zjednocuje. Prijímaním je kňaz uschopnený podobať sa Kristovi, nadobudnúť jeho črty.</w:t>
      </w:r>
      <w:r w:rsidR="00103BB8">
        <w:rPr>
          <w:rFonts w:ascii="Times New Roman" w:hAnsi="Times New Roman" w:cs="Times New Roman"/>
          <w:sz w:val="28"/>
          <w:szCs w:val="28"/>
        </w:rPr>
        <w:t xml:space="preserve"> </w:t>
      </w:r>
    </w:p>
    <w:p w:rsidR="00151F7C" w:rsidRDefault="00103BB8"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píše: „Comunio je vrúcne zjednotenie s Kristom. Malo by znova preniknúť celé naše  zmýšľanie, celý náš život. Malo by nás to </w:t>
      </w:r>
      <w:r>
        <w:rPr>
          <w:rFonts w:ascii="Times New Roman" w:hAnsi="Times New Roman" w:cs="Times New Roman"/>
          <w:sz w:val="28"/>
          <w:szCs w:val="28"/>
        </w:rPr>
        <w:lastRenderedPageBreak/>
        <w:t>natoľko  zjednotiť s Kristom, aby o nás platilo: „Už nežijem ja, ale žije vo mne Kristus.</w:t>
      </w:r>
      <w:r>
        <w:rPr>
          <w:rStyle w:val="Odkaznapoznmkupodiarou"/>
          <w:rFonts w:ascii="Times New Roman" w:hAnsi="Times New Roman" w:cs="Times New Roman"/>
          <w:sz w:val="28"/>
          <w:szCs w:val="28"/>
        </w:rPr>
        <w:footnoteReference w:id="124"/>
      </w:r>
    </w:p>
    <w:p w:rsidR="00103BB8" w:rsidRDefault="00103BB8"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861E63">
        <w:rPr>
          <w:rFonts w:ascii="Times New Roman" w:hAnsi="Times New Roman" w:cs="Times New Roman"/>
          <w:sz w:val="28"/>
          <w:szCs w:val="28"/>
        </w:rPr>
        <w:t>2.2.2. Eucharistická adorácia</w:t>
      </w:r>
    </w:p>
    <w:p w:rsidR="00861E63" w:rsidRDefault="00861E63"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Najdôležitejším aktom kňaza je slávenie Eucharistie ako znaku obety. Častou adoráciou Najsvätejšej sviatosti, kde v nábožnom sústredení a v neustálej meditácii môže kňaz pokračovať v tejto Kristovej obete.</w:t>
      </w:r>
    </w:p>
    <w:p w:rsidR="00861E63" w:rsidRDefault="00861E63"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 tejto rovine chápeme aj slová Kluberta. Všímame si, čím sa má zvýraniť táto charizmatická stránka nášho kňazstva. Pod vplyvom súčasného trendu k ateizmu a sekularizácii, ktorý sa stáva skoro akoby samozrejmosťou, ktorý svojím zmýšľaním akoby organicky patril k stupňom vývoja našej doby, pod tlakom tohto faktu, keď Stvoriteľ – náš absolútny cieľ je vytlačovaný a zabúdaný, prvou zložkou nášho kňazstva musí byť adorácia božstvu. Snáď </w:t>
      </w:r>
      <w:r w:rsidR="008B5B12">
        <w:rPr>
          <w:rFonts w:ascii="Times New Roman" w:hAnsi="Times New Roman" w:cs="Times New Roman"/>
          <w:sz w:val="28"/>
          <w:szCs w:val="28"/>
        </w:rPr>
        <w:t>sme vo farnosti, ktorá je až na dno vyschnutá zo všetkého božského, kde sa snažíme skropiť jej povrch, tam je postavený kňaz, aby adoráciou vzdal úctu a vyznával svojho Boha, ktorému patrí všetko.</w:t>
      </w:r>
      <w:r w:rsidR="008B5B12">
        <w:rPr>
          <w:rStyle w:val="Odkaznapoznmkupodiarou"/>
          <w:rFonts w:ascii="Times New Roman" w:hAnsi="Times New Roman" w:cs="Times New Roman"/>
          <w:sz w:val="28"/>
          <w:szCs w:val="28"/>
        </w:rPr>
        <w:footnoteReference w:id="125"/>
      </w:r>
    </w:p>
    <w:p w:rsidR="008B5B12" w:rsidRDefault="008B5B12"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Adorácia je silná zbraň, ktorá kňazovi pomáha udržať si vieru.</w:t>
      </w:r>
    </w:p>
    <w:p w:rsidR="008B5B12" w:rsidRDefault="008B5B12"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„Eucharistická kontemplácia sa niekedy obmedzí na to, že jednoducho robíme Ježišovi spoločnosť, že bdieme pred jeho zrakom a poskytujeme mu radosť, že môže hľadieť na nás. Sme síce ničotní a hriešni tvorovia, ale sme plodom jeho utrpenia, za nás. Sme síce ničotní a hriešni tvorovia, ale sme plodom jeho utrpenia, za nás položil svoj život.“</w:t>
      </w:r>
      <w:r>
        <w:rPr>
          <w:rStyle w:val="Odkaznapoznmkupodiarou"/>
          <w:rFonts w:ascii="Times New Roman" w:hAnsi="Times New Roman" w:cs="Times New Roman"/>
          <w:sz w:val="28"/>
          <w:szCs w:val="28"/>
        </w:rPr>
        <w:footnoteReference w:id="126"/>
      </w:r>
    </w:p>
    <w:p w:rsidR="008B5B12" w:rsidRDefault="008B5B12"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Kňaz bez eucharistickej poklony sa stáva necitlivý na správnosť svojho postoj</w:t>
      </w:r>
      <w:r w:rsidR="00F7678A">
        <w:rPr>
          <w:rFonts w:ascii="Times New Roman" w:hAnsi="Times New Roman" w:cs="Times New Roman"/>
          <w:sz w:val="28"/>
          <w:szCs w:val="28"/>
        </w:rPr>
        <w:t xml:space="preserve">a k Cirkvi. Nie je schopný mať správny pohľad na svet a vybrať si </w:t>
      </w:r>
      <w:r w:rsidR="00F7678A">
        <w:rPr>
          <w:rFonts w:ascii="Times New Roman" w:hAnsi="Times New Roman" w:cs="Times New Roman"/>
          <w:sz w:val="28"/>
          <w:szCs w:val="28"/>
        </w:rPr>
        <w:lastRenderedPageBreak/>
        <w:t>iba to, čo posilňuje jeho osobný rast a kňazskú službu. „Viera  a láska k Eucharistii nám nemôže dovoliť, aby Kristus vo svätostánku ostával sám.“</w:t>
      </w:r>
      <w:r w:rsidR="00F7678A">
        <w:rPr>
          <w:rStyle w:val="Odkaznapoznmkupodiarou"/>
          <w:rFonts w:ascii="Times New Roman" w:hAnsi="Times New Roman" w:cs="Times New Roman"/>
          <w:sz w:val="28"/>
          <w:szCs w:val="28"/>
        </w:rPr>
        <w:footnoteReference w:id="127"/>
      </w:r>
    </w:p>
    <w:p w:rsidR="00F7678A" w:rsidRDefault="00F7678A" w:rsidP="00B47314">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2.2.3. Sviatosť zmierenia</w:t>
      </w:r>
    </w:p>
    <w:p w:rsidR="00B47314" w:rsidRDefault="00F7678A"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 slovách sv. Pavla nachádzame hlavné ťažisko sv. zmierenia: „Ale teraz, keď ste oslobodení od hriechu a stali ste sa Božími služobníkmi, máte z toho úžitok na posvätenie a nakoniec večný život.“ (Rim 6,22)</w:t>
      </w:r>
      <w:r w:rsidR="001B2A57">
        <w:rPr>
          <w:rFonts w:ascii="Times New Roman" w:hAnsi="Times New Roman" w:cs="Times New Roman"/>
          <w:sz w:val="28"/>
          <w:szCs w:val="28"/>
        </w:rPr>
        <w:t xml:space="preserve"> Je to požiadavka svätosti aj pre kňaza. Pápež píše: „Treba však, aby kňaz slúžiaci bratom v spovedelnici sám zakúsil toto Božie milosrdenstvo práve tým, že sám bude pravidelne pristupovať k spovedi a sám sa dá pravidelne duchovne viesť.“</w:t>
      </w:r>
      <w:r w:rsidR="001B2A57">
        <w:rPr>
          <w:rStyle w:val="Odkaznapoznmkupodiarou"/>
          <w:rFonts w:ascii="Times New Roman" w:hAnsi="Times New Roman" w:cs="Times New Roman"/>
          <w:sz w:val="28"/>
          <w:szCs w:val="28"/>
        </w:rPr>
        <w:footnoteReference w:id="128"/>
      </w:r>
      <w:r w:rsidR="001B2A57">
        <w:rPr>
          <w:rFonts w:ascii="Times New Roman" w:hAnsi="Times New Roman" w:cs="Times New Roman"/>
          <w:sz w:val="28"/>
          <w:szCs w:val="28"/>
        </w:rPr>
        <w:t xml:space="preserve"> Kristus zveril </w:t>
      </w:r>
      <w:r w:rsidR="00DE0125">
        <w:rPr>
          <w:rFonts w:ascii="Times New Roman" w:hAnsi="Times New Roman" w:cs="Times New Roman"/>
          <w:sz w:val="28"/>
          <w:szCs w:val="28"/>
        </w:rPr>
        <w:t>dielo zmierenia človeka s Bohom výlučne svojim apoštolom tým, ktorí pokračujú v ich poslaní. Kňazi sú preto z Kristovej vôle jedinými vysluhovateľmi svätého zmierenia.</w:t>
      </w:r>
      <w:r w:rsidR="00DE0125">
        <w:rPr>
          <w:rStyle w:val="Odkaznapoznmkupodiarou"/>
          <w:rFonts w:ascii="Times New Roman" w:hAnsi="Times New Roman" w:cs="Times New Roman"/>
          <w:sz w:val="28"/>
          <w:szCs w:val="28"/>
        </w:rPr>
        <w:footnoteReference w:id="129"/>
      </w:r>
      <w:r w:rsidR="00DE0125">
        <w:rPr>
          <w:rFonts w:ascii="Times New Roman" w:hAnsi="Times New Roman" w:cs="Times New Roman"/>
          <w:sz w:val="28"/>
          <w:szCs w:val="28"/>
        </w:rPr>
        <w:t xml:space="preserve"> Tu nejde o nejaké vyrozprávanie sa, či vyžalovanie, aj keď psychická úľava je viditeľná, ale o milosrdné sklonenie sa k zranenému človeku tým, že sa mu ukáže uzdravujúci rozmer a plné odpustenie.</w:t>
      </w:r>
      <w:r w:rsidR="00DE0125">
        <w:rPr>
          <w:rStyle w:val="Odkaznapoznmkupodiarou"/>
          <w:rFonts w:ascii="Times New Roman" w:hAnsi="Times New Roman" w:cs="Times New Roman"/>
          <w:sz w:val="28"/>
          <w:szCs w:val="28"/>
        </w:rPr>
        <w:footnoteReference w:id="130"/>
      </w:r>
      <w:r w:rsidR="00DE0125">
        <w:rPr>
          <w:rFonts w:ascii="Times New Roman" w:hAnsi="Times New Roman" w:cs="Times New Roman"/>
          <w:sz w:val="28"/>
          <w:szCs w:val="28"/>
        </w:rPr>
        <w:t xml:space="preserve"> Máme takých </w:t>
      </w:r>
      <w:r w:rsidR="00846757">
        <w:rPr>
          <w:rFonts w:ascii="Times New Roman" w:hAnsi="Times New Roman" w:cs="Times New Roman"/>
          <w:sz w:val="28"/>
          <w:szCs w:val="28"/>
        </w:rPr>
        <w:t>kňazov, ktorí by radi takmer celkom premenili túto sviatosť na číry rozhovor, na akýsi druh terapeutickej analýzy, konanej medzi dvoma osobami stojacimi na tej istej úrovni. Takéto chápanie vyzerá ľudskejšie, osobnejšie a dnešnému človeku primeranejšie. Lenže takýto druh spovede skrýva v sebe nebezpečenstvo, že nebude mať nič spoločné s katolíckym pojmom svätého pokánia.“</w:t>
      </w:r>
      <w:r w:rsidR="00846757">
        <w:rPr>
          <w:rStyle w:val="Odkaznapoznmkupodiarou"/>
          <w:rFonts w:ascii="Times New Roman" w:hAnsi="Times New Roman" w:cs="Times New Roman"/>
          <w:sz w:val="28"/>
          <w:szCs w:val="28"/>
        </w:rPr>
        <w:footnoteReference w:id="131"/>
      </w:r>
    </w:p>
    <w:p w:rsidR="00846757" w:rsidRDefault="00846757"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ukazuje rovinu nadprirodzena. Kňaz „robí istú transformáciu v spovedi – od stvorených vecí, od stvorenstva chce hriešnika </w:t>
      </w:r>
      <w:r>
        <w:rPr>
          <w:rFonts w:ascii="Times New Roman" w:hAnsi="Times New Roman" w:cs="Times New Roman"/>
          <w:sz w:val="28"/>
          <w:szCs w:val="28"/>
        </w:rPr>
        <w:lastRenderedPageBreak/>
        <w:t>transferovať na Stvoriteľa, na Boha. Už to naznačuje, ako mravne vysoko má stáť spovedník, ak si chce získať dôveru. Aktivita</w:t>
      </w:r>
      <w:r w:rsidR="008C7AAB">
        <w:rPr>
          <w:rFonts w:ascii="Times New Roman" w:hAnsi="Times New Roman" w:cs="Times New Roman"/>
          <w:sz w:val="28"/>
          <w:szCs w:val="28"/>
        </w:rPr>
        <w:t xml:space="preserve"> kňaza má teda siahať od pominuteľných vecí, od pozemského – upriamiť hriešnika na večné, sväté.</w:t>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Aby sa čo najlepšie ukázala účinnosť a krása sv. pokánia, je dôležité, aby aj vysluhovateľ osobne vydával svedectvo tým, že bude predchádzať svojich veriacich k prežívaní odpustenia. Je to základná podmienka docenenia tejto sviatosti.</w:t>
      </w:r>
      <w:r>
        <w:rPr>
          <w:rStyle w:val="Odkaznapoznmkupodiarou"/>
          <w:rFonts w:ascii="Times New Roman" w:hAnsi="Times New Roman" w:cs="Times New Roman"/>
          <w:sz w:val="28"/>
          <w:szCs w:val="28"/>
        </w:rPr>
        <w:footnoteReference w:id="132"/>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Podľa sv. Ambróza má kňaz „uprostred svetských rozličností to, čo ústami učil, jasnou mysľou nasledovať.“</w:t>
      </w:r>
      <w:r>
        <w:rPr>
          <w:rStyle w:val="Odkaznapoznmkupodiarou"/>
          <w:rFonts w:ascii="Times New Roman" w:hAnsi="Times New Roman" w:cs="Times New Roman"/>
          <w:sz w:val="28"/>
          <w:szCs w:val="28"/>
        </w:rPr>
        <w:footnoteReference w:id="133"/>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2.2.3.1. Formácia svedomia</w:t>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Kňazský hriech priemernosti signalizuje krízu. Možno znamená absenciu vedomia hriechu. Ide o stratu citu pre to, čo je dobré a čo zlé, hriešne. Je to veľká kolízia v živote kňaza, lebo odzrkadlenie je v inom merítku k sebe a v inom voči veriacim.</w:t>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upozorňuje, že pocit viny sa týka osobného vzťahu k Bohu, kde sa stráca tento pocit je narušená aj viera. Ak chceme vidieť krásu odpustenia, milosrdenstvo Boha, musíme najprv hovoriť o vine, o tej bolestivej stránke, ktorá nás ničí, znepokojuje, aby neboli hluchí na hriech, aby sme počuli ozvenu vnútra, ktorá sa dožaduje nápravy, zničenia tohto bremena hriechu.</w:t>
      </w:r>
    </w:p>
    <w:p w:rsidR="008C7AAB" w:rsidRDefault="008C7AAB"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Pápež Ján Pavol II. preto napomína:“ Obšťastňujúce vnímanie tohto pokoja zo strany prijímateľa sviatosti v značnej miere závisí aj od osobnej svätosti kňaza, vysluhovateľa sviatosti pokánia, od jeho múdrosti zdokonaľovanej </w:t>
      </w:r>
      <w:r w:rsidR="00BA31E6">
        <w:rPr>
          <w:rFonts w:ascii="Times New Roman" w:hAnsi="Times New Roman" w:cs="Times New Roman"/>
          <w:sz w:val="28"/>
          <w:szCs w:val="28"/>
        </w:rPr>
        <w:t xml:space="preserve">štúdiom, od jeho psychickej citlivosti, od jeho prístupnej </w:t>
      </w:r>
      <w:r w:rsidR="00BA31E6">
        <w:rPr>
          <w:rFonts w:ascii="Times New Roman" w:hAnsi="Times New Roman" w:cs="Times New Roman"/>
          <w:sz w:val="28"/>
          <w:szCs w:val="28"/>
        </w:rPr>
        <w:lastRenderedPageBreak/>
        <w:t>ľudskosti. On totiž povzbudzuje vytrvať v obnovenej milosti a živí dôveru v možnosť spásy, pobáda k pokornej vďačnosti voči Bohu a pomáha obnoviť rovnováhu svedomia a zdravý úsudok.“</w:t>
      </w:r>
      <w:r w:rsidR="00BA31E6">
        <w:rPr>
          <w:rStyle w:val="Odkaznapoznmkupodiarou"/>
          <w:rFonts w:ascii="Times New Roman" w:hAnsi="Times New Roman" w:cs="Times New Roman"/>
          <w:sz w:val="28"/>
          <w:szCs w:val="28"/>
        </w:rPr>
        <w:footnoteReference w:id="134"/>
      </w:r>
    </w:p>
    <w:p w:rsidR="00BA31E6" w:rsidRDefault="00BA31E6" w:rsidP="00846757">
      <w:pPr>
        <w:spacing w:line="360" w:lineRule="auto"/>
        <w:ind w:left="720"/>
        <w:jc w:val="both"/>
        <w:rPr>
          <w:rFonts w:ascii="Times New Roman" w:hAnsi="Times New Roman" w:cs="Times New Roman"/>
          <w:i/>
          <w:sz w:val="28"/>
          <w:szCs w:val="28"/>
        </w:rPr>
      </w:pPr>
      <w:r>
        <w:rPr>
          <w:rFonts w:ascii="Times New Roman" w:hAnsi="Times New Roman" w:cs="Times New Roman"/>
          <w:sz w:val="28"/>
          <w:szCs w:val="28"/>
        </w:rPr>
        <w:t xml:space="preserve">    „Ak hovoríme, že nemáme hriech, klameme sami seba a nie je v nás pravda. Ale ak vyznávame svoje hriechy, on je verný a spravodlivý: odpustí nám hriechy a očistí nás od každej neprávosti.“ </w:t>
      </w:r>
      <w:r w:rsidRPr="00BA31E6">
        <w:rPr>
          <w:rFonts w:ascii="Times New Roman" w:hAnsi="Times New Roman" w:cs="Times New Roman"/>
          <w:i/>
          <w:sz w:val="28"/>
          <w:szCs w:val="28"/>
        </w:rPr>
        <w:t>(1 Jn 8, 10)</w:t>
      </w:r>
    </w:p>
    <w:p w:rsidR="00BA31E6" w:rsidRDefault="00BA31E6"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poučuje aj o pocite falošnej slobody. Človek si nahovára, že našiel určité poľahčujúce skutočnosti, v subjekte sa necíti byť vinným, je to pokušenia aj pre kňaza. Klubertov komentár znie: Sviatosť zmierenia reštauruje v nás pôvodný Boží obraz, krásu a vznešenosť nášho kňazstva. Aj nás vo väčšej či menšej miere sa odohráva dráma márnotratného syna. Koľkokrát sme nástojili na tom, že chceme slobodu, to čo majú ľudia tohto sveta. Zaslepení odišli sme z otcovského domu kňazských povinností, z vyšľapaných cestičiek duchovného života a prispôsobili sme sa svetu. Miesto slobody našli sme sa nad žľabom svojich nedostatkov a pomýlení.</w:t>
      </w:r>
      <w:r>
        <w:rPr>
          <w:rStyle w:val="Odkaznapoznmkupodiarou"/>
          <w:rFonts w:ascii="Times New Roman" w:hAnsi="Times New Roman" w:cs="Times New Roman"/>
          <w:sz w:val="28"/>
          <w:szCs w:val="28"/>
        </w:rPr>
        <w:footnoteReference w:id="135"/>
      </w:r>
    </w:p>
    <w:p w:rsidR="00BA31E6" w:rsidRDefault="00BA31E6"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Merton uvádza, že treba „preniknúť pod povrch života jednotlivca, dostať sa za fasádu jeho naučených gest a postojov, ktoré predkladá svetu a vyviesť von jeho duchovnú slobodu.“</w:t>
      </w:r>
      <w:r>
        <w:rPr>
          <w:rStyle w:val="Odkaznapoznmkupodiarou"/>
          <w:rFonts w:ascii="Times New Roman" w:hAnsi="Times New Roman" w:cs="Times New Roman"/>
          <w:sz w:val="28"/>
          <w:szCs w:val="28"/>
        </w:rPr>
        <w:footnoteReference w:id="136"/>
      </w:r>
    </w:p>
    <w:p w:rsidR="00772B71" w:rsidRDefault="00772B71"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Reálny pohľad kňaza musí viesť k tomu, aby videl súčasné dianie svojho života vo svetle dobrej budúcnosti. Klubert poznamenáva: „V tejto sviatosti má ísť nám kňazom nielen o to, aby sme svoju minulosť</w:t>
      </w:r>
      <w:r w:rsidR="00B66C58">
        <w:rPr>
          <w:rFonts w:ascii="Times New Roman" w:hAnsi="Times New Roman" w:cs="Times New Roman"/>
          <w:sz w:val="28"/>
          <w:szCs w:val="28"/>
        </w:rPr>
        <w:t xml:space="preserve"> pochovali v milosrdenstve Božom aj s chybami a pomýleniami, s jej </w:t>
      </w:r>
      <w:r w:rsidR="00B66C58">
        <w:rPr>
          <w:rFonts w:ascii="Times New Roman" w:hAnsi="Times New Roman" w:cs="Times New Roman"/>
          <w:sz w:val="28"/>
          <w:szCs w:val="28"/>
        </w:rPr>
        <w:lastRenderedPageBreak/>
        <w:t>hriechmi, ale aj o prítomnosť a budúcnosť s predsavzatím povstať k novému úprimnejšiemu životu.“</w:t>
      </w:r>
      <w:r w:rsidR="00B66C58">
        <w:rPr>
          <w:rStyle w:val="Odkaznapoznmkupodiarou"/>
          <w:rFonts w:ascii="Times New Roman" w:hAnsi="Times New Roman" w:cs="Times New Roman"/>
          <w:sz w:val="28"/>
          <w:szCs w:val="28"/>
        </w:rPr>
        <w:footnoteReference w:id="137"/>
      </w:r>
    </w:p>
    <w:p w:rsidR="00B66C58" w:rsidRDefault="00B66C58"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2.2.3.2. Odpustenie</w:t>
      </w:r>
    </w:p>
    <w:p w:rsidR="00B66C58" w:rsidRDefault="00B66C58" w:rsidP="00846757">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 procese zmierenia je veľmi dôležité odpustenie. Človek odpúšťa človekovi, zmieruje sa s ním. Je  to slobodný proces. Motiváciou je nám evanjelium:“ Vtedy pristúpil k nemu Peter a povedal mu: „Pane, koľko ráz mám odpustiť svojmu bratovi, keď sa proti mne prehreší? Azda sedem ráz?“ Odpoveď Ježiša: „Hovorím ti, nie sedem, ale sedemdesiat sedem ráz.“ </w:t>
      </w:r>
      <w:r w:rsidRPr="00B66C58">
        <w:rPr>
          <w:rFonts w:ascii="Times New Roman" w:hAnsi="Times New Roman" w:cs="Times New Roman"/>
          <w:i/>
          <w:sz w:val="28"/>
          <w:szCs w:val="28"/>
        </w:rPr>
        <w:t>(Mt 18,21-22)</w:t>
      </w:r>
      <w:r>
        <w:rPr>
          <w:rFonts w:ascii="Times New Roman" w:hAnsi="Times New Roman" w:cs="Times New Roman"/>
          <w:sz w:val="28"/>
          <w:szCs w:val="28"/>
        </w:rPr>
        <w:t xml:space="preserve"> Hoci motivácia odpustenia je nesená radostnou blahozvesťou, predsa musí byť prítomný aj ľudský prvok:</w:t>
      </w:r>
    </w:p>
    <w:p w:rsidR="00B66C58" w:rsidRDefault="00B66C58" w:rsidP="00B66C58">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úsudok rozumu</w:t>
      </w:r>
    </w:p>
    <w:p w:rsidR="00B66C58" w:rsidRDefault="00B66C58" w:rsidP="00B66C58">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prejav slobody</w:t>
      </w:r>
    </w:p>
    <w:p w:rsidR="00B66C58" w:rsidRDefault="00B66C58" w:rsidP="00B66C58">
      <w:pPr>
        <w:pStyle w:val="Odsekzoznamu"/>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Sv. Písmo pripomína, ak chceš obetovať dar, tak si uvedom, že najprv sa ti treba zmieriť s bratom, preto choď cez slobodné rozhodnutie sa s ním zmieriť, až potom príď a obetuj svoj dar Bohu. </w:t>
      </w:r>
      <w:r w:rsidRPr="00B66C58">
        <w:rPr>
          <w:rFonts w:ascii="Times New Roman" w:hAnsi="Times New Roman" w:cs="Times New Roman"/>
          <w:i/>
          <w:sz w:val="28"/>
          <w:szCs w:val="28"/>
        </w:rPr>
        <w:t>(Porov.: Mt 5, 23-24)</w:t>
      </w:r>
    </w:p>
    <w:p w:rsidR="00B66C58" w:rsidRDefault="00B66C58" w:rsidP="00B66C58">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Laffitte hovorí: „Ako každý slobodný čin, aj odpustenie predpokladá úsudok rozumu. A rozum uznáva, že tento čin má tak</w:t>
      </w:r>
      <w:r w:rsidR="004404E5">
        <w:rPr>
          <w:rFonts w:ascii="Times New Roman" w:hAnsi="Times New Roman" w:cs="Times New Roman"/>
          <w:sz w:val="28"/>
          <w:szCs w:val="28"/>
        </w:rPr>
        <w:t>ú vlastnosť, ktorá ho robí žiadu</w:t>
      </w:r>
      <w:r>
        <w:rPr>
          <w:rFonts w:ascii="Times New Roman" w:hAnsi="Times New Roman" w:cs="Times New Roman"/>
          <w:sz w:val="28"/>
          <w:szCs w:val="28"/>
        </w:rPr>
        <w:t>cim pre čin samotný: To vylučuje udelenie odpustenia iných dôvodov, než je táto vlastnosť. Napr. odpustenie udelené len ako slabošský čin, ktorý</w:t>
      </w:r>
      <w:r w:rsidR="00F0598E">
        <w:rPr>
          <w:rFonts w:ascii="Times New Roman" w:hAnsi="Times New Roman" w:cs="Times New Roman"/>
          <w:sz w:val="28"/>
          <w:szCs w:val="28"/>
        </w:rPr>
        <w:t>m sa prejaví niečia neschopnosť niesť vonkajší rozpor – odpustenie zo slabosti nie je pravým odpustením, alebo iný dôvod ležiaci mimo vlastné odpustenie: politická vhodnosť, diplomacia, ľahkovážnosť.“</w:t>
      </w:r>
      <w:r w:rsidR="00F0598E">
        <w:rPr>
          <w:rStyle w:val="Odkaznapoznmkupodiarou"/>
          <w:rFonts w:ascii="Times New Roman" w:hAnsi="Times New Roman" w:cs="Times New Roman"/>
          <w:sz w:val="28"/>
          <w:szCs w:val="28"/>
        </w:rPr>
        <w:footnoteReference w:id="138"/>
      </w:r>
    </w:p>
    <w:p w:rsidR="00F0598E" w:rsidRDefault="00F0598E" w:rsidP="00B66C58">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Hriech, dôvod odpustenia je opakom Božej lásky. Pápež píše: „Avšak Boh stvoril človeka ako rozumnú bytosť a ponechal ho v moci svojho rozhodovania a želá si, aby svoj život utváral samostatne a rozumne.“</w:t>
      </w:r>
      <w:r>
        <w:rPr>
          <w:rStyle w:val="Odkaznapoznmkupodiarou"/>
          <w:rFonts w:ascii="Times New Roman" w:hAnsi="Times New Roman" w:cs="Times New Roman"/>
          <w:sz w:val="28"/>
          <w:szCs w:val="28"/>
        </w:rPr>
        <w:footnoteReference w:id="139"/>
      </w:r>
    </w:p>
    <w:p w:rsidR="00F0598E" w:rsidRDefault="00F0598E" w:rsidP="00B66C58">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Odpustenie sa zakladá na božom odpustení, v Jeho odpustení je sila robiť podobne. Sv. Otec pripomína: “My však vieme, že – Boh bohatý na milosrdenstvo – podobne ako otec v podobenstve nezatvára si srdce pred žiadnym zo svojich detí. Čaká na ne, sám ich vyhľadáva, stretá sa s nimi tam, kde ich odmietnutie spoločenstva s nimi väzí v osamelosti a rozdelení, volá ich, aby sa zišli okolo jeho stola pri radostnej oslave odpustenia a zmierenia.“</w:t>
      </w:r>
      <w:r>
        <w:rPr>
          <w:rStyle w:val="Odkaznapoznmkupodiarou"/>
          <w:rFonts w:ascii="Times New Roman" w:hAnsi="Times New Roman" w:cs="Times New Roman"/>
          <w:sz w:val="28"/>
          <w:szCs w:val="28"/>
        </w:rPr>
        <w:footnoteReference w:id="140"/>
      </w:r>
    </w:p>
    <w:p w:rsidR="00F0598E" w:rsidRDefault="00F0598E" w:rsidP="00B66C58">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w:t>
      </w:r>
      <w:r w:rsidR="00983D9D">
        <w:rPr>
          <w:rFonts w:ascii="Times New Roman" w:hAnsi="Times New Roman" w:cs="Times New Roman"/>
          <w:sz w:val="28"/>
          <w:szCs w:val="28"/>
        </w:rPr>
        <w:t xml:space="preserve"> je oboznámený aj so slovom kríza, preto Klubert pripomína: „Táto mravná kríza má dva póly. Na jednom je pocit zla a zlyhania, na druhom je transcendentálna sila Božieho milosrdenstva. Podmienkou úspešnosti dostať sa z krízy je uznať skutočnosť osobnej viery.“</w:t>
      </w:r>
      <w:r w:rsidR="00983D9D">
        <w:rPr>
          <w:rStyle w:val="Odkaznapoznmkupodiarou"/>
          <w:rFonts w:ascii="Times New Roman" w:hAnsi="Times New Roman" w:cs="Times New Roman"/>
          <w:sz w:val="28"/>
          <w:szCs w:val="28"/>
        </w:rPr>
        <w:footnoteReference w:id="141"/>
      </w:r>
    </w:p>
    <w:p w:rsidR="00983D9D" w:rsidRDefault="00983D9D" w:rsidP="00983D9D">
      <w:pPr>
        <w:pStyle w:val="Odsekzoznamu"/>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Tu sa Klubert dotýka otázky viery a tým aj uvedomenia osobnej svätosti. Píše: „...Prežívame to, že nestačíme svojou prirodzenosťou, že sa treba viac obetovať, viac sa podriadiť Božej vôli.“</w:t>
      </w:r>
      <w:r>
        <w:rPr>
          <w:rStyle w:val="Odkaznapoznmkupodiarou"/>
          <w:rFonts w:ascii="Times New Roman" w:hAnsi="Times New Roman" w:cs="Times New Roman"/>
          <w:sz w:val="28"/>
          <w:szCs w:val="28"/>
        </w:rPr>
        <w:footnoteReference w:id="142"/>
      </w:r>
      <w:r>
        <w:rPr>
          <w:rFonts w:ascii="Times New Roman" w:hAnsi="Times New Roman" w:cs="Times New Roman"/>
          <w:sz w:val="28"/>
          <w:szCs w:val="28"/>
        </w:rPr>
        <w:t xml:space="preserve"> Celý kňazský život podlieha neúprosnému úpadku, ako nám chýba, pravidelné, autentickou vierou a nábožnosťou preniknuté pristupovanie k sviatosti pokánia.</w:t>
      </w:r>
    </w:p>
    <w:p w:rsidR="00D03289" w:rsidRDefault="00D03289" w:rsidP="00983D9D">
      <w:pPr>
        <w:pStyle w:val="Odsekzoznamu"/>
        <w:spacing w:line="360" w:lineRule="auto"/>
        <w:jc w:val="both"/>
        <w:rPr>
          <w:rFonts w:ascii="Times New Roman" w:hAnsi="Times New Roman" w:cs="Times New Roman"/>
          <w:sz w:val="28"/>
          <w:szCs w:val="28"/>
        </w:rPr>
      </w:pPr>
    </w:p>
    <w:p w:rsidR="00D03289" w:rsidRPr="004404E5" w:rsidRDefault="00D03289" w:rsidP="00D03289">
      <w:pPr>
        <w:pStyle w:val="Odsekzoznamu"/>
        <w:numPr>
          <w:ilvl w:val="1"/>
          <w:numId w:val="6"/>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Kňazská modlitba</w:t>
      </w:r>
    </w:p>
    <w:p w:rsidR="00D03289" w:rsidRDefault="00D03289"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 čomu je potrebná modlitba kňaza? Táto otázka zaznieva pri duchovnej formácii veľmi naliehavo. Prečo? Šramek</w:t>
      </w:r>
      <w:r w:rsidR="003E7467">
        <w:rPr>
          <w:rFonts w:ascii="Times New Roman" w:hAnsi="Times New Roman" w:cs="Times New Roman"/>
          <w:sz w:val="28"/>
          <w:szCs w:val="28"/>
        </w:rPr>
        <w:t xml:space="preserve"> charakterizuje modlitbu – Modlitba má význam práve dnes, keď človek je pod tlakom rôznych vplyvov, najviac pod tlakom civilizačného sveta, ktorý znamená všetko to, čo okolo </w:t>
      </w:r>
      <w:r w:rsidR="003E7467">
        <w:rPr>
          <w:rFonts w:ascii="Times New Roman" w:hAnsi="Times New Roman" w:cs="Times New Roman"/>
          <w:sz w:val="28"/>
          <w:szCs w:val="28"/>
        </w:rPr>
        <w:lastRenderedPageBreak/>
        <w:t>nás je, čo na nás vplýva. Vrcholom sú mediá cez ktoré stratil symetriu, ktorú mal voľakedy.</w:t>
      </w:r>
      <w:r w:rsidR="003E7467">
        <w:rPr>
          <w:rStyle w:val="Odkaznapoznmkupodiarou"/>
          <w:rFonts w:ascii="Times New Roman" w:hAnsi="Times New Roman" w:cs="Times New Roman"/>
          <w:sz w:val="28"/>
          <w:szCs w:val="28"/>
        </w:rPr>
        <w:footnoteReference w:id="143"/>
      </w:r>
    </w:p>
    <w:p w:rsidR="003E7467" w:rsidRDefault="003E746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Klubert túto charakteristiku, načo modlitba ešte viac rozvádza, „kňazi sú dnes nervózni, duševne rozbehaní, ich reč je prázdna, samý verbalizmus, neisté vystupovanie, nenachádzajú pokoj, stále kamsi chodia.“</w:t>
      </w:r>
      <w:r>
        <w:rPr>
          <w:rStyle w:val="Odkaznapoznmkupodiarou"/>
          <w:rFonts w:ascii="Times New Roman" w:hAnsi="Times New Roman" w:cs="Times New Roman"/>
          <w:sz w:val="28"/>
          <w:szCs w:val="28"/>
        </w:rPr>
        <w:footnoteReference w:id="144"/>
      </w:r>
    </w:p>
    <w:p w:rsidR="003E7467" w:rsidRDefault="003E746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Ako nechutne ti zaznieva hlas nájsť symetriu života, k budovaniu osobnosti, nájsť správny smer, orientáciu, nájsť samých seba. Je tu potrebné vrátiť sa do svojho vnútra, objaviť v ňom Boha, a tým aj potrebu modlitby. Ešte viac zvýrazňuje význam modlitby Rahner“... v modlitbe otvárame svoje srdce pre Boha. Aby sme to pochopili srdcom a nie hlavou, musíme spomenúť dve veci: zasypané srdcia a otvorenie srdca.“</w:t>
      </w:r>
      <w:r>
        <w:rPr>
          <w:rStyle w:val="Odkaznapoznmkupodiarou"/>
          <w:rFonts w:ascii="Times New Roman" w:hAnsi="Times New Roman" w:cs="Times New Roman"/>
          <w:sz w:val="28"/>
          <w:szCs w:val="28"/>
        </w:rPr>
        <w:footnoteReference w:id="145"/>
      </w:r>
    </w:p>
    <w:p w:rsidR="00306BBD" w:rsidRDefault="00306BBD"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Klubert dodáva, že modlitba sú pľúca pre náš duchovný život, ktorými vdychujeme Boha.</w:t>
      </w:r>
    </w:p>
    <w:p w:rsidR="004404E5" w:rsidRDefault="004404E5" w:rsidP="00D03289">
      <w:pPr>
        <w:spacing w:line="360" w:lineRule="auto"/>
        <w:ind w:left="360"/>
        <w:jc w:val="both"/>
        <w:rPr>
          <w:rFonts w:ascii="Times New Roman" w:hAnsi="Times New Roman" w:cs="Times New Roman"/>
          <w:sz w:val="28"/>
          <w:szCs w:val="28"/>
        </w:rPr>
      </w:pPr>
    </w:p>
    <w:p w:rsidR="00306BBD" w:rsidRPr="004404E5" w:rsidRDefault="00306BBD" w:rsidP="00D03289">
      <w:pPr>
        <w:spacing w:line="360" w:lineRule="auto"/>
        <w:ind w:left="360"/>
        <w:jc w:val="both"/>
        <w:rPr>
          <w:rFonts w:ascii="Times New Roman" w:hAnsi="Times New Roman" w:cs="Times New Roman"/>
          <w:sz w:val="32"/>
          <w:szCs w:val="32"/>
        </w:rPr>
      </w:pPr>
      <w:r w:rsidRPr="004404E5">
        <w:rPr>
          <w:rFonts w:ascii="Times New Roman" w:hAnsi="Times New Roman" w:cs="Times New Roman"/>
          <w:sz w:val="32"/>
          <w:szCs w:val="32"/>
        </w:rPr>
        <w:t>2.3.1. Modlitba – základ duchovného rastu</w:t>
      </w:r>
    </w:p>
    <w:p w:rsidR="00306BBD" w:rsidRDefault="00306BBD"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Modlitba nie je okrasa života, ale realita pre život. Tak to vyjadruje aj Breemen: „Modlitba nemá zmysel, ak nie je reálna, ak nie je zakotvená v živote. Niektorí ľudia majú tzv. modlitbový plášť, ktorý si obliekajú, keď sa idú modliť. Po istom čase ho zobliekajú a vracajú sa do života. Je to príjemné unikanie pred životom, no nie je to modlitba.</w:t>
      </w:r>
      <w:r>
        <w:rPr>
          <w:rStyle w:val="Odkaznapoznmkupodiarou"/>
          <w:rFonts w:ascii="Times New Roman" w:hAnsi="Times New Roman" w:cs="Times New Roman"/>
          <w:sz w:val="28"/>
          <w:szCs w:val="28"/>
        </w:rPr>
        <w:footnoteReference w:id="146"/>
      </w:r>
      <w:r>
        <w:rPr>
          <w:rFonts w:ascii="Times New Roman" w:hAnsi="Times New Roman" w:cs="Times New Roman"/>
          <w:sz w:val="28"/>
          <w:szCs w:val="28"/>
        </w:rPr>
        <w:t xml:space="preserve"> </w:t>
      </w:r>
    </w:p>
    <w:p w:rsidR="00306BBD" w:rsidRDefault="00306BBD"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Ľudské priateľstvá sa rozpadávajú pri nedostatku dôvery – či nie je to isté aj v očiach Božích? Tu musí byť úplná dôvernosť, že dávam Bohu všetko ako dar, že Boha mi nikto nenahradí. To už je prejav viery. </w:t>
      </w:r>
    </w:p>
    <w:p w:rsidR="00306BBD" w:rsidRDefault="00306BBD"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 xml:space="preserve">    Klubert reaguje: „Keď upadá viera, pochopiteľne upadá aj duch modlitby, osobná zbožnosť. Tá bez viery stratila svoju príťažlivosť.“</w:t>
      </w:r>
      <w:r>
        <w:rPr>
          <w:rStyle w:val="Odkaznapoznmkupodiarou"/>
          <w:rFonts w:ascii="Times New Roman" w:hAnsi="Times New Roman" w:cs="Times New Roman"/>
          <w:sz w:val="28"/>
          <w:szCs w:val="28"/>
        </w:rPr>
        <w:footnoteReference w:id="147"/>
      </w:r>
    </w:p>
    <w:p w:rsidR="00306BBD" w:rsidRDefault="00306BBD"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Po realite modlitby, druhý predpoklad je dôvera v Boha, že Boh ma miluje  a chce takého, aká som. Zároveň tu musím byť zbavený pýchy, egoizmu. Klubert pripomína: ...môže sa stať, že v modlitbe sa nehľadá česť a sláva Božia, že modlitba je čisto egocentricky zameraná, že sa nedáva Bohu k dispozícii, ale si praje, aby sa Boh zariadil podľa našich predstáv, aby vyhovel ľudským chúťkam. Tento stav je absurdný.</w:t>
      </w:r>
      <w:r>
        <w:rPr>
          <w:rStyle w:val="Odkaznapoznmkupodiarou"/>
          <w:rFonts w:ascii="Times New Roman" w:hAnsi="Times New Roman" w:cs="Times New Roman"/>
          <w:sz w:val="28"/>
          <w:szCs w:val="28"/>
        </w:rPr>
        <w:footnoteReference w:id="148"/>
      </w:r>
    </w:p>
    <w:p w:rsidR="00306BBD"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Tretí prvok je zainteresovanosť modlitby, vcítenie sa do slov, prežívanie. Na modlitbe sa nemôžem zúčastňovať indiferentne, som vtiahnutý do Božieho prežívania. Až plné prežitie týchto prvkov, je modlitba prejavom lásky.</w:t>
      </w:r>
    </w:p>
    <w:p w:rsidR="00892477"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Neexistuje taká forma modlitby, ktorá by vyhovovala všetkým. Napokon každý môže vyskúšať, čo sa mu hodí a potom si zvoliť svoj štýl.</w:t>
      </w:r>
    </w:p>
    <w:p w:rsidR="00892477"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Najzaužívanejšia forma modlitby je modlitba slovami. V modlitbe veľa záleží na voľbe slov. bolo by nesprávne povedať, že tá leží len na zmýšľaní a že slová sú ľahostajné. Všeobecne platí, že pravý duch si nájde i primeraný slovný výraz, pričom nedostatočná predovšetkým uhovorená, sentimentálna, pokazená reč prezrádza prázdnotu ľudského vnútra.</w:t>
      </w:r>
      <w:r>
        <w:rPr>
          <w:rStyle w:val="Odkaznapoznmkupodiarou"/>
          <w:rFonts w:ascii="Times New Roman" w:hAnsi="Times New Roman" w:cs="Times New Roman"/>
          <w:sz w:val="28"/>
          <w:szCs w:val="28"/>
        </w:rPr>
        <w:footnoteReference w:id="149"/>
      </w:r>
    </w:p>
    <w:p w:rsidR="00892477"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Tieto slová sa odzrkadľujú aj v kultúrnosti, preto Klubert uvádza: „Kňaz však má byť tvorcom kultúry, preto musí mať kladný postoj ku kontemplácii i k meditácii.“</w:t>
      </w:r>
      <w:r>
        <w:rPr>
          <w:rStyle w:val="Odkaznapoznmkupodiarou"/>
          <w:rFonts w:ascii="Times New Roman" w:hAnsi="Times New Roman" w:cs="Times New Roman"/>
          <w:sz w:val="28"/>
          <w:szCs w:val="28"/>
        </w:rPr>
        <w:footnoteReference w:id="150"/>
      </w:r>
    </w:p>
    <w:p w:rsidR="00892477"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Pri modlitbe vlastnými slovami odhaľujeme svoje vnútro. V modlitbe sa môžeme s Bohom dôverne rozprávať. Keď sa syn alebo dcéra so svojím </w:t>
      </w:r>
      <w:r>
        <w:rPr>
          <w:rFonts w:ascii="Times New Roman" w:hAnsi="Times New Roman" w:cs="Times New Roman"/>
          <w:sz w:val="28"/>
          <w:szCs w:val="28"/>
        </w:rPr>
        <w:lastRenderedPageBreak/>
        <w:t>otcom rozumne a úprimne porozpráva, ich duše naplní istá žiara, pokoj. Modltba je a má byť pre nás ten najvrúcnejší rozhovor s naším nebeským Otcom.</w:t>
      </w:r>
      <w:r>
        <w:rPr>
          <w:rStyle w:val="Odkaznapoznmkupodiarou"/>
          <w:rFonts w:ascii="Times New Roman" w:hAnsi="Times New Roman" w:cs="Times New Roman"/>
          <w:sz w:val="28"/>
          <w:szCs w:val="28"/>
        </w:rPr>
        <w:footnoteReference w:id="151"/>
      </w:r>
    </w:p>
    <w:p w:rsidR="00892477" w:rsidRDefault="00892477"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Duchovné praktiky </w:t>
      </w:r>
      <w:r w:rsidR="003B11FC">
        <w:rPr>
          <w:rFonts w:ascii="Times New Roman" w:hAnsi="Times New Roman" w:cs="Times New Roman"/>
          <w:sz w:val="28"/>
          <w:szCs w:val="28"/>
        </w:rPr>
        <w:t>uznávajú aj modlitbu s opakujúcimi sa slovami. Niektorí namietajú, že je to primitívne, že to nerozvíja tvorivého ducha, treba pripomenúť, že odmietať znamená vzpriečiť sa Bohu – odmietnuť mu opakovať, že ho máme stále tým istým spôsobom radi. Slová viac krát opakované robia modlitbu opravdivejšou, skutočnejšou, reálnejšou. Vyjadruje to i Edmundo Vecchi: „Nestačí iba príležitostný zážitok, i keď je intenzívny a dobre orientovaný. Modlitba prináša duchovné ovocie, keď sa stáva vnútorným postojom, každodennou praxou na ceste zrelosti. Potrebné je zaúčať sa a vytrvať. „Modlitba sa dotvára v mlčaní... Má tu dvojaký význam, najprv je to počúvanie a potom zjednotenie s Bohom.“</w:t>
      </w:r>
      <w:r w:rsidR="003B11FC">
        <w:rPr>
          <w:rStyle w:val="Odkaznapoznmkupodiarou"/>
          <w:rFonts w:ascii="Times New Roman" w:hAnsi="Times New Roman" w:cs="Times New Roman"/>
          <w:sz w:val="28"/>
          <w:szCs w:val="28"/>
        </w:rPr>
        <w:footnoteReference w:id="152"/>
      </w:r>
    </w:p>
    <w:p w:rsidR="003B11FC" w:rsidRDefault="003B11FC" w:rsidP="00D032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Modlitba je dialóg medzi Bohom a človekom, znamená obojstrannú aktivitu. Nemôže reagovať iba na jednu, lebo je to neúcta, ak jedna stránka je neodbytná a nepustí druhú k slovu. Cieľom modlitby nie je vyrozprávať sa, ale nechať hovoriť Boha, jeho tvoriť. Preto aj záver modlitby by mal vyznieť ako manifestačne – súhlasím s Bohom – ale chcem odstrániť všetko, čo  mi bráni dostať sa k nemu,</w:t>
      </w:r>
    </w:p>
    <w:p w:rsidR="003B11FC" w:rsidRDefault="003B11FC" w:rsidP="003B11FC">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chcem sa kvôli nemu vyhnúť hriechu</w:t>
      </w:r>
    </w:p>
    <w:p w:rsidR="003B11FC" w:rsidRDefault="003B11FC" w:rsidP="003B11FC">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ľutujem svoju zlobu</w:t>
      </w:r>
    </w:p>
    <w:p w:rsidR="003B11FC" w:rsidRDefault="003B11FC" w:rsidP="003B11FC">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ponúkam mu svoj život</w:t>
      </w:r>
    </w:p>
    <w:p w:rsidR="003B11FC" w:rsidRDefault="003B11FC"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Toto je zjednotenie, ktoré sleduje modlitba. Ale celkom nakoniec musíme uznať, že cez modlitbu, „Kristus neprichádza do nás, ale že nás pojíma do seba všetkým, že</w:t>
      </w:r>
      <w:r w:rsidR="00251D85">
        <w:rPr>
          <w:rFonts w:ascii="Times New Roman" w:hAnsi="Times New Roman" w:cs="Times New Roman"/>
          <w:sz w:val="28"/>
          <w:szCs w:val="28"/>
        </w:rPr>
        <w:t xml:space="preserve"> prestávame vlastne byť sebou.“</w:t>
      </w:r>
      <w:r w:rsidR="00251D85">
        <w:rPr>
          <w:rStyle w:val="Odkaznapoznmkupodiarou"/>
          <w:rFonts w:ascii="Times New Roman" w:hAnsi="Times New Roman" w:cs="Times New Roman"/>
          <w:sz w:val="28"/>
          <w:szCs w:val="28"/>
        </w:rPr>
        <w:footnoteReference w:id="153"/>
      </w:r>
      <w:r w:rsidR="005326CC">
        <w:rPr>
          <w:rFonts w:ascii="Times New Roman" w:hAnsi="Times New Roman" w:cs="Times New Roman"/>
          <w:sz w:val="28"/>
          <w:szCs w:val="28"/>
        </w:rPr>
        <w:t xml:space="preserve"> Klubert dáva aj </w:t>
      </w:r>
      <w:r w:rsidR="005326CC">
        <w:rPr>
          <w:rFonts w:ascii="Times New Roman" w:hAnsi="Times New Roman" w:cs="Times New Roman"/>
          <w:sz w:val="28"/>
          <w:szCs w:val="28"/>
        </w:rPr>
        <w:lastRenderedPageBreak/>
        <w:t>riešenie problému v samotnom spoločenskom živote, keď hovorí: „Dnes keď je kňaz odsunutý na vedľajšiu koľaj, keď je vyhlasovaný za zbytočného, nepotrebného, keď sám cíti istú menejcennosť a bezmocnosť voči dianiu v spoločnosti a v živote, mal by si uvedomovať svoj zástoj a svoju dôležitosť práve v modlitbe.</w:t>
      </w:r>
      <w:r w:rsidR="005326CC">
        <w:rPr>
          <w:rStyle w:val="Odkaznapoznmkupodiarou"/>
          <w:rFonts w:ascii="Times New Roman" w:hAnsi="Times New Roman" w:cs="Times New Roman"/>
          <w:sz w:val="28"/>
          <w:szCs w:val="28"/>
        </w:rPr>
        <w:footnoteReference w:id="154"/>
      </w:r>
    </w:p>
    <w:p w:rsidR="005326CC" w:rsidRDefault="005326CC"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„Kňaz by mal veľa chvíľ venovať mlčaniu a modlitbe, v ktorej by mohol pestovať a prehlbovať svoje existencionálne puto so živou osobou Pána Ježiša.“</w:t>
      </w:r>
      <w:r>
        <w:rPr>
          <w:rStyle w:val="Odkaznapoznmkupodiarou"/>
          <w:rFonts w:ascii="Times New Roman" w:hAnsi="Times New Roman" w:cs="Times New Roman"/>
          <w:sz w:val="28"/>
          <w:szCs w:val="28"/>
        </w:rPr>
        <w:footnoteReference w:id="155"/>
      </w:r>
    </w:p>
    <w:p w:rsidR="004404E5" w:rsidRDefault="004404E5" w:rsidP="003B11FC">
      <w:pPr>
        <w:spacing w:line="360" w:lineRule="auto"/>
        <w:ind w:left="720"/>
        <w:jc w:val="both"/>
        <w:rPr>
          <w:rFonts w:ascii="Times New Roman" w:hAnsi="Times New Roman" w:cs="Times New Roman"/>
          <w:sz w:val="28"/>
          <w:szCs w:val="28"/>
        </w:rPr>
      </w:pPr>
    </w:p>
    <w:p w:rsidR="005326CC" w:rsidRPr="004404E5" w:rsidRDefault="005326CC" w:rsidP="003B11FC">
      <w:pPr>
        <w:spacing w:line="360" w:lineRule="auto"/>
        <w:ind w:left="720"/>
        <w:jc w:val="both"/>
        <w:rPr>
          <w:rFonts w:ascii="Times New Roman" w:hAnsi="Times New Roman" w:cs="Times New Roman"/>
          <w:sz w:val="32"/>
          <w:szCs w:val="32"/>
        </w:rPr>
      </w:pPr>
      <w:r w:rsidRPr="004404E5">
        <w:rPr>
          <w:rFonts w:ascii="Times New Roman" w:hAnsi="Times New Roman" w:cs="Times New Roman"/>
          <w:sz w:val="32"/>
          <w:szCs w:val="32"/>
        </w:rPr>
        <w:t>2.3.2. Rozjímanie a meditácia</w:t>
      </w:r>
    </w:p>
    <w:p w:rsidR="005326CC" w:rsidRDefault="005326CC"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Srdcová záležitosť kňazského stavu je kontemplatívny prvok duchovného života. Realizuje sa v rozjímaní a meditácii. Je to znovutvorenie dialogickej roviny vzťahu s Bohom. Veď čítame: „Každý veriaci má hľadať a môže nájsť v rozmanitosti a bohatstve kresťanskej modlitby, ktorú učí Cirkev, svoju vlastnú cestu a svoj spôsob modlitby, ale všetky sa zbiehajú v jeho ceste k Otcovi. Pri hľadaní vlastnej cesty sa teda každý nechá viesť, nie svojimi osobnými chúťkami, ale Duchom Svätým, ktorý ho vedie cez Krista k Otcovi.“</w:t>
      </w:r>
      <w:r>
        <w:rPr>
          <w:rStyle w:val="Odkaznapoznmkupodiarou"/>
          <w:rFonts w:ascii="Times New Roman" w:hAnsi="Times New Roman" w:cs="Times New Roman"/>
          <w:sz w:val="28"/>
          <w:szCs w:val="28"/>
        </w:rPr>
        <w:footnoteReference w:id="156"/>
      </w:r>
    </w:p>
    <w:p w:rsidR="00EA4661" w:rsidRDefault="00EA4661"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O meditácii Klubert hovorí: „Kresťanstvo od svojho počiatku vždy pestovalo meditáciu ako prostriedok, ktorý dopomáhal k tomu, aby sme sa stali dokonalejšími, duchovne vyspelejšími. Teraz sa robí ako veľký objav, reklama rôznym ázijským meditáciám a spôsobom rozjímania. Meditácia má však vychádzať z Boha, z Božieho slova a nie sama zo seba. Ázijské smery sú výlučne egocentrické a takto oslovujú aj našu </w:t>
      </w:r>
      <w:r>
        <w:rPr>
          <w:rFonts w:ascii="Times New Roman" w:hAnsi="Times New Roman" w:cs="Times New Roman"/>
          <w:sz w:val="28"/>
          <w:szCs w:val="28"/>
        </w:rPr>
        <w:lastRenderedPageBreak/>
        <w:t>konzumnú spoločnosť. Ježiš Kristus neviedol egocentrický monológ tela ani ducha, ale rozprávala sa so svojím nebeským Otcom. Podstata našej meditácie je dialóg medzi nami a Bohom, medzi nami a Ježišom Kristom.“</w:t>
      </w:r>
      <w:r>
        <w:rPr>
          <w:rStyle w:val="Odkaznapoznmkupodiarou"/>
          <w:rFonts w:ascii="Times New Roman" w:hAnsi="Times New Roman" w:cs="Times New Roman"/>
          <w:sz w:val="28"/>
          <w:szCs w:val="28"/>
        </w:rPr>
        <w:footnoteReference w:id="157"/>
      </w:r>
    </w:p>
    <w:p w:rsidR="00EA4661" w:rsidRDefault="00EA4661"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Prečo meditovať? Do duše a života kňaza vyťaženého každodennou prácou, prinesie meditácia pokoj. Jeho práca dostáva teplo Božieho kontaktu. Pekne to vyjadril Stinissen: „Pre ľudí dnešnej doby je veľmi ťažké sústrediť sa. Vývoj techniky spôsobuje tiež, že zmyslové orgány človeka sú vystavené omnoho intenzívnejšiemu dráždeniu ako kedysi... Teda rozptyľovanie myšlienok, miesto ich sústredenia“</w:t>
      </w:r>
      <w:r>
        <w:rPr>
          <w:rStyle w:val="Odkaznapoznmkupodiarou"/>
          <w:rFonts w:ascii="Times New Roman" w:hAnsi="Times New Roman" w:cs="Times New Roman"/>
          <w:sz w:val="28"/>
          <w:szCs w:val="28"/>
        </w:rPr>
        <w:footnoteReference w:id="158"/>
      </w:r>
    </w:p>
    <w:p w:rsidR="00A97F2E" w:rsidRDefault="00A97F2E"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Klubert píše: „Tá najživotnejšia aplikácia – to sú naše meditácie. Koľkí kňazi sa stali veľkými práve cez meditáciu, koľkí veľduchovia sa bez meditácie veľmi rýchlo vyprázdnili.“</w:t>
      </w:r>
      <w:r>
        <w:rPr>
          <w:rStyle w:val="Odkaznapoznmkupodiarou"/>
          <w:rFonts w:ascii="Times New Roman" w:hAnsi="Times New Roman" w:cs="Times New Roman"/>
          <w:sz w:val="28"/>
          <w:szCs w:val="28"/>
        </w:rPr>
        <w:footnoteReference w:id="159"/>
      </w:r>
    </w:p>
    <w:p w:rsidR="00A97F2E" w:rsidRDefault="00A97F2E"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Sústavnou dennou meditáciou kňaz hľadá predovšetkým pravdu – pravdu o Bohu, pravdu o sebe, pravdu okolo seba. Donedávna si ľudia pravdu vysoko vážili. Dnes začínajú byť k pravde ľahostajní. Kňaz nemôže byť ľahostajný k pravde.</w:t>
      </w:r>
      <w:r>
        <w:rPr>
          <w:rStyle w:val="Odkaznapoznmkupodiarou"/>
          <w:rFonts w:ascii="Times New Roman" w:hAnsi="Times New Roman" w:cs="Times New Roman"/>
          <w:sz w:val="28"/>
          <w:szCs w:val="28"/>
        </w:rPr>
        <w:footnoteReference w:id="160"/>
      </w:r>
    </w:p>
    <w:p w:rsidR="00A97F2E" w:rsidRDefault="00A97F2E"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Ťarcha kňazského života musí viesť k stálemu uvažovaniu nad konanou činnosťou, aby vychytil slabé stránky života a činnosti, a posunul ich do roviny Božej. Klubert hovorí – „Kňaz musí najprv neustálym rozjímaním tieto idei uchopiť v ich životodarnom obsahu. Ináč nedokáže povznášať duše a neodvolateľne ich pripútať k Bohu.“</w:t>
      </w:r>
      <w:r>
        <w:rPr>
          <w:rStyle w:val="Odkaznapoznmkupodiarou"/>
          <w:rFonts w:ascii="Times New Roman" w:hAnsi="Times New Roman" w:cs="Times New Roman"/>
          <w:sz w:val="28"/>
          <w:szCs w:val="28"/>
        </w:rPr>
        <w:footnoteReference w:id="161"/>
      </w:r>
      <w:r>
        <w:rPr>
          <w:rFonts w:ascii="Times New Roman" w:hAnsi="Times New Roman" w:cs="Times New Roman"/>
          <w:sz w:val="28"/>
          <w:szCs w:val="28"/>
        </w:rPr>
        <w:t xml:space="preserve"> Úvahy majú osvietiť náš rozum a oživiť našu lásku tak, aby vyústili do precítenia.“</w:t>
      </w:r>
      <w:r>
        <w:rPr>
          <w:rStyle w:val="Odkaznapoznmkupodiarou"/>
          <w:rFonts w:ascii="Times New Roman" w:hAnsi="Times New Roman" w:cs="Times New Roman"/>
          <w:sz w:val="28"/>
          <w:szCs w:val="28"/>
        </w:rPr>
        <w:footnoteReference w:id="162"/>
      </w:r>
    </w:p>
    <w:p w:rsidR="00A97F2E" w:rsidRDefault="00A97F2E"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Uvažovať nad evanjeliom znamená sprítomniť si Krista, uvažovať cez jeho ducha, naučiť sa jeho zmýšľaniu. Tento bod sacra pagína – posvätná schránka evanjelia je „geometrický bod, z ktorého sa vyvodzuje celý zmysel.“</w:t>
      </w:r>
      <w:r w:rsidR="00B24CB7">
        <w:rPr>
          <w:rStyle w:val="Odkaznapoznmkupodiarou"/>
          <w:rFonts w:ascii="Times New Roman" w:hAnsi="Times New Roman" w:cs="Times New Roman"/>
          <w:sz w:val="28"/>
          <w:szCs w:val="28"/>
        </w:rPr>
        <w:footnoteReference w:id="163"/>
      </w:r>
    </w:p>
    <w:p w:rsidR="00B24CB7" w:rsidRDefault="00B24CB7"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Náboženská kontemplácia v činnosti je kontempláciou, ktorej výsledné aktivity cielia k tomu, aby sa človek stal užitočnejším pre celok sveta, tak ako sa svet rozvíja v duchu dynamického celku transcendentného Boha.</w:t>
      </w:r>
      <w:r>
        <w:rPr>
          <w:rStyle w:val="Odkaznapoznmkupodiarou"/>
          <w:rFonts w:ascii="Times New Roman" w:hAnsi="Times New Roman" w:cs="Times New Roman"/>
          <w:sz w:val="28"/>
          <w:szCs w:val="28"/>
        </w:rPr>
        <w:footnoteReference w:id="164"/>
      </w:r>
    </w:p>
    <w:p w:rsidR="00B24CB7" w:rsidRDefault="00B24CB7"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2.3.3. Liturgia hodín</w:t>
      </w:r>
    </w:p>
    <w:p w:rsidR="00B24CB7" w:rsidRDefault="00B24CB7"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K základným prvkom modlitby kňaza je modlitba liturgie hodín. O význame sa vyjadruje koncil takto: „Modlitbová bohoslužby je podľa dávnej kresťanskej tradície tak zostavená, aby sa chválením Boha posvätil celý priebeh dňa a noci. A keď tento obdivuhodný chválospev náležite prednášajú kňazi a iné na to od Cirkvi poverené osoby, alebo ak sa ho modlia spolu s kňazmi veriaci odobreným spôsobom, vtedy je to naozaj hlas Nevesty, ktorá sa prihovára ženíchovi, ba priam „modlitba Kristova spolu s vlastným telom (totiž Cirkvou) k Otcovi“.</w:t>
      </w:r>
      <w:r>
        <w:rPr>
          <w:rStyle w:val="Odkaznapoznmkupodiarou"/>
          <w:rFonts w:ascii="Times New Roman" w:hAnsi="Times New Roman" w:cs="Times New Roman"/>
          <w:sz w:val="28"/>
          <w:szCs w:val="28"/>
        </w:rPr>
        <w:footnoteReference w:id="165"/>
      </w:r>
    </w:p>
    <w:p w:rsidR="00B24CB7" w:rsidRDefault="00B24CB7"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Posvätné spevy liturgie hodín majú významný eschatologický charakter. Posvätné texty ladia so spevmi znejúcimi v nebeskej vlasti. Kňaz modliaci sa liturgiu hodín zvláštnym spôsobom je napojený na nebeskú oslavu Boha. Keď Cirkev v posvätných hodinách vzdáva chválu Bohu, svojim spevom sa pridružuje k tomu chválospevu, ktorý sa v nebi spieva cez celú večnosť a zároveň vopred okusuje tú nebeskú chválu, ktorá ustavične zaznieva pred trónom Božím.</w:t>
      </w:r>
      <w:r>
        <w:rPr>
          <w:rStyle w:val="Odkaznapoznmkupodiarou"/>
          <w:rFonts w:ascii="Times New Roman" w:hAnsi="Times New Roman" w:cs="Times New Roman"/>
          <w:sz w:val="28"/>
          <w:szCs w:val="28"/>
        </w:rPr>
        <w:footnoteReference w:id="166"/>
      </w:r>
    </w:p>
    <w:p w:rsidR="00BE73F0" w:rsidRDefault="00BE73F0"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Aj Klubert pripomína: „Okrem súkromných modlitieb je kňaz povinný modliť sa úradnú liturgiu hodín. Breviár je úradnou modlitbou celej Cirkvi a my ju vykonávame v mene celého mystického tela Kristovho: v mene svojich veriacich, svojej farnosti. Keď otvárame breviár, v duchu viďme životy, osudy, problémy svojich veriacich, a tiež aj ostatného Božieho ľudu. Touto modlitbou máme vyprosiť pre ľudí vieru, milosť, vnútorný život v Kristovi i silu hrdinstva vyznávať vieru, žiť podľa nej, a tak zdolávať problémy, ktoré doliehajú dnes na veriacich a tým ich dvíhať a obetovať Bohu.“</w:t>
      </w:r>
      <w:r>
        <w:rPr>
          <w:rStyle w:val="Odkaznapoznmkupodiarou"/>
          <w:rFonts w:ascii="Times New Roman" w:hAnsi="Times New Roman" w:cs="Times New Roman"/>
          <w:sz w:val="28"/>
          <w:szCs w:val="28"/>
        </w:rPr>
        <w:footnoteReference w:id="167"/>
      </w:r>
    </w:p>
    <w:p w:rsidR="00BE73F0" w:rsidRDefault="00BE73F0"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Modlitba liturgie hodín je úzko spojená so životom Cirkvi. Kto sa modlí liturgiu hodín je vnímavý na potreby Cirkvi. Klubert o tom píše: „Až to myslím úprimne a nie je to iba fráza, tak potom ničím iným neposlúžim svojmu ľudu tak, ako vrúcnou a dôstojnou modlitbou breviára. To nie je gesto dobrej vôle, ale základná povinnosť. Modlitbou breviára bojujeme, bránime základné existenčné práva našej Cirkvi. Keby sme sa vrúcnejšie a s väčšou láskou modlievali breviár, možny by sme Cirkvi vyprosili žičlivejšie položenie.“</w:t>
      </w:r>
      <w:r>
        <w:rPr>
          <w:rStyle w:val="Odkaznapoznmkupodiarou"/>
          <w:rFonts w:ascii="Times New Roman" w:hAnsi="Times New Roman" w:cs="Times New Roman"/>
          <w:sz w:val="28"/>
          <w:szCs w:val="28"/>
        </w:rPr>
        <w:footnoteReference w:id="168"/>
      </w:r>
    </w:p>
    <w:p w:rsidR="008F37D7" w:rsidRDefault="00BE73F0" w:rsidP="003B11FC">
      <w:pPr>
        <w:spacing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Až dekrét DVK Optatam totius, o kňazskej výchove hovorí, že želaná obnova celej Cirkvi závisí vo veľkej miere od činnosti kňazov, preniknutých Kristový</w:t>
      </w:r>
      <w:r w:rsidR="000F6C39">
        <w:rPr>
          <w:rFonts w:ascii="Times New Roman" w:hAnsi="Times New Roman" w:cs="Times New Roman"/>
          <w:sz w:val="28"/>
          <w:szCs w:val="28"/>
        </w:rPr>
        <w:t>m duchom.</w:t>
      </w:r>
      <w:r w:rsidR="000F6C39">
        <w:rPr>
          <w:rStyle w:val="Odkaznapoznmkupodiarou"/>
          <w:rFonts w:ascii="Times New Roman" w:hAnsi="Times New Roman" w:cs="Times New Roman"/>
          <w:sz w:val="28"/>
          <w:szCs w:val="28"/>
        </w:rPr>
        <w:footnoteReference w:id="169"/>
      </w:r>
    </w:p>
    <w:p w:rsidR="008F37D7" w:rsidRDefault="008F37D7">
      <w:pPr>
        <w:rPr>
          <w:rFonts w:ascii="Times New Roman" w:hAnsi="Times New Roman" w:cs="Times New Roman"/>
          <w:sz w:val="28"/>
          <w:szCs w:val="28"/>
        </w:rPr>
      </w:pPr>
      <w:r>
        <w:rPr>
          <w:rFonts w:ascii="Times New Roman" w:hAnsi="Times New Roman" w:cs="Times New Roman"/>
          <w:sz w:val="28"/>
          <w:szCs w:val="28"/>
        </w:rPr>
        <w:br w:type="page"/>
      </w:r>
    </w:p>
    <w:p w:rsidR="008F37D7" w:rsidRPr="008F37D7" w:rsidRDefault="008F37D7" w:rsidP="008F37D7">
      <w:pPr>
        <w:pStyle w:val="Odsekzoznamu"/>
        <w:numPr>
          <w:ilvl w:val="0"/>
          <w:numId w:val="7"/>
        </w:numPr>
        <w:jc w:val="center"/>
        <w:rPr>
          <w:rFonts w:ascii="Times New Roman" w:hAnsi="Times New Roman" w:cs="Times New Roman"/>
          <w:sz w:val="44"/>
          <w:szCs w:val="44"/>
        </w:rPr>
      </w:pPr>
      <w:r w:rsidRPr="008F37D7">
        <w:rPr>
          <w:rFonts w:ascii="Times New Roman" w:hAnsi="Times New Roman" w:cs="Times New Roman"/>
          <w:sz w:val="44"/>
          <w:szCs w:val="44"/>
        </w:rPr>
        <w:lastRenderedPageBreak/>
        <w:t>kapitola</w:t>
      </w:r>
    </w:p>
    <w:p w:rsidR="008F37D7" w:rsidRDefault="008F37D7" w:rsidP="008F37D7">
      <w:pPr>
        <w:jc w:val="center"/>
        <w:rPr>
          <w:rFonts w:ascii="Times New Roman" w:hAnsi="Times New Roman" w:cs="Times New Roman"/>
          <w:sz w:val="44"/>
          <w:szCs w:val="44"/>
        </w:rPr>
      </w:pPr>
      <w:r w:rsidRPr="008F37D7">
        <w:rPr>
          <w:rFonts w:ascii="Times New Roman" w:hAnsi="Times New Roman" w:cs="Times New Roman"/>
          <w:sz w:val="44"/>
          <w:szCs w:val="44"/>
        </w:rPr>
        <w:t>Pastoračná formácia kňaza v duchovných cvičeniach Štefana Kluberta</w:t>
      </w:r>
    </w:p>
    <w:p w:rsidR="008F37D7" w:rsidRDefault="008F37D7" w:rsidP="008F37D7">
      <w:pPr>
        <w:jc w:val="center"/>
        <w:rPr>
          <w:rFonts w:ascii="Times New Roman" w:hAnsi="Times New Roman" w:cs="Times New Roman"/>
          <w:sz w:val="44"/>
          <w:szCs w:val="44"/>
        </w:rPr>
      </w:pPr>
    </w:p>
    <w:p w:rsidR="008F37D7" w:rsidRDefault="008F37D7" w:rsidP="008F37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Kňaz musí žiť v zhode s prijatou milosťou a pastierskou láskou Ježiša Krista, je to úloha daru a milosti, ktorú prijal.</w:t>
      </w:r>
      <w:r>
        <w:rPr>
          <w:rStyle w:val="Odkaznapoznmkupodiarou"/>
          <w:rFonts w:ascii="Times New Roman" w:hAnsi="Times New Roman" w:cs="Times New Roman"/>
          <w:sz w:val="28"/>
          <w:szCs w:val="28"/>
        </w:rPr>
        <w:footnoteReference w:id="170"/>
      </w:r>
      <w:r>
        <w:rPr>
          <w:rFonts w:ascii="Times New Roman" w:hAnsi="Times New Roman" w:cs="Times New Roman"/>
          <w:sz w:val="28"/>
          <w:szCs w:val="28"/>
        </w:rPr>
        <w:t xml:space="preserve">  Preto kňaz musí byť reprezentantom samého Trojjediného Boha pre službu Cirkvi o čom pojednáva prvá časť. V druhej a tretej časti iba rozvíjam túto službu v Božom slove a sviatostnom živote.</w:t>
      </w:r>
    </w:p>
    <w:p w:rsidR="008F37D7" w:rsidRDefault="008F37D7" w:rsidP="008F37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sviatostnou konsekráciou vstupuje do osobitného a špecifického spojenia s Bohom cez Otcovu lásku. V služobnom kňazstve sme sviatostne spojení pôsobením Ducha Svätého so Synom – najvyšším Kňazom. Pobožnosť, služba sú v podstatnom vzťahu k Trojjedinému Bohu na službu v Cirkvi.</w:t>
      </w:r>
    </w:p>
    <w:p w:rsidR="008F37D7" w:rsidRDefault="008F37D7" w:rsidP="008F37D7">
      <w:pPr>
        <w:spacing w:line="360" w:lineRule="auto"/>
        <w:jc w:val="both"/>
        <w:rPr>
          <w:rFonts w:ascii="Times New Roman" w:hAnsi="Times New Roman" w:cs="Times New Roman"/>
          <w:sz w:val="28"/>
          <w:szCs w:val="28"/>
        </w:rPr>
      </w:pPr>
    </w:p>
    <w:p w:rsidR="008F37D7" w:rsidRDefault="008F37D7" w:rsidP="008F37D7">
      <w:pPr>
        <w:pStyle w:val="Odsekzoznamu"/>
        <w:numPr>
          <w:ilvl w:val="1"/>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Rozmer kňazského účinkovania</w:t>
      </w:r>
    </w:p>
    <w:p w:rsidR="008F37D7" w:rsidRDefault="008F37D7" w:rsidP="008F37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Pastoračná formácia zodpovedá samotným slovám Ježiša Krista, ktoré po zmŕtvychvstaní kladie Petrovi – „Šimon, syn Jánov, miluješ ma väčšmi ako títo</w:t>
      </w:r>
      <w:r w:rsidR="00AA761A">
        <w:rPr>
          <w:rFonts w:ascii="Times New Roman" w:hAnsi="Times New Roman" w:cs="Times New Roman"/>
          <w:sz w:val="28"/>
          <w:szCs w:val="28"/>
        </w:rPr>
        <w:t xml:space="preserve">?“ </w:t>
      </w:r>
      <w:r w:rsidR="00AA761A" w:rsidRPr="00AA761A">
        <w:rPr>
          <w:rFonts w:ascii="Times New Roman" w:hAnsi="Times New Roman" w:cs="Times New Roman"/>
          <w:i/>
          <w:sz w:val="28"/>
          <w:szCs w:val="28"/>
        </w:rPr>
        <w:t>(Jn 21,15)</w:t>
      </w:r>
      <w:r w:rsidR="00AA761A">
        <w:rPr>
          <w:rFonts w:ascii="Times New Roman" w:hAnsi="Times New Roman" w:cs="Times New Roman"/>
          <w:sz w:val="28"/>
          <w:szCs w:val="28"/>
        </w:rPr>
        <w:t xml:space="preserve"> Po Petrovej odpovedi odznelo pre neho poslanie „Pas moje ovce!“ </w:t>
      </w:r>
      <w:r w:rsidR="00AA761A" w:rsidRPr="00AA761A">
        <w:rPr>
          <w:rFonts w:ascii="Times New Roman" w:hAnsi="Times New Roman" w:cs="Times New Roman"/>
          <w:i/>
          <w:sz w:val="28"/>
          <w:szCs w:val="28"/>
        </w:rPr>
        <w:t>(Jn 21,16).</w:t>
      </w:r>
      <w:r w:rsidR="00AA761A">
        <w:rPr>
          <w:rFonts w:ascii="Times New Roman" w:hAnsi="Times New Roman" w:cs="Times New Roman"/>
          <w:sz w:val="28"/>
          <w:szCs w:val="28"/>
        </w:rPr>
        <w:t xml:space="preserve"> Je to zverenie poslania. V skutočnosti iba zo slobodnej Ježišovej lásky vzišla jeho otázka i poverenie. Preto každý úkon služby privádza k tomu, aby miloval Cirkev a slúžil jej, a podnecuje ho, aby dozrieval v láske a službe Ježišovi Kristovi. Čím väčšmi vzrastá láska k Ježišovi, tým mocnejšie </w:t>
      </w:r>
      <w:r w:rsidR="00AA761A">
        <w:rPr>
          <w:rFonts w:ascii="Times New Roman" w:hAnsi="Times New Roman" w:cs="Times New Roman"/>
          <w:sz w:val="28"/>
          <w:szCs w:val="28"/>
        </w:rPr>
        <w:lastRenderedPageBreak/>
        <w:t>rastie k Cirkvi. „Sme vaši pastieri a s vami sme vedení na pastvu“, hovorí sv. Augustín.</w:t>
      </w:r>
      <w:r w:rsidR="00AA761A">
        <w:rPr>
          <w:rStyle w:val="Odkaznapoznmkupodiarou"/>
          <w:rFonts w:ascii="Times New Roman" w:hAnsi="Times New Roman" w:cs="Times New Roman"/>
          <w:sz w:val="28"/>
          <w:szCs w:val="28"/>
        </w:rPr>
        <w:footnoteReference w:id="171"/>
      </w:r>
    </w:p>
    <w:p w:rsidR="00AA761A" w:rsidRDefault="00AA761A" w:rsidP="008F37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Duchovná, intelektuálna a ľudská formácia má sa v plnosti prejaviť v plodnom vykonávaní pastoračnej služby, celá formácia sleduje pastoračný cieľ.</w:t>
      </w:r>
      <w:r>
        <w:rPr>
          <w:rStyle w:val="Odkaznapoznmkupodiarou"/>
          <w:rFonts w:ascii="Times New Roman" w:hAnsi="Times New Roman" w:cs="Times New Roman"/>
          <w:sz w:val="28"/>
          <w:szCs w:val="28"/>
        </w:rPr>
        <w:footnoteReference w:id="172"/>
      </w:r>
      <w:r>
        <w:rPr>
          <w:rFonts w:ascii="Times New Roman" w:hAnsi="Times New Roman" w:cs="Times New Roman"/>
          <w:sz w:val="28"/>
          <w:szCs w:val="28"/>
        </w:rPr>
        <w:t xml:space="preserve"> V tomto zmysle pastoračný cieľ zabezpečuje ľudskej, duchovnej a intelektuálnej formácii určitý obsah a charakteristické črty a zjednocuje a určuje celú formáciu kňazov.</w:t>
      </w:r>
      <w:r>
        <w:rPr>
          <w:rStyle w:val="Odkaznapoznmkupodiarou"/>
          <w:rFonts w:ascii="Times New Roman" w:hAnsi="Times New Roman" w:cs="Times New Roman"/>
          <w:sz w:val="28"/>
          <w:szCs w:val="28"/>
        </w:rPr>
        <w:footnoteReference w:id="173"/>
      </w:r>
    </w:p>
    <w:p w:rsidR="00AA761A" w:rsidRDefault="00AA761A" w:rsidP="008F37D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Okrem všeobecného pohľadu na formačný proces, je potrebné analyzovať pastoračnú formáciu, ako špecifickú oblasť s vlastným predmetom a prostriedkami, nakoľko nejde iba o ozdobu, ktorá všetko završuje Kristovým poslaním, apoštoli pochopili, že ich kňazská prirodzenosť, je súčasťou ich apoštolskej identity.</w:t>
      </w:r>
      <w:r>
        <w:rPr>
          <w:rStyle w:val="Odkaznapoznmkupodiarou"/>
          <w:rFonts w:ascii="Times New Roman" w:hAnsi="Times New Roman" w:cs="Times New Roman"/>
          <w:sz w:val="28"/>
          <w:szCs w:val="28"/>
        </w:rPr>
        <w:footnoteReference w:id="174"/>
      </w:r>
    </w:p>
    <w:p w:rsidR="004404E5" w:rsidRPr="00AA761A" w:rsidRDefault="004404E5" w:rsidP="008F37D7">
      <w:pPr>
        <w:spacing w:line="360" w:lineRule="auto"/>
        <w:jc w:val="both"/>
        <w:rPr>
          <w:rFonts w:ascii="Times New Roman" w:hAnsi="Times New Roman" w:cs="Times New Roman"/>
          <w:sz w:val="28"/>
          <w:szCs w:val="28"/>
        </w:rPr>
      </w:pPr>
    </w:p>
    <w:p w:rsidR="008F37D7" w:rsidRDefault="00A2746C" w:rsidP="00A2746C">
      <w:pPr>
        <w:pStyle w:val="Odsekzoznamu"/>
        <w:numPr>
          <w:ilvl w:val="2"/>
          <w:numId w:val="7"/>
        </w:numPr>
        <w:spacing w:line="360" w:lineRule="auto"/>
        <w:jc w:val="both"/>
        <w:rPr>
          <w:rFonts w:ascii="Times New Roman" w:hAnsi="Times New Roman" w:cs="Times New Roman"/>
          <w:sz w:val="32"/>
          <w:szCs w:val="32"/>
        </w:rPr>
      </w:pPr>
      <w:r w:rsidRPr="00A2746C">
        <w:rPr>
          <w:rFonts w:ascii="Times New Roman" w:hAnsi="Times New Roman" w:cs="Times New Roman"/>
          <w:sz w:val="32"/>
          <w:szCs w:val="32"/>
        </w:rPr>
        <w:t>Kňaz – reprezentant Boha</w:t>
      </w:r>
    </w:p>
    <w:p w:rsidR="00A2746C" w:rsidRDefault="00A2746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Boh vyslovuje nad človekom úžasné slová „Urobme človeka na náš obraz, nám podobný!“ </w:t>
      </w:r>
      <w:r w:rsidRPr="00A2746C">
        <w:rPr>
          <w:rFonts w:ascii="Times New Roman" w:hAnsi="Times New Roman" w:cs="Times New Roman"/>
          <w:i/>
          <w:sz w:val="28"/>
          <w:szCs w:val="28"/>
        </w:rPr>
        <w:t>(Gn 1,26)</w:t>
      </w:r>
      <w:r>
        <w:rPr>
          <w:rFonts w:ascii="Times New Roman" w:hAnsi="Times New Roman" w:cs="Times New Roman"/>
          <w:sz w:val="28"/>
          <w:szCs w:val="28"/>
        </w:rPr>
        <w:t xml:space="preserve"> Človek zo svojej podstaty stvorenia je úzko spojený s Bohom, lebo má  tajomstvo Božieho obrazu. V</w:t>
      </w:r>
      <w:r w:rsidR="004404E5">
        <w:rPr>
          <w:rFonts w:ascii="Times New Roman" w:hAnsi="Times New Roman" w:cs="Times New Roman"/>
          <w:sz w:val="28"/>
          <w:szCs w:val="28"/>
        </w:rPr>
        <w:t xml:space="preserve"> </w:t>
      </w:r>
      <w:r>
        <w:rPr>
          <w:rFonts w:ascii="Times New Roman" w:hAnsi="Times New Roman" w:cs="Times New Roman"/>
          <w:sz w:val="28"/>
          <w:szCs w:val="28"/>
        </w:rPr>
        <w:t>každom z nás je niečo z jeho nekonečnej krásy, dobroty, pravdy, lásky, múdrosti.</w:t>
      </w:r>
      <w:r>
        <w:rPr>
          <w:rStyle w:val="Odkaznapoznmkupodiarou"/>
          <w:rFonts w:ascii="Times New Roman" w:hAnsi="Times New Roman" w:cs="Times New Roman"/>
          <w:sz w:val="28"/>
          <w:szCs w:val="28"/>
        </w:rPr>
        <w:footnoteReference w:id="175"/>
      </w:r>
      <w:r>
        <w:rPr>
          <w:rFonts w:ascii="Times New Roman" w:hAnsi="Times New Roman" w:cs="Times New Roman"/>
          <w:sz w:val="28"/>
          <w:szCs w:val="28"/>
        </w:rPr>
        <w:t xml:space="preserve"> Je to veľký dar, ktorý človeka zaväzuje, aby tieto vlastnosti v sebe rozvíjal, skvalitňoval, aby táto dokonalosť z neho vyžarovala.</w:t>
      </w:r>
    </w:p>
    <w:p w:rsidR="00A2746C" w:rsidRDefault="00A2746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dodáva „čím dokonalejšie uskutočňuje človek v sebe tento obraz, tým má väčšie právo na titul osobnosti“.</w:t>
      </w:r>
      <w:r>
        <w:rPr>
          <w:rStyle w:val="Odkaznapoznmkupodiarou"/>
          <w:rFonts w:ascii="Times New Roman" w:hAnsi="Times New Roman" w:cs="Times New Roman"/>
          <w:sz w:val="28"/>
          <w:szCs w:val="28"/>
        </w:rPr>
        <w:footnoteReference w:id="176"/>
      </w:r>
    </w:p>
    <w:p w:rsidR="0031190C" w:rsidRDefault="00A2746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Až vypuklo sa ukazuje myšlienka ako reprezentovať Boha. Klubert pohotovo </w:t>
      </w:r>
    </w:p>
    <w:p w:rsidR="00BE73F0" w:rsidRDefault="00A2746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odpovedá: „Celým svojím bytím..., myšlienkami, slovami a skutkami.“</w:t>
      </w:r>
      <w:r>
        <w:rPr>
          <w:rStyle w:val="Odkaznapoznmkupodiarou"/>
          <w:rFonts w:ascii="Times New Roman" w:hAnsi="Times New Roman" w:cs="Times New Roman"/>
          <w:sz w:val="28"/>
          <w:szCs w:val="28"/>
        </w:rPr>
        <w:footnoteReference w:id="177"/>
      </w:r>
    </w:p>
    <w:p w:rsidR="00A2746C" w:rsidRDefault="00A2746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Svojimi myšlienkami, myšlienka je základ každého </w:t>
      </w:r>
      <w:r w:rsidR="00371B1E">
        <w:rPr>
          <w:rFonts w:ascii="Times New Roman" w:hAnsi="Times New Roman" w:cs="Times New Roman"/>
          <w:sz w:val="28"/>
          <w:szCs w:val="28"/>
        </w:rPr>
        <w:t>diela, má svoju moralitu – prínos pre dobro, vedie k láske, k čnosti, k dobru – ale aj degradácii človeka, ak vedú k zlu, k nenávisti, k hriechu. „Myšlienky kňaza by mali byť také, aby budovali, stavali Božie kráľovstvo v duši kňaza, ale aj v dušiach veriacich, aby nerúcali a nehanobili obraz Boží,“ píše Klubert.</w:t>
      </w:r>
      <w:r w:rsidR="00371B1E">
        <w:rPr>
          <w:rStyle w:val="Odkaznapoznmkupodiarou"/>
          <w:rFonts w:ascii="Times New Roman" w:hAnsi="Times New Roman" w:cs="Times New Roman"/>
          <w:sz w:val="28"/>
          <w:szCs w:val="28"/>
        </w:rPr>
        <w:footnoteReference w:id="178"/>
      </w:r>
      <w:r w:rsidR="00371B1E">
        <w:rPr>
          <w:rFonts w:ascii="Times New Roman" w:hAnsi="Times New Roman" w:cs="Times New Roman"/>
          <w:sz w:val="28"/>
          <w:szCs w:val="28"/>
        </w:rPr>
        <w:t xml:space="preserve"> Kňaz celým svojím bytím má byť preniknutý iba Božími myšlienkami.</w:t>
      </w:r>
    </w:p>
    <w:p w:rsidR="00371B1E" w:rsidRDefault="00371B1E" w:rsidP="00A2746C">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Nutným prostriedkom reprezentácie Boha sú slová. Slovo odzrkadľuje navonok myšlienkou vnútro, cez slová sa dá nahliadnuť do srdca človeka. „Z plnosti srdca hovoria ústa.“ </w:t>
      </w:r>
      <w:r w:rsidRPr="00371B1E">
        <w:rPr>
          <w:rFonts w:ascii="Times New Roman" w:hAnsi="Times New Roman" w:cs="Times New Roman"/>
          <w:i/>
          <w:sz w:val="28"/>
          <w:szCs w:val="28"/>
        </w:rPr>
        <w:t>(Mt 12,34)</w:t>
      </w:r>
    </w:p>
    <w:p w:rsidR="00371B1E" w:rsidRDefault="00371B1E"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ak chce reprezentovať Boha, musí vynášať slová, ktoré „liečia, tešia , povznášajú, oduševňujú“.</w:t>
      </w:r>
      <w:r>
        <w:rPr>
          <w:rStyle w:val="Odkaznapoznmkupodiarou"/>
          <w:rFonts w:ascii="Times New Roman" w:hAnsi="Times New Roman" w:cs="Times New Roman"/>
          <w:sz w:val="28"/>
          <w:szCs w:val="28"/>
        </w:rPr>
        <w:footnoteReference w:id="179"/>
      </w:r>
      <w:r>
        <w:rPr>
          <w:rFonts w:ascii="Times New Roman" w:hAnsi="Times New Roman" w:cs="Times New Roman"/>
          <w:sz w:val="28"/>
          <w:szCs w:val="28"/>
        </w:rPr>
        <w:t xml:space="preserve"> Ak kňaz cez liturgiu, zvlášť pri eucharistii, hovorí slová samotného Ježiša Krista, stotožňuje sa s vami, vtedy má slovo kňaza nesmiernu hodnotu, v totálnej súvislosti, až vtedy reprezentuje úplne Boha. Toto uvedomenie musí siahať, ku každodennému slovu, ktoré kňaz vyslovuje.</w:t>
      </w:r>
    </w:p>
    <w:p w:rsidR="00371B1E" w:rsidRDefault="004404E5" w:rsidP="00A2746C">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w:t>
      </w:r>
      <w:r w:rsidR="00371B1E">
        <w:rPr>
          <w:rFonts w:ascii="Times New Roman" w:hAnsi="Times New Roman" w:cs="Times New Roman"/>
          <w:sz w:val="28"/>
          <w:szCs w:val="28"/>
        </w:rPr>
        <w:t>Poukázať na hodnotu slova, ako Boží dar, treba aj v ťažkých podmienkach. Kristus po</w:t>
      </w:r>
      <w:r>
        <w:rPr>
          <w:rFonts w:ascii="Times New Roman" w:hAnsi="Times New Roman" w:cs="Times New Roman"/>
          <w:sz w:val="28"/>
          <w:szCs w:val="28"/>
        </w:rPr>
        <w:t>u</w:t>
      </w:r>
      <w:r w:rsidR="00371B1E">
        <w:rPr>
          <w:rFonts w:ascii="Times New Roman" w:hAnsi="Times New Roman" w:cs="Times New Roman"/>
          <w:sz w:val="28"/>
          <w:szCs w:val="28"/>
        </w:rPr>
        <w:t>kazuje aj na princíp „Vaša reč nech je áno- áno, nie-nie</w:t>
      </w:r>
      <w:r w:rsidR="0031190C" w:rsidRPr="0031190C">
        <w:rPr>
          <w:rFonts w:ascii="Times New Roman" w:hAnsi="Times New Roman" w:cs="Times New Roman"/>
          <w:i/>
          <w:sz w:val="28"/>
          <w:szCs w:val="28"/>
        </w:rPr>
        <w:t>“. (Mt 5,37)</w:t>
      </w:r>
      <w:r w:rsidR="0031190C">
        <w:rPr>
          <w:rStyle w:val="Odkaznapoznmkupodiarou"/>
          <w:rFonts w:ascii="Times New Roman" w:hAnsi="Times New Roman" w:cs="Times New Roman"/>
          <w:i/>
          <w:sz w:val="28"/>
          <w:szCs w:val="28"/>
        </w:rPr>
        <w:footnoteReference w:id="180"/>
      </w:r>
    </w:p>
    <w:p w:rsidR="0031190C" w:rsidRDefault="004404E5"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31190C">
        <w:rPr>
          <w:rFonts w:ascii="Times New Roman" w:hAnsi="Times New Roman" w:cs="Times New Roman"/>
          <w:sz w:val="28"/>
          <w:szCs w:val="28"/>
        </w:rPr>
        <w:t xml:space="preserve"> Kňaz vo svojom slove nemôže rozlišovať čo je oficiálna reč a čo súkromná.</w:t>
      </w:r>
    </w:p>
    <w:p w:rsidR="0031190C" w:rsidRDefault="004404E5"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Preto aj</w:t>
      </w:r>
      <w:r w:rsidR="0031190C">
        <w:rPr>
          <w:rFonts w:ascii="Times New Roman" w:hAnsi="Times New Roman" w:cs="Times New Roman"/>
          <w:sz w:val="28"/>
          <w:szCs w:val="28"/>
        </w:rPr>
        <w:t xml:space="preserve"> Klubert pripisuje dôležitosť každému slovu, vychádzajúcemu z úst kňaza, lebo ono, alebo duchovne stavia, alebo spôsobuje duchovnú spúšť. Aj kňaz sa bude zodpovedať z každého slova.</w:t>
      </w:r>
      <w:r w:rsidR="0031190C">
        <w:rPr>
          <w:rStyle w:val="Odkaznapoznmkupodiarou"/>
          <w:rFonts w:ascii="Times New Roman" w:hAnsi="Times New Roman" w:cs="Times New Roman"/>
          <w:sz w:val="28"/>
          <w:szCs w:val="28"/>
        </w:rPr>
        <w:footnoteReference w:id="181"/>
      </w:r>
    </w:p>
    <w:p w:rsidR="0031190C" w:rsidRDefault="0031190C" w:rsidP="00A2746C">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Tretím prvkom podľa Kluberta, kde sa najviac prejavuje reprezentácia Boha sú skutky. Je to najväčšie ovplyvnenie človeka „iba skutky dodajú pevnosť, presvedčivosť a váhu našim slovám.</w:t>
      </w:r>
      <w:r>
        <w:rPr>
          <w:rStyle w:val="Odkaznapoznmkupodiarou"/>
          <w:rFonts w:ascii="Times New Roman" w:hAnsi="Times New Roman" w:cs="Times New Roman"/>
          <w:sz w:val="28"/>
          <w:szCs w:val="28"/>
        </w:rPr>
        <w:footnoteReference w:id="182"/>
      </w:r>
      <w:r>
        <w:rPr>
          <w:rFonts w:ascii="Times New Roman" w:hAnsi="Times New Roman" w:cs="Times New Roman"/>
          <w:sz w:val="28"/>
          <w:szCs w:val="28"/>
        </w:rPr>
        <w:t xml:space="preserve"> Dobro musí byť zrastené s kňazom, preto sa aj takto má vo svojich skutkoch prejaviť. Organizované skutky, zamerané k určitému cieľu, nazývame prácou. Zvlášť práca, ku ktorej nás povolal Ježiš Kristus, ku kňazskej práci, má byť dôstojnou reprezentáciou Boha Stvoriteľa, Boha najvyššej činnosti a aktivity.</w:t>
      </w:r>
      <w:r>
        <w:rPr>
          <w:rStyle w:val="Odkaznapoznmkupodiarou"/>
          <w:rFonts w:ascii="Times New Roman" w:hAnsi="Times New Roman" w:cs="Times New Roman"/>
          <w:sz w:val="28"/>
          <w:szCs w:val="28"/>
        </w:rPr>
        <w:footnoteReference w:id="183"/>
      </w:r>
    </w:p>
    <w:p w:rsidR="004404E5" w:rsidRDefault="004404E5" w:rsidP="00A2746C">
      <w:pPr>
        <w:spacing w:line="360" w:lineRule="auto"/>
        <w:jc w:val="both"/>
        <w:rPr>
          <w:rFonts w:ascii="Times New Roman" w:hAnsi="Times New Roman" w:cs="Times New Roman"/>
          <w:sz w:val="28"/>
          <w:szCs w:val="28"/>
        </w:rPr>
      </w:pPr>
    </w:p>
    <w:p w:rsidR="00987288" w:rsidRPr="004404E5" w:rsidRDefault="00987288" w:rsidP="00987288">
      <w:pPr>
        <w:pStyle w:val="Odsekzoznamu"/>
        <w:numPr>
          <w:ilvl w:val="2"/>
          <w:numId w:val="7"/>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Kristologický rozmer</w:t>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Vstúpením Boha cez Syna do tohto sveta, ako skutočne autentického reprezentanta Boha, sa odkrýva aj pravá hodnota, dôstojnosť človeka. Prejavuje nielen cit a vnímavosť pre človeka, ale aj prežiarenie Božej lásky a dobroty.</w:t>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Dnešné ľudstvo už neprijíma vieru v Boha, stlačenú do poučiek, definícií, chce vidieť reprezentáciu svätosti, a to na svojich duchovných pastieroch.</w:t>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pripomína: „Naše kňazské správanie a vystupovanie má byť také, aby z neho vyžarovala kňazská dobrota, akoby cez nás hovoril Ježiš Kristus, aby aj nám veriaci vždy ochotne mohli povedať: Duchovný otče, ku komu pôjdeme, veď ty nám ponúkaš slová života.</w:t>
      </w:r>
      <w:r>
        <w:rPr>
          <w:rStyle w:val="Odkaznapoznmkupodiarou"/>
          <w:rFonts w:ascii="Times New Roman" w:hAnsi="Times New Roman" w:cs="Times New Roman"/>
          <w:sz w:val="28"/>
          <w:szCs w:val="28"/>
        </w:rPr>
        <w:footnoteReference w:id="184"/>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ktorý chce reprezentovať, nech neváha, aby celým svojím bytím svedčil o tom, ktorý si ho povolal do služby, a to nie pre márnu slávu, ale pre trvalú večnú odmenu.</w:t>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si má byť pri svojej osobitnej kristologickej totožnosti vedomý, že jeho život je tajomstvom, novým a špecifickým spôsobom úplne napojeným na </w:t>
      </w:r>
      <w:r>
        <w:rPr>
          <w:rFonts w:ascii="Times New Roman" w:hAnsi="Times New Roman" w:cs="Times New Roman"/>
          <w:sz w:val="28"/>
          <w:szCs w:val="28"/>
        </w:rPr>
        <w:lastRenderedPageBreak/>
        <w:t>tajomstvo Krista, a že toto napojenie ho plne zaväzuje aj obohacuje v pastoračnej práci.</w:t>
      </w:r>
      <w:r>
        <w:rPr>
          <w:rStyle w:val="Odkaznapoznmkupodiarou"/>
          <w:rFonts w:ascii="Times New Roman" w:hAnsi="Times New Roman" w:cs="Times New Roman"/>
          <w:sz w:val="28"/>
          <w:szCs w:val="28"/>
        </w:rPr>
        <w:footnoteReference w:id="185"/>
      </w:r>
    </w:p>
    <w:p w:rsidR="004404E5" w:rsidRPr="004404E5" w:rsidRDefault="004404E5" w:rsidP="00987288">
      <w:pPr>
        <w:spacing w:line="360" w:lineRule="auto"/>
        <w:jc w:val="both"/>
        <w:rPr>
          <w:rFonts w:ascii="Times New Roman" w:hAnsi="Times New Roman" w:cs="Times New Roman"/>
          <w:sz w:val="28"/>
          <w:szCs w:val="28"/>
        </w:rPr>
      </w:pPr>
    </w:p>
    <w:p w:rsidR="00987288" w:rsidRPr="004404E5" w:rsidRDefault="00987288" w:rsidP="00987288">
      <w:pPr>
        <w:pStyle w:val="Odsekzoznamu"/>
        <w:numPr>
          <w:ilvl w:val="2"/>
          <w:numId w:val="7"/>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Sluha Cirkvi</w:t>
      </w:r>
    </w:p>
    <w:p w:rsidR="00987288" w:rsidRDefault="00987288"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ľudskom spoločenstve je život postavený na vzájomnej službe. Rozmer služby je nevyhnutný k rozvoju aj existencii ľudského života. Preto aj kňaz musí byť vo svojom rozmere služobníkom. Pripomína to aj Magisteriát. Sviatosť kňazstva robí kňaza účastným nielen na tajomstve Krista Kňaza, ale istým spôsobom aj na tajomstve Krista „Sluhu a Ženícha Cirkvi“.</w:t>
      </w:r>
      <w:r>
        <w:rPr>
          <w:rStyle w:val="Odkaznapoznmkupodiarou"/>
          <w:rFonts w:ascii="Times New Roman" w:hAnsi="Times New Roman" w:cs="Times New Roman"/>
          <w:sz w:val="28"/>
          <w:szCs w:val="28"/>
        </w:rPr>
        <w:footnoteReference w:id="186"/>
      </w:r>
    </w:p>
    <w:p w:rsidR="007353F4" w:rsidRDefault="007353F4"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Podľa slov Kluberta vyplýva, že „kňaz je nostiteľom a prvým poskytovateľom služieb v Cirkvi“.</w:t>
      </w:r>
      <w:r>
        <w:rPr>
          <w:rStyle w:val="Odkaznapoznmkupodiarou"/>
          <w:rFonts w:ascii="Times New Roman" w:hAnsi="Times New Roman" w:cs="Times New Roman"/>
          <w:sz w:val="28"/>
          <w:szCs w:val="28"/>
        </w:rPr>
        <w:footnoteReference w:id="187"/>
      </w:r>
    </w:p>
    <w:p w:rsidR="007353F4" w:rsidRDefault="007353F4"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Služba kňaza nie je iba ľudská pomoc, ktorá má rozmer iba horizontálny, ale zákonite aj rozmer vertikálny, musí viesť ľudí k Bohu. Musí vo svojej službe mať upriamenie </w:t>
      </w:r>
      <w:r w:rsidR="004404E5">
        <w:rPr>
          <w:rFonts w:ascii="Times New Roman" w:hAnsi="Times New Roman" w:cs="Times New Roman"/>
          <w:sz w:val="28"/>
          <w:szCs w:val="28"/>
        </w:rPr>
        <w:t>na hodnoty trváce, večné, nepomi</w:t>
      </w:r>
      <w:r>
        <w:rPr>
          <w:rFonts w:ascii="Times New Roman" w:hAnsi="Times New Roman" w:cs="Times New Roman"/>
          <w:sz w:val="28"/>
          <w:szCs w:val="28"/>
        </w:rPr>
        <w:t>nuteľné. V službe kňaza sú potrebné kvality.</w:t>
      </w:r>
    </w:p>
    <w:p w:rsidR="007353F4" w:rsidRDefault="007353F4" w:rsidP="009872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poukazuje na tri vlastnosti pre službu kňaza:</w:t>
      </w:r>
    </w:p>
    <w:p w:rsidR="007353F4" w:rsidRDefault="007353F4" w:rsidP="007353F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ľudskosť</w:t>
      </w:r>
    </w:p>
    <w:p w:rsidR="007353F4" w:rsidRDefault="007353F4" w:rsidP="007353F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veľkodušná ochota</w:t>
      </w:r>
    </w:p>
    <w:p w:rsidR="007353F4" w:rsidRDefault="007353F4" w:rsidP="007353F4">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nezištnosť</w:t>
      </w:r>
    </w:p>
    <w:p w:rsidR="007353F4" w:rsidRDefault="007353F4" w:rsidP="007353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na prvé miesto kňazskej služby žiada ľudskosť.</w:t>
      </w:r>
      <w:r>
        <w:rPr>
          <w:rStyle w:val="Odkaznapoznmkupodiarou"/>
          <w:rFonts w:ascii="Times New Roman" w:hAnsi="Times New Roman" w:cs="Times New Roman"/>
          <w:sz w:val="28"/>
          <w:szCs w:val="28"/>
        </w:rPr>
        <w:footnoteReference w:id="188"/>
      </w:r>
      <w:r>
        <w:rPr>
          <w:rFonts w:ascii="Times New Roman" w:hAnsi="Times New Roman" w:cs="Times New Roman"/>
          <w:sz w:val="28"/>
          <w:szCs w:val="28"/>
        </w:rPr>
        <w:t xml:space="preserve"> Kňaz je tu pre všetkých, bez rozdielu veku, vzdelania, profesií. Ľudský prístup musí a dokáže osloviť masy.</w:t>
      </w:r>
    </w:p>
    <w:p w:rsidR="007353F4" w:rsidRDefault="007353F4" w:rsidP="007353F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Na druhé miesto Klubert dáva „kňazská služba žiada od nás veľkodušnú ochotu“.</w:t>
      </w:r>
      <w:r>
        <w:rPr>
          <w:rStyle w:val="Odkaznapoznmkupodiarou"/>
          <w:rFonts w:ascii="Times New Roman" w:hAnsi="Times New Roman" w:cs="Times New Roman"/>
          <w:sz w:val="28"/>
          <w:szCs w:val="28"/>
        </w:rPr>
        <w:footnoteReference w:id="189"/>
      </w:r>
      <w:r>
        <w:rPr>
          <w:rFonts w:ascii="Times New Roman" w:hAnsi="Times New Roman" w:cs="Times New Roman"/>
          <w:sz w:val="28"/>
          <w:szCs w:val="28"/>
        </w:rPr>
        <w:t xml:space="preserve"> Musí byť vždy k dispozícii svojim veriacim, najmä pri vysluhovaní sviatostí. Nesmie sa prejavovať ako inštitucionálny pracovník, ale ako prežívajúci charizmu kňazstva – poslanie, starosť o nesmrteľné duše.</w:t>
      </w:r>
    </w:p>
    <w:p w:rsidR="007353F4" w:rsidRDefault="007353F4" w:rsidP="007353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na treťom mieste uvádza: „Kňazská služba sa má konať nezištne, nie pre zisk, financie, ani nie pre osobnú slávu.“</w:t>
      </w:r>
      <w:r>
        <w:rPr>
          <w:rStyle w:val="Odkaznapoznmkupodiarou"/>
          <w:rFonts w:ascii="Times New Roman" w:hAnsi="Times New Roman" w:cs="Times New Roman"/>
          <w:sz w:val="28"/>
          <w:szCs w:val="28"/>
        </w:rPr>
        <w:footnoteReference w:id="190"/>
      </w:r>
      <w:r>
        <w:rPr>
          <w:rFonts w:ascii="Times New Roman" w:hAnsi="Times New Roman" w:cs="Times New Roman"/>
          <w:sz w:val="28"/>
          <w:szCs w:val="28"/>
        </w:rPr>
        <w:t xml:space="preserve"> Postačuje otázka, či je kňaz odkázaný iba na pominuteľnú odmenu? Opravdivá služba kňaza, bude mnohonásobn</w:t>
      </w:r>
      <w:r w:rsidR="0013003D">
        <w:rPr>
          <w:rFonts w:ascii="Times New Roman" w:hAnsi="Times New Roman" w:cs="Times New Roman"/>
          <w:sz w:val="28"/>
          <w:szCs w:val="28"/>
        </w:rPr>
        <w:t>e odmenená v nebesiach. Skutočný kňaz túži po tejto odmene.</w:t>
      </w:r>
    </w:p>
    <w:p w:rsidR="0013003D" w:rsidRDefault="0013003D" w:rsidP="007353F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závere o službe kňaza Klubert poukazuje na skutočnosť perspektívy „Eschatologickej – všetko z tejto služby má smerovať k oslave Boha, k rozmnoženiu Božieho života v ľuďoch, pre ich krajší život na zemi a vo večnosti“.</w:t>
      </w:r>
      <w:r>
        <w:rPr>
          <w:rStyle w:val="Odkaznapoznmkupodiarou"/>
          <w:rFonts w:ascii="Times New Roman" w:hAnsi="Times New Roman" w:cs="Times New Roman"/>
          <w:sz w:val="28"/>
          <w:szCs w:val="28"/>
        </w:rPr>
        <w:footnoteReference w:id="191"/>
      </w:r>
    </w:p>
    <w:p w:rsidR="0013003D" w:rsidRDefault="0013003D" w:rsidP="007353F4">
      <w:pPr>
        <w:spacing w:line="360" w:lineRule="auto"/>
        <w:jc w:val="both"/>
        <w:rPr>
          <w:rFonts w:ascii="Times New Roman" w:hAnsi="Times New Roman" w:cs="Times New Roman"/>
          <w:sz w:val="28"/>
          <w:szCs w:val="28"/>
        </w:rPr>
      </w:pPr>
    </w:p>
    <w:p w:rsidR="0013003D" w:rsidRPr="004404E5" w:rsidRDefault="0013003D" w:rsidP="0013003D">
      <w:pPr>
        <w:pStyle w:val="Odsekzoznamu"/>
        <w:numPr>
          <w:ilvl w:val="1"/>
          <w:numId w:val="7"/>
        </w:numPr>
        <w:spacing w:line="360" w:lineRule="auto"/>
        <w:jc w:val="both"/>
        <w:rPr>
          <w:rFonts w:ascii="Times New Roman" w:hAnsi="Times New Roman" w:cs="Times New Roman"/>
          <w:sz w:val="32"/>
          <w:szCs w:val="32"/>
        </w:rPr>
      </w:pPr>
      <w:r w:rsidRPr="004404E5">
        <w:rPr>
          <w:rFonts w:ascii="Times New Roman" w:hAnsi="Times New Roman" w:cs="Times New Roman"/>
          <w:sz w:val="32"/>
          <w:szCs w:val="32"/>
        </w:rPr>
        <w:t>Minister Verbi</w:t>
      </w:r>
    </w:p>
    <w:p w:rsidR="0013003D" w:rsidRDefault="0013003D" w:rsidP="001300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Kristus dáva svojim apoštolom a Cirkvi misijné poslanie, ohlasovať Radostnú zvesť všetkým ľuďom, „lebo slová, ktoré si ty dal mne, ja som dal im“. </w:t>
      </w:r>
      <w:r w:rsidRPr="0013003D">
        <w:rPr>
          <w:rFonts w:ascii="Times New Roman" w:hAnsi="Times New Roman" w:cs="Times New Roman"/>
          <w:i/>
          <w:sz w:val="28"/>
          <w:szCs w:val="28"/>
        </w:rPr>
        <w:t>(Jn 17,8)</w:t>
      </w:r>
      <w:r>
        <w:rPr>
          <w:rFonts w:ascii="Times New Roman" w:hAnsi="Times New Roman" w:cs="Times New Roman"/>
          <w:sz w:val="28"/>
          <w:szCs w:val="28"/>
        </w:rPr>
        <w:t xml:space="preserve"> Je tu videnie kontinuácie jeho misie.</w:t>
      </w:r>
    </w:p>
    <w:p w:rsidR="0013003D" w:rsidRDefault="0013003D" w:rsidP="001300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Pred kňazskou službou stoja dve požiadavky, ktoré akoby boli dvoma stranami jednej mince. Na prvom mieste je misijný charakter odovzdávania viery. Služba slova nemôže byť abstraktná a vzdialená od života ľudí, naopak má mať bezprostredný vzťah k zmyslu života človeka a preto má sa ujímať najživotnejších problémov, ktoré stoja vo svedomí, človeka. Na druhej strane je </w:t>
      </w:r>
      <w:r>
        <w:rPr>
          <w:rFonts w:ascii="Times New Roman" w:hAnsi="Times New Roman" w:cs="Times New Roman"/>
          <w:sz w:val="28"/>
          <w:szCs w:val="28"/>
        </w:rPr>
        <w:lastRenderedPageBreak/>
        <w:t>tu požiadavka autentičnosti a zhody s vierou Cirkvi, ktorá je strážkyňou pravdy o Bohu a človeku.</w:t>
      </w:r>
      <w:r>
        <w:rPr>
          <w:rStyle w:val="Odkaznapoznmkupodiarou"/>
          <w:rFonts w:ascii="Times New Roman" w:hAnsi="Times New Roman" w:cs="Times New Roman"/>
          <w:sz w:val="28"/>
          <w:szCs w:val="28"/>
        </w:rPr>
        <w:footnoteReference w:id="192"/>
      </w:r>
    </w:p>
    <w:p w:rsidR="0013003D" w:rsidRPr="0013003D" w:rsidRDefault="0013003D" w:rsidP="0013003D">
      <w:pPr>
        <w:pStyle w:val="Odsekzoznamu"/>
        <w:numPr>
          <w:ilvl w:val="2"/>
          <w:numId w:val="7"/>
        </w:numPr>
        <w:spacing w:line="360" w:lineRule="auto"/>
        <w:jc w:val="both"/>
        <w:rPr>
          <w:rFonts w:ascii="Times New Roman" w:hAnsi="Times New Roman" w:cs="Times New Roman"/>
          <w:sz w:val="32"/>
          <w:szCs w:val="32"/>
        </w:rPr>
      </w:pPr>
      <w:r w:rsidRPr="0013003D">
        <w:rPr>
          <w:rFonts w:ascii="Times New Roman" w:hAnsi="Times New Roman" w:cs="Times New Roman"/>
          <w:sz w:val="32"/>
          <w:szCs w:val="32"/>
        </w:rPr>
        <w:t>Evanjelizácia</w:t>
      </w:r>
    </w:p>
    <w:p w:rsidR="0013003D" w:rsidRDefault="0013003D" w:rsidP="001300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Vlastnou úlohou kňaza je</w:t>
      </w:r>
      <w:r w:rsidR="00870D68">
        <w:rPr>
          <w:rFonts w:ascii="Times New Roman" w:hAnsi="Times New Roman" w:cs="Times New Roman"/>
          <w:sz w:val="28"/>
          <w:szCs w:val="28"/>
        </w:rPr>
        <w:t xml:space="preserve"> služba evanjeliu, povedomie poslania ohlasovať evanjelium má sa čoraz viac konkretizovať z pastoračného hľadiska, aby kňaz vo svetle Božieho slova oživoval situácie života veriacich, žijúcich v určitom prostredí a mentalite.</w:t>
      </w:r>
      <w:r w:rsidR="00870D68">
        <w:rPr>
          <w:rStyle w:val="Odkaznapoznmkupodiarou"/>
          <w:rFonts w:ascii="Times New Roman" w:hAnsi="Times New Roman" w:cs="Times New Roman"/>
          <w:sz w:val="28"/>
          <w:szCs w:val="28"/>
        </w:rPr>
        <w:footnoteReference w:id="193"/>
      </w:r>
    </w:p>
    <w:p w:rsidR="00870D68" w:rsidRDefault="00870D68" w:rsidP="001300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sa zaoberá v každom zväzku duchovných cvičení dôležitosťou hlásania evanjelia: „Povinnosť kázať evanjelium je taká závažná, že vynútila u apoštola národov slová: „Beda mi, keby som evanjelium nehlásal.“</w:t>
      </w:r>
      <w:r>
        <w:rPr>
          <w:rStyle w:val="Odkaznapoznmkupodiarou"/>
          <w:rFonts w:ascii="Times New Roman" w:hAnsi="Times New Roman" w:cs="Times New Roman"/>
          <w:sz w:val="28"/>
          <w:szCs w:val="28"/>
        </w:rPr>
        <w:footnoteReference w:id="194"/>
      </w:r>
    </w:p>
    <w:p w:rsidR="00870D68" w:rsidRDefault="00870D68" w:rsidP="0013003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slove evanjelia sa má kňaz stotožňovať v identifikácii s Kristom, je to služba jemu a prejav viery, kňaz nemôže ohlasovať seba, ale Krista a to ukrižovaného. „Naše ohlasovanie blahozvesti má vychádzať z našej viery. Máme veriť v to, čo sami hovoríme... Bolo by chybou, keby kňaz kázal iba preto, že je to jeho zamestnanie a neveril by vo svoju prácu... Tak podávané Božie slovo je neživotné a neúčinné.“</w:t>
      </w:r>
      <w:r>
        <w:rPr>
          <w:rStyle w:val="Odkaznapoznmkupodiarou"/>
          <w:rFonts w:ascii="Times New Roman" w:hAnsi="Times New Roman" w:cs="Times New Roman"/>
          <w:sz w:val="28"/>
          <w:szCs w:val="28"/>
        </w:rPr>
        <w:footnoteReference w:id="195"/>
      </w:r>
      <w:r>
        <w:rPr>
          <w:rFonts w:ascii="Times New Roman" w:hAnsi="Times New Roman" w:cs="Times New Roman"/>
          <w:sz w:val="28"/>
          <w:szCs w:val="28"/>
        </w:rPr>
        <w:t xml:space="preserve"> Slovo evanjelia z úst kňaza musí byť zakotvené v živote viery kňaza, iba tak je príťažlivé v neobyčajnej sile.</w:t>
      </w:r>
      <w:r w:rsidR="00380225">
        <w:rPr>
          <w:rFonts w:ascii="Times New Roman" w:hAnsi="Times New Roman" w:cs="Times New Roman"/>
          <w:sz w:val="28"/>
          <w:szCs w:val="28"/>
        </w:rPr>
        <w:t xml:space="preserve"> Klubert pripomína, že slovo ohlasovania čerpá kňaz zo slova:</w:t>
      </w:r>
    </w:p>
    <w:p w:rsidR="00380225" w:rsidRDefault="00380225" w:rsidP="00380225">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z Písma Svätého, ktoré je Božím slovom</w:t>
      </w:r>
    </w:p>
    <w:p w:rsidR="00380225" w:rsidRDefault="00380225" w:rsidP="00380225">
      <w:pPr>
        <w:pStyle w:val="Odsekzoznamu"/>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rPr>
        <w:t>z náuky Cirkvi, ktorá je jeho ozvenou.</w:t>
      </w:r>
    </w:p>
    <w:p w:rsidR="00380225" w:rsidRDefault="00380225"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so zvláštnou starostlivosťou má skúmať, čo v prežívanej dobe hovorí Boh cez Sv. Písmo. Klubert zdôrazňuje, že kňazská kazateľská činnosť v dobe, ktorú práve prežívajú, je veľmi ťažká. Božie slovo kňaz nemôže vysvetľovať vo všeobecnosti a abstraktne. Každý kňaz sa má usilovať aplikovať večné pravdy </w:t>
      </w:r>
      <w:r>
        <w:rPr>
          <w:rFonts w:ascii="Times New Roman" w:hAnsi="Times New Roman" w:cs="Times New Roman"/>
          <w:sz w:val="28"/>
          <w:szCs w:val="28"/>
        </w:rPr>
        <w:lastRenderedPageBreak/>
        <w:t>Evanjelia na konkrétne životné okolnosti.</w:t>
      </w:r>
      <w:r>
        <w:rPr>
          <w:rStyle w:val="Odkaznapoznmkupodiarou"/>
          <w:rFonts w:ascii="Times New Roman" w:hAnsi="Times New Roman" w:cs="Times New Roman"/>
          <w:sz w:val="28"/>
          <w:szCs w:val="28"/>
        </w:rPr>
        <w:footnoteReference w:id="196"/>
      </w:r>
      <w:r>
        <w:rPr>
          <w:rFonts w:ascii="Times New Roman" w:hAnsi="Times New Roman" w:cs="Times New Roman"/>
          <w:sz w:val="28"/>
          <w:szCs w:val="28"/>
        </w:rPr>
        <w:t xml:space="preserve"> Kňaz musí predniesť homíliu, aby bolo ľuďom jasné, že nie je mŕtva história, ale pulzujúci život samého Boha. „Ak chceme účinne, pútavo a zaujímavo kázať, musíme držať ruku na pulze života a hovoriť o tom, čo sa týka dnešných ľudí.“</w:t>
      </w:r>
      <w:r>
        <w:rPr>
          <w:rStyle w:val="Odkaznapoznmkupodiarou"/>
          <w:rFonts w:ascii="Times New Roman" w:hAnsi="Times New Roman" w:cs="Times New Roman"/>
          <w:sz w:val="28"/>
          <w:szCs w:val="28"/>
        </w:rPr>
        <w:footnoteReference w:id="197"/>
      </w:r>
      <w:r>
        <w:rPr>
          <w:rFonts w:ascii="Times New Roman" w:hAnsi="Times New Roman" w:cs="Times New Roman"/>
          <w:sz w:val="28"/>
          <w:szCs w:val="28"/>
        </w:rPr>
        <w:t xml:space="preserve"> Znamená to byť z Boha, aj byť ľudský, otvorený pre Božie vnuknutia a pozorný voči ľuďom.</w:t>
      </w:r>
    </w:p>
    <w:p w:rsidR="00380225" w:rsidRDefault="00380225"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Slovo života  a to dobrého z Boha, musí aj z úst kňaza prispievať k budovaniu dobra v spoločenskom živote, ako aj v osobnom živote človeka. Klubert píše: „Uvedomme si, že to čo povieme, má byť slovo spásy, slovo života</w:t>
      </w:r>
      <w:r w:rsidR="00EA34D7">
        <w:rPr>
          <w:rFonts w:ascii="Times New Roman" w:hAnsi="Times New Roman" w:cs="Times New Roman"/>
          <w:sz w:val="28"/>
          <w:szCs w:val="28"/>
        </w:rPr>
        <w:t>, slovo, ktoré buduje, vytvára živé telo Kristovo... Rozvíjajme vo veriacich, našich poslucháčov, ich pozitívne vlastnosti. Vychovajme z nich radostných kresťanov.“</w:t>
      </w:r>
      <w:r w:rsidR="00EA34D7">
        <w:rPr>
          <w:rStyle w:val="Odkaznapoznmkupodiarou"/>
          <w:rFonts w:ascii="Times New Roman" w:hAnsi="Times New Roman" w:cs="Times New Roman"/>
          <w:sz w:val="28"/>
          <w:szCs w:val="28"/>
        </w:rPr>
        <w:footnoteReference w:id="198"/>
      </w:r>
    </w:p>
    <w:p w:rsidR="00EA34D7" w:rsidRDefault="00EA34D7"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C6DEC">
        <w:rPr>
          <w:rFonts w:ascii="Times New Roman" w:hAnsi="Times New Roman" w:cs="Times New Roman"/>
          <w:sz w:val="28"/>
          <w:szCs w:val="28"/>
        </w:rPr>
        <w:t>Kňaz svojím slovom má rozvíjať pozitívnu iniciatívu u ľudí, ukázať im, ako majú v nových, moderných podmienkach žiť z viery, a svoju vieru. „Veriaci sú všeličím ubíjaní cez týždeň a preto právom čakajú, aby ich slovo Božie povznieslo a povzbudilo.“</w:t>
      </w:r>
      <w:r w:rsidR="00CC6DEC">
        <w:rPr>
          <w:rStyle w:val="Odkaznapoznmkupodiarou"/>
          <w:rFonts w:ascii="Times New Roman" w:hAnsi="Times New Roman" w:cs="Times New Roman"/>
          <w:sz w:val="28"/>
          <w:szCs w:val="28"/>
        </w:rPr>
        <w:footnoteReference w:id="199"/>
      </w:r>
    </w:p>
    <w:p w:rsidR="00CC6DEC" w:rsidRDefault="00CC6DEC"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Nie je zanedbateľný pri hlásaní evanjelia aj osobný príklad. Pre </w:t>
      </w:r>
      <w:r w:rsidR="00917E0C">
        <w:rPr>
          <w:rFonts w:ascii="Times New Roman" w:hAnsi="Times New Roman" w:cs="Times New Roman"/>
          <w:sz w:val="28"/>
          <w:szCs w:val="28"/>
        </w:rPr>
        <w:t>potvrdenie pravdivosti je dôležité zoživotnenie v kňazovi. Klubert píše: „Osobný príklad kazateľa, je najlepší spôsob ako účinne ohlasovať Ježiša Krista. Čo by sme ako vynikajúco a strhujúco hovorili, ale keby za tým nestál náš osobný príklad solídneho, triezveho kňazského života, to by sme iba ukladali tehly, ale bez spojiva, bez malty a múr by nedržal pospolu, celá stavba by bola veľmi labilná.“</w:t>
      </w:r>
      <w:r w:rsidR="00917E0C">
        <w:rPr>
          <w:rStyle w:val="Odkaznapoznmkupodiarou"/>
          <w:rFonts w:ascii="Times New Roman" w:hAnsi="Times New Roman" w:cs="Times New Roman"/>
          <w:sz w:val="28"/>
          <w:szCs w:val="28"/>
        </w:rPr>
        <w:footnoteReference w:id="200"/>
      </w:r>
    </w:p>
    <w:p w:rsidR="00917E0C" w:rsidRDefault="00917E0C"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Dielo umelca je prejavom jeho cítenia, jeho vnútorného prežívania. Kňaz vo vypovedanom slove ukazuje, čo prežíva, je prejavom svojho vnútra. </w:t>
      </w:r>
      <w:r>
        <w:rPr>
          <w:rFonts w:ascii="Times New Roman" w:hAnsi="Times New Roman" w:cs="Times New Roman"/>
          <w:sz w:val="28"/>
          <w:szCs w:val="28"/>
        </w:rPr>
        <w:lastRenderedPageBreak/>
        <w:t>Ohlasovanie Božieho slova sa totiž neohraničuje ambónom. Musí mať živé vedomie, že je znamením Krista, ktorého reprezentuje a sprítomňuje, toto vedomie si má kňaz vzbudzovať stále.</w:t>
      </w:r>
    </w:p>
    <w:p w:rsidR="00917E0C" w:rsidRDefault="00917E0C"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zvýrazňuje, v strede ohlasovania slova má byť Kristus, z ktorého kňaz žije a ktorému všetko zasväcuje v láske. Ľudia chcú mať živé, rukolapné svedectvo o tom, že podľa evanjelia sa dá reálne žiť a taký život prináša radosť, zdravie, pravdu a slobodu. A práve v živote kňaza chcú vidieť tú pôvabnú harmóniu osobného života v ohlasovaní Božím slovom.</w:t>
      </w:r>
      <w:r>
        <w:rPr>
          <w:rStyle w:val="Odkaznapoznmkupodiarou"/>
          <w:rFonts w:ascii="Times New Roman" w:hAnsi="Times New Roman" w:cs="Times New Roman"/>
          <w:sz w:val="28"/>
          <w:szCs w:val="28"/>
        </w:rPr>
        <w:footnoteReference w:id="201"/>
      </w:r>
    </w:p>
    <w:p w:rsidR="00D74558" w:rsidRDefault="00917E0C" w:rsidP="0038022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Ľudia sa radi schádzajú okolo takých kňazov, ktorí im živým slovom osvetlia evanjelium, ktorí im pomôžu oživiť vieru a lásku, ktorí im vyvážia prázdnotu slov okolo nich. Ľudia by mali odchádzať z kázne s novou odvahou</w:t>
      </w:r>
      <w:r w:rsidR="00D74558">
        <w:rPr>
          <w:rFonts w:ascii="Times New Roman" w:hAnsi="Times New Roman" w:cs="Times New Roman"/>
          <w:sz w:val="28"/>
          <w:szCs w:val="28"/>
        </w:rPr>
        <w:t xml:space="preserve"> v povzbudzovaní k novej láske a obetavosti, v prežití dobrotivosti Boha. Mali by toto slovo prežiť ako novú výzvu, ktorú im dobrotivo ponúkne Boh.</w:t>
      </w:r>
    </w:p>
    <w:p w:rsidR="00D74558" w:rsidRDefault="00D74558" w:rsidP="00380225">
      <w:pPr>
        <w:spacing w:line="360" w:lineRule="auto"/>
        <w:jc w:val="both"/>
        <w:rPr>
          <w:rFonts w:ascii="Times New Roman" w:hAnsi="Times New Roman" w:cs="Times New Roman"/>
          <w:sz w:val="28"/>
          <w:szCs w:val="28"/>
        </w:rPr>
      </w:pPr>
    </w:p>
    <w:p w:rsidR="00D74558" w:rsidRPr="00D74558" w:rsidRDefault="00D74558" w:rsidP="00D74558">
      <w:pPr>
        <w:pStyle w:val="Odsekzoznamu"/>
        <w:numPr>
          <w:ilvl w:val="2"/>
          <w:numId w:val="7"/>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Pr="00D74558">
        <w:rPr>
          <w:rFonts w:ascii="Times New Roman" w:hAnsi="Times New Roman" w:cs="Times New Roman"/>
          <w:sz w:val="32"/>
          <w:szCs w:val="32"/>
        </w:rPr>
        <w:t>Slovo a katechéza</w:t>
      </w:r>
    </w:p>
    <w:p w:rsidR="00D74558" w:rsidRDefault="00D74558"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Katechéza je dôležitou súčasťou evanjelizačného poslania ako prvoradý prostriedok vyučovania a rozvíjania viery.</w:t>
      </w:r>
      <w:r>
        <w:rPr>
          <w:rStyle w:val="Odkaznapoznmkupodiarou"/>
          <w:rFonts w:ascii="Times New Roman" w:hAnsi="Times New Roman" w:cs="Times New Roman"/>
          <w:sz w:val="28"/>
          <w:szCs w:val="28"/>
        </w:rPr>
        <w:footnoteReference w:id="202"/>
      </w:r>
    </w:p>
    <w:p w:rsidR="00D74558" w:rsidRDefault="00D74558"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Prvoradá povinnosť katechizovať prislúcha kňazom. Pápež Ján Pavol II. s dôrazom uvádza: „Čo sa týka vás, kňazi, hľa pôda, na ktorej ste bezprostrednými spolupracovníkmi svojich biskupov je katechéza. Koncil vás nazval „vychovávateľmi vo viere“ – akoby ste nimi mohli byť lepšie, ako keď venujete svoje úsilie vzrastu vo viere vašich komunít? Všetci veriaci majú právo na katechézu, všetci pastieri majú povinnosť sa o ňu postarať.“</w:t>
      </w:r>
      <w:r>
        <w:rPr>
          <w:rStyle w:val="Odkaznapoznmkupodiarou"/>
          <w:rFonts w:ascii="Times New Roman" w:hAnsi="Times New Roman" w:cs="Times New Roman"/>
          <w:sz w:val="28"/>
          <w:szCs w:val="28"/>
        </w:rPr>
        <w:footnoteReference w:id="203"/>
      </w:r>
    </w:p>
    <w:p w:rsidR="00D74558" w:rsidRDefault="00D74558"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Kňaz je povinný starať sa o katechetické vzdelávanie dospelých a detí, kde ústrednou osobou v katechizácii je Ježiš Kristus, len on nás môže viesť v Duchu Svätom v láske Otca a dať nám podiel na živote Najsvätejšej Trojice.</w:t>
      </w:r>
    </w:p>
    <w:p w:rsidR="00D74558" w:rsidRDefault="00D74558"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Každý kňaz sa musí starať, aby všetci veriaci dostali katolícku výchovu. Má sa zvlášť starať o pokrstené deti, ktoré majú byť privedené k plnej kresťanskej iniciácii cez sviatosť Eucharistie a birmovania.</w:t>
      </w:r>
      <w:r>
        <w:rPr>
          <w:rStyle w:val="Odkaznapoznmkupodiarou"/>
          <w:rFonts w:ascii="Times New Roman" w:hAnsi="Times New Roman" w:cs="Times New Roman"/>
          <w:sz w:val="28"/>
          <w:szCs w:val="28"/>
        </w:rPr>
        <w:footnoteReference w:id="204"/>
      </w:r>
      <w:r w:rsidR="006B09BE">
        <w:rPr>
          <w:rFonts w:ascii="Times New Roman" w:hAnsi="Times New Roman" w:cs="Times New Roman"/>
          <w:sz w:val="28"/>
          <w:szCs w:val="28"/>
        </w:rPr>
        <w:t xml:space="preserve"> Cirkev</w:t>
      </w:r>
      <w:r w:rsidR="009E41F3">
        <w:rPr>
          <w:rFonts w:ascii="Times New Roman" w:hAnsi="Times New Roman" w:cs="Times New Roman"/>
          <w:sz w:val="28"/>
          <w:szCs w:val="28"/>
        </w:rPr>
        <w:t xml:space="preserve"> poznala aj obdobia, keď bola katechizácia znemožňovaná, tak tomu bolo aj u nás počas totalitného režimu.</w:t>
      </w:r>
    </w:p>
    <w:p w:rsidR="009E41F3" w:rsidRDefault="009E41F3"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sonduje situáciu nielen z vonkajšej strany, ale aj v kňazských radoch a poznamenáva: „Naši kňazi by mali využiť každú možnosť a príležitosť vyučovať, ohlasovať, podávať Krista. Nejde len o to, aby sa deti niečo naučili naspamäť, ale aby sa stretli s kňazom a nevideli v ňom nepriateľa, ale človek slušného, kultúrneho Božieho služobníka.“</w:t>
      </w:r>
      <w:r>
        <w:rPr>
          <w:rStyle w:val="Odkaznapoznmkupodiarou"/>
          <w:rFonts w:ascii="Times New Roman" w:hAnsi="Times New Roman" w:cs="Times New Roman"/>
          <w:sz w:val="28"/>
          <w:szCs w:val="28"/>
        </w:rPr>
        <w:footnoteReference w:id="205"/>
      </w:r>
      <w:r>
        <w:rPr>
          <w:rFonts w:ascii="Times New Roman" w:hAnsi="Times New Roman" w:cs="Times New Roman"/>
          <w:sz w:val="28"/>
          <w:szCs w:val="28"/>
        </w:rPr>
        <w:t xml:space="preserve"> Katechéza je možnosť stretnúť sa s kňazom v osobnom kontakte. Bolo by anomáliou, keby kňaz zredukoval svoj vzťah iba na slávnosť prvého svätého prijímania. Kňazi sa nemôžu dištancovať od katechézy.</w:t>
      </w:r>
    </w:p>
    <w:p w:rsidR="009E41F3" w:rsidRDefault="009E41F3"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si nemôže dovoliť premrhať náboženskú výchovu, tým že prichádza neskoro, že hovorí vtipy, číta sladké príbehy. Klubert napomína: „Dnešný kňaz by mal vyučovať pravidelne, svojvoľne nevynechávať. Ak chodí na vyučovanie nestabilne, demoralizuje tým rodičov aj deti. Duch Svätý dáva silu, aby to, čo sa dostane do pamäti detí, dostalo sa aj do života. Katechizácia zamestnáva nielen rozum, pamäť, ale aj vôľu. Dať zo seba všetko, aby hodinu náboženstva urobil príťažlivou, pútavou a zaujímavou.</w:t>
      </w:r>
      <w:r>
        <w:rPr>
          <w:rStyle w:val="Odkaznapoznmkupodiarou"/>
          <w:rFonts w:ascii="Times New Roman" w:hAnsi="Times New Roman" w:cs="Times New Roman"/>
          <w:sz w:val="28"/>
          <w:szCs w:val="28"/>
        </w:rPr>
        <w:footnoteReference w:id="206"/>
      </w:r>
    </w:p>
    <w:p w:rsidR="006C0981" w:rsidRDefault="006C0981"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Podľa Kluberta kňaz má byť vyspelý čo sa týka prístupu ku katechizovaným, veď má pred sebou rôzne vekové kategórie: mládež, snúbencov, manželov, ale aj starých ľudí.</w:t>
      </w:r>
    </w:p>
    <w:p w:rsidR="006C0981" w:rsidRDefault="006C0981"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tomto zmysle hovorí aj všeobecné katechetické direktórium: „A tak život viery pripúšťa rozličné jednak v celkovom prijatí Božieho slova, jednak v jeho rozvíjaní sa a aplikovaní na rozličné životné záväzky podľa zrelosti každého a podľa individuálnych rozdielností. Inými slovami toto prijatie Božieho slova a jeho rozvíjanie sa a uplatnenie v ľudskom živote sú rozdielne v útlom veku mladosti a v dospelom veku. Úlohou katechézy je napomínať zrod a rozvoj takého života viery v priebehu celého ľudského života až po úplné rozvinutie sa zjavenej pravdy a jej včlenenie do ľudského života.“</w:t>
      </w:r>
      <w:r>
        <w:rPr>
          <w:rStyle w:val="Odkaznapoznmkupodiarou"/>
          <w:rFonts w:ascii="Times New Roman" w:hAnsi="Times New Roman" w:cs="Times New Roman"/>
          <w:sz w:val="28"/>
          <w:szCs w:val="28"/>
        </w:rPr>
        <w:footnoteReference w:id="207"/>
      </w:r>
    </w:p>
    <w:p w:rsidR="004404E5" w:rsidRDefault="004404E5" w:rsidP="00D74558">
      <w:pPr>
        <w:spacing w:line="360" w:lineRule="auto"/>
        <w:jc w:val="both"/>
        <w:rPr>
          <w:rFonts w:ascii="Times New Roman" w:hAnsi="Times New Roman" w:cs="Times New Roman"/>
          <w:sz w:val="28"/>
          <w:szCs w:val="28"/>
        </w:rPr>
      </w:pPr>
    </w:p>
    <w:p w:rsidR="006C0981" w:rsidRDefault="006C0981" w:rsidP="00D74558">
      <w:pPr>
        <w:spacing w:line="360" w:lineRule="auto"/>
        <w:jc w:val="both"/>
        <w:rPr>
          <w:rFonts w:ascii="Times New Roman" w:hAnsi="Times New Roman" w:cs="Times New Roman"/>
          <w:sz w:val="32"/>
          <w:szCs w:val="32"/>
        </w:rPr>
      </w:pPr>
      <w:r w:rsidRPr="006C0981">
        <w:rPr>
          <w:rFonts w:ascii="Times New Roman" w:hAnsi="Times New Roman" w:cs="Times New Roman"/>
          <w:sz w:val="32"/>
          <w:szCs w:val="32"/>
        </w:rPr>
        <w:t>3.3 Minister Gratiae</w:t>
      </w:r>
    </w:p>
    <w:p w:rsidR="006C0981" w:rsidRDefault="006C0981"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Zvláštnosťou kňaza nie je ani to, že je „Boží muž“, veď aj pustovník vo väčšej miere ním môže byť. Kňaz má v sebe niečo oveľa podstatnejšie a to, že je a koná ako „in persona Christi Capitis“, alebo ako hovorí Klubert je „alter Christus“. Cez neho v strede veriacich sa udržuje prítomnosť Krista, robí ju viditeľnou pôsobením zmŕtvychvstalého Krista. </w:t>
      </w:r>
    </w:p>
    <w:p w:rsidR="006C0981" w:rsidRDefault="006C0981"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poznamenáva: „Hierarchické kňazstvo je viditeľným </w:t>
      </w:r>
      <w:r w:rsidR="006B0D44">
        <w:rPr>
          <w:rFonts w:ascii="Times New Roman" w:hAnsi="Times New Roman" w:cs="Times New Roman"/>
          <w:sz w:val="28"/>
          <w:szCs w:val="28"/>
        </w:rPr>
        <w:t>vodovodom milosti v Cirkvi.“</w:t>
      </w:r>
      <w:r w:rsidR="006B0D44">
        <w:rPr>
          <w:rStyle w:val="Odkaznapoznmkupodiarou"/>
          <w:rFonts w:ascii="Times New Roman" w:hAnsi="Times New Roman" w:cs="Times New Roman"/>
          <w:sz w:val="28"/>
          <w:szCs w:val="28"/>
        </w:rPr>
        <w:footnoteReference w:id="208"/>
      </w:r>
      <w:r w:rsidR="006B0D44">
        <w:rPr>
          <w:rFonts w:ascii="Times New Roman" w:hAnsi="Times New Roman" w:cs="Times New Roman"/>
          <w:sz w:val="28"/>
          <w:szCs w:val="28"/>
        </w:rPr>
        <w:t xml:space="preserve"> Cez viditeľné znaky skrze kňaza sa rozdávajú Božie milosti.</w:t>
      </w:r>
    </w:p>
    <w:p w:rsidR="006B0D44" w:rsidRDefault="006B0D44"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ako nástroj, ktorým preteká sv</w:t>
      </w:r>
      <w:r w:rsidR="004404E5">
        <w:rPr>
          <w:rFonts w:ascii="Times New Roman" w:hAnsi="Times New Roman" w:cs="Times New Roman"/>
          <w:sz w:val="28"/>
          <w:szCs w:val="28"/>
        </w:rPr>
        <w:t>ätá milosť, musí spĺňať aj podm</w:t>
      </w:r>
      <w:r>
        <w:rPr>
          <w:rFonts w:ascii="Times New Roman" w:hAnsi="Times New Roman" w:cs="Times New Roman"/>
          <w:sz w:val="28"/>
          <w:szCs w:val="28"/>
        </w:rPr>
        <w:t xml:space="preserve">ienku, aby sám bol v milosti, hoci aj hriešny kňaz je služobník milosti a platne udeľuje, ale aký je postoj k lekárovi, ktorý sám vedome zanedbáva liečenie, neužíva </w:t>
      </w:r>
      <w:r>
        <w:rPr>
          <w:rFonts w:ascii="Times New Roman" w:hAnsi="Times New Roman" w:cs="Times New Roman"/>
          <w:sz w:val="28"/>
          <w:szCs w:val="28"/>
        </w:rPr>
        <w:lastRenderedPageBreak/>
        <w:t>lieky, pohŕda nimi. Stráca dôveru. Podobne aj u kňaza. Nedostatok svätosti kňaza znižuje význam a dôležitosť sviatosti.</w:t>
      </w:r>
      <w:r>
        <w:rPr>
          <w:rStyle w:val="Odkaznapoznmkupodiarou"/>
          <w:rFonts w:ascii="Times New Roman" w:hAnsi="Times New Roman" w:cs="Times New Roman"/>
          <w:sz w:val="28"/>
          <w:szCs w:val="28"/>
        </w:rPr>
        <w:footnoteReference w:id="209"/>
      </w:r>
    </w:p>
    <w:p w:rsidR="006B0D44" w:rsidRDefault="006B0D44"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Druhá skutočnosť pri téme Minister gratiae je ochota kňaza pri vysluhovaní sviatostí. Klubert hovorí: „Veriaci nás môže pochváliť, že veľa a pekne hovoríme o dôležitosti sviatosti stretnutia sa s Kristom, ale rozhodne nás nebudú chváliť za to, ako neochotne tieto sviatosti vysluhujeme.“</w:t>
      </w:r>
      <w:r>
        <w:rPr>
          <w:rStyle w:val="Odkaznapoznmkupodiarou"/>
          <w:rFonts w:ascii="Times New Roman" w:hAnsi="Times New Roman" w:cs="Times New Roman"/>
          <w:sz w:val="28"/>
          <w:szCs w:val="28"/>
        </w:rPr>
        <w:footnoteReference w:id="210"/>
      </w:r>
    </w:p>
    <w:p w:rsidR="006B0D44" w:rsidRDefault="006B0D44"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Magistérium</w:t>
      </w:r>
      <w:r w:rsidR="00A37FF9">
        <w:rPr>
          <w:rFonts w:ascii="Times New Roman" w:hAnsi="Times New Roman" w:cs="Times New Roman"/>
          <w:sz w:val="28"/>
          <w:szCs w:val="28"/>
        </w:rPr>
        <w:t xml:space="preserve"> napomína, B</w:t>
      </w:r>
      <w:r>
        <w:rPr>
          <w:rFonts w:ascii="Times New Roman" w:hAnsi="Times New Roman" w:cs="Times New Roman"/>
          <w:sz w:val="28"/>
          <w:szCs w:val="28"/>
        </w:rPr>
        <w:t>oh, ktorý jediný</w:t>
      </w:r>
      <w:r w:rsidR="00A37FF9">
        <w:rPr>
          <w:rFonts w:ascii="Times New Roman" w:hAnsi="Times New Roman" w:cs="Times New Roman"/>
          <w:sz w:val="28"/>
          <w:szCs w:val="28"/>
        </w:rPr>
        <w:t xml:space="preserve"> je svätý a posväcovateľ, chcel si vziať za spoločníkov a spolupracovníkov ľudí, ktorí by ponížene pracovali v službách posväcovania.</w:t>
      </w:r>
      <w:r w:rsidR="00A37FF9">
        <w:rPr>
          <w:rStyle w:val="Odkaznapoznmkupodiarou"/>
          <w:rFonts w:ascii="Times New Roman" w:hAnsi="Times New Roman" w:cs="Times New Roman"/>
          <w:sz w:val="28"/>
          <w:szCs w:val="28"/>
        </w:rPr>
        <w:footnoteReference w:id="211"/>
      </w:r>
    </w:p>
    <w:p w:rsidR="00A37FF9" w:rsidRDefault="00A37FF9"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pri sviatostnej službe kňaza väčšiu pozornosť venuje sviatosti krstu, sviatosti zmierenia a oltárnej sviatosti.</w:t>
      </w:r>
    </w:p>
    <w:p w:rsidR="004404E5" w:rsidRDefault="004404E5" w:rsidP="00D74558">
      <w:pPr>
        <w:spacing w:line="360" w:lineRule="auto"/>
        <w:jc w:val="both"/>
        <w:rPr>
          <w:rFonts w:ascii="Times New Roman" w:hAnsi="Times New Roman" w:cs="Times New Roman"/>
          <w:sz w:val="28"/>
          <w:szCs w:val="28"/>
        </w:rPr>
      </w:pPr>
    </w:p>
    <w:p w:rsidR="00A37FF9" w:rsidRDefault="00A37FF9" w:rsidP="00D74558">
      <w:pPr>
        <w:spacing w:line="360" w:lineRule="auto"/>
        <w:jc w:val="both"/>
        <w:rPr>
          <w:rFonts w:ascii="Times New Roman" w:hAnsi="Times New Roman" w:cs="Times New Roman"/>
          <w:sz w:val="32"/>
          <w:szCs w:val="32"/>
        </w:rPr>
      </w:pPr>
      <w:r w:rsidRPr="00A37FF9">
        <w:rPr>
          <w:rFonts w:ascii="Times New Roman" w:hAnsi="Times New Roman" w:cs="Times New Roman"/>
          <w:sz w:val="32"/>
          <w:szCs w:val="32"/>
        </w:rPr>
        <w:t>3.3.1. Milosť krstu</w:t>
      </w:r>
    </w:p>
    <w:p w:rsidR="00A37FF9" w:rsidRDefault="00A37FF9"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Krst je brána sviatostí, začiatok vznešenosti, keď do prirodzenosti človeka vchádza nadprirodzený Boh so svojím životom.</w:t>
      </w:r>
    </w:p>
    <w:p w:rsidR="007760B4" w:rsidRDefault="00A37FF9"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Klubert píše: Vysluhovaním tejto sviatosti ide o „Vznešenú službu lásky k človeku, prinášať mu Cirkev ako nositeľkou spásy... Zvlášť my, keď máme túto možnosť, veriaci o ňu sami prosia, i keď všetko nie je vždy tak, ako by to žiadala litera zákona... Budeme pokornými a ochotnými budovateľmi Cirkvi.“</w:t>
      </w:r>
      <w:r w:rsidR="007760B4">
        <w:rPr>
          <w:rStyle w:val="Odkaznapoznmkupodiarou"/>
          <w:rFonts w:ascii="Times New Roman" w:hAnsi="Times New Roman" w:cs="Times New Roman"/>
          <w:sz w:val="28"/>
          <w:szCs w:val="28"/>
        </w:rPr>
        <w:footnoteReference w:id="212"/>
      </w:r>
      <w:r w:rsidR="007760B4">
        <w:rPr>
          <w:rFonts w:ascii="Times New Roman" w:hAnsi="Times New Roman" w:cs="Times New Roman"/>
          <w:sz w:val="28"/>
          <w:szCs w:val="28"/>
        </w:rPr>
        <w:t xml:space="preserve"> Tu treba načrtnúť dobu s určitými problémami, kedy rodičia žiadali o krst pre svoje deti za „zatvorenými dverami v cudzej farnosti“, preto Klubert aj napomína, aby kňaz radšej prehnal v chápajúcej láske, než v bezduchej prísnosti. </w:t>
      </w:r>
      <w:r w:rsidR="007760B4">
        <w:rPr>
          <w:rFonts w:ascii="Times New Roman" w:hAnsi="Times New Roman" w:cs="Times New Roman"/>
          <w:sz w:val="28"/>
          <w:szCs w:val="28"/>
        </w:rPr>
        <w:lastRenderedPageBreak/>
        <w:t>Hovorí: „My kňazi máme ponajprv veriť v účinnosť a pôsobnosť sviatostnej milosti.“</w:t>
      </w:r>
      <w:r w:rsidR="007760B4">
        <w:rPr>
          <w:rStyle w:val="Odkaznapoznmkupodiarou"/>
          <w:rFonts w:ascii="Times New Roman" w:hAnsi="Times New Roman" w:cs="Times New Roman"/>
          <w:sz w:val="28"/>
          <w:szCs w:val="28"/>
        </w:rPr>
        <w:footnoteReference w:id="213"/>
      </w:r>
    </w:p>
    <w:p w:rsidR="007760B4" w:rsidRDefault="007760B4"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Ako hovorí sv. Gregor Naziánsky: „Krst je najkrajším a najveľkolepejším z Božích darov... Nazývame ho darom, milosťou, pomazaním, osvietením, odevom neporušiteľnosti, kúpeľom obnovy počatia a všetkým, čo je najcennejšie. Dar, pretože je daný tomu, ktorý nič neprináša: milosť, pretože je udeľovaná aj hriešnikom, krst, pretože je jasným svetlom, odev, pretože zakrýva našu hanbu, kúpeľ, pretože nás umýva, pečať, pretože nás chráni a je znamením Božej zvrchovanosti.“</w:t>
      </w:r>
      <w:r>
        <w:rPr>
          <w:rStyle w:val="Odkaznapoznmkupodiarou"/>
          <w:rFonts w:ascii="Times New Roman" w:hAnsi="Times New Roman" w:cs="Times New Roman"/>
          <w:sz w:val="28"/>
          <w:szCs w:val="28"/>
        </w:rPr>
        <w:footnoteReference w:id="214"/>
      </w:r>
    </w:p>
    <w:p w:rsidR="004404E5" w:rsidRDefault="004404E5" w:rsidP="00D74558">
      <w:pPr>
        <w:spacing w:line="360" w:lineRule="auto"/>
        <w:jc w:val="both"/>
        <w:rPr>
          <w:rFonts w:ascii="Times New Roman" w:hAnsi="Times New Roman" w:cs="Times New Roman"/>
          <w:sz w:val="28"/>
          <w:szCs w:val="28"/>
        </w:rPr>
      </w:pPr>
    </w:p>
    <w:p w:rsidR="007760B4" w:rsidRDefault="007760B4" w:rsidP="00D74558">
      <w:pPr>
        <w:spacing w:line="360" w:lineRule="auto"/>
        <w:jc w:val="both"/>
        <w:rPr>
          <w:rFonts w:ascii="Times New Roman" w:hAnsi="Times New Roman" w:cs="Times New Roman"/>
          <w:sz w:val="32"/>
          <w:szCs w:val="32"/>
        </w:rPr>
      </w:pPr>
      <w:r w:rsidRPr="007760B4">
        <w:rPr>
          <w:rFonts w:ascii="Times New Roman" w:hAnsi="Times New Roman" w:cs="Times New Roman"/>
          <w:sz w:val="32"/>
          <w:szCs w:val="32"/>
        </w:rPr>
        <w:t>3.3.2. Milosť zmierenia</w:t>
      </w:r>
    </w:p>
    <w:p w:rsidR="007760B4" w:rsidRDefault="007760B4"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 zo svojej sviatostnej vysviacky, ale aj k splneniu funkcie má venovať určitý čas vysluhovaniu sviatosti zmierenia. Skúsenosť učí, že tam, kde veriaci vedia, že je kňaz k dispozícii, radi pristupujú k tejto sviatosti. Každý kňaz by sa mal prispôsobiť aj cirkevnej norme, ktorá chráni a</w:t>
      </w:r>
      <w:r w:rsidR="0022341A">
        <w:rPr>
          <w:rFonts w:ascii="Times New Roman" w:hAnsi="Times New Roman" w:cs="Times New Roman"/>
          <w:sz w:val="28"/>
          <w:szCs w:val="28"/>
        </w:rPr>
        <w:t> </w:t>
      </w:r>
      <w:r>
        <w:rPr>
          <w:rFonts w:ascii="Times New Roman" w:hAnsi="Times New Roman" w:cs="Times New Roman"/>
          <w:sz w:val="28"/>
          <w:szCs w:val="28"/>
        </w:rPr>
        <w:t>zdôrazňuje</w:t>
      </w:r>
      <w:r w:rsidR="0022341A">
        <w:rPr>
          <w:rFonts w:ascii="Times New Roman" w:hAnsi="Times New Roman" w:cs="Times New Roman"/>
          <w:sz w:val="28"/>
          <w:szCs w:val="28"/>
        </w:rPr>
        <w:t xml:space="preserve"> hodnotu individuálnej osobnej spovede s vyznaním hriechov v bezprostrednom rozhovore so spovedníkom.</w:t>
      </w:r>
      <w:r w:rsidR="0022341A">
        <w:rPr>
          <w:rStyle w:val="Odkaznapoznmkupodiarou"/>
          <w:rFonts w:ascii="Times New Roman" w:hAnsi="Times New Roman" w:cs="Times New Roman"/>
          <w:sz w:val="28"/>
          <w:szCs w:val="28"/>
        </w:rPr>
        <w:footnoteReference w:id="215"/>
      </w:r>
    </w:p>
    <w:p w:rsidR="0022341A" w:rsidRDefault="0022341A"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Takto hovorí aj Klubert: „Snažme sa aj my kňazi svojím postojom povzniesť sviatosť zmierenia, aby veriaci po nej túžili, aby chápali, čo táto sviatosť znamená pre ich osobný duchovný rast.“</w:t>
      </w:r>
      <w:r>
        <w:rPr>
          <w:rStyle w:val="Odkaznapoznmkupodiarou"/>
          <w:rFonts w:ascii="Times New Roman" w:hAnsi="Times New Roman" w:cs="Times New Roman"/>
          <w:sz w:val="28"/>
          <w:szCs w:val="28"/>
        </w:rPr>
        <w:footnoteReference w:id="216"/>
      </w:r>
      <w:r>
        <w:rPr>
          <w:rFonts w:ascii="Times New Roman" w:hAnsi="Times New Roman" w:cs="Times New Roman"/>
          <w:sz w:val="28"/>
          <w:szCs w:val="28"/>
        </w:rPr>
        <w:t xml:space="preserve">  Už to ako kňaz prijíma penitenta, by malo byť znakom, ktorým mu približuje Pána Boha ako milosrdného Otca, ktorý čaká na márnotratného syna, tu sa ukazuje veľkosť kňaza. Štefan Klubert poznamenáva, ako odborník – kňaz môže veľkosť svojho formátu, svojej osobnosti ukázať v kontakte s penitentom. Nesužovať ho naivnými otázkami, </w:t>
      </w:r>
      <w:r>
        <w:rPr>
          <w:rFonts w:ascii="Times New Roman" w:hAnsi="Times New Roman" w:cs="Times New Roman"/>
          <w:sz w:val="28"/>
          <w:szCs w:val="28"/>
        </w:rPr>
        <w:lastRenderedPageBreak/>
        <w:t>ale ukázať mu svoju inteligenciu, svojimi vedomosťami a svojím pochopením, že nie je iba sudcom, ale skôr lekárom, ktorý chce hriešnikom pomôcť nájsť krajšiu cestu k životu, pomôcť mu v jeho problémoch. Ukázať, že správne vykonaná spoveď môže byť liekom k duševnému zdraviu.</w:t>
      </w:r>
      <w:r>
        <w:rPr>
          <w:rStyle w:val="Odkaznapoznmkupodiarou"/>
          <w:rFonts w:ascii="Times New Roman" w:hAnsi="Times New Roman" w:cs="Times New Roman"/>
          <w:sz w:val="28"/>
          <w:szCs w:val="28"/>
        </w:rPr>
        <w:footnoteReference w:id="217"/>
      </w:r>
      <w:r>
        <w:rPr>
          <w:rFonts w:ascii="Times New Roman" w:hAnsi="Times New Roman" w:cs="Times New Roman"/>
          <w:sz w:val="28"/>
          <w:szCs w:val="28"/>
        </w:rPr>
        <w:t xml:space="preserve"> Kňaz vo sviatosti zmierenia nie je sudca ale lekár duše a duchovný vodca, má osobný vzťah. Pri osobnom vedení je potrebné akceptovať ľudský a duchovný stav človeka, jeho povahu, schopnosti a má mu pomôcť rozpoznať, čo Boh od neho očakáva. </w:t>
      </w:r>
      <w:r w:rsidR="009C104B">
        <w:rPr>
          <w:rFonts w:ascii="Times New Roman" w:hAnsi="Times New Roman" w:cs="Times New Roman"/>
          <w:sz w:val="28"/>
          <w:szCs w:val="28"/>
        </w:rPr>
        <w:t>Súčasne so sviatosťou zmierenia kňaz má konať službu duchovného vedenia. Znovuobjavenie a rozšírenie tejto praktiky aj pomimo vysluhovania sviatosti pokánia je veľkým dobrodením pre Cirkev v každej dobe.</w:t>
      </w:r>
      <w:r w:rsidR="009C104B">
        <w:rPr>
          <w:rStyle w:val="Odkaznapoznmkupodiarou"/>
          <w:rFonts w:ascii="Times New Roman" w:hAnsi="Times New Roman" w:cs="Times New Roman"/>
          <w:sz w:val="28"/>
          <w:szCs w:val="28"/>
        </w:rPr>
        <w:footnoteReference w:id="218"/>
      </w:r>
    </w:p>
    <w:p w:rsidR="009C104B" w:rsidRDefault="009C104B"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Penitent aj po vyznaní hriechov musí vycítiť, že si ho kňaz aj naďalej váži, ba že prežíva radosť nad jeho obrátením.</w:t>
      </w:r>
    </w:p>
    <w:p w:rsidR="009C104B" w:rsidRPr="009C104B" w:rsidRDefault="009C104B" w:rsidP="00D74558">
      <w:pPr>
        <w:spacing w:line="360" w:lineRule="auto"/>
        <w:jc w:val="both"/>
        <w:rPr>
          <w:rFonts w:ascii="Times New Roman" w:hAnsi="Times New Roman" w:cs="Times New Roman"/>
          <w:sz w:val="28"/>
          <w:szCs w:val="28"/>
        </w:rPr>
      </w:pPr>
    </w:p>
    <w:p w:rsidR="009C104B" w:rsidRDefault="009C104B" w:rsidP="00D74558">
      <w:pPr>
        <w:spacing w:line="360" w:lineRule="auto"/>
        <w:jc w:val="both"/>
        <w:rPr>
          <w:rFonts w:ascii="Times New Roman" w:hAnsi="Times New Roman" w:cs="Times New Roman"/>
          <w:sz w:val="32"/>
          <w:szCs w:val="32"/>
        </w:rPr>
      </w:pPr>
      <w:r w:rsidRPr="009C104B">
        <w:rPr>
          <w:rFonts w:ascii="Times New Roman" w:hAnsi="Times New Roman" w:cs="Times New Roman"/>
          <w:sz w:val="32"/>
          <w:szCs w:val="32"/>
        </w:rPr>
        <w:t>3.3.3. Milosť eucharistie</w:t>
      </w:r>
    </w:p>
    <w:p w:rsidR="009C104B" w:rsidRDefault="009C104B"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Eucharistické zhromaždenie je stredobodom spoločenstva veriacich. A tak kňazi učia veriacich prinášať v obete sv. omše božskú žertvu Bohu Otcu a spolu s ňou dávať v obeť aj svoj život.</w:t>
      </w:r>
      <w:r>
        <w:rPr>
          <w:rStyle w:val="Odkaznapoznmkupodiarou"/>
          <w:rFonts w:ascii="Times New Roman" w:hAnsi="Times New Roman" w:cs="Times New Roman"/>
          <w:sz w:val="28"/>
          <w:szCs w:val="28"/>
        </w:rPr>
        <w:footnoteReference w:id="219"/>
      </w:r>
      <w:r>
        <w:rPr>
          <w:rFonts w:ascii="Times New Roman" w:hAnsi="Times New Roman" w:cs="Times New Roman"/>
          <w:sz w:val="28"/>
          <w:szCs w:val="28"/>
        </w:rPr>
        <w:t xml:space="preserve">  Kň</w:t>
      </w:r>
      <w:r w:rsidR="004404E5">
        <w:rPr>
          <w:rFonts w:ascii="Times New Roman" w:hAnsi="Times New Roman" w:cs="Times New Roman"/>
          <w:sz w:val="28"/>
          <w:szCs w:val="28"/>
        </w:rPr>
        <w:t>azi „svoju posvätnú povinnosť pl</w:t>
      </w:r>
      <w:r>
        <w:rPr>
          <w:rFonts w:ascii="Times New Roman" w:hAnsi="Times New Roman" w:cs="Times New Roman"/>
          <w:sz w:val="28"/>
          <w:szCs w:val="28"/>
        </w:rPr>
        <w:t>nia však predovšetkým eucharistickým kultom v zhromaždení (-synaxis-), kde zastupujú samého Krista.“</w:t>
      </w:r>
      <w:r>
        <w:rPr>
          <w:rStyle w:val="Odkaznapoznmkupodiarou"/>
          <w:rFonts w:ascii="Times New Roman" w:hAnsi="Times New Roman" w:cs="Times New Roman"/>
          <w:sz w:val="28"/>
          <w:szCs w:val="28"/>
        </w:rPr>
        <w:footnoteReference w:id="220"/>
      </w:r>
    </w:p>
    <w:p w:rsidR="00B269F9" w:rsidRDefault="00B269F9"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 svätej omši Klubert hovorí: „Zmyslom sv. omše pre nás kňazov a veriacich má byť to, aby sme svoj život vždy viac priviedli do súladu s tým, čo nám Kristus slovom i príkladom ukázal, aby sme vrastali do obetného zmýšľania Kristovho... Na kríži sa Kristus obetoval sám, na oltári chce aj našu účasť.</w:t>
      </w:r>
      <w:r>
        <w:rPr>
          <w:rStyle w:val="Odkaznapoznmkupodiarou"/>
          <w:rFonts w:ascii="Times New Roman" w:hAnsi="Times New Roman" w:cs="Times New Roman"/>
          <w:sz w:val="28"/>
          <w:szCs w:val="28"/>
        </w:rPr>
        <w:footnoteReference w:id="221"/>
      </w:r>
      <w:r>
        <w:rPr>
          <w:rFonts w:ascii="Times New Roman" w:hAnsi="Times New Roman" w:cs="Times New Roman"/>
          <w:sz w:val="28"/>
          <w:szCs w:val="28"/>
        </w:rPr>
        <w:t xml:space="preserve"> Kto </w:t>
      </w:r>
      <w:r>
        <w:rPr>
          <w:rFonts w:ascii="Times New Roman" w:hAnsi="Times New Roman" w:cs="Times New Roman"/>
          <w:sz w:val="28"/>
          <w:szCs w:val="28"/>
        </w:rPr>
        <w:lastRenderedPageBreak/>
        <w:t>sa nestará o správne celebrovanie, ukazuje nedostatočnosť svojej viery a nevychováva k viere. Keď kňaz pri slávení Eucharistie využíva svoje schopnosti, aby podporil prežívanie aj u všetkých veriacich, spĺňa zmysle obety, eschatologické zavŕšenie.</w:t>
      </w:r>
    </w:p>
    <w:p w:rsidR="00B269F9" w:rsidRDefault="00B269F9" w:rsidP="00D745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Až pri jeho obete rozumieme čo máme konať, to čo vykonal Ježiš v obete, rozlámať sám seba, t.z. odložiť všetku svoju nepoddajnosť Bohu, zlomiť svoju pýchu, skloniť sa a povedať, že chcem plniť všetko, čo chce Boh. Byť eucharistiou ako Ježiš znamená zjednotiť sa s ním v úplnom odovzdávaní sa Otcovi.</w:t>
      </w:r>
      <w:r>
        <w:rPr>
          <w:rStyle w:val="Odkaznapoznmkupodiarou"/>
          <w:rFonts w:ascii="Times New Roman" w:hAnsi="Times New Roman" w:cs="Times New Roman"/>
          <w:sz w:val="28"/>
          <w:szCs w:val="28"/>
        </w:rPr>
        <w:footnoteReference w:id="222"/>
      </w:r>
    </w:p>
    <w:p w:rsidR="00B269F9" w:rsidRDefault="00B269F9">
      <w:pPr>
        <w:rPr>
          <w:rFonts w:ascii="Times New Roman" w:hAnsi="Times New Roman" w:cs="Times New Roman"/>
          <w:sz w:val="28"/>
          <w:szCs w:val="28"/>
        </w:rPr>
      </w:pPr>
      <w:r>
        <w:rPr>
          <w:rFonts w:ascii="Times New Roman" w:hAnsi="Times New Roman" w:cs="Times New Roman"/>
          <w:sz w:val="28"/>
          <w:szCs w:val="28"/>
        </w:rPr>
        <w:br w:type="page"/>
      </w:r>
    </w:p>
    <w:p w:rsidR="00B269F9" w:rsidRPr="004404E5" w:rsidRDefault="00B269F9" w:rsidP="00B269F9">
      <w:pPr>
        <w:spacing w:line="360" w:lineRule="auto"/>
        <w:jc w:val="center"/>
        <w:rPr>
          <w:rFonts w:ascii="Times New Roman" w:hAnsi="Times New Roman" w:cs="Times New Roman"/>
          <w:b/>
          <w:sz w:val="36"/>
          <w:szCs w:val="36"/>
        </w:rPr>
      </w:pPr>
      <w:r w:rsidRPr="004404E5">
        <w:rPr>
          <w:rFonts w:ascii="Times New Roman" w:hAnsi="Times New Roman" w:cs="Times New Roman"/>
          <w:b/>
          <w:sz w:val="36"/>
          <w:szCs w:val="36"/>
        </w:rPr>
        <w:lastRenderedPageBreak/>
        <w:t>Záver</w:t>
      </w:r>
    </w:p>
    <w:p w:rsidR="00B269F9" w:rsidRDefault="00295B50" w:rsidP="00755824">
      <w:pPr>
        <w:spacing w:line="360" w:lineRule="auto"/>
        <w:jc w:val="both"/>
        <w:rPr>
          <w:rFonts w:ascii="Times New Roman" w:hAnsi="Times New Roman" w:cs="Times New Roman"/>
          <w:i/>
          <w:sz w:val="28"/>
          <w:szCs w:val="28"/>
        </w:rPr>
      </w:pPr>
      <w:r>
        <w:rPr>
          <w:rFonts w:ascii="Times New Roman" w:hAnsi="Times New Roman" w:cs="Times New Roman"/>
          <w:sz w:val="28"/>
          <w:szCs w:val="28"/>
        </w:rPr>
        <w:t xml:space="preserve">    Známe sú slová Pána Ježiša: „Vypestujte dobrý strom a bude dobré aj jeho ovocie, alebo zasaďte zlý strom a bude zlé aj jeho ovocie. Lebo strom možno poznať po ovocí.“</w:t>
      </w:r>
      <w:r w:rsidRPr="00295B50">
        <w:rPr>
          <w:rFonts w:ascii="Times New Roman" w:hAnsi="Times New Roman" w:cs="Times New Roman"/>
          <w:i/>
          <w:sz w:val="28"/>
          <w:szCs w:val="28"/>
        </w:rPr>
        <w:t>(Mt 12,33)</w:t>
      </w:r>
    </w:p>
    <w:p w:rsidR="00295B50" w:rsidRDefault="00295B50"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Tieto slová možno aplikovať aj na stálu formáciu a jej účinnosť. A tak ovocie permanentnej formácie sa môže stať akýmsi ukazovateľom, podľa ktorého sa dá aspoň čiastočne poukázať na pozitíva i prípadné negatíva, o čom som sa snažil v tejto práci, keď som sa zamýšľal aj nad dvanástimi rokmi svojho kňazstva a pastoračného účinkovania. Pri úvahách som si uvedomoval neschopnosť úplne vyjadriť, čo je kňaz, keďže je tajomstvom dotýkajúcim sa samého Boha. Pri písaní práce som mal možnosť mať pred sebou duchovného otca, principála Štefana Kluberta, ktorý ma </w:t>
      </w:r>
      <w:r w:rsidR="00755824">
        <w:rPr>
          <w:rFonts w:ascii="Times New Roman" w:hAnsi="Times New Roman" w:cs="Times New Roman"/>
          <w:sz w:val="28"/>
          <w:szCs w:val="28"/>
        </w:rPr>
        <w:t>voviedol do duchovného života a formoval aj pri mojich teologických štúdiách (zomrel na konci štvrtého ročníka môjho seminárneho života). Som rád, že aj takýmto spôsobom som mohol zažiť ozvenu jeho slov, ktorými sa často osobne prihováral: Život kňaza nie je iba jeho súkromnou osobnou vecou. Osobnou svätosťou kňazského života chce Cirkev dosiahnuť svoju vnútornú obrodu, ňou chce rozšíriť Evanjelium, na nej stavia aj svoj dialóg s dnešným svetom. Od toho závisí, a</w:t>
      </w:r>
      <w:r w:rsidR="004404E5">
        <w:rPr>
          <w:rFonts w:ascii="Times New Roman" w:hAnsi="Times New Roman" w:cs="Times New Roman"/>
          <w:sz w:val="28"/>
          <w:szCs w:val="28"/>
        </w:rPr>
        <w:t>kými budeme nástrojmi v službe B</w:t>
      </w:r>
      <w:r w:rsidR="00755824">
        <w:rPr>
          <w:rFonts w:ascii="Times New Roman" w:hAnsi="Times New Roman" w:cs="Times New Roman"/>
          <w:sz w:val="28"/>
          <w:szCs w:val="28"/>
        </w:rPr>
        <w:t>ožieho ľudu.</w:t>
      </w:r>
      <w:r w:rsidR="00755824">
        <w:rPr>
          <w:rStyle w:val="Odkaznapoznmkupodiarou"/>
          <w:rFonts w:ascii="Times New Roman" w:hAnsi="Times New Roman" w:cs="Times New Roman"/>
          <w:sz w:val="28"/>
          <w:szCs w:val="28"/>
        </w:rPr>
        <w:footnoteReference w:id="223"/>
      </w:r>
    </w:p>
    <w:p w:rsidR="00755824" w:rsidRDefault="00755824"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Viac ako v minulosti si dnes kňazi uvedomujú svoju vlastnú dôstojnosť, ako aj dôstojnosť každej osoby. Taktiež cit a odzrkadlenie svojej osobnosti, v tomto svete, tým aj na hodnoty, o ktorých sa nedá pochybovať, alebo sa týkajú zvláštnej situácie života. Nemôže prežívať svoju kňazskú identitu kňaz, ktorý nepochopil a neprežil svoju formáciu v rozmere trinitárnom, kristol</w:t>
      </w:r>
      <w:r w:rsidR="004404E5">
        <w:rPr>
          <w:rFonts w:ascii="Times New Roman" w:hAnsi="Times New Roman" w:cs="Times New Roman"/>
          <w:sz w:val="28"/>
          <w:szCs w:val="28"/>
        </w:rPr>
        <w:t>ogickom, pneumatologickom a ekleziologickom. Z prež</w:t>
      </w:r>
      <w:r>
        <w:rPr>
          <w:rFonts w:ascii="Times New Roman" w:hAnsi="Times New Roman" w:cs="Times New Roman"/>
          <w:sz w:val="28"/>
          <w:szCs w:val="28"/>
        </w:rPr>
        <w:t xml:space="preserve">itej identity vyplývajú jasne postoje kňaza k integrálnemu rozvoju ľudských schopností, až úplnej ľudskej </w:t>
      </w:r>
      <w:r>
        <w:rPr>
          <w:rFonts w:ascii="Times New Roman" w:hAnsi="Times New Roman" w:cs="Times New Roman"/>
          <w:sz w:val="28"/>
          <w:szCs w:val="28"/>
        </w:rPr>
        <w:lastRenderedPageBreak/>
        <w:t>zrelosti. Cez integrálne uvedomenie si postavenia vo svete, k vôľovej formácii, cez</w:t>
      </w:r>
      <w:r w:rsidR="000B77FD">
        <w:rPr>
          <w:rFonts w:ascii="Times New Roman" w:hAnsi="Times New Roman" w:cs="Times New Roman"/>
          <w:sz w:val="28"/>
          <w:szCs w:val="28"/>
        </w:rPr>
        <w:t xml:space="preserve"> psychickú rovnováhu, k spoločenskej jednote prežívania v celom sociologickom rozsahu sa vytvára ľudská zrelosť, o čom hovorí prvá kapitola.</w:t>
      </w:r>
    </w:p>
    <w:p w:rsidR="000B77FD" w:rsidRDefault="000B77FD"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V druhej kapitole som poukázal na harmóniu ducha a poznania. Poznanie samo o sebe je bezpredmetné, ak sa nepresadí v živote. Rozhodnutie pre čnostný život v sviatostno – milostnom prijímaní, zvlášť cez obracanie sa k Bohu sviatostným pokáním a eschatologickým rozmerom Eucharistie, k stálemu dialógu v modlitbe sa prejavuje duchovná zrelosť.</w:t>
      </w:r>
    </w:p>
    <w:p w:rsidR="000B77FD" w:rsidRDefault="000B77FD"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Tretia kapitola sklbuje oba predošlé v kňazskej pastoračnej službe. Považoval som za správne predstaviť službu kňaza, ako reprezentanta Boha – v hesle Gregora Veľkého, môjho patróna – „Sluha sluhov božích“ – v službe lásky k Cirkvi a v Cirkvi, cez službu slova a sviatostí.</w:t>
      </w:r>
    </w:p>
    <w:p w:rsidR="000B77FD" w:rsidRDefault="000B77FD"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Kňazský život a služba sú úzko spojené a prinášajú šťastie iba tomu kňazovi, ktorý prežíva dynamiku Evanjelia, čo je odpoveďou na moje otázku.</w:t>
      </w:r>
    </w:p>
    <w:p w:rsidR="000B77FD" w:rsidRDefault="000B77FD"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Zaiste pri tejto práci som pociťoval aj ťažkosti, z nedostatku literatúry a písomných prameňov, ktoré by mi pomohli dokonalejšie spracovanie témy. Môže byť aj pohľad z iného zorného uhla na danú prácu, čo dáva možnosť na ďalšie spracovanie tohto prameňa.</w:t>
      </w:r>
    </w:p>
    <w:p w:rsidR="000B77FD" w:rsidRDefault="000B77FD"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„Kňazské povolanie je tajomstvo. Je to tajomstvo „úžasnej výmeny“ medzi Bohom a človekom. Človek dáva Kristovi svoje ľudstvo, aby ho využil ako nástroj spásy. Ak nevnikneme do tajomstva „výmeny</w:t>
      </w:r>
      <w:r w:rsidR="00AA3FD3">
        <w:rPr>
          <w:rFonts w:ascii="Times New Roman" w:hAnsi="Times New Roman" w:cs="Times New Roman"/>
          <w:sz w:val="28"/>
          <w:szCs w:val="28"/>
        </w:rPr>
        <w:t>“, nepochopíme, ako je možné, že človek sa zriekne všetkého pre Krista a je presvedčený, že sa realizuje jeho osobnosť“.</w:t>
      </w:r>
      <w:r w:rsidR="00AA3FD3">
        <w:rPr>
          <w:rStyle w:val="Odkaznapoznmkupodiarou"/>
          <w:rFonts w:ascii="Times New Roman" w:hAnsi="Times New Roman" w:cs="Times New Roman"/>
          <w:sz w:val="28"/>
          <w:szCs w:val="28"/>
        </w:rPr>
        <w:footnoteReference w:id="224"/>
      </w:r>
    </w:p>
    <w:p w:rsidR="00AA3FD3" w:rsidRDefault="00AA3FD3" w:rsidP="00755824">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Na záver chcem poďakovať ks. prof. dr. hab. Jerzymu Misiurekovi za vedenie a cenné rady pri písaní mojej práce, ako aj všetkým profesorom KUL za nadobudnuté vedomosti cez prednášky.</w:t>
      </w:r>
    </w:p>
    <w:p w:rsidR="000B77FD" w:rsidRPr="00295B50" w:rsidRDefault="000B77FD" w:rsidP="00755824">
      <w:pPr>
        <w:spacing w:line="360" w:lineRule="auto"/>
        <w:jc w:val="both"/>
        <w:rPr>
          <w:rFonts w:ascii="Times New Roman" w:hAnsi="Times New Roman" w:cs="Times New Roman"/>
          <w:sz w:val="28"/>
          <w:szCs w:val="28"/>
        </w:rPr>
      </w:pPr>
    </w:p>
    <w:sectPr w:rsidR="000B77FD" w:rsidRPr="00295B50" w:rsidSect="00025F51">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87B" w:rsidRDefault="0012287B" w:rsidP="008045B7">
      <w:pPr>
        <w:spacing w:after="0" w:line="240" w:lineRule="auto"/>
      </w:pPr>
      <w:r>
        <w:separator/>
      </w:r>
    </w:p>
  </w:endnote>
  <w:endnote w:type="continuationSeparator" w:id="1">
    <w:p w:rsidR="0012287B" w:rsidRDefault="0012287B" w:rsidP="008045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87B" w:rsidRDefault="0012287B" w:rsidP="008045B7">
      <w:pPr>
        <w:spacing w:after="0" w:line="240" w:lineRule="auto"/>
      </w:pPr>
      <w:r>
        <w:separator/>
      </w:r>
    </w:p>
  </w:footnote>
  <w:footnote w:type="continuationSeparator" w:id="1">
    <w:p w:rsidR="0012287B" w:rsidRDefault="0012287B" w:rsidP="008045B7">
      <w:pPr>
        <w:spacing w:after="0" w:line="240" w:lineRule="auto"/>
      </w:pPr>
      <w:r>
        <w:continuationSeparator/>
      </w:r>
    </w:p>
  </w:footnote>
  <w:footnote w:id="2">
    <w:p w:rsidR="00E1333A" w:rsidRDefault="00E1333A">
      <w:pPr>
        <w:pStyle w:val="Textpoznmkypodiarou"/>
      </w:pPr>
      <w:r>
        <w:rPr>
          <w:rStyle w:val="Odkaznapoznmkupodiarou"/>
        </w:rPr>
        <w:footnoteRef/>
      </w:r>
      <w:r>
        <w:t xml:space="preserve"> Porov.: W.R.Z., </w:t>
      </w:r>
      <w:r w:rsidRPr="002F6734">
        <w:rPr>
          <w:i/>
        </w:rPr>
        <w:t>O poslaní kňaza</w:t>
      </w:r>
      <w:r>
        <w:t>, Slovenská duchovná služba 1987, s. 5</w:t>
      </w:r>
    </w:p>
  </w:footnote>
  <w:footnote w:id="3">
    <w:p w:rsidR="00E1333A" w:rsidRDefault="00E1333A">
      <w:pPr>
        <w:pStyle w:val="Textpoznmkypodiarou"/>
      </w:pPr>
      <w:r>
        <w:rPr>
          <w:rStyle w:val="Odkaznapoznmkupodiarou"/>
        </w:rPr>
        <w:footnoteRef/>
      </w:r>
      <w:r>
        <w:t xml:space="preserve"> PVD 7.</w:t>
      </w:r>
    </w:p>
  </w:footnote>
  <w:footnote w:id="4">
    <w:p w:rsidR="00E1333A" w:rsidRDefault="00E1333A">
      <w:pPr>
        <w:pStyle w:val="Textpoznmkypodiarou"/>
      </w:pPr>
      <w:r>
        <w:rPr>
          <w:rStyle w:val="Odkaznapoznmkupodiarou"/>
        </w:rPr>
        <w:footnoteRef/>
      </w:r>
      <w:r>
        <w:t xml:space="preserve"> Porov.: OT 1.</w:t>
      </w:r>
    </w:p>
  </w:footnote>
  <w:footnote w:id="5">
    <w:p w:rsidR="00E1333A" w:rsidRDefault="00E1333A">
      <w:pPr>
        <w:pStyle w:val="Textpoznmkypodiarou"/>
      </w:pPr>
      <w:r>
        <w:rPr>
          <w:rStyle w:val="Odkaznapoznmkupodiarou"/>
        </w:rPr>
        <w:footnoteRef/>
      </w:r>
      <w:r>
        <w:t xml:space="preserve"> Porov.: PVD 2.</w:t>
      </w:r>
    </w:p>
  </w:footnote>
  <w:footnote w:id="6">
    <w:p w:rsidR="00E1333A" w:rsidRDefault="00E1333A">
      <w:pPr>
        <w:pStyle w:val="Textpoznmkypodiarou"/>
      </w:pPr>
      <w:r>
        <w:rPr>
          <w:rStyle w:val="Odkaznapoznmkupodiarou"/>
        </w:rPr>
        <w:footnoteRef/>
      </w:r>
      <w:r>
        <w:t xml:space="preserve"> Porov.: DSŽK</w:t>
      </w:r>
    </w:p>
  </w:footnote>
  <w:footnote w:id="7">
    <w:p w:rsidR="00E1333A" w:rsidRDefault="00E1333A">
      <w:pPr>
        <w:pStyle w:val="Textpoznmkypodiarou"/>
      </w:pPr>
      <w:r>
        <w:rPr>
          <w:rStyle w:val="Odkaznapoznmkupodiarou"/>
        </w:rPr>
        <w:footnoteRef/>
      </w:r>
      <w:r>
        <w:t xml:space="preserve"> Porov.: </w:t>
      </w:r>
      <w:r w:rsidRPr="00A45895">
        <w:rPr>
          <w:i/>
        </w:rPr>
        <w:t>Schematizmus slovenských katolíckych diecéz, SSV</w:t>
      </w:r>
      <w:r>
        <w:t>, Trnava 1978, s. 401</w:t>
      </w:r>
    </w:p>
  </w:footnote>
  <w:footnote w:id="8">
    <w:p w:rsidR="00E1333A" w:rsidRDefault="00E1333A">
      <w:pPr>
        <w:pStyle w:val="Textpoznmkypodiarou"/>
      </w:pPr>
      <w:r>
        <w:rPr>
          <w:rStyle w:val="Odkaznapoznmkupodiarou"/>
        </w:rPr>
        <w:footnoteRef/>
      </w:r>
      <w:r>
        <w:t xml:space="preserve">  Ivan Chalupecký, </w:t>
      </w:r>
      <w:r w:rsidRPr="00800344">
        <w:rPr>
          <w:i/>
        </w:rPr>
        <w:t>Životopis Štefana Kluberta,</w:t>
      </w:r>
      <w:r>
        <w:t xml:space="preserve"> rukopis, 1987</w:t>
      </w:r>
    </w:p>
  </w:footnote>
  <w:footnote w:id="9">
    <w:p w:rsidR="00E1333A" w:rsidRDefault="00E1333A">
      <w:pPr>
        <w:pStyle w:val="Textpoznmkypodiarou"/>
      </w:pPr>
      <w:r>
        <w:rPr>
          <w:rStyle w:val="Odkaznapoznmkupodiarou"/>
        </w:rPr>
        <w:footnoteRef/>
      </w:r>
      <w:r>
        <w:t xml:space="preserve">  Dekréty </w:t>
      </w:r>
      <w:r w:rsidRPr="006622CF">
        <w:rPr>
          <w:i/>
        </w:rPr>
        <w:t>Optatam Totius, Presbyterorium Ordinis</w:t>
      </w:r>
    </w:p>
  </w:footnote>
  <w:footnote w:id="10">
    <w:p w:rsidR="00E1333A" w:rsidRDefault="00E1333A">
      <w:pPr>
        <w:pStyle w:val="Textpoznmkypodiarou"/>
      </w:pPr>
      <w:r>
        <w:rPr>
          <w:rStyle w:val="Odkaznapoznmkupodiarou"/>
        </w:rPr>
        <w:footnoteRef/>
      </w:r>
      <w:r>
        <w:t xml:space="preserve">  Pastores dabo vobis</w:t>
      </w:r>
    </w:p>
  </w:footnote>
  <w:footnote w:id="11">
    <w:p w:rsidR="00E1333A" w:rsidRDefault="00E1333A">
      <w:pPr>
        <w:pStyle w:val="Textpoznmkypodiarou"/>
      </w:pPr>
      <w:r>
        <w:rPr>
          <w:rStyle w:val="Odkaznapoznmkupodiarou"/>
        </w:rPr>
        <w:footnoteRef/>
      </w:r>
      <w:r>
        <w:t xml:space="preserve">  Direktórium o službe a živote kňazov</w:t>
      </w:r>
    </w:p>
  </w:footnote>
  <w:footnote w:id="12">
    <w:p w:rsidR="00E1333A" w:rsidRDefault="00E1333A">
      <w:pPr>
        <w:pStyle w:val="Textpoznmkypodiarou"/>
      </w:pPr>
      <w:r>
        <w:rPr>
          <w:rStyle w:val="Odkaznapoznmkupodiarou"/>
        </w:rPr>
        <w:footnoteRef/>
      </w:r>
      <w:r>
        <w:t xml:space="preserve"> Porov.: J. Vrablec – J. Jarab – Ľ. Stanček, </w:t>
      </w:r>
      <w:r w:rsidRPr="00444C8F">
        <w:rPr>
          <w:i/>
        </w:rPr>
        <w:t>Choďte aj vy do mojej vinice, II. zv.,</w:t>
      </w:r>
      <w:r>
        <w:t xml:space="preserve"> SSV, Trnava 1997, s. 202</w:t>
      </w:r>
    </w:p>
  </w:footnote>
  <w:footnote w:id="13">
    <w:p w:rsidR="00E1333A" w:rsidRDefault="00E1333A">
      <w:pPr>
        <w:pStyle w:val="Textpoznmkypodiarou"/>
      </w:pPr>
      <w:r>
        <w:rPr>
          <w:rStyle w:val="Odkaznapoznmkupodiarou"/>
        </w:rPr>
        <w:footnoteRef/>
      </w:r>
      <w:r>
        <w:t xml:space="preserve"> Porov.: PVD 43.</w:t>
      </w:r>
    </w:p>
  </w:footnote>
  <w:footnote w:id="14">
    <w:p w:rsidR="00E1333A" w:rsidRDefault="00E1333A">
      <w:pPr>
        <w:pStyle w:val="Textpoznmkypodiarou"/>
      </w:pPr>
      <w:r>
        <w:rPr>
          <w:rStyle w:val="Odkaznapoznmkupodiarou"/>
        </w:rPr>
        <w:footnoteRef/>
      </w:r>
      <w:r>
        <w:t xml:space="preserve"> Porov.: PVD 43.</w:t>
      </w:r>
    </w:p>
  </w:footnote>
  <w:footnote w:id="15">
    <w:p w:rsidR="00E1333A" w:rsidRDefault="00E1333A">
      <w:pPr>
        <w:pStyle w:val="Textpoznmkypodiarou"/>
      </w:pPr>
      <w:r>
        <w:rPr>
          <w:rStyle w:val="Odkaznapoznmkupodiarou"/>
        </w:rPr>
        <w:footnoteRef/>
      </w:r>
      <w:r>
        <w:t xml:space="preserve"> Porov.: DSŽK 75.</w:t>
      </w:r>
    </w:p>
  </w:footnote>
  <w:footnote w:id="16">
    <w:p w:rsidR="00E1333A" w:rsidRDefault="00E1333A">
      <w:pPr>
        <w:pStyle w:val="Textpoznmkypodiarou"/>
      </w:pPr>
      <w:r>
        <w:rPr>
          <w:rStyle w:val="Odkaznapoznmkupodiarou"/>
        </w:rPr>
        <w:footnoteRef/>
      </w:r>
      <w:r>
        <w:t xml:space="preserve"> Porov.: PDV 43.</w:t>
      </w:r>
    </w:p>
  </w:footnote>
  <w:footnote w:id="17">
    <w:p w:rsidR="00E1333A" w:rsidRDefault="00E1333A">
      <w:pPr>
        <w:pStyle w:val="Textpoznmkypodiarou"/>
      </w:pPr>
      <w:r>
        <w:rPr>
          <w:rStyle w:val="Odkaznapoznmkupodiarou"/>
        </w:rPr>
        <w:footnoteRef/>
      </w:r>
      <w:r>
        <w:t xml:space="preserve"> Porov.:  L. Mendigal,  </w:t>
      </w:r>
      <w:r w:rsidRPr="00B06FCA">
        <w:rPr>
          <w:i/>
        </w:rPr>
        <w:t>Cesta k slobode a veľkosti,</w:t>
      </w:r>
      <w:r>
        <w:t xml:space="preserve"> Cambridge, dobrá kniha 1980, s. 313</w:t>
      </w:r>
    </w:p>
  </w:footnote>
  <w:footnote w:id="18">
    <w:p w:rsidR="00E1333A" w:rsidRDefault="00E1333A">
      <w:pPr>
        <w:pStyle w:val="Textpoznmkypodiarou"/>
      </w:pPr>
      <w:r>
        <w:rPr>
          <w:rStyle w:val="Odkaznapoznmkupodiarou"/>
        </w:rPr>
        <w:footnoteRef/>
      </w:r>
      <w:r>
        <w:t xml:space="preserve">  Porov.:  E. Stanek,  </w:t>
      </w:r>
      <w:r w:rsidRPr="00B06FCA">
        <w:rPr>
          <w:i/>
        </w:rPr>
        <w:t>A bylo ich Dwunastu,</w:t>
      </w:r>
      <w:r>
        <w:t xml:space="preserve"> Krakow 1989, s. 132</w:t>
      </w:r>
    </w:p>
  </w:footnote>
  <w:footnote w:id="19">
    <w:p w:rsidR="00E1333A" w:rsidRDefault="00E1333A">
      <w:pPr>
        <w:pStyle w:val="Textpoznmkypodiarou"/>
      </w:pPr>
      <w:r>
        <w:rPr>
          <w:rStyle w:val="Odkaznapoznmkupodiarou"/>
        </w:rPr>
        <w:footnoteRef/>
      </w:r>
      <w:r>
        <w:t xml:space="preserve">  Porov.: PDV 5.</w:t>
      </w:r>
    </w:p>
  </w:footnote>
  <w:footnote w:id="20">
    <w:p w:rsidR="00E1333A" w:rsidRDefault="00E1333A">
      <w:pPr>
        <w:pStyle w:val="Textpoznmkypodiarou"/>
      </w:pPr>
      <w:r>
        <w:rPr>
          <w:rStyle w:val="Odkaznapoznmkupodiarou"/>
        </w:rPr>
        <w:footnoteRef/>
      </w:r>
      <w:r>
        <w:t xml:space="preserve">  Porov.: T. Galis, </w:t>
      </w:r>
      <w:r w:rsidRPr="00731339">
        <w:rPr>
          <w:i/>
        </w:rPr>
        <w:t>Permanentná formácia kňazov vo svetle “Pastores dabo vobis“,</w:t>
      </w:r>
      <w:r>
        <w:t xml:space="preserve"> Kňazský seminár sv.  </w:t>
      </w:r>
    </w:p>
    <w:p w:rsidR="00E1333A" w:rsidRDefault="00E1333A">
      <w:pPr>
        <w:pStyle w:val="Textpoznmkypodiarou"/>
      </w:pPr>
      <w:r>
        <w:t xml:space="preserve">     Františka Xaverského, Badín 1998, s. 134</w:t>
      </w:r>
    </w:p>
  </w:footnote>
  <w:footnote w:id="21">
    <w:p w:rsidR="00E1333A" w:rsidRDefault="00E1333A">
      <w:pPr>
        <w:pStyle w:val="Textpoznmkypodiarou"/>
      </w:pPr>
      <w:r>
        <w:rPr>
          <w:rStyle w:val="Odkaznapoznmkupodiarou"/>
        </w:rPr>
        <w:footnoteRef/>
      </w:r>
      <w:r>
        <w:t xml:space="preserve">  Š. Klubert, Exercície pre kňazov, rukopis, 1966-67, s. 61</w:t>
      </w:r>
    </w:p>
  </w:footnote>
  <w:footnote w:id="22">
    <w:p w:rsidR="00E1333A" w:rsidRDefault="00E1333A">
      <w:pPr>
        <w:pStyle w:val="Textpoznmkypodiarou"/>
      </w:pPr>
      <w:r>
        <w:rPr>
          <w:rStyle w:val="Odkaznapoznmkupodiarou"/>
        </w:rPr>
        <w:footnoteRef/>
      </w:r>
      <w:r>
        <w:t xml:space="preserve">  Porov.: Š. Klubert, exercície pre kňazov, rukopis, 1966-67, s. 61</w:t>
      </w:r>
    </w:p>
  </w:footnote>
  <w:footnote w:id="23">
    <w:p w:rsidR="00E1333A" w:rsidRDefault="00E1333A">
      <w:pPr>
        <w:pStyle w:val="Textpoznmkypodiarou"/>
      </w:pPr>
      <w:r>
        <w:rPr>
          <w:rStyle w:val="Odkaznapoznmkupodiarou"/>
        </w:rPr>
        <w:footnoteRef/>
      </w:r>
      <w:r>
        <w:t xml:space="preserve"> Porov.: PO 3.</w:t>
      </w:r>
    </w:p>
  </w:footnote>
  <w:footnote w:id="24">
    <w:p w:rsidR="00E1333A" w:rsidRDefault="00E1333A">
      <w:pPr>
        <w:pStyle w:val="Textpoznmkypodiarou"/>
      </w:pPr>
      <w:r>
        <w:rPr>
          <w:rStyle w:val="Odkaznapoznmkupodiarou"/>
        </w:rPr>
        <w:footnoteRef/>
      </w:r>
      <w:r>
        <w:t xml:space="preserve"> Š. Klubert, </w:t>
      </w:r>
      <w:r>
        <w:rPr>
          <w:i/>
        </w:rPr>
        <w:t>Exercície pre kňazov, rukopis, 1966-67, s. 6</w:t>
      </w:r>
    </w:p>
  </w:footnote>
  <w:footnote w:id="25">
    <w:p w:rsidR="00E1333A" w:rsidRDefault="00E1333A">
      <w:pPr>
        <w:pStyle w:val="Textpoznmkypodiarou"/>
      </w:pPr>
      <w:r>
        <w:rPr>
          <w:rStyle w:val="Odkaznapoznmkupodiarou"/>
        </w:rPr>
        <w:footnoteRef/>
      </w:r>
      <w:r>
        <w:t xml:space="preserve"> Š. Klubert, </w:t>
      </w:r>
      <w:r w:rsidRPr="007E7468">
        <w:rPr>
          <w:i/>
        </w:rPr>
        <w:t>Sekularizmus v kňazskom účinkovaní,</w:t>
      </w:r>
      <w:r>
        <w:t xml:space="preserve">  rukopis, 1980-81, s. 2</w:t>
      </w:r>
    </w:p>
  </w:footnote>
  <w:footnote w:id="26">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5</w:t>
      </w:r>
    </w:p>
  </w:footnote>
  <w:footnote w:id="27">
    <w:p w:rsidR="00E1333A" w:rsidRDefault="00E1333A">
      <w:pPr>
        <w:pStyle w:val="Textpoznmkypodiarou"/>
      </w:pPr>
      <w:r>
        <w:rPr>
          <w:rStyle w:val="Odkaznapoznmkupodiarou"/>
        </w:rPr>
        <w:footnoteRef/>
      </w:r>
      <w:r>
        <w:t xml:space="preserve">  Ivanová, M. Šalingová a Z. Maníková, Slovník cudzích slov, SPN, Bratislava 1983, s. 784</w:t>
      </w:r>
    </w:p>
  </w:footnote>
  <w:footnote w:id="28">
    <w:p w:rsidR="00E1333A" w:rsidRDefault="00E1333A" w:rsidP="00C854CF">
      <w:pPr>
        <w:pStyle w:val="Textpoznmkypodiarou"/>
      </w:pPr>
      <w:r>
        <w:rPr>
          <w:rStyle w:val="Odkaznapoznmkupodiarou"/>
        </w:rPr>
        <w:footnoteRef/>
      </w:r>
      <w:r>
        <w:t xml:space="preserve">  Š. Klubert, </w:t>
      </w:r>
      <w:r w:rsidRPr="00C854CF">
        <w:rPr>
          <w:i/>
        </w:rPr>
        <w:t>Sekularizmus v kňazskom účinkovaní,</w:t>
      </w:r>
      <w:r>
        <w:t xml:space="preserve"> rukopis, 1980-81, s. 5</w:t>
      </w:r>
    </w:p>
    <w:p w:rsidR="00E1333A" w:rsidRDefault="00E1333A">
      <w:pPr>
        <w:pStyle w:val="Textpoznmkypodiarou"/>
      </w:pPr>
    </w:p>
  </w:footnote>
  <w:footnote w:id="29">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9-10</w:t>
      </w:r>
    </w:p>
  </w:footnote>
  <w:footnote w:id="30">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130</w:t>
      </w:r>
    </w:p>
  </w:footnote>
  <w:footnote w:id="31">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18</w:t>
      </w:r>
    </w:p>
  </w:footnote>
  <w:footnote w:id="32">
    <w:p w:rsidR="00E1333A" w:rsidRDefault="00E1333A">
      <w:pPr>
        <w:pStyle w:val="Textpoznmkypodiarou"/>
      </w:pPr>
      <w:r>
        <w:rPr>
          <w:rStyle w:val="Odkaznapoznmkupodiarou"/>
        </w:rPr>
        <w:footnoteRef/>
      </w:r>
      <w:r>
        <w:t xml:space="preserve">  Porov.: PVD 7.</w:t>
      </w:r>
    </w:p>
  </w:footnote>
  <w:footnote w:id="33">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34</w:t>
      </w:r>
    </w:p>
  </w:footnote>
  <w:footnote w:id="34">
    <w:p w:rsidR="00E1333A" w:rsidRDefault="00E1333A">
      <w:pPr>
        <w:pStyle w:val="Textpoznmkypodiarou"/>
      </w:pPr>
      <w:r>
        <w:rPr>
          <w:rStyle w:val="Odkaznapoznmkupodiarou"/>
        </w:rPr>
        <w:footnoteRef/>
      </w:r>
      <w:r>
        <w:t xml:space="preserve">  Porov.: PVD 7.</w:t>
      </w:r>
    </w:p>
  </w:footnote>
  <w:footnote w:id="35">
    <w:p w:rsidR="00E1333A" w:rsidRDefault="00E1333A">
      <w:pPr>
        <w:pStyle w:val="Textpoznmkypodiarou"/>
      </w:pPr>
      <w:r>
        <w:rPr>
          <w:rStyle w:val="Odkaznapoznmkupodiarou"/>
        </w:rPr>
        <w:footnoteRef/>
      </w:r>
      <w:r>
        <w:t xml:space="preserve">  Š. Klubert, </w:t>
      </w:r>
      <w:r w:rsidRPr="00C854CF">
        <w:rPr>
          <w:i/>
        </w:rPr>
        <w:t>Sekularizmus v kňazskom účinkovaní,</w:t>
      </w:r>
      <w:r>
        <w:t xml:space="preserve"> rukopis, 1980-81, s. 97</w:t>
      </w:r>
    </w:p>
  </w:footnote>
  <w:footnote w:id="36">
    <w:p w:rsidR="00E1333A" w:rsidRDefault="00E1333A">
      <w:pPr>
        <w:pStyle w:val="Textpoznmkypodiarou"/>
      </w:pPr>
      <w:r>
        <w:rPr>
          <w:rStyle w:val="Odkaznapoznmkupodiarou"/>
        </w:rPr>
        <w:footnoteRef/>
      </w:r>
      <w:r>
        <w:t xml:space="preserve">  V. Šatura, </w:t>
      </w:r>
      <w:r w:rsidRPr="00524FA0">
        <w:rPr>
          <w:i/>
        </w:rPr>
        <w:t>Psychológia meditácie,</w:t>
      </w:r>
      <w:r>
        <w:t xml:space="preserve"> Dobrá kniha 1988, s. 16-19</w:t>
      </w:r>
    </w:p>
  </w:footnote>
  <w:footnote w:id="37">
    <w:p w:rsidR="00E1333A" w:rsidRDefault="00E1333A">
      <w:pPr>
        <w:pStyle w:val="Textpoznmkypodiarou"/>
      </w:pPr>
      <w:r>
        <w:rPr>
          <w:rStyle w:val="Odkaznapoznmkupodiarou"/>
        </w:rPr>
        <w:footnoteRef/>
      </w:r>
      <w:r>
        <w:t xml:space="preserve">  Porov.: PVD 44.</w:t>
      </w:r>
    </w:p>
  </w:footnote>
  <w:footnote w:id="38">
    <w:p w:rsidR="00E1333A" w:rsidRDefault="00E1333A">
      <w:pPr>
        <w:pStyle w:val="Textpoznmkypodiarou"/>
      </w:pPr>
      <w:r>
        <w:rPr>
          <w:rStyle w:val="Odkaznapoznmkupodiarou"/>
        </w:rPr>
        <w:footnoteRef/>
      </w:r>
      <w:r>
        <w:t xml:space="preserve">  W. Kasper, </w:t>
      </w:r>
      <w:r w:rsidRPr="00820B5B">
        <w:rPr>
          <w:i/>
        </w:rPr>
        <w:t>Úvod do viery,</w:t>
      </w:r>
      <w:r>
        <w:t xml:space="preserve"> Spišský kňazský seminár 1991, s. 8-9</w:t>
      </w:r>
    </w:p>
  </w:footnote>
  <w:footnote w:id="39">
    <w:p w:rsidR="00E1333A" w:rsidRDefault="00E1333A">
      <w:pPr>
        <w:pStyle w:val="Textpoznmkypodiarou"/>
      </w:pPr>
      <w:r>
        <w:rPr>
          <w:rStyle w:val="Odkaznapoznmkupodiarou"/>
        </w:rPr>
        <w:footnoteRef/>
      </w:r>
      <w:r>
        <w:t xml:space="preserve">  Š. Klubert, </w:t>
      </w:r>
      <w:r w:rsidRPr="00820B5B">
        <w:rPr>
          <w:i/>
        </w:rPr>
        <w:t>Kríza nášho kňazského účinkovania,</w:t>
      </w:r>
      <w:r>
        <w:t xml:space="preserve"> rukopis, s. 4</w:t>
      </w:r>
    </w:p>
  </w:footnote>
  <w:footnote w:id="40">
    <w:p w:rsidR="00E1333A" w:rsidRDefault="00E1333A">
      <w:pPr>
        <w:pStyle w:val="Textpoznmkypodiarou"/>
      </w:pPr>
      <w:r>
        <w:rPr>
          <w:rStyle w:val="Odkaznapoznmkupodiarou"/>
        </w:rPr>
        <w:footnoteRef/>
      </w:r>
      <w:r>
        <w:t xml:space="preserve">  Š. Klubert, </w:t>
      </w:r>
      <w:r w:rsidRPr="00325B79">
        <w:rPr>
          <w:i/>
        </w:rPr>
        <w:t>Kríza nášho kňazského účinkovania</w:t>
      </w:r>
      <w:r>
        <w:t>, rukopis, s.10</w:t>
      </w:r>
    </w:p>
  </w:footnote>
  <w:footnote w:id="41">
    <w:p w:rsidR="00E1333A" w:rsidRDefault="00E1333A">
      <w:pPr>
        <w:pStyle w:val="Textpoznmkypodiarou"/>
      </w:pPr>
      <w:r>
        <w:rPr>
          <w:rStyle w:val="Odkaznapoznmkupodiarou"/>
        </w:rPr>
        <w:footnoteRef/>
      </w:r>
      <w:r>
        <w:t xml:space="preserve">  Š. Klubert, </w:t>
      </w:r>
      <w:r>
        <w:rPr>
          <w:i/>
        </w:rPr>
        <w:t>K</w:t>
      </w:r>
      <w:r w:rsidRPr="00053677">
        <w:rPr>
          <w:i/>
        </w:rPr>
        <w:t>ríza nášho kňazského  účinkovania,</w:t>
      </w:r>
      <w:r>
        <w:t xml:space="preserve"> rukopis, s. 7-8</w:t>
      </w:r>
    </w:p>
  </w:footnote>
  <w:footnote w:id="42">
    <w:p w:rsidR="00E1333A" w:rsidRDefault="00E1333A">
      <w:pPr>
        <w:pStyle w:val="Textpoznmkypodiarou"/>
      </w:pPr>
      <w:r>
        <w:rPr>
          <w:rStyle w:val="Odkaznapoznmkupodiarou"/>
        </w:rPr>
        <w:footnoteRef/>
      </w:r>
      <w:r>
        <w:t xml:space="preserve">  Š. Klubert, </w:t>
      </w:r>
      <w:r>
        <w:rPr>
          <w:i/>
        </w:rPr>
        <w:t>K</w:t>
      </w:r>
      <w:r w:rsidRPr="00053677">
        <w:rPr>
          <w:i/>
        </w:rPr>
        <w:t>ríza nášho kňazského  účinkovania,</w:t>
      </w:r>
      <w:r>
        <w:t xml:space="preserve"> rukopis, s. 58</w:t>
      </w:r>
    </w:p>
  </w:footnote>
  <w:footnote w:id="43">
    <w:p w:rsidR="00E1333A" w:rsidRDefault="00E1333A">
      <w:pPr>
        <w:pStyle w:val="Textpoznmkypodiarou"/>
      </w:pPr>
      <w:r>
        <w:rPr>
          <w:rStyle w:val="Odkaznapoznmkupodiarou"/>
        </w:rPr>
        <w:footnoteRef/>
      </w:r>
      <w:r>
        <w:t xml:space="preserve">  Š. Klubert, </w:t>
      </w:r>
      <w:r>
        <w:rPr>
          <w:i/>
        </w:rPr>
        <w:t>K</w:t>
      </w:r>
      <w:r w:rsidRPr="00053677">
        <w:rPr>
          <w:i/>
        </w:rPr>
        <w:t>ríza nášho kňazského  účinkovania,</w:t>
      </w:r>
      <w:r>
        <w:t xml:space="preserve"> rukopis, s. 62</w:t>
      </w:r>
    </w:p>
  </w:footnote>
  <w:footnote w:id="44">
    <w:p w:rsidR="00E1333A" w:rsidRDefault="00E1333A">
      <w:pPr>
        <w:pStyle w:val="Textpoznmkypodiarou"/>
      </w:pPr>
      <w:r>
        <w:rPr>
          <w:rStyle w:val="Odkaznapoznmkupodiarou"/>
        </w:rPr>
        <w:footnoteRef/>
      </w:r>
      <w:r>
        <w:t xml:space="preserve">  Š. Klubert, </w:t>
      </w:r>
      <w:r>
        <w:rPr>
          <w:i/>
        </w:rPr>
        <w:t>K</w:t>
      </w:r>
      <w:r w:rsidRPr="00053677">
        <w:rPr>
          <w:i/>
        </w:rPr>
        <w:t>ríza nášho kňazského  účinkovania,</w:t>
      </w:r>
      <w:r>
        <w:t xml:space="preserve"> rukopis, s. 62</w:t>
      </w:r>
    </w:p>
  </w:footnote>
  <w:footnote w:id="45">
    <w:p w:rsidR="00E1333A" w:rsidRDefault="00E1333A">
      <w:pPr>
        <w:pStyle w:val="Textpoznmkypodiarou"/>
      </w:pPr>
      <w:r>
        <w:rPr>
          <w:rStyle w:val="Odkaznapoznmkupodiarou"/>
        </w:rPr>
        <w:footnoteRef/>
      </w:r>
      <w:r>
        <w:t xml:space="preserve">  Š. Klubert, </w:t>
      </w:r>
      <w:r>
        <w:rPr>
          <w:i/>
        </w:rPr>
        <w:t>K</w:t>
      </w:r>
      <w:r w:rsidRPr="00053677">
        <w:rPr>
          <w:i/>
        </w:rPr>
        <w:t>ríza nášho kňazského  účinkovania,</w:t>
      </w:r>
      <w:r>
        <w:t xml:space="preserve"> rukopis, s. 63</w:t>
      </w:r>
    </w:p>
  </w:footnote>
  <w:footnote w:id="46">
    <w:p w:rsidR="00E1333A" w:rsidRDefault="00E1333A">
      <w:pPr>
        <w:pStyle w:val="Textpoznmkypodiarou"/>
      </w:pPr>
      <w:r>
        <w:rPr>
          <w:rStyle w:val="Odkaznapoznmkupodiarou"/>
        </w:rPr>
        <w:footnoteRef/>
      </w:r>
      <w:r>
        <w:t xml:space="preserve">  Porov.: W.R. pseudonym, O duchovnom živote, samizdat, s. 70-71</w:t>
      </w:r>
    </w:p>
  </w:footnote>
  <w:footnote w:id="47">
    <w:p w:rsidR="00E1333A" w:rsidRDefault="00E1333A">
      <w:pPr>
        <w:pStyle w:val="Textpoznmkypodiarou"/>
      </w:pPr>
      <w:r>
        <w:rPr>
          <w:rStyle w:val="Odkaznapoznmkupodiarou"/>
        </w:rPr>
        <w:footnoteRef/>
      </w:r>
      <w:r>
        <w:t xml:space="preserve">  Porov.: KKC, čl. 1810, s. 456</w:t>
      </w:r>
    </w:p>
  </w:footnote>
  <w:footnote w:id="48">
    <w:p w:rsidR="00E1333A" w:rsidRDefault="00E1333A">
      <w:pPr>
        <w:pStyle w:val="Textpoznmkypodiarou"/>
      </w:pPr>
      <w:r>
        <w:rPr>
          <w:rStyle w:val="Odkaznapoznmkupodiarou"/>
        </w:rPr>
        <w:footnoteRef/>
      </w:r>
      <w:r>
        <w:t xml:space="preserve">  Š. Klubert, </w:t>
      </w:r>
      <w:r w:rsidRPr="00C1138A">
        <w:rPr>
          <w:i/>
        </w:rPr>
        <w:t>Sekularizmus v kňazskom účinkovaní,</w:t>
      </w:r>
      <w:r>
        <w:t xml:space="preserve"> rukopis, 1980-81,s. 85</w:t>
      </w:r>
    </w:p>
  </w:footnote>
  <w:footnote w:id="49">
    <w:p w:rsidR="00E1333A" w:rsidRDefault="00E1333A">
      <w:pPr>
        <w:pStyle w:val="Textpoznmkypodiarou"/>
      </w:pPr>
      <w:r>
        <w:rPr>
          <w:rStyle w:val="Odkaznapoznmkupodiarou"/>
        </w:rPr>
        <w:footnoteRef/>
      </w:r>
      <w:r>
        <w:t xml:space="preserve">  Š. Klubert, </w:t>
      </w:r>
      <w:r w:rsidRPr="00A77FCC">
        <w:rPr>
          <w:i/>
        </w:rPr>
        <w:t>Sekularizmus v kňazskom účinkovaní,</w:t>
      </w:r>
      <w:r>
        <w:t xml:space="preserve"> rukopis, 1980-81, s. 90</w:t>
      </w:r>
    </w:p>
  </w:footnote>
  <w:footnote w:id="50">
    <w:p w:rsidR="00E1333A" w:rsidRDefault="00E1333A">
      <w:pPr>
        <w:pStyle w:val="Textpoznmkypodiarou"/>
      </w:pPr>
      <w:r>
        <w:rPr>
          <w:rStyle w:val="Odkaznapoznmkupodiarou"/>
        </w:rPr>
        <w:footnoteRef/>
      </w:r>
      <w:r>
        <w:t xml:space="preserve">  Porov.: Š. Klubert, </w:t>
      </w:r>
      <w:r w:rsidRPr="00BA7FA3">
        <w:rPr>
          <w:i/>
        </w:rPr>
        <w:t>Kríza nášho kňazského účinkovania,</w:t>
      </w:r>
      <w:r>
        <w:t xml:space="preserve"> rukopis, s. 71</w:t>
      </w:r>
    </w:p>
  </w:footnote>
  <w:footnote w:id="51">
    <w:p w:rsidR="00E1333A" w:rsidRDefault="00E1333A">
      <w:pPr>
        <w:pStyle w:val="Textpoznmkypodiarou"/>
      </w:pPr>
      <w:r>
        <w:rPr>
          <w:rStyle w:val="Odkaznapoznmkupodiarou"/>
        </w:rPr>
        <w:footnoteRef/>
      </w:r>
      <w:r>
        <w:t xml:space="preserve">  Porov.: Š. Klubert, </w:t>
      </w:r>
      <w:r w:rsidRPr="00BA7FA3">
        <w:rPr>
          <w:i/>
        </w:rPr>
        <w:t>Kríza nášho kňazsk</w:t>
      </w:r>
      <w:r>
        <w:rPr>
          <w:i/>
        </w:rPr>
        <w:t>é</w:t>
      </w:r>
      <w:r w:rsidRPr="00BA7FA3">
        <w:rPr>
          <w:i/>
        </w:rPr>
        <w:t>ho účinkovania,</w:t>
      </w:r>
      <w:r>
        <w:t xml:space="preserve"> rukopis, s. 77</w:t>
      </w:r>
    </w:p>
  </w:footnote>
  <w:footnote w:id="52">
    <w:p w:rsidR="00E1333A" w:rsidRDefault="00E1333A">
      <w:pPr>
        <w:pStyle w:val="Textpoznmkypodiarou"/>
      </w:pPr>
      <w:r>
        <w:rPr>
          <w:rStyle w:val="Odkaznapoznmkupodiarou"/>
        </w:rPr>
        <w:footnoteRef/>
      </w:r>
      <w:r>
        <w:t xml:space="preserve">  J. Hermanovský, </w:t>
      </w:r>
      <w:r w:rsidRPr="002E18E1">
        <w:rPr>
          <w:i/>
        </w:rPr>
        <w:t>Pápeži kňazom</w:t>
      </w:r>
      <w:r>
        <w:t>, Lúč, Bratislava 1996, s. 72</w:t>
      </w:r>
    </w:p>
  </w:footnote>
  <w:footnote w:id="53">
    <w:p w:rsidR="00E1333A" w:rsidRDefault="00E1333A">
      <w:pPr>
        <w:pStyle w:val="Textpoznmkypodiarou"/>
      </w:pPr>
      <w:r>
        <w:rPr>
          <w:rStyle w:val="Odkaznapoznmkupodiarou"/>
        </w:rPr>
        <w:footnoteRef/>
      </w:r>
      <w:r>
        <w:t xml:space="preserve">  Porov.: Š. Klubert, </w:t>
      </w:r>
      <w:r w:rsidRPr="002736D3">
        <w:rPr>
          <w:i/>
        </w:rPr>
        <w:t>Kríza nášho kňazského účinkovania,</w:t>
      </w:r>
      <w:r>
        <w:t xml:space="preserve"> rukopis, s. 71</w:t>
      </w:r>
    </w:p>
  </w:footnote>
  <w:footnote w:id="54">
    <w:p w:rsidR="00E1333A" w:rsidRDefault="00E1333A">
      <w:pPr>
        <w:pStyle w:val="Textpoznmkypodiarou"/>
      </w:pPr>
      <w:r>
        <w:rPr>
          <w:rStyle w:val="Odkaznapoznmkupodiarou"/>
        </w:rPr>
        <w:footnoteRef/>
      </w:r>
      <w:r>
        <w:t xml:space="preserve">  VC 42.</w:t>
      </w:r>
    </w:p>
  </w:footnote>
  <w:footnote w:id="55">
    <w:p w:rsidR="00E1333A" w:rsidRDefault="00E1333A">
      <w:pPr>
        <w:pStyle w:val="Textpoznmkypodiarou"/>
      </w:pPr>
      <w:r>
        <w:rPr>
          <w:rStyle w:val="Odkaznapoznmkupodiarou"/>
        </w:rPr>
        <w:footnoteRef/>
      </w:r>
      <w:r>
        <w:t xml:space="preserve">  Porov.: Š. Vitko, </w:t>
      </w:r>
      <w:r w:rsidRPr="007148CD">
        <w:rPr>
          <w:i/>
        </w:rPr>
        <w:t xml:space="preserve">Duchovný život kňaza podľa duchovných cvičení </w:t>
      </w:r>
      <w:r>
        <w:rPr>
          <w:i/>
        </w:rPr>
        <w:t xml:space="preserve"> </w:t>
      </w:r>
      <w:r w:rsidRPr="007148CD">
        <w:rPr>
          <w:i/>
        </w:rPr>
        <w:t>Štefana</w:t>
      </w:r>
      <w:r>
        <w:rPr>
          <w:i/>
        </w:rPr>
        <w:t xml:space="preserve"> </w:t>
      </w:r>
      <w:r w:rsidRPr="007148CD">
        <w:rPr>
          <w:i/>
        </w:rPr>
        <w:t xml:space="preserve"> Kluberta,</w:t>
      </w:r>
      <w:r>
        <w:t xml:space="preserve"> dokt. Práca, Spišské </w:t>
      </w:r>
    </w:p>
    <w:p w:rsidR="00E1333A" w:rsidRDefault="00E1333A">
      <w:pPr>
        <w:pStyle w:val="Textpoznmkypodiarou"/>
      </w:pPr>
      <w:r>
        <w:t xml:space="preserve">         Podhradie 1997, rukopis, s. 224</w:t>
      </w:r>
    </w:p>
  </w:footnote>
  <w:footnote w:id="56">
    <w:p w:rsidR="00E1333A" w:rsidRDefault="00E1333A" w:rsidP="007148CD">
      <w:pPr>
        <w:pStyle w:val="Textpoznmkypodiarou"/>
      </w:pPr>
      <w:r>
        <w:rPr>
          <w:rStyle w:val="Odkaznapoznmkupodiarou"/>
        </w:rPr>
        <w:footnoteRef/>
      </w:r>
      <w:r>
        <w:t xml:space="preserve">  Porov.:  Š. Vitko, </w:t>
      </w:r>
      <w:r w:rsidRPr="007148CD">
        <w:rPr>
          <w:i/>
        </w:rPr>
        <w:t xml:space="preserve">Duchovný život kňaza podľa duchovných cvičení </w:t>
      </w:r>
      <w:r>
        <w:rPr>
          <w:i/>
        </w:rPr>
        <w:t xml:space="preserve"> </w:t>
      </w:r>
      <w:r w:rsidRPr="007148CD">
        <w:rPr>
          <w:i/>
        </w:rPr>
        <w:t>Štefana</w:t>
      </w:r>
      <w:r>
        <w:rPr>
          <w:i/>
        </w:rPr>
        <w:t xml:space="preserve"> </w:t>
      </w:r>
      <w:r w:rsidRPr="007148CD">
        <w:rPr>
          <w:i/>
        </w:rPr>
        <w:t xml:space="preserve"> Kluberta,</w:t>
      </w:r>
      <w:r>
        <w:t xml:space="preserve"> dokt. Práca, Spišské </w:t>
      </w:r>
    </w:p>
    <w:p w:rsidR="00E1333A" w:rsidRDefault="00E1333A" w:rsidP="007148CD">
      <w:pPr>
        <w:pStyle w:val="Textpoznmkypodiarou"/>
      </w:pPr>
      <w:r>
        <w:t xml:space="preserve">         Podhradie 1997, rukopis, s. 225</w:t>
      </w:r>
    </w:p>
  </w:footnote>
  <w:footnote w:id="57">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55</w:t>
      </w:r>
    </w:p>
  </w:footnote>
  <w:footnote w:id="58">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50</w:t>
      </w:r>
    </w:p>
  </w:footnote>
  <w:footnote w:id="59">
    <w:p w:rsidR="00E1333A" w:rsidRDefault="00E1333A">
      <w:pPr>
        <w:pStyle w:val="Textpoznmkypodiarou"/>
      </w:pPr>
      <w:r>
        <w:rPr>
          <w:rStyle w:val="Odkaznapoznmkupodiarou"/>
        </w:rPr>
        <w:footnoteRef/>
      </w:r>
      <w:r>
        <w:t xml:space="preserve">  Porov: PO 8.</w:t>
      </w:r>
    </w:p>
  </w:footnote>
  <w:footnote w:id="60">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50-52</w:t>
      </w:r>
    </w:p>
  </w:footnote>
  <w:footnote w:id="61">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52</w:t>
      </w:r>
    </w:p>
  </w:footnote>
  <w:footnote w:id="62">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54</w:t>
      </w:r>
    </w:p>
  </w:footnote>
  <w:footnote w:id="63">
    <w:p w:rsidR="00E1333A" w:rsidRDefault="00E1333A">
      <w:pPr>
        <w:pStyle w:val="Textpoznmkypodiarou"/>
      </w:pPr>
      <w:r>
        <w:rPr>
          <w:rStyle w:val="Odkaznapoznmkupodiarou"/>
        </w:rPr>
        <w:footnoteRef/>
      </w:r>
      <w:r>
        <w:t xml:space="preserve">  Š. Klubert, </w:t>
      </w:r>
      <w:r w:rsidRPr="00C31198">
        <w:rPr>
          <w:i/>
        </w:rPr>
        <w:t>Exercície pre kňazov,</w:t>
      </w:r>
      <w:r>
        <w:t xml:space="preserve"> rukopis, 1971, s. 54</w:t>
      </w:r>
    </w:p>
  </w:footnote>
  <w:footnote w:id="64">
    <w:p w:rsidR="00E1333A" w:rsidRDefault="00E1333A">
      <w:pPr>
        <w:pStyle w:val="Textpoznmkypodiarou"/>
      </w:pPr>
      <w:r>
        <w:rPr>
          <w:rStyle w:val="Odkaznapoznmkupodiarou"/>
        </w:rPr>
        <w:footnoteRef/>
      </w:r>
      <w:r>
        <w:t xml:space="preserve">  Porov.: Š. Klubert, </w:t>
      </w:r>
      <w:r w:rsidRPr="00C31198">
        <w:rPr>
          <w:i/>
        </w:rPr>
        <w:t>Exercície pre kňazov,</w:t>
      </w:r>
      <w:r>
        <w:t xml:space="preserve"> rukopis, 1971, s. 57-58</w:t>
      </w:r>
    </w:p>
  </w:footnote>
  <w:footnote w:id="65">
    <w:p w:rsidR="00E1333A" w:rsidRDefault="00E1333A">
      <w:pPr>
        <w:pStyle w:val="Textpoznmkypodiarou"/>
      </w:pPr>
      <w:r>
        <w:rPr>
          <w:rStyle w:val="Odkaznapoznmkupodiarou"/>
        </w:rPr>
        <w:footnoteRef/>
      </w:r>
      <w:r>
        <w:t xml:space="preserve">  Porov.: AA 10.</w:t>
      </w:r>
    </w:p>
  </w:footnote>
  <w:footnote w:id="66">
    <w:p w:rsidR="00E1333A" w:rsidRDefault="00E1333A">
      <w:pPr>
        <w:pStyle w:val="Textpoznmkypodiarou"/>
      </w:pPr>
      <w:r>
        <w:rPr>
          <w:rStyle w:val="Odkaznapoznmkupodiarou"/>
        </w:rPr>
        <w:footnoteRef/>
      </w:r>
      <w:r>
        <w:t xml:space="preserve">  Porov.: AA 24.</w:t>
      </w:r>
    </w:p>
  </w:footnote>
  <w:footnote w:id="67">
    <w:p w:rsidR="00E1333A" w:rsidRDefault="00E1333A">
      <w:pPr>
        <w:pStyle w:val="Textpoznmkypodiarou"/>
      </w:pPr>
      <w:r>
        <w:rPr>
          <w:rStyle w:val="Odkaznapoznmkupodiarou"/>
        </w:rPr>
        <w:footnoteRef/>
      </w:r>
      <w:r>
        <w:t xml:space="preserve">  Porov.: CHL 28.</w:t>
      </w:r>
    </w:p>
  </w:footnote>
  <w:footnote w:id="68">
    <w:p w:rsidR="00E1333A" w:rsidRDefault="00E1333A">
      <w:pPr>
        <w:pStyle w:val="Textpoznmkypodiarou"/>
      </w:pPr>
      <w:r>
        <w:rPr>
          <w:rStyle w:val="Odkaznapoznmkupodiarou"/>
        </w:rPr>
        <w:footnoteRef/>
      </w:r>
      <w:r>
        <w:t xml:space="preserve">  Porov.: Š. Klubert, </w:t>
      </w:r>
      <w:r>
        <w:rPr>
          <w:i/>
        </w:rPr>
        <w:t>Exercície pre kňazov,</w:t>
      </w:r>
      <w:r>
        <w:t xml:space="preserve"> rukopis, 1960-67, s. 67</w:t>
      </w:r>
    </w:p>
  </w:footnote>
  <w:footnote w:id="69">
    <w:p w:rsidR="00E1333A" w:rsidRDefault="00E1333A">
      <w:pPr>
        <w:pStyle w:val="Textpoznmkypodiarou"/>
      </w:pPr>
      <w:r>
        <w:rPr>
          <w:rStyle w:val="Odkaznapoznmkupodiarou"/>
        </w:rPr>
        <w:footnoteRef/>
      </w:r>
      <w:r>
        <w:t xml:space="preserve">  Porov.: W.R.Z., </w:t>
      </w:r>
      <w:r w:rsidRPr="005A46CF">
        <w:rPr>
          <w:i/>
        </w:rPr>
        <w:t>O poslaní kňazov,</w:t>
      </w:r>
      <w:r>
        <w:t xml:space="preserve"> rukopis, 1960-67, s. 59</w:t>
      </w:r>
    </w:p>
  </w:footnote>
  <w:footnote w:id="70">
    <w:p w:rsidR="00E1333A" w:rsidRDefault="00E1333A">
      <w:pPr>
        <w:pStyle w:val="Textpoznmkypodiarou"/>
      </w:pPr>
      <w:r>
        <w:rPr>
          <w:rStyle w:val="Odkaznapoznmkupodiarou"/>
        </w:rPr>
        <w:footnoteRef/>
      </w:r>
      <w:r>
        <w:t xml:space="preserve">  Porov.: Š. Klubert, </w:t>
      </w:r>
      <w:r>
        <w:rPr>
          <w:i/>
        </w:rPr>
        <w:t>Exercície pre kňazov,</w:t>
      </w:r>
      <w:r>
        <w:t xml:space="preserve"> rukopis, 1966, s. 67</w:t>
      </w:r>
    </w:p>
  </w:footnote>
  <w:footnote w:id="71">
    <w:p w:rsidR="00E1333A" w:rsidRDefault="00E1333A">
      <w:pPr>
        <w:pStyle w:val="Textpoznmkypodiarou"/>
      </w:pPr>
      <w:r>
        <w:rPr>
          <w:rStyle w:val="Odkaznapoznmkupodiarou"/>
        </w:rPr>
        <w:footnoteRef/>
      </w:r>
      <w:r>
        <w:t xml:space="preserve"> Ján Pavol II., </w:t>
      </w:r>
      <w:r w:rsidRPr="00A13C9C">
        <w:rPr>
          <w:i/>
        </w:rPr>
        <w:t>Boží plán desatora pre tretie tisícročie,</w:t>
      </w:r>
      <w:r>
        <w:t xml:space="preserve"> Lúč, Bratislava 1996, s. 43</w:t>
      </w:r>
    </w:p>
  </w:footnote>
  <w:footnote w:id="72">
    <w:p w:rsidR="00E1333A" w:rsidRDefault="00E1333A">
      <w:pPr>
        <w:pStyle w:val="Textpoznmkypodiarou"/>
      </w:pPr>
      <w:r>
        <w:rPr>
          <w:rStyle w:val="Odkaznapoznmkupodiarou"/>
        </w:rPr>
        <w:footnoteRef/>
      </w:r>
      <w:r>
        <w:t xml:space="preserve">  Poprv.: J. Vrablec  - J. Jarab – Ľ. Stanček, </w:t>
      </w:r>
      <w:r w:rsidRPr="00A565B4">
        <w:rPr>
          <w:i/>
        </w:rPr>
        <w:t xml:space="preserve">Choďte  aj vy do mojej vinice, </w:t>
      </w:r>
      <w:r>
        <w:t>II. zv., SSV, Trnava 1997, s.203</w:t>
      </w:r>
    </w:p>
  </w:footnote>
  <w:footnote w:id="73">
    <w:p w:rsidR="00E1333A" w:rsidRDefault="00E1333A">
      <w:pPr>
        <w:pStyle w:val="Textpoznmkypodiarou"/>
      </w:pPr>
      <w:r>
        <w:rPr>
          <w:rStyle w:val="Odkaznapoznmkupodiarou"/>
        </w:rPr>
        <w:footnoteRef/>
      </w:r>
      <w:r>
        <w:t xml:space="preserve">  Porov.: PVD 45.</w:t>
      </w:r>
    </w:p>
  </w:footnote>
  <w:footnote w:id="74">
    <w:p w:rsidR="00E1333A" w:rsidRDefault="00E1333A">
      <w:pPr>
        <w:pStyle w:val="Textpoznmkypodiarou"/>
      </w:pPr>
      <w:r>
        <w:rPr>
          <w:rStyle w:val="Odkaznapoznmkupodiarou"/>
        </w:rPr>
        <w:footnoteRef/>
      </w:r>
      <w:r>
        <w:t xml:space="preserve">  Porov.: DSŽK 76.</w:t>
      </w:r>
    </w:p>
  </w:footnote>
  <w:footnote w:id="75">
    <w:p w:rsidR="00E1333A" w:rsidRDefault="00E1333A">
      <w:pPr>
        <w:pStyle w:val="Textpoznmkypodiarou"/>
      </w:pPr>
      <w:r>
        <w:rPr>
          <w:rStyle w:val="Odkaznapoznmkupodiarou"/>
        </w:rPr>
        <w:footnoteRef/>
      </w:r>
      <w:r>
        <w:t xml:space="preserve">  Porov.: DSŽK 76.</w:t>
      </w:r>
    </w:p>
  </w:footnote>
  <w:footnote w:id="76">
    <w:p w:rsidR="00E1333A" w:rsidRDefault="00E1333A">
      <w:pPr>
        <w:pStyle w:val="Textpoznmkypodiarou"/>
      </w:pPr>
      <w:r>
        <w:rPr>
          <w:rStyle w:val="Odkaznapoznmkupodiarou"/>
        </w:rPr>
        <w:footnoteRef/>
      </w:r>
      <w:r>
        <w:t xml:space="preserve">  Porov.: M. Marciel, </w:t>
      </w:r>
      <w:r w:rsidRPr="00A565B4">
        <w:rPr>
          <w:i/>
        </w:rPr>
        <w:t>Urobím vás rybármi ľudí,</w:t>
      </w:r>
      <w:r>
        <w:t xml:space="preserve"> Lúč, Bratislava 1995, s. 74</w:t>
      </w:r>
    </w:p>
  </w:footnote>
  <w:footnote w:id="77">
    <w:p w:rsidR="00E1333A" w:rsidRDefault="00E1333A">
      <w:pPr>
        <w:pStyle w:val="Textpoznmkypodiarou"/>
      </w:pPr>
      <w:r>
        <w:rPr>
          <w:rStyle w:val="Odkaznapoznmkupodiarou"/>
        </w:rPr>
        <w:footnoteRef/>
      </w:r>
      <w:r>
        <w:t xml:space="preserve">  Porov.: CIC, Kan. 244.</w:t>
      </w:r>
    </w:p>
  </w:footnote>
  <w:footnote w:id="78">
    <w:p w:rsidR="00E1333A" w:rsidRDefault="00E1333A">
      <w:pPr>
        <w:pStyle w:val="Textpoznmkypodiarou"/>
      </w:pPr>
      <w:r>
        <w:rPr>
          <w:rStyle w:val="Odkaznapoznmkupodiarou"/>
        </w:rPr>
        <w:footnoteRef/>
      </w:r>
      <w:r>
        <w:t xml:space="preserve">  Porov.: GS 22, PO 18, PVD 72.</w:t>
      </w:r>
    </w:p>
  </w:footnote>
  <w:footnote w:id="79">
    <w:p w:rsidR="00E1333A" w:rsidRDefault="00E1333A">
      <w:pPr>
        <w:pStyle w:val="Textpoznmkypodiarou"/>
      </w:pPr>
      <w:r>
        <w:rPr>
          <w:rStyle w:val="Odkaznapoznmkupodiarou"/>
        </w:rPr>
        <w:footnoteRef/>
      </w:r>
      <w:r>
        <w:t xml:space="preserve">  DSŽK 77.</w:t>
      </w:r>
    </w:p>
  </w:footnote>
  <w:footnote w:id="80">
    <w:p w:rsidR="00E1333A" w:rsidRDefault="00E1333A">
      <w:pPr>
        <w:pStyle w:val="Textpoznmkypodiarou"/>
      </w:pPr>
      <w:r>
        <w:rPr>
          <w:rStyle w:val="Odkaznapoznmkupodiarou"/>
        </w:rPr>
        <w:footnoteRef/>
      </w:r>
      <w:r>
        <w:t xml:space="preserve">  Porov.: CA 57.</w:t>
      </w:r>
    </w:p>
  </w:footnote>
  <w:footnote w:id="81">
    <w:p w:rsidR="00E1333A" w:rsidRDefault="00E1333A">
      <w:pPr>
        <w:pStyle w:val="Textpoznmkypodiarou"/>
      </w:pPr>
      <w:r>
        <w:rPr>
          <w:rStyle w:val="Odkaznapoznmkupodiarou"/>
        </w:rPr>
        <w:footnoteRef/>
      </w:r>
      <w:r>
        <w:t xml:space="preserve">  KKC 1803.</w:t>
      </w:r>
    </w:p>
  </w:footnote>
  <w:footnote w:id="82">
    <w:p w:rsidR="00E1333A" w:rsidRDefault="00E1333A">
      <w:pPr>
        <w:pStyle w:val="Textpoznmkypodiarou"/>
      </w:pPr>
      <w:r>
        <w:rPr>
          <w:rStyle w:val="Odkaznapoznmkupodiarou"/>
        </w:rPr>
        <w:footnoteRef/>
      </w:r>
      <w:r>
        <w:t xml:space="preserve">  Porov.: M. Marciel, </w:t>
      </w:r>
      <w:r w:rsidRPr="00407C07">
        <w:rPr>
          <w:i/>
        </w:rPr>
        <w:t>Urobím vás rybármi ľudí,</w:t>
      </w:r>
      <w:r>
        <w:t xml:space="preserve"> Lúč, Bratislava 1995, s. 75</w:t>
      </w:r>
    </w:p>
  </w:footnote>
  <w:footnote w:id="83">
    <w:p w:rsidR="00E1333A" w:rsidRDefault="00E1333A">
      <w:pPr>
        <w:pStyle w:val="Textpoznmkypodiarou"/>
      </w:pPr>
      <w:r>
        <w:rPr>
          <w:rStyle w:val="Odkaznapoznmkupodiarou"/>
        </w:rPr>
        <w:footnoteRef/>
      </w:r>
      <w:r>
        <w:t xml:space="preserve">  LG 11.</w:t>
      </w:r>
    </w:p>
  </w:footnote>
  <w:footnote w:id="84">
    <w:p w:rsidR="00E1333A" w:rsidRDefault="00E1333A">
      <w:pPr>
        <w:pStyle w:val="Textpoznmkypodiarou"/>
      </w:pPr>
      <w:r>
        <w:rPr>
          <w:rStyle w:val="Odkaznapoznmkupodiarou"/>
        </w:rPr>
        <w:footnoteRef/>
      </w:r>
      <w:r>
        <w:t xml:space="preserve"> </w:t>
      </w:r>
    </w:p>
  </w:footnote>
  <w:footnote w:id="85">
    <w:p w:rsidR="00E1333A" w:rsidRDefault="00E1333A">
      <w:pPr>
        <w:pStyle w:val="Textpoznmkypodiarou"/>
      </w:pPr>
      <w:r>
        <w:rPr>
          <w:rStyle w:val="Odkaznapoznmkupodiarou"/>
        </w:rPr>
        <w:footnoteRef/>
      </w:r>
      <w:r>
        <w:t xml:space="preserve">  Š. Klubert, </w:t>
      </w:r>
      <w:r w:rsidRPr="00190532">
        <w:rPr>
          <w:i/>
        </w:rPr>
        <w:t>Sekularizmus v kňazskom účinkovaní,</w:t>
      </w:r>
      <w:r>
        <w:t xml:space="preserve"> rukopis, 1977, s. 9</w:t>
      </w:r>
    </w:p>
  </w:footnote>
  <w:footnote w:id="86">
    <w:p w:rsidR="00E1333A" w:rsidRDefault="00E1333A" w:rsidP="00A84E8D">
      <w:pPr>
        <w:pStyle w:val="Textpoznmkypodiarou"/>
      </w:pPr>
      <w:r>
        <w:rPr>
          <w:rStyle w:val="Odkaznapoznmkupodiarou"/>
        </w:rPr>
        <w:footnoteRef/>
      </w:r>
      <w:r>
        <w:t xml:space="preserve">  Š. Klubert, </w:t>
      </w:r>
      <w:r w:rsidRPr="00190532">
        <w:rPr>
          <w:i/>
        </w:rPr>
        <w:t>Sekularizmus v kňazskom účinkovaní,</w:t>
      </w:r>
      <w:r>
        <w:t xml:space="preserve"> rukopis, 1977, s. 10</w:t>
      </w:r>
    </w:p>
    <w:p w:rsidR="00E1333A" w:rsidRDefault="00E1333A">
      <w:pPr>
        <w:pStyle w:val="Textpoznmkypodiarou"/>
      </w:pPr>
    </w:p>
  </w:footnote>
  <w:footnote w:id="87">
    <w:p w:rsidR="00E1333A" w:rsidRDefault="00E1333A">
      <w:pPr>
        <w:pStyle w:val="Textpoznmkypodiarou"/>
      </w:pPr>
      <w:r>
        <w:rPr>
          <w:rStyle w:val="Odkaznapoznmkupodiarou"/>
        </w:rPr>
        <w:footnoteRef/>
      </w:r>
      <w:r>
        <w:t xml:space="preserve">  Porov.: Š. Klubert, </w:t>
      </w:r>
      <w:r w:rsidRPr="00F3451B">
        <w:rPr>
          <w:i/>
        </w:rPr>
        <w:t>Kríza nášho kňazského účinkovania,</w:t>
      </w:r>
      <w:r>
        <w:t xml:space="preserve"> rukopis, 1977-78, s. 10</w:t>
      </w:r>
    </w:p>
  </w:footnote>
  <w:footnote w:id="88">
    <w:p w:rsidR="00E1333A" w:rsidRDefault="00E1333A">
      <w:pPr>
        <w:pStyle w:val="Textpoznmkypodiarou"/>
      </w:pPr>
      <w:r>
        <w:rPr>
          <w:rStyle w:val="Odkaznapoznmkupodiarou"/>
        </w:rPr>
        <w:footnoteRef/>
      </w:r>
      <w:r>
        <w:t xml:space="preserve">  Porov.: PO 9.</w:t>
      </w:r>
    </w:p>
  </w:footnote>
  <w:footnote w:id="89">
    <w:p w:rsidR="00E1333A" w:rsidRDefault="00E1333A">
      <w:pPr>
        <w:pStyle w:val="Textpoznmkypodiarou"/>
      </w:pPr>
      <w:r>
        <w:rPr>
          <w:rStyle w:val="Odkaznapoznmkupodiarou"/>
        </w:rPr>
        <w:footnoteRef/>
      </w:r>
      <w:r>
        <w:t xml:space="preserve">  Š. Klubert, </w:t>
      </w:r>
      <w:r w:rsidRPr="00827C46">
        <w:rPr>
          <w:i/>
        </w:rPr>
        <w:t>Sekularizmus v kňazskom účinkovaní,</w:t>
      </w:r>
      <w:r>
        <w:t xml:space="preserve"> rukopis, 1980-81, s. 9</w:t>
      </w:r>
    </w:p>
  </w:footnote>
  <w:footnote w:id="90">
    <w:p w:rsidR="00E1333A" w:rsidRDefault="00E1333A">
      <w:pPr>
        <w:pStyle w:val="Textpoznmkypodiarou"/>
      </w:pPr>
      <w:r>
        <w:rPr>
          <w:rStyle w:val="Odkaznapoznmkupodiarou"/>
        </w:rPr>
        <w:footnoteRef/>
      </w:r>
      <w:r>
        <w:t xml:space="preserve">  Š.Klubert, Sekularizmus v kňazskom účinkovaní, rukopis, 1980-81, s.9</w:t>
      </w:r>
    </w:p>
  </w:footnote>
  <w:footnote w:id="91">
    <w:p w:rsidR="00E1333A" w:rsidRDefault="00E1333A">
      <w:pPr>
        <w:pStyle w:val="Textpoznmkypodiarou"/>
      </w:pPr>
      <w:r>
        <w:rPr>
          <w:rStyle w:val="Odkaznapoznmkupodiarou"/>
        </w:rPr>
        <w:footnoteRef/>
      </w:r>
      <w:r>
        <w:t xml:space="preserve"> Porov.: Š. Klubert , </w:t>
      </w:r>
      <w:r w:rsidRPr="006D011E">
        <w:rPr>
          <w:i/>
        </w:rPr>
        <w:t>Kríza nášho kňazského účinkovania,</w:t>
      </w:r>
      <w:r>
        <w:t xml:space="preserve"> rukopis, 1977- 78, s. 12</w:t>
      </w:r>
    </w:p>
  </w:footnote>
  <w:footnote w:id="92">
    <w:p w:rsidR="00E1333A" w:rsidRDefault="00E1333A">
      <w:pPr>
        <w:pStyle w:val="Textpoznmkypodiarou"/>
      </w:pPr>
      <w:r>
        <w:rPr>
          <w:rStyle w:val="Odkaznapoznmkupodiarou"/>
        </w:rPr>
        <w:footnoteRef/>
      </w:r>
      <w:r>
        <w:t xml:space="preserve">  PO 8.</w:t>
      </w:r>
    </w:p>
  </w:footnote>
  <w:footnote w:id="93">
    <w:p w:rsidR="00E1333A" w:rsidRDefault="00E1333A">
      <w:pPr>
        <w:pStyle w:val="Textpoznmkypodiarou"/>
      </w:pPr>
      <w:r>
        <w:rPr>
          <w:rStyle w:val="Odkaznapoznmkupodiarou"/>
        </w:rPr>
        <w:footnoteRef/>
      </w:r>
      <w:r>
        <w:t xml:space="preserve">  KKC 1824.</w:t>
      </w:r>
    </w:p>
  </w:footnote>
  <w:footnote w:id="94">
    <w:p w:rsidR="00E1333A" w:rsidRDefault="00E1333A">
      <w:pPr>
        <w:pStyle w:val="Textpoznmkypodiarou"/>
      </w:pPr>
      <w:r>
        <w:rPr>
          <w:rStyle w:val="Odkaznapoznmkupodiarou"/>
        </w:rPr>
        <w:footnoteRef/>
      </w:r>
      <w:r>
        <w:t xml:space="preserve">  Porov.: Š. Klubert, </w:t>
      </w:r>
      <w:r w:rsidRPr="0001685C">
        <w:rPr>
          <w:i/>
        </w:rPr>
        <w:t>Kríza nášho kňazského účinkovania</w:t>
      </w:r>
      <w:r>
        <w:t>, rukopis, 1977-78, s. 13</w:t>
      </w:r>
    </w:p>
  </w:footnote>
  <w:footnote w:id="95">
    <w:p w:rsidR="00E1333A" w:rsidRDefault="00E1333A">
      <w:pPr>
        <w:pStyle w:val="Textpoznmkypodiarou"/>
      </w:pPr>
      <w:r>
        <w:rPr>
          <w:rStyle w:val="Odkaznapoznmkupodiarou"/>
        </w:rPr>
        <w:footnoteRef/>
      </w:r>
      <w:r>
        <w:t xml:space="preserve">  Porov.: Š. Klubert, </w:t>
      </w:r>
      <w:r w:rsidRPr="0001685C">
        <w:rPr>
          <w:i/>
        </w:rPr>
        <w:t>Kríza nášho kňazského účinkovania</w:t>
      </w:r>
      <w:r>
        <w:t>, rukopis, 1977-78, s. 13</w:t>
      </w:r>
    </w:p>
  </w:footnote>
  <w:footnote w:id="96">
    <w:p w:rsidR="00E1333A" w:rsidRDefault="00E1333A">
      <w:pPr>
        <w:pStyle w:val="Textpoznmkypodiarou"/>
      </w:pPr>
      <w:r>
        <w:rPr>
          <w:rStyle w:val="Odkaznapoznmkupodiarou"/>
        </w:rPr>
        <w:footnoteRef/>
      </w:r>
      <w:r>
        <w:t xml:space="preserve"> Porov.: R. Cantalamessa, Poslušnosť, Karmelitánske nakladateľstvo, Kostelní Vydří 1993, s. 45</w:t>
      </w:r>
    </w:p>
  </w:footnote>
  <w:footnote w:id="97">
    <w:p w:rsidR="00E1333A" w:rsidRDefault="00E1333A">
      <w:pPr>
        <w:pStyle w:val="Textpoznmkypodiarou"/>
      </w:pPr>
      <w:r>
        <w:rPr>
          <w:rStyle w:val="Odkaznapoznmkupodiarou"/>
        </w:rPr>
        <w:footnoteRef/>
      </w:r>
      <w:r>
        <w:t xml:space="preserve">  Porov.: Š. Klubert, </w:t>
      </w:r>
      <w:r w:rsidRPr="0001685C">
        <w:rPr>
          <w:i/>
        </w:rPr>
        <w:t>Kríza nášho kňazského účinkovania</w:t>
      </w:r>
      <w:r>
        <w:t>, rukopis, 1977-78, s. 38, porov.: PO 15</w:t>
      </w:r>
    </w:p>
  </w:footnote>
  <w:footnote w:id="98">
    <w:p w:rsidR="00E1333A" w:rsidRDefault="00E1333A">
      <w:pPr>
        <w:pStyle w:val="Textpoznmkypodiarou"/>
      </w:pPr>
      <w:r>
        <w:rPr>
          <w:rStyle w:val="Odkaznapoznmkupodiarou"/>
        </w:rPr>
        <w:footnoteRef/>
      </w:r>
      <w:r>
        <w:t xml:space="preserve"> Porov.: Š. Klubert, </w:t>
      </w:r>
      <w:r w:rsidRPr="0001685C">
        <w:rPr>
          <w:i/>
        </w:rPr>
        <w:t>Kríza nášho kňazského účinkovania</w:t>
      </w:r>
      <w:r>
        <w:t>, rukopis, 1977-78, s. 38</w:t>
      </w:r>
    </w:p>
  </w:footnote>
  <w:footnote w:id="99">
    <w:p w:rsidR="00E1333A" w:rsidRDefault="00E1333A">
      <w:pPr>
        <w:pStyle w:val="Textpoznmkypodiarou"/>
      </w:pPr>
      <w:r>
        <w:rPr>
          <w:rStyle w:val="Odkaznapoznmkupodiarou"/>
        </w:rPr>
        <w:footnoteRef/>
      </w:r>
      <w:r>
        <w:t xml:space="preserve"> Porov.: PO 15.</w:t>
      </w:r>
    </w:p>
  </w:footnote>
  <w:footnote w:id="100">
    <w:p w:rsidR="00E1333A" w:rsidRDefault="00E1333A">
      <w:pPr>
        <w:pStyle w:val="Textpoznmkypodiarou"/>
      </w:pPr>
      <w:r>
        <w:rPr>
          <w:rStyle w:val="Odkaznapoznmkupodiarou"/>
        </w:rPr>
        <w:footnoteRef/>
      </w:r>
      <w:r>
        <w:t xml:space="preserve"> Š. Klubert, </w:t>
      </w:r>
      <w:r>
        <w:rPr>
          <w:i/>
        </w:rPr>
        <w:t>Exercície pre kňazov</w:t>
      </w:r>
      <w:r>
        <w:t>, rukopis, 19771, s. 61</w:t>
      </w:r>
    </w:p>
  </w:footnote>
  <w:footnote w:id="101">
    <w:p w:rsidR="00E1333A" w:rsidRDefault="00E1333A">
      <w:pPr>
        <w:pStyle w:val="Textpoznmkypodiarou"/>
      </w:pPr>
      <w:r>
        <w:rPr>
          <w:rStyle w:val="Odkaznapoznmkupodiarou"/>
        </w:rPr>
        <w:footnoteRef/>
      </w:r>
      <w:r>
        <w:t xml:space="preserve"> AA 12.</w:t>
      </w:r>
    </w:p>
  </w:footnote>
  <w:footnote w:id="102">
    <w:p w:rsidR="00E1333A" w:rsidRDefault="00E1333A">
      <w:pPr>
        <w:pStyle w:val="Textpoznmkypodiarou"/>
      </w:pPr>
      <w:r>
        <w:rPr>
          <w:rStyle w:val="Odkaznapoznmkupodiarou"/>
        </w:rPr>
        <w:footnoteRef/>
      </w:r>
      <w:r>
        <w:t xml:space="preserve"> Porov.: LG 42.</w:t>
      </w:r>
    </w:p>
  </w:footnote>
  <w:footnote w:id="103">
    <w:p w:rsidR="00E1333A" w:rsidRDefault="00E1333A">
      <w:pPr>
        <w:pStyle w:val="Textpoznmkypodiarou"/>
      </w:pPr>
      <w:r>
        <w:rPr>
          <w:rStyle w:val="Odkaznapoznmkupodiarou"/>
        </w:rPr>
        <w:footnoteRef/>
      </w:r>
      <w:r>
        <w:t xml:space="preserve"> Porov.: PVD 29.</w:t>
      </w:r>
    </w:p>
  </w:footnote>
  <w:footnote w:id="104">
    <w:p w:rsidR="00E1333A" w:rsidRDefault="00E1333A">
      <w:pPr>
        <w:pStyle w:val="Textpoznmkypodiarou"/>
      </w:pPr>
      <w:r>
        <w:rPr>
          <w:rStyle w:val="Odkaznapoznmkupodiarou"/>
        </w:rPr>
        <w:footnoteRef/>
      </w:r>
      <w:r>
        <w:t xml:space="preserve"> Porov.: M. Marciel, </w:t>
      </w:r>
      <w:r w:rsidRPr="00B704A8">
        <w:rPr>
          <w:i/>
        </w:rPr>
        <w:t>Urobím z vás rybármi ľudí,</w:t>
      </w:r>
      <w:r>
        <w:t xml:space="preserve"> Lúč, Bratislava 1995, s. 91.</w:t>
      </w:r>
    </w:p>
  </w:footnote>
  <w:footnote w:id="105">
    <w:p w:rsidR="00E1333A" w:rsidRDefault="00E1333A">
      <w:pPr>
        <w:pStyle w:val="Textpoznmkypodiarou"/>
      </w:pPr>
      <w:r>
        <w:rPr>
          <w:rStyle w:val="Odkaznapoznmkupodiarou"/>
        </w:rPr>
        <w:footnoteRef/>
      </w:r>
      <w:r>
        <w:t xml:space="preserve"> Porov.: PO 16. </w:t>
      </w:r>
    </w:p>
  </w:footnote>
  <w:footnote w:id="106">
    <w:p w:rsidR="00E1333A" w:rsidRDefault="00E1333A">
      <w:pPr>
        <w:pStyle w:val="Textpoznmkypodiarou"/>
      </w:pPr>
      <w:r>
        <w:rPr>
          <w:rStyle w:val="Odkaznapoznmkupodiarou"/>
        </w:rPr>
        <w:footnoteRef/>
      </w:r>
      <w:r>
        <w:t xml:space="preserve"> Porov.: </w:t>
      </w:r>
      <w:r w:rsidRPr="00990CAB">
        <w:rPr>
          <w:i/>
        </w:rPr>
        <w:t>Rímsky pontifikál,</w:t>
      </w:r>
      <w:r>
        <w:t xml:space="preserve"> SSV, Trnava 1981, s. 76</w:t>
      </w:r>
    </w:p>
  </w:footnote>
  <w:footnote w:id="107">
    <w:p w:rsidR="00E1333A" w:rsidRDefault="00E1333A">
      <w:pPr>
        <w:pStyle w:val="Textpoznmkypodiarou"/>
      </w:pPr>
      <w:r>
        <w:rPr>
          <w:rStyle w:val="Odkaznapoznmkupodiarou"/>
        </w:rPr>
        <w:footnoteRef/>
      </w:r>
      <w:r>
        <w:t xml:space="preserve">  Š. Klubert, </w:t>
      </w:r>
      <w:r w:rsidRPr="001A0D5F">
        <w:rPr>
          <w:i/>
        </w:rPr>
        <w:t>Kríza nášho kňazského účinkovania</w:t>
      </w:r>
      <w:r>
        <w:t>, 1977, s. 35</w:t>
      </w:r>
    </w:p>
  </w:footnote>
  <w:footnote w:id="108">
    <w:p w:rsidR="00E1333A" w:rsidRDefault="00E1333A">
      <w:pPr>
        <w:pStyle w:val="Textpoznmkypodiarou"/>
      </w:pPr>
      <w:r>
        <w:rPr>
          <w:rStyle w:val="Odkaznapoznmkupodiarou"/>
        </w:rPr>
        <w:footnoteRef/>
      </w:r>
      <w:r>
        <w:t xml:space="preserve">  Porov.: Š. Klubert, </w:t>
      </w:r>
      <w:r w:rsidRPr="000B1487">
        <w:rPr>
          <w:i/>
        </w:rPr>
        <w:t>Sekularizmus v kňazskom účinkovaní</w:t>
      </w:r>
      <w:r>
        <w:t>, 1980, rukopis, s. 47</w:t>
      </w:r>
    </w:p>
  </w:footnote>
  <w:footnote w:id="109">
    <w:p w:rsidR="00E1333A" w:rsidRDefault="00E1333A">
      <w:pPr>
        <w:pStyle w:val="Textpoznmkypodiarou"/>
      </w:pPr>
      <w:r>
        <w:rPr>
          <w:rStyle w:val="Odkaznapoznmkupodiarou"/>
        </w:rPr>
        <w:footnoteRef/>
      </w:r>
      <w:r>
        <w:t xml:space="preserve">  Pavol VI., </w:t>
      </w:r>
      <w:r w:rsidRPr="000B1487">
        <w:rPr>
          <w:i/>
        </w:rPr>
        <w:t>Sacerdotalis caelibatus,</w:t>
      </w:r>
      <w:r>
        <w:t xml:space="preserve"> 26.</w:t>
      </w:r>
    </w:p>
  </w:footnote>
  <w:footnote w:id="110">
    <w:p w:rsidR="00E1333A" w:rsidRDefault="00E1333A">
      <w:pPr>
        <w:pStyle w:val="Textpoznmkypodiarou"/>
      </w:pPr>
      <w:r>
        <w:rPr>
          <w:rStyle w:val="Odkaznapoznmkupodiarou"/>
        </w:rPr>
        <w:footnoteRef/>
      </w:r>
      <w:r>
        <w:t xml:space="preserve">  Porov.: R. Cantalamessa, </w:t>
      </w:r>
      <w:r w:rsidRPr="000B1487">
        <w:rPr>
          <w:i/>
        </w:rPr>
        <w:t>Panenství,</w:t>
      </w:r>
      <w:r>
        <w:t xml:space="preserve"> Karmelitánske nakladatelství, Kostelní Vydří 1993, s. 25.</w:t>
      </w:r>
    </w:p>
  </w:footnote>
  <w:footnote w:id="111">
    <w:p w:rsidR="00E1333A" w:rsidRDefault="00E1333A">
      <w:pPr>
        <w:pStyle w:val="Textpoznmkypodiarou"/>
      </w:pPr>
      <w:r>
        <w:rPr>
          <w:rStyle w:val="Odkaznapoznmkupodiarou"/>
        </w:rPr>
        <w:footnoteRef/>
      </w:r>
      <w:r>
        <w:t xml:space="preserve">  Porov.: Š. Klubert, </w:t>
      </w:r>
      <w:r w:rsidRPr="003B351A">
        <w:rPr>
          <w:i/>
        </w:rPr>
        <w:t>Kríza nášho kňazského účinkovania,</w:t>
      </w:r>
      <w:r>
        <w:t xml:space="preserve"> rukopis, 1977-78, s. 69</w:t>
      </w:r>
    </w:p>
  </w:footnote>
  <w:footnote w:id="112">
    <w:p w:rsidR="00E1333A" w:rsidRDefault="00E1333A">
      <w:pPr>
        <w:pStyle w:val="Textpoznmkypodiarou"/>
      </w:pPr>
      <w:r>
        <w:rPr>
          <w:rStyle w:val="Odkaznapoznmkupodiarou"/>
        </w:rPr>
        <w:footnoteRef/>
      </w:r>
      <w:r>
        <w:t xml:space="preserve">  Š. Klubert, </w:t>
      </w:r>
      <w:r>
        <w:rPr>
          <w:i/>
        </w:rPr>
        <w:t>E</w:t>
      </w:r>
      <w:r w:rsidRPr="003B351A">
        <w:rPr>
          <w:i/>
        </w:rPr>
        <w:t>xercície pre kňazov,</w:t>
      </w:r>
      <w:r>
        <w:t xml:space="preserve"> rukopis, 1966-67, s. 64</w:t>
      </w:r>
    </w:p>
  </w:footnote>
  <w:footnote w:id="113">
    <w:p w:rsidR="00E1333A" w:rsidRDefault="00E1333A">
      <w:pPr>
        <w:pStyle w:val="Textpoznmkypodiarou"/>
      </w:pPr>
      <w:r>
        <w:rPr>
          <w:rStyle w:val="Odkaznapoznmkupodiarou"/>
        </w:rPr>
        <w:footnoteRef/>
      </w:r>
      <w:r>
        <w:t xml:space="preserve">  Porov.: KKC 1118.</w:t>
      </w:r>
    </w:p>
  </w:footnote>
  <w:footnote w:id="114">
    <w:p w:rsidR="00E1333A" w:rsidRDefault="00E1333A">
      <w:pPr>
        <w:pStyle w:val="Textpoznmkypodiarou"/>
      </w:pPr>
      <w:r>
        <w:rPr>
          <w:rStyle w:val="Odkaznapoznmkupodiarou"/>
        </w:rPr>
        <w:footnoteRef/>
      </w:r>
      <w:r>
        <w:t xml:space="preserve">  Porov.: DSŽK 48.</w:t>
      </w:r>
    </w:p>
  </w:footnote>
  <w:footnote w:id="115">
    <w:p w:rsidR="00E1333A" w:rsidRDefault="00E1333A">
      <w:pPr>
        <w:pStyle w:val="Textpoznmkypodiarou"/>
      </w:pPr>
      <w:r>
        <w:rPr>
          <w:rStyle w:val="Odkaznapoznmkupodiarou"/>
        </w:rPr>
        <w:footnoteRef/>
      </w:r>
      <w:r>
        <w:t xml:space="preserve">  Porov.: Š. Klubert, </w:t>
      </w:r>
      <w:r w:rsidRPr="003B351A">
        <w:rPr>
          <w:i/>
        </w:rPr>
        <w:t>Kríza nášho kňazského účinkovania,</w:t>
      </w:r>
      <w:r>
        <w:t xml:space="preserve"> rukopis, 1977-78, s. 54</w:t>
      </w:r>
    </w:p>
  </w:footnote>
  <w:footnote w:id="116">
    <w:p w:rsidR="00E1333A" w:rsidRDefault="00E1333A">
      <w:pPr>
        <w:pStyle w:val="Textpoznmkypodiarou"/>
      </w:pPr>
      <w:r>
        <w:rPr>
          <w:rStyle w:val="Odkaznapoznmkupodiarou"/>
        </w:rPr>
        <w:footnoteRef/>
      </w:r>
      <w:r>
        <w:t xml:space="preserve">  Ján Pavol II., O eucharistickom tajomstve a obete, SÚSCM, Rím, 1980, čl. 2, s. 8</w:t>
      </w:r>
    </w:p>
  </w:footnote>
  <w:footnote w:id="117">
    <w:p w:rsidR="00E1333A" w:rsidRDefault="00E1333A">
      <w:pPr>
        <w:pStyle w:val="Textpoznmkypodiarou"/>
      </w:pPr>
      <w:r>
        <w:rPr>
          <w:rStyle w:val="Odkaznapoznmkupodiarou"/>
        </w:rPr>
        <w:footnoteRef/>
      </w:r>
      <w:r>
        <w:t xml:space="preserve">  Porov.: KKC 1408.</w:t>
      </w:r>
    </w:p>
  </w:footnote>
  <w:footnote w:id="118">
    <w:p w:rsidR="00E1333A" w:rsidRDefault="00E1333A">
      <w:pPr>
        <w:pStyle w:val="Textpoznmkypodiarou"/>
      </w:pPr>
    </w:p>
  </w:footnote>
  <w:footnote w:id="119">
    <w:p w:rsidR="00E1333A" w:rsidRDefault="00E1333A">
      <w:pPr>
        <w:pStyle w:val="Textpoznmkypodiarou"/>
      </w:pPr>
      <w:r>
        <w:rPr>
          <w:rStyle w:val="Odkaznapoznmkupodiarou"/>
        </w:rPr>
        <w:footnoteRef/>
      </w:r>
      <w:r>
        <w:t xml:space="preserve">  Porov.: Š. Klubert, </w:t>
      </w:r>
      <w:r w:rsidRPr="00B47314">
        <w:rPr>
          <w:i/>
        </w:rPr>
        <w:t>Kríza nášho kňazského účinkovania</w:t>
      </w:r>
      <w:r>
        <w:t>, rukopis, 1977-78, s. 5.</w:t>
      </w:r>
    </w:p>
  </w:footnote>
  <w:footnote w:id="120">
    <w:p w:rsidR="00E1333A" w:rsidRDefault="00E1333A">
      <w:pPr>
        <w:pStyle w:val="Textpoznmkypodiarou"/>
      </w:pPr>
      <w:r>
        <w:rPr>
          <w:rStyle w:val="Odkaznapoznmkupodiarou"/>
        </w:rPr>
        <w:footnoteRef/>
      </w:r>
      <w:r>
        <w:t xml:space="preserve">  Porov.: Š. Klubert, </w:t>
      </w:r>
      <w:r w:rsidRPr="00B47314">
        <w:rPr>
          <w:i/>
        </w:rPr>
        <w:t>Kríza nášho kňazského účinkovania</w:t>
      </w:r>
      <w:r>
        <w:t>, rukopis, 1977-78, s. 47</w:t>
      </w:r>
    </w:p>
  </w:footnote>
  <w:footnote w:id="121">
    <w:p w:rsidR="00E1333A" w:rsidRDefault="00E1333A">
      <w:pPr>
        <w:pStyle w:val="Textpoznmkypodiarou"/>
      </w:pPr>
      <w:r>
        <w:rPr>
          <w:rStyle w:val="Odkaznapoznmkupodiarou"/>
        </w:rPr>
        <w:footnoteRef/>
      </w:r>
      <w:r>
        <w:t xml:space="preserve"> Porov.: Š. Klubert, </w:t>
      </w:r>
      <w:r w:rsidRPr="00B47314">
        <w:rPr>
          <w:i/>
        </w:rPr>
        <w:t>Kríza nášho kňazského účinkovania</w:t>
      </w:r>
      <w:r>
        <w:t>, rukopis, 1977-78, s. 5.</w:t>
      </w:r>
    </w:p>
  </w:footnote>
  <w:footnote w:id="122">
    <w:p w:rsidR="00E1333A" w:rsidRDefault="00E1333A">
      <w:pPr>
        <w:pStyle w:val="Textpoznmkypodiarou"/>
      </w:pPr>
      <w:r>
        <w:rPr>
          <w:rStyle w:val="Odkaznapoznmkupodiarou"/>
        </w:rPr>
        <w:footnoteRef/>
      </w:r>
      <w:r>
        <w:t xml:space="preserve">  KKC 1353.</w:t>
      </w:r>
    </w:p>
  </w:footnote>
  <w:footnote w:id="123">
    <w:p w:rsidR="00E1333A" w:rsidRDefault="00E1333A">
      <w:pPr>
        <w:pStyle w:val="Textpoznmkypodiarou"/>
      </w:pPr>
      <w:r>
        <w:rPr>
          <w:rStyle w:val="Odkaznapoznmkupodiarou"/>
        </w:rPr>
        <w:footnoteRef/>
      </w:r>
      <w:r>
        <w:t xml:space="preserve">  Š. Klubert, </w:t>
      </w:r>
      <w:r w:rsidRPr="00B47314">
        <w:rPr>
          <w:i/>
        </w:rPr>
        <w:t>Kríza nášho kňazského účinkovania</w:t>
      </w:r>
      <w:r>
        <w:t>, rukopis, 1977-78, s. 5.</w:t>
      </w:r>
    </w:p>
  </w:footnote>
  <w:footnote w:id="124">
    <w:p w:rsidR="00E1333A" w:rsidRDefault="00E1333A">
      <w:pPr>
        <w:pStyle w:val="Textpoznmkypodiarou"/>
      </w:pPr>
      <w:r>
        <w:rPr>
          <w:rStyle w:val="Odkaznapoznmkupodiarou"/>
        </w:rPr>
        <w:footnoteRef/>
      </w:r>
      <w:r>
        <w:t xml:space="preserve"> Š. Klubert, </w:t>
      </w:r>
      <w:r w:rsidRPr="00B47314">
        <w:rPr>
          <w:i/>
        </w:rPr>
        <w:t>Kríza nášho kňazského účinkovania</w:t>
      </w:r>
      <w:r>
        <w:t>, rukopis, 1977-78, s. 54.</w:t>
      </w:r>
    </w:p>
  </w:footnote>
  <w:footnote w:id="125">
    <w:p w:rsidR="00E1333A" w:rsidRDefault="00E1333A">
      <w:pPr>
        <w:pStyle w:val="Textpoznmkypodiarou"/>
      </w:pPr>
      <w:r>
        <w:rPr>
          <w:rStyle w:val="Odkaznapoznmkupodiarou"/>
        </w:rPr>
        <w:footnoteRef/>
      </w:r>
      <w:r>
        <w:t xml:space="preserve">  Š. Klubert, </w:t>
      </w:r>
      <w:r w:rsidRPr="00B47314">
        <w:rPr>
          <w:i/>
        </w:rPr>
        <w:t>Kríza nášho kňazského účinkovania</w:t>
      </w:r>
      <w:r>
        <w:t>, rukopis, 1977-78, s. 5.</w:t>
      </w:r>
    </w:p>
  </w:footnote>
  <w:footnote w:id="126">
    <w:p w:rsidR="00E1333A" w:rsidRDefault="00E1333A">
      <w:pPr>
        <w:pStyle w:val="Textpoznmkypodiarou"/>
      </w:pPr>
      <w:r>
        <w:rPr>
          <w:rStyle w:val="Odkaznapoznmkupodiarou"/>
        </w:rPr>
        <w:footnoteRef/>
      </w:r>
      <w:r>
        <w:t xml:space="preserve">  R. Cantalamessa, </w:t>
      </w:r>
      <w:r w:rsidRPr="008B5B12">
        <w:rPr>
          <w:i/>
        </w:rPr>
        <w:t>Eucharistie - naše posvěcení,</w:t>
      </w:r>
      <w:r>
        <w:t xml:space="preserve"> Karmelitánske nakladatelství, Kostelní Vydří 1997, s. 6</w:t>
      </w:r>
    </w:p>
  </w:footnote>
  <w:footnote w:id="127">
    <w:p w:rsidR="00E1333A" w:rsidRDefault="00E1333A">
      <w:pPr>
        <w:pStyle w:val="Textpoznmkypodiarou"/>
      </w:pPr>
      <w:r>
        <w:rPr>
          <w:rStyle w:val="Odkaznapoznmkupodiarou"/>
        </w:rPr>
        <w:footnoteRef/>
      </w:r>
      <w:r>
        <w:t xml:space="preserve">  DSŽK 50.</w:t>
      </w:r>
    </w:p>
  </w:footnote>
  <w:footnote w:id="128">
    <w:p w:rsidR="00E1333A" w:rsidRDefault="00E1333A">
      <w:pPr>
        <w:pStyle w:val="Textpoznmkypodiarou"/>
      </w:pPr>
      <w:r>
        <w:rPr>
          <w:rStyle w:val="Odkaznapoznmkupodiarou"/>
        </w:rPr>
        <w:footnoteRef/>
      </w:r>
      <w:r>
        <w:t xml:space="preserve">  Ján Pavol II., </w:t>
      </w:r>
      <w:r w:rsidRPr="001B2A57">
        <w:rPr>
          <w:i/>
        </w:rPr>
        <w:t>Dar a tajomstvo,</w:t>
      </w:r>
      <w:r>
        <w:t xml:space="preserve"> Nové mesto, Bratislava 1997,s. 97</w:t>
      </w:r>
    </w:p>
  </w:footnote>
  <w:footnote w:id="129">
    <w:p w:rsidR="00E1333A" w:rsidRDefault="00E1333A">
      <w:pPr>
        <w:pStyle w:val="Textpoznmkypodiarou"/>
      </w:pPr>
      <w:r>
        <w:rPr>
          <w:rStyle w:val="Odkaznapoznmkupodiarou"/>
        </w:rPr>
        <w:footnoteRef/>
      </w:r>
      <w:r>
        <w:t xml:space="preserve">  Porov. : Tridentský koncil ses VI. De iustificatione, c. 14, s. 376, ses. XIV. De sacramento orenitae, c. 1.2.5.-7, </w:t>
      </w:r>
    </w:p>
    <w:p w:rsidR="00E1333A" w:rsidRDefault="00E1333A">
      <w:pPr>
        <w:pStyle w:val="Textpoznmkypodiarou"/>
      </w:pPr>
      <w:r>
        <w:t xml:space="preserve">       Dezinge Schonmetzer, </w:t>
      </w:r>
      <w:r w:rsidRPr="00DE0125">
        <w:rPr>
          <w:i/>
        </w:rPr>
        <w:t>Enchiridion symbolorum definitionum et declarationum,</w:t>
      </w:r>
      <w:r>
        <w:t xml:space="preserve"> Herder 1965</w:t>
      </w:r>
    </w:p>
  </w:footnote>
  <w:footnote w:id="130">
    <w:p w:rsidR="00E1333A" w:rsidRDefault="00E1333A">
      <w:pPr>
        <w:pStyle w:val="Textpoznmkypodiarou"/>
      </w:pPr>
      <w:r>
        <w:rPr>
          <w:rStyle w:val="Odkaznapoznmkupodiarou"/>
        </w:rPr>
        <w:footnoteRef/>
      </w:r>
      <w:r>
        <w:t xml:space="preserve">  Porov.: DSŽK 51.</w:t>
      </w:r>
    </w:p>
  </w:footnote>
  <w:footnote w:id="131">
    <w:p w:rsidR="00E1333A" w:rsidRDefault="00E1333A">
      <w:pPr>
        <w:pStyle w:val="Textpoznmkypodiarou"/>
      </w:pPr>
      <w:r>
        <w:rPr>
          <w:rStyle w:val="Odkaznapoznmkupodiarou"/>
        </w:rPr>
        <w:footnoteRef/>
      </w:r>
      <w:r>
        <w:t xml:space="preserve">  J. Vrablec, </w:t>
      </w:r>
      <w:r w:rsidRPr="00846757">
        <w:rPr>
          <w:i/>
        </w:rPr>
        <w:t>O otázkach viery,</w:t>
      </w:r>
      <w:r>
        <w:t xml:space="preserve"> Lúč, Bratislava 1992, s. 39</w:t>
      </w:r>
    </w:p>
  </w:footnote>
  <w:footnote w:id="132">
    <w:p w:rsidR="00E1333A" w:rsidRDefault="00E1333A">
      <w:pPr>
        <w:pStyle w:val="Textpoznmkypodiarou"/>
      </w:pPr>
      <w:r>
        <w:rPr>
          <w:rStyle w:val="Odkaznapoznmkupodiarou"/>
        </w:rPr>
        <w:footnoteRef/>
      </w:r>
      <w:r>
        <w:t xml:space="preserve">  Porov.: DSŽK 53</w:t>
      </w:r>
    </w:p>
  </w:footnote>
  <w:footnote w:id="133">
    <w:p w:rsidR="00E1333A" w:rsidRDefault="00E1333A">
      <w:pPr>
        <w:pStyle w:val="Textpoznmkypodiarou"/>
      </w:pPr>
      <w:r>
        <w:rPr>
          <w:rStyle w:val="Odkaznapoznmkupodiarou"/>
        </w:rPr>
        <w:footnoteRef/>
      </w:r>
      <w:r>
        <w:t xml:space="preserve">  Porov.: Ľ. Pekarčík, </w:t>
      </w:r>
      <w:r w:rsidRPr="008C7AAB">
        <w:rPr>
          <w:i/>
        </w:rPr>
        <w:t>Novozákonné kňazstvo, jeho úloha a význam,</w:t>
      </w:r>
      <w:r>
        <w:t xml:space="preserve"> Bratislava 1985, s. 25</w:t>
      </w:r>
    </w:p>
  </w:footnote>
  <w:footnote w:id="134">
    <w:p w:rsidR="00E1333A" w:rsidRDefault="00E1333A">
      <w:pPr>
        <w:pStyle w:val="Textpoznmkypodiarou"/>
      </w:pPr>
      <w:r>
        <w:rPr>
          <w:rStyle w:val="Odkaznapoznmkupodiarou"/>
        </w:rPr>
        <w:footnoteRef/>
      </w:r>
      <w:r>
        <w:t xml:space="preserve">  Ján Pavol II., </w:t>
      </w:r>
      <w:r w:rsidRPr="00BA31E6">
        <w:rPr>
          <w:i/>
        </w:rPr>
        <w:t>Sv</w:t>
      </w:r>
      <w:r>
        <w:rPr>
          <w:i/>
        </w:rPr>
        <w:t>ia</w:t>
      </w:r>
      <w:r w:rsidRPr="00BA31E6">
        <w:rPr>
          <w:i/>
        </w:rPr>
        <w:t>tosť pokánia,</w:t>
      </w:r>
      <w:r>
        <w:t xml:space="preserve"> Don Bosco, Bratislava 1997, s. 38</w:t>
      </w:r>
    </w:p>
  </w:footnote>
  <w:footnote w:id="135">
    <w:p w:rsidR="00E1333A" w:rsidRDefault="00E1333A">
      <w:pPr>
        <w:pStyle w:val="Textpoznmkypodiarou"/>
      </w:pPr>
      <w:r>
        <w:rPr>
          <w:rStyle w:val="Odkaznapoznmkupodiarou"/>
        </w:rPr>
        <w:footnoteRef/>
      </w:r>
      <w:r>
        <w:t xml:space="preserve">  Porov.: Š. Klubert, Kríza nášho kňazského účinkovania, rukopis, s. 55.</w:t>
      </w:r>
    </w:p>
  </w:footnote>
  <w:footnote w:id="136">
    <w:p w:rsidR="00E1333A" w:rsidRDefault="00E1333A">
      <w:pPr>
        <w:pStyle w:val="Textpoznmkypodiarou"/>
      </w:pPr>
      <w:r>
        <w:rPr>
          <w:rStyle w:val="Odkaznapoznmkupodiarou"/>
        </w:rPr>
        <w:footnoteRef/>
      </w:r>
      <w:r>
        <w:t xml:space="preserve">  T. Merton, </w:t>
      </w:r>
      <w:r w:rsidRPr="00772B71">
        <w:rPr>
          <w:i/>
        </w:rPr>
        <w:t>Duchovní vedení a rozjímaní,</w:t>
      </w:r>
      <w:r>
        <w:t xml:space="preserve"> Karmelitánske nakladatelství, Kostelní Vydří 1997, s. 10</w:t>
      </w:r>
    </w:p>
  </w:footnote>
  <w:footnote w:id="137">
    <w:p w:rsidR="00E1333A" w:rsidRDefault="00E1333A">
      <w:pPr>
        <w:pStyle w:val="Textpoznmkypodiarou"/>
      </w:pPr>
      <w:r>
        <w:rPr>
          <w:rStyle w:val="Odkaznapoznmkupodiarou"/>
        </w:rPr>
        <w:footnoteRef/>
      </w:r>
      <w:r>
        <w:t xml:space="preserve">  Porov.: Š. Klubert, Kríza nášho kňazského účinkovania, rukopis, s. 55.</w:t>
      </w:r>
    </w:p>
  </w:footnote>
  <w:footnote w:id="138">
    <w:p w:rsidR="00E1333A" w:rsidRDefault="00E1333A">
      <w:pPr>
        <w:pStyle w:val="Textpoznmkypodiarou"/>
      </w:pPr>
      <w:r>
        <w:rPr>
          <w:rStyle w:val="Odkaznapoznmkupodiarou"/>
        </w:rPr>
        <w:footnoteRef/>
      </w:r>
      <w:r>
        <w:t xml:space="preserve">  J. Laffitte, </w:t>
      </w:r>
      <w:r w:rsidRPr="00F0598E">
        <w:rPr>
          <w:i/>
        </w:rPr>
        <w:t>Odzbrojená urážka,</w:t>
      </w:r>
      <w:r>
        <w:t xml:space="preserve"> Zvon, Praha 1994, s.35</w:t>
      </w:r>
    </w:p>
  </w:footnote>
  <w:footnote w:id="139">
    <w:p w:rsidR="00E1333A" w:rsidRDefault="00E1333A">
      <w:pPr>
        <w:pStyle w:val="Textpoznmkypodiarou"/>
      </w:pPr>
      <w:r>
        <w:rPr>
          <w:rStyle w:val="Odkaznapoznmkupodiarou"/>
        </w:rPr>
        <w:footnoteRef/>
      </w:r>
      <w:r>
        <w:t xml:space="preserve">  VS 47.</w:t>
      </w:r>
    </w:p>
  </w:footnote>
  <w:footnote w:id="140">
    <w:p w:rsidR="00E1333A" w:rsidRDefault="00E1333A">
      <w:pPr>
        <w:pStyle w:val="Textpoznmkypodiarou"/>
      </w:pPr>
      <w:r>
        <w:rPr>
          <w:rStyle w:val="Odkaznapoznmkupodiarou"/>
        </w:rPr>
        <w:footnoteRef/>
      </w:r>
      <w:r>
        <w:t xml:space="preserve">  RP 10.</w:t>
      </w:r>
    </w:p>
  </w:footnote>
  <w:footnote w:id="141">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85</w:t>
      </w:r>
    </w:p>
  </w:footnote>
  <w:footnote w:id="142">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87</w:t>
      </w:r>
    </w:p>
  </w:footnote>
  <w:footnote w:id="143">
    <w:p w:rsidR="00E1333A" w:rsidRDefault="00E1333A">
      <w:pPr>
        <w:pStyle w:val="Textpoznmkypodiarou"/>
      </w:pPr>
      <w:r>
        <w:rPr>
          <w:rStyle w:val="Odkaznapoznmkupodiarou"/>
        </w:rPr>
        <w:footnoteRef/>
      </w:r>
      <w:r>
        <w:t xml:space="preserve">  Porov.: J. Šramek, </w:t>
      </w:r>
      <w:r w:rsidRPr="003E7467">
        <w:rPr>
          <w:i/>
        </w:rPr>
        <w:t>Zamyslenia,</w:t>
      </w:r>
      <w:r>
        <w:t xml:space="preserve"> Lúč, Bratislava 1992, s. 86</w:t>
      </w:r>
    </w:p>
  </w:footnote>
  <w:footnote w:id="144">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21</w:t>
      </w:r>
    </w:p>
  </w:footnote>
  <w:footnote w:id="145">
    <w:p w:rsidR="00E1333A" w:rsidRDefault="00E1333A">
      <w:pPr>
        <w:pStyle w:val="Textpoznmkypodiarou"/>
      </w:pPr>
      <w:r>
        <w:rPr>
          <w:rStyle w:val="Odkaznapoznmkupodiarou"/>
        </w:rPr>
        <w:footnoteRef/>
      </w:r>
      <w:r>
        <w:t xml:space="preserve">  K. Rahner, </w:t>
      </w:r>
      <w:r w:rsidRPr="00306BBD">
        <w:rPr>
          <w:i/>
        </w:rPr>
        <w:t>O potrebe a požehaní modlitby,</w:t>
      </w:r>
      <w:r>
        <w:t xml:space="preserve"> Kňazský seminár biskupa Jána Vojtaššáka, Spišská Kapitula, </w:t>
      </w:r>
    </w:p>
    <w:p w:rsidR="00E1333A" w:rsidRDefault="00E1333A">
      <w:pPr>
        <w:pStyle w:val="Textpoznmkypodiarou"/>
      </w:pPr>
      <w:r>
        <w:t xml:space="preserve">      Spišské Podhradie 1992, s. 4</w:t>
      </w:r>
    </w:p>
  </w:footnote>
  <w:footnote w:id="146">
    <w:p w:rsidR="00E1333A" w:rsidRDefault="00E1333A">
      <w:pPr>
        <w:pStyle w:val="Textpoznmkypodiarou"/>
      </w:pPr>
      <w:r>
        <w:rPr>
          <w:rStyle w:val="Odkaznapoznmkupodiarou"/>
        </w:rPr>
        <w:footnoteRef/>
      </w:r>
      <w:r>
        <w:t xml:space="preserve">  P. van Breemen, </w:t>
      </w:r>
      <w:r w:rsidRPr="00306BBD">
        <w:rPr>
          <w:i/>
        </w:rPr>
        <w:t>Ako chlieb, ktorý sa láme,</w:t>
      </w:r>
      <w:r>
        <w:t xml:space="preserve"> Dobrá kniha, Trnava 1996, s. 44</w:t>
      </w:r>
    </w:p>
  </w:footnote>
  <w:footnote w:id="147">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20</w:t>
      </w:r>
    </w:p>
  </w:footnote>
  <w:footnote w:id="148">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21</w:t>
      </w:r>
    </w:p>
  </w:footnote>
  <w:footnote w:id="149">
    <w:p w:rsidR="00E1333A" w:rsidRDefault="00E1333A">
      <w:pPr>
        <w:pStyle w:val="Textpoznmkypodiarou"/>
      </w:pPr>
      <w:r>
        <w:rPr>
          <w:rStyle w:val="Odkaznapoznmkupodiarou"/>
        </w:rPr>
        <w:footnoteRef/>
      </w:r>
      <w:r>
        <w:t xml:space="preserve">  R. Guardini, </w:t>
      </w:r>
      <w:r w:rsidRPr="00892477">
        <w:rPr>
          <w:i/>
        </w:rPr>
        <w:t>O modlitbě,</w:t>
      </w:r>
      <w:r>
        <w:t xml:space="preserve"> Vydavateľstvo ČKCH 1970, s. 145-146</w:t>
      </w:r>
    </w:p>
  </w:footnote>
  <w:footnote w:id="150">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25</w:t>
      </w:r>
    </w:p>
  </w:footnote>
  <w:footnote w:id="151">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24</w:t>
      </w:r>
    </w:p>
  </w:footnote>
  <w:footnote w:id="152">
    <w:p w:rsidR="00E1333A" w:rsidRDefault="00E1333A">
      <w:pPr>
        <w:pStyle w:val="Textpoznmkypodiarou"/>
      </w:pPr>
      <w:r>
        <w:rPr>
          <w:rStyle w:val="Odkaznapoznmkupodiarou"/>
        </w:rPr>
        <w:footnoteRef/>
      </w:r>
      <w:r>
        <w:t xml:space="preserve">  A. Grűn, </w:t>
      </w:r>
      <w:r w:rsidRPr="003B11FC">
        <w:rPr>
          <w:i/>
        </w:rPr>
        <w:t>Modlitba jako setkání,</w:t>
      </w:r>
      <w:r>
        <w:t xml:space="preserve"> Karmelitánske nakladatelství, Kostelní Vydří 1993, s. 18</w:t>
      </w:r>
    </w:p>
  </w:footnote>
  <w:footnote w:id="153">
    <w:p w:rsidR="00E1333A" w:rsidRDefault="00E1333A">
      <w:pPr>
        <w:pStyle w:val="Textpoznmkypodiarou"/>
      </w:pPr>
      <w:r>
        <w:rPr>
          <w:rStyle w:val="Odkaznapoznmkupodiarou"/>
        </w:rPr>
        <w:footnoteRef/>
      </w:r>
      <w:r>
        <w:t xml:space="preserve">  P. Strauss, </w:t>
      </w:r>
      <w:r w:rsidRPr="00251D85">
        <w:rPr>
          <w:i/>
        </w:rPr>
        <w:t>Tesná brána</w:t>
      </w:r>
      <w:r>
        <w:t>, SSV, Trnava 1992, s. 14</w:t>
      </w:r>
    </w:p>
  </w:footnote>
  <w:footnote w:id="154">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22</w:t>
      </w:r>
    </w:p>
  </w:footnote>
  <w:footnote w:id="155">
    <w:p w:rsidR="00E1333A" w:rsidRDefault="00E1333A">
      <w:pPr>
        <w:pStyle w:val="Textpoznmkypodiarou"/>
      </w:pPr>
      <w:r>
        <w:rPr>
          <w:rStyle w:val="Odkaznapoznmkupodiarou"/>
        </w:rPr>
        <w:footnoteRef/>
      </w:r>
      <w:r>
        <w:t xml:space="preserve"> DSŽK 40.</w:t>
      </w:r>
    </w:p>
  </w:footnote>
  <w:footnote w:id="156">
    <w:p w:rsidR="00E1333A" w:rsidRPr="00EA4661" w:rsidRDefault="00E1333A">
      <w:pPr>
        <w:pStyle w:val="Textpoznmkypodiarou"/>
        <w:rPr>
          <w:i/>
        </w:rPr>
      </w:pPr>
      <w:r>
        <w:rPr>
          <w:rStyle w:val="Odkaznapoznmkupodiarou"/>
        </w:rPr>
        <w:footnoteRef/>
      </w:r>
      <w:r>
        <w:t xml:space="preserve"> Kongregácia pre vieroučné otázky,</w:t>
      </w:r>
      <w:r w:rsidRPr="00EA4661">
        <w:rPr>
          <w:i/>
        </w:rPr>
        <w:t xml:space="preserve"> List biskupom katolíckej Cirkvi o niektorých aspektoch kresťanskej </w:t>
      </w:r>
    </w:p>
    <w:p w:rsidR="00E1333A" w:rsidRDefault="00E1333A">
      <w:pPr>
        <w:pStyle w:val="Textpoznmkypodiarou"/>
      </w:pPr>
      <w:r w:rsidRPr="00EA4661">
        <w:rPr>
          <w:i/>
        </w:rPr>
        <w:t xml:space="preserve">      meditácie, </w:t>
      </w:r>
      <w:r>
        <w:t>SÚSCM, Rím 1990, čl. 29</w:t>
      </w:r>
    </w:p>
  </w:footnote>
  <w:footnote w:id="157">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15-16</w:t>
      </w:r>
    </w:p>
  </w:footnote>
  <w:footnote w:id="158">
    <w:p w:rsidR="00E1333A" w:rsidRDefault="00E1333A">
      <w:pPr>
        <w:pStyle w:val="Textpoznmkypodiarou"/>
      </w:pPr>
      <w:r>
        <w:rPr>
          <w:rStyle w:val="Odkaznapoznmkupodiarou"/>
        </w:rPr>
        <w:footnoteRef/>
      </w:r>
      <w:r>
        <w:t xml:space="preserve">  W. Stinissen, </w:t>
      </w:r>
      <w:r w:rsidRPr="00EA4661">
        <w:rPr>
          <w:i/>
        </w:rPr>
        <w:t>Cesta vnitřní modlitby,</w:t>
      </w:r>
      <w:r>
        <w:t xml:space="preserve"> </w:t>
      </w:r>
      <w:r w:rsidRPr="00EA4661">
        <w:t>Karmelitánske nakladatelství,</w:t>
      </w:r>
      <w:r>
        <w:t xml:space="preserve"> Kostelní Vydří 1995, s. 58</w:t>
      </w:r>
    </w:p>
  </w:footnote>
  <w:footnote w:id="159">
    <w:p w:rsidR="00E1333A" w:rsidRDefault="00E1333A">
      <w:pPr>
        <w:pStyle w:val="Textpoznmkypodiarou"/>
      </w:pPr>
      <w:r>
        <w:rPr>
          <w:rStyle w:val="Odkaznapoznmkupodiarou"/>
        </w:rPr>
        <w:footnoteRef/>
      </w:r>
      <w:r>
        <w:t xml:space="preserve">  Š. Klubert, </w:t>
      </w:r>
      <w:r w:rsidRPr="00A97F2E">
        <w:rPr>
          <w:i/>
        </w:rPr>
        <w:t>Exercície pre kňazov,</w:t>
      </w:r>
      <w:r>
        <w:t xml:space="preserve"> rukopis, 1966-67, s. 61</w:t>
      </w:r>
    </w:p>
  </w:footnote>
  <w:footnote w:id="160">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25</w:t>
      </w:r>
    </w:p>
  </w:footnote>
  <w:footnote w:id="161">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26</w:t>
      </w:r>
    </w:p>
  </w:footnote>
  <w:footnote w:id="162">
    <w:p w:rsidR="00E1333A" w:rsidRDefault="00E1333A">
      <w:pPr>
        <w:pStyle w:val="Textpoznmkypodiarou"/>
      </w:pPr>
      <w:r>
        <w:rPr>
          <w:rStyle w:val="Odkaznapoznmkupodiarou"/>
        </w:rPr>
        <w:footnoteRef/>
      </w:r>
      <w:r>
        <w:t xml:space="preserve">  J. Philippe, </w:t>
      </w:r>
      <w:r w:rsidRPr="00A97F2E">
        <w:rPr>
          <w:i/>
        </w:rPr>
        <w:t>Čas pre Boha,</w:t>
      </w:r>
      <w:r>
        <w:t xml:space="preserve"> Serafín, Bratislava 1994, s. 75</w:t>
      </w:r>
    </w:p>
  </w:footnote>
  <w:footnote w:id="163">
    <w:p w:rsidR="00E1333A" w:rsidRDefault="00E1333A">
      <w:pPr>
        <w:pStyle w:val="Textpoznmkypodiarou"/>
      </w:pPr>
      <w:r>
        <w:rPr>
          <w:rStyle w:val="Odkaznapoznmkupodiarou"/>
        </w:rPr>
        <w:footnoteRef/>
      </w:r>
      <w:r>
        <w:t xml:space="preserve">  M. Masini, </w:t>
      </w:r>
      <w:r w:rsidRPr="00B24CB7">
        <w:rPr>
          <w:i/>
        </w:rPr>
        <w:t>Úvod do lectio divina,</w:t>
      </w:r>
      <w:r>
        <w:t xml:space="preserve"> Karmelitánske nakladatelství, Kostelní Vydří 1993, s. 88</w:t>
      </w:r>
    </w:p>
  </w:footnote>
  <w:footnote w:id="164">
    <w:p w:rsidR="00E1333A" w:rsidRDefault="00E1333A">
      <w:pPr>
        <w:pStyle w:val="Textpoznmkypodiarou"/>
      </w:pPr>
      <w:r>
        <w:rPr>
          <w:rStyle w:val="Odkaznapoznmkupodiarou"/>
        </w:rPr>
        <w:footnoteRef/>
      </w:r>
      <w:r>
        <w:t xml:space="preserve">  Porov.: D. Hassel, </w:t>
      </w:r>
      <w:r w:rsidRPr="00B24CB7">
        <w:rPr>
          <w:i/>
        </w:rPr>
        <w:t>Radikálna modlitba,</w:t>
      </w:r>
      <w:r>
        <w:t xml:space="preserve"> Dobrá kniha, Trnava 1996, s. 104</w:t>
      </w:r>
    </w:p>
  </w:footnote>
  <w:footnote w:id="165">
    <w:p w:rsidR="00E1333A" w:rsidRDefault="00E1333A">
      <w:pPr>
        <w:pStyle w:val="Textpoznmkypodiarou"/>
      </w:pPr>
      <w:r>
        <w:rPr>
          <w:rStyle w:val="Odkaznapoznmkupodiarou"/>
        </w:rPr>
        <w:footnoteRef/>
      </w:r>
      <w:r>
        <w:t xml:space="preserve">  SC 84.</w:t>
      </w:r>
    </w:p>
  </w:footnote>
  <w:footnote w:id="166">
    <w:p w:rsidR="00E1333A" w:rsidRDefault="00E1333A">
      <w:pPr>
        <w:pStyle w:val="Textpoznmkypodiarou"/>
      </w:pPr>
      <w:r>
        <w:rPr>
          <w:rStyle w:val="Odkaznapoznmkupodiarou"/>
        </w:rPr>
        <w:footnoteRef/>
      </w:r>
      <w:r>
        <w:t xml:space="preserve">  Porov.: Všeobecné smernice o liturgii hodín, Liturgia hodín I. Typis polyglothis Vaticanis 1990, str. XXI.- XXII.</w:t>
      </w:r>
    </w:p>
  </w:footnote>
  <w:footnote w:id="167">
    <w:p w:rsidR="00E1333A" w:rsidRDefault="00E1333A">
      <w:pPr>
        <w:pStyle w:val="Textpoznmkypodiarou"/>
      </w:pPr>
      <w:r>
        <w:rPr>
          <w:rStyle w:val="Odkaznapoznmkupodiarou"/>
        </w:rPr>
        <w:footnoteRef/>
      </w:r>
      <w:r>
        <w:t xml:space="preserve"> Š. Klubert, </w:t>
      </w:r>
      <w:r w:rsidRPr="00983D9D">
        <w:rPr>
          <w:i/>
        </w:rPr>
        <w:t>Kríza nášho kňazského účinkovania,</w:t>
      </w:r>
      <w:r>
        <w:t xml:space="preserve"> rukopis, s. 17</w:t>
      </w:r>
    </w:p>
  </w:footnote>
  <w:footnote w:id="168">
    <w:p w:rsidR="00E1333A" w:rsidRDefault="00E1333A">
      <w:pPr>
        <w:pStyle w:val="Textpoznmkypodiarou"/>
      </w:pPr>
      <w:r>
        <w:rPr>
          <w:rStyle w:val="Odkaznapoznmkupodiarou"/>
        </w:rPr>
        <w:footnoteRef/>
      </w:r>
      <w:r>
        <w:t xml:space="preserve"> Š. Klubert, </w:t>
      </w:r>
      <w:r w:rsidRPr="00983D9D">
        <w:rPr>
          <w:i/>
        </w:rPr>
        <w:t>Kríza nášho kňazského účinkovania,</w:t>
      </w:r>
      <w:r>
        <w:t xml:space="preserve"> rukopis, s. 27</w:t>
      </w:r>
    </w:p>
  </w:footnote>
  <w:footnote w:id="169">
    <w:p w:rsidR="00E1333A" w:rsidRDefault="00E1333A">
      <w:pPr>
        <w:pStyle w:val="Textpoznmkypodiarou"/>
      </w:pPr>
      <w:r>
        <w:rPr>
          <w:rStyle w:val="Odkaznapoznmkupodiarou"/>
        </w:rPr>
        <w:footnoteRef/>
      </w:r>
      <w:r>
        <w:t xml:space="preserve"> Porov.: A. Akimjak, </w:t>
      </w:r>
      <w:r w:rsidRPr="000F6C39">
        <w:rPr>
          <w:i/>
        </w:rPr>
        <w:t>Kňazská formácia a osobná nábožnosť,</w:t>
      </w:r>
      <w:r>
        <w:t xml:space="preserve"> Vybrané kapitoly z pastorálno- liturgickej </w:t>
      </w:r>
    </w:p>
    <w:p w:rsidR="00E1333A" w:rsidRDefault="00E1333A">
      <w:pPr>
        <w:pStyle w:val="Textpoznmkypodiarou"/>
      </w:pPr>
      <w:r>
        <w:t xml:space="preserve">      teológie, Spišská Kapitula, Spišské Podhradie 1997, s. 155</w:t>
      </w:r>
    </w:p>
  </w:footnote>
  <w:footnote w:id="170">
    <w:p w:rsidR="00E1333A" w:rsidRDefault="00E1333A">
      <w:pPr>
        <w:pStyle w:val="Textpoznmkypodiarou"/>
      </w:pPr>
      <w:r>
        <w:rPr>
          <w:rStyle w:val="Odkaznapoznmkupodiarou"/>
        </w:rPr>
        <w:footnoteRef/>
      </w:r>
      <w:r>
        <w:t xml:space="preserve">  Porov.: J. Vrablec – J. Jarab – Ľ. Stanček, </w:t>
      </w:r>
      <w:r w:rsidRPr="008F37D7">
        <w:rPr>
          <w:i/>
        </w:rPr>
        <w:t>C</w:t>
      </w:r>
      <w:r>
        <w:rPr>
          <w:i/>
        </w:rPr>
        <w:t>h</w:t>
      </w:r>
      <w:r w:rsidRPr="008F37D7">
        <w:rPr>
          <w:i/>
        </w:rPr>
        <w:t>oďte aj vy do mojej vinice II,</w:t>
      </w:r>
      <w:r>
        <w:t xml:space="preserve"> SSV, Trnava 1997, s. 203</w:t>
      </w:r>
    </w:p>
  </w:footnote>
  <w:footnote w:id="171">
    <w:p w:rsidR="00E1333A" w:rsidRDefault="00E1333A">
      <w:pPr>
        <w:pStyle w:val="Textpoznmkypodiarou"/>
      </w:pPr>
      <w:r>
        <w:rPr>
          <w:rStyle w:val="Odkaznapoznmkupodiarou"/>
        </w:rPr>
        <w:footnoteRef/>
      </w:r>
      <w:r>
        <w:t xml:space="preserve">  Porov.: PVD 57.</w:t>
      </w:r>
    </w:p>
  </w:footnote>
  <w:footnote w:id="172">
    <w:p w:rsidR="00E1333A" w:rsidRDefault="00E1333A">
      <w:pPr>
        <w:pStyle w:val="Textpoznmkypodiarou"/>
      </w:pPr>
      <w:r>
        <w:rPr>
          <w:rStyle w:val="Odkaznapoznmkupodiarou"/>
        </w:rPr>
        <w:footnoteRef/>
      </w:r>
      <w:r>
        <w:t xml:space="preserve">  Porov.: CIC kán. 255.</w:t>
      </w:r>
    </w:p>
  </w:footnote>
  <w:footnote w:id="173">
    <w:p w:rsidR="00E1333A" w:rsidRDefault="00E1333A">
      <w:pPr>
        <w:pStyle w:val="Textpoznmkypodiarou"/>
      </w:pPr>
      <w:r>
        <w:rPr>
          <w:rStyle w:val="Odkaznapoznmkupodiarou"/>
        </w:rPr>
        <w:footnoteRef/>
      </w:r>
      <w:r>
        <w:t xml:space="preserve">  Porov.: PDV 57.</w:t>
      </w:r>
    </w:p>
  </w:footnote>
  <w:footnote w:id="174">
    <w:p w:rsidR="00E1333A" w:rsidRDefault="00E1333A">
      <w:pPr>
        <w:pStyle w:val="Textpoznmkypodiarou"/>
      </w:pPr>
      <w:r>
        <w:rPr>
          <w:rStyle w:val="Odkaznapoznmkupodiarou"/>
        </w:rPr>
        <w:footnoteRef/>
      </w:r>
      <w:r>
        <w:t xml:space="preserve">  Porov.: M. Marciel, </w:t>
      </w:r>
      <w:r w:rsidRPr="00AA761A">
        <w:rPr>
          <w:i/>
        </w:rPr>
        <w:t>Urobím vás rybármi ľudí,</w:t>
      </w:r>
      <w:r>
        <w:t xml:space="preserve"> Lúč, Bratislava 1995, s. 146</w:t>
      </w:r>
    </w:p>
  </w:footnote>
  <w:footnote w:id="175">
    <w:p w:rsidR="00E1333A" w:rsidRDefault="00E1333A">
      <w:pPr>
        <w:pStyle w:val="Textpoznmkypodiarou"/>
      </w:pPr>
      <w:r>
        <w:rPr>
          <w:rStyle w:val="Odkaznapoznmkupodiarou"/>
        </w:rPr>
        <w:footnoteRef/>
      </w:r>
      <w:r>
        <w:t xml:space="preserve">  Š. Klubert, </w:t>
      </w:r>
      <w:r w:rsidRPr="00A2746C">
        <w:rPr>
          <w:i/>
        </w:rPr>
        <w:t>Exercície pre kňazov,</w:t>
      </w:r>
      <w:r>
        <w:t xml:space="preserve"> rukopis, 1966-67, s. 6</w:t>
      </w:r>
    </w:p>
  </w:footnote>
  <w:footnote w:id="176">
    <w:p w:rsidR="00E1333A" w:rsidRDefault="00E1333A">
      <w:pPr>
        <w:pStyle w:val="Textpoznmkypodiarou"/>
      </w:pPr>
      <w:r>
        <w:rPr>
          <w:rStyle w:val="Odkaznapoznmkupodiarou"/>
        </w:rPr>
        <w:footnoteRef/>
      </w:r>
      <w:r>
        <w:t xml:space="preserve">  Š. Klubert, </w:t>
      </w:r>
      <w:r w:rsidRPr="00A2746C">
        <w:rPr>
          <w:i/>
        </w:rPr>
        <w:t>Exercície pre kňazov,</w:t>
      </w:r>
      <w:r>
        <w:t xml:space="preserve"> rukopis, 1966-67, s. 10</w:t>
      </w:r>
    </w:p>
  </w:footnote>
  <w:footnote w:id="177">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10</w:t>
      </w:r>
    </w:p>
  </w:footnote>
  <w:footnote w:id="178">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10</w:t>
      </w:r>
    </w:p>
  </w:footnote>
  <w:footnote w:id="179">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12</w:t>
      </w:r>
    </w:p>
  </w:footnote>
  <w:footnote w:id="180">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12</w:t>
      </w:r>
    </w:p>
  </w:footnote>
  <w:footnote w:id="181">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12</w:t>
      </w:r>
    </w:p>
  </w:footnote>
  <w:footnote w:id="182">
    <w:p w:rsidR="00E1333A" w:rsidRDefault="00E1333A">
      <w:pPr>
        <w:pStyle w:val="Textpoznmkypodiarou"/>
      </w:pPr>
      <w:r>
        <w:rPr>
          <w:rStyle w:val="Odkaznapoznmkupodiarou"/>
        </w:rPr>
        <w:footnoteRef/>
      </w:r>
      <w:r>
        <w:t xml:space="preserve"> Š. Klubert, </w:t>
      </w:r>
      <w:r w:rsidRPr="00A2746C">
        <w:rPr>
          <w:i/>
        </w:rPr>
        <w:t>Exercície pre kňazov,</w:t>
      </w:r>
      <w:r>
        <w:t xml:space="preserve"> rukopis, 1966-67, s. 13</w:t>
      </w:r>
    </w:p>
  </w:footnote>
  <w:footnote w:id="183">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14</w:t>
      </w:r>
    </w:p>
  </w:footnote>
  <w:footnote w:id="184">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59</w:t>
      </w:r>
    </w:p>
  </w:footnote>
  <w:footnote w:id="185">
    <w:p w:rsidR="00E1333A" w:rsidRDefault="00E1333A">
      <w:pPr>
        <w:pStyle w:val="Textpoznmkypodiarou"/>
      </w:pPr>
      <w:r>
        <w:rPr>
          <w:rStyle w:val="Odkaznapoznmkupodiarou"/>
        </w:rPr>
        <w:footnoteRef/>
      </w:r>
      <w:r>
        <w:t xml:space="preserve">  Porov.: DSŽK 6., PVD 13.-14.</w:t>
      </w:r>
    </w:p>
  </w:footnote>
  <w:footnote w:id="186">
    <w:p w:rsidR="00E1333A" w:rsidRDefault="00E1333A">
      <w:pPr>
        <w:pStyle w:val="Textpoznmkypodiarou"/>
      </w:pPr>
      <w:r>
        <w:rPr>
          <w:rStyle w:val="Odkaznapoznmkupodiarou"/>
        </w:rPr>
        <w:footnoteRef/>
      </w:r>
      <w:r>
        <w:t xml:space="preserve">  Porov.: DSŽK 13.</w:t>
      </w:r>
    </w:p>
  </w:footnote>
  <w:footnote w:id="187">
    <w:p w:rsidR="00E1333A" w:rsidRDefault="00E1333A">
      <w:pPr>
        <w:pStyle w:val="Textpoznmkypodiarou"/>
      </w:pPr>
      <w:r>
        <w:rPr>
          <w:rStyle w:val="Odkaznapoznmkupodiarou"/>
        </w:rPr>
        <w:footnoteRef/>
      </w:r>
      <w:r>
        <w:t xml:space="preserve">  Porov.: Š. Klubert, </w:t>
      </w:r>
      <w:r w:rsidRPr="00A2746C">
        <w:rPr>
          <w:i/>
        </w:rPr>
        <w:t>Exercície pre kňazov,</w:t>
      </w:r>
      <w:r>
        <w:t xml:space="preserve"> rukopis, 1966-67, s. 20</w:t>
      </w:r>
    </w:p>
  </w:footnote>
  <w:footnote w:id="188">
    <w:p w:rsidR="00E1333A" w:rsidRDefault="00E1333A">
      <w:pPr>
        <w:pStyle w:val="Textpoznmkypodiarou"/>
      </w:pPr>
      <w:r>
        <w:rPr>
          <w:rStyle w:val="Odkaznapoznmkupodiarou"/>
        </w:rPr>
        <w:footnoteRef/>
      </w:r>
      <w:r>
        <w:t xml:space="preserve">  Porov.: Š. Klubert, </w:t>
      </w:r>
      <w:r w:rsidRPr="00983D9D">
        <w:rPr>
          <w:i/>
        </w:rPr>
        <w:t>Kríza nášho kňazského účinkovania,</w:t>
      </w:r>
      <w:r>
        <w:t xml:space="preserve"> rukopis, s. 53</w:t>
      </w:r>
    </w:p>
  </w:footnote>
  <w:footnote w:id="189">
    <w:p w:rsidR="00E1333A" w:rsidRDefault="00E1333A">
      <w:pPr>
        <w:pStyle w:val="Textpoznmkypodiarou"/>
      </w:pPr>
      <w:r>
        <w:rPr>
          <w:rStyle w:val="Odkaznapoznmkupodiarou"/>
        </w:rPr>
        <w:footnoteRef/>
      </w:r>
      <w:r>
        <w:t xml:space="preserve">  Š. Klubert, </w:t>
      </w:r>
      <w:r w:rsidRPr="00983D9D">
        <w:rPr>
          <w:i/>
        </w:rPr>
        <w:t>Kríza nášho kňazského účinkovania,</w:t>
      </w:r>
      <w:r>
        <w:t xml:space="preserve"> rukopis, s. 53</w:t>
      </w:r>
    </w:p>
  </w:footnote>
  <w:footnote w:id="190">
    <w:p w:rsidR="00E1333A" w:rsidRDefault="00E1333A">
      <w:pPr>
        <w:pStyle w:val="Textpoznmkypodiarou"/>
      </w:pPr>
      <w:r>
        <w:rPr>
          <w:rStyle w:val="Odkaznapoznmkupodiarou"/>
        </w:rPr>
        <w:footnoteRef/>
      </w:r>
      <w:r>
        <w:t xml:space="preserve"> Š. Klubert, </w:t>
      </w:r>
      <w:r w:rsidRPr="00983D9D">
        <w:rPr>
          <w:i/>
        </w:rPr>
        <w:t>Kríza nášho kňazského účinkovania,</w:t>
      </w:r>
      <w:r>
        <w:t xml:space="preserve"> rukopis, s. 53</w:t>
      </w:r>
    </w:p>
  </w:footnote>
  <w:footnote w:id="191">
    <w:p w:rsidR="00E1333A" w:rsidRDefault="00E1333A">
      <w:pPr>
        <w:pStyle w:val="Textpoznmkypodiarou"/>
      </w:pPr>
      <w:r>
        <w:rPr>
          <w:rStyle w:val="Odkaznapoznmkupodiarou"/>
        </w:rPr>
        <w:footnoteRef/>
      </w:r>
      <w:r>
        <w:t xml:space="preserve"> Š. Klubert, </w:t>
      </w:r>
      <w:r w:rsidRPr="00983D9D">
        <w:rPr>
          <w:i/>
        </w:rPr>
        <w:t>Kríza nášho kňazského účinkovania,</w:t>
      </w:r>
      <w:r>
        <w:t xml:space="preserve"> rukopis, s. 51</w:t>
      </w:r>
    </w:p>
  </w:footnote>
  <w:footnote w:id="192">
    <w:p w:rsidR="00E1333A" w:rsidRDefault="00E1333A">
      <w:pPr>
        <w:pStyle w:val="Textpoznmkypodiarou"/>
      </w:pPr>
      <w:r>
        <w:rPr>
          <w:rStyle w:val="Odkaznapoznmkupodiarou"/>
        </w:rPr>
        <w:footnoteRef/>
      </w:r>
      <w:r>
        <w:t xml:space="preserve">  Porov.: DSŽK 45.</w:t>
      </w:r>
    </w:p>
  </w:footnote>
  <w:footnote w:id="193">
    <w:p w:rsidR="00E1333A" w:rsidRDefault="00E1333A">
      <w:pPr>
        <w:pStyle w:val="Textpoznmkypodiarou"/>
      </w:pPr>
      <w:r>
        <w:rPr>
          <w:rStyle w:val="Odkaznapoznmkupodiarou"/>
        </w:rPr>
        <w:footnoteRef/>
      </w:r>
      <w:r>
        <w:t xml:space="preserve">  Porov.: DSŽK 45.</w:t>
      </w:r>
    </w:p>
  </w:footnote>
  <w:footnote w:id="194">
    <w:p w:rsidR="00E1333A" w:rsidRDefault="00E1333A">
      <w:pPr>
        <w:pStyle w:val="Textpoznmkypodiarou"/>
      </w:pPr>
      <w:r>
        <w:rPr>
          <w:rStyle w:val="Odkaznapoznmkupodiarou"/>
        </w:rPr>
        <w:footnoteRef/>
      </w:r>
      <w:r>
        <w:t xml:space="preserve">  Porov.: Š. Klubert, </w:t>
      </w:r>
      <w:r w:rsidRPr="00870D68">
        <w:rPr>
          <w:i/>
        </w:rPr>
        <w:t>Exercície pre kňazov,</w:t>
      </w:r>
      <w:r>
        <w:t xml:space="preserve"> rukopis, 1966-67, s.48</w:t>
      </w:r>
    </w:p>
  </w:footnote>
  <w:footnote w:id="195">
    <w:p w:rsidR="00E1333A" w:rsidRDefault="00E1333A">
      <w:pPr>
        <w:pStyle w:val="Textpoznmkypodiarou"/>
      </w:pPr>
      <w:r>
        <w:rPr>
          <w:rStyle w:val="Odkaznapoznmkupodiarou"/>
        </w:rPr>
        <w:footnoteRef/>
      </w:r>
      <w:r>
        <w:t xml:space="preserve">  Š. Klubert, </w:t>
      </w:r>
      <w:r w:rsidRPr="00870D68">
        <w:rPr>
          <w:i/>
        </w:rPr>
        <w:t>Kríza nášho kňazského účinkovania,</w:t>
      </w:r>
      <w:r>
        <w:t xml:space="preserve"> rukopis, s. 29</w:t>
      </w:r>
    </w:p>
  </w:footnote>
  <w:footnote w:id="196">
    <w:p w:rsidR="00E1333A" w:rsidRDefault="00E1333A">
      <w:pPr>
        <w:pStyle w:val="Textpoznmkypodiarou"/>
      </w:pPr>
      <w:r>
        <w:rPr>
          <w:rStyle w:val="Odkaznapoznmkupodiarou"/>
        </w:rPr>
        <w:footnoteRef/>
      </w:r>
      <w:r>
        <w:t xml:space="preserve">  Š. Klubert, </w:t>
      </w:r>
      <w:r w:rsidRPr="00380225">
        <w:rPr>
          <w:i/>
        </w:rPr>
        <w:t>Sekularizmus v kňazskom účinkovaní,</w:t>
      </w:r>
      <w:r>
        <w:t xml:space="preserve"> rukopis, 1980, s. 63, porov.: PO 4.</w:t>
      </w:r>
    </w:p>
  </w:footnote>
  <w:footnote w:id="197">
    <w:p w:rsidR="00E1333A" w:rsidRDefault="00E1333A">
      <w:pPr>
        <w:pStyle w:val="Textpoznmkypodiarou"/>
      </w:pPr>
      <w:r>
        <w:rPr>
          <w:rStyle w:val="Odkaznapoznmkupodiarou"/>
        </w:rPr>
        <w:footnoteRef/>
      </w:r>
      <w:r>
        <w:t xml:space="preserve">  Š. Klubert, </w:t>
      </w:r>
      <w:r w:rsidRPr="00380225">
        <w:rPr>
          <w:i/>
        </w:rPr>
        <w:t>Sekularizmus v kňazskom účinkovaní,</w:t>
      </w:r>
      <w:r>
        <w:t xml:space="preserve"> rukopis, 1980, s. 60</w:t>
      </w:r>
    </w:p>
  </w:footnote>
  <w:footnote w:id="198">
    <w:p w:rsidR="00E1333A" w:rsidRDefault="00E1333A">
      <w:pPr>
        <w:pStyle w:val="Textpoznmkypodiarou"/>
      </w:pPr>
      <w:r>
        <w:rPr>
          <w:rStyle w:val="Odkaznapoznmkupodiarou"/>
        </w:rPr>
        <w:footnoteRef/>
      </w:r>
      <w:r>
        <w:t xml:space="preserve">  Š. Klubert, </w:t>
      </w:r>
      <w:r w:rsidRPr="00380225">
        <w:rPr>
          <w:i/>
        </w:rPr>
        <w:t>Sekularizmus v kňazskom účinkovaní,</w:t>
      </w:r>
      <w:r>
        <w:t xml:space="preserve"> rukopis, 19, s. 30</w:t>
      </w:r>
    </w:p>
  </w:footnote>
  <w:footnote w:id="199">
    <w:p w:rsidR="00E1333A" w:rsidRDefault="00E1333A">
      <w:pPr>
        <w:pStyle w:val="Textpoznmkypodiarou"/>
      </w:pPr>
      <w:r>
        <w:rPr>
          <w:rStyle w:val="Odkaznapoznmkupodiarou"/>
        </w:rPr>
        <w:footnoteRef/>
      </w:r>
      <w:r>
        <w:t xml:space="preserve">  Porov.: Š. Klubert, </w:t>
      </w:r>
      <w:r w:rsidRPr="00CC6DEC">
        <w:rPr>
          <w:i/>
        </w:rPr>
        <w:t>Exercície pre kňazov,</w:t>
      </w:r>
      <w:r>
        <w:t xml:space="preserve"> rukopis, 1966, s. 49</w:t>
      </w:r>
    </w:p>
  </w:footnote>
  <w:footnote w:id="200">
    <w:p w:rsidR="00E1333A" w:rsidRDefault="00E1333A">
      <w:pPr>
        <w:pStyle w:val="Textpoznmkypodiarou"/>
      </w:pPr>
      <w:r>
        <w:rPr>
          <w:rStyle w:val="Odkaznapoznmkupodiarou"/>
        </w:rPr>
        <w:footnoteRef/>
      </w:r>
      <w:r>
        <w:t xml:space="preserve">  Š. Klubert, </w:t>
      </w:r>
      <w:r w:rsidRPr="00380225">
        <w:rPr>
          <w:i/>
        </w:rPr>
        <w:t>Sekularizmus v kňazskom účinkovaní,</w:t>
      </w:r>
      <w:r>
        <w:t xml:space="preserve"> rukopis, 1980, s. 61</w:t>
      </w:r>
    </w:p>
  </w:footnote>
  <w:footnote w:id="201">
    <w:p w:rsidR="00E1333A" w:rsidRDefault="00E1333A">
      <w:pPr>
        <w:pStyle w:val="Textpoznmkypodiarou"/>
      </w:pPr>
      <w:r>
        <w:rPr>
          <w:rStyle w:val="Odkaznapoznmkupodiarou"/>
        </w:rPr>
        <w:footnoteRef/>
      </w:r>
      <w:r>
        <w:t xml:space="preserve">  Š. Klubert, </w:t>
      </w:r>
      <w:r w:rsidRPr="00380225">
        <w:rPr>
          <w:i/>
        </w:rPr>
        <w:t>Sekularizmus v kňazskom účinkovaní,</w:t>
      </w:r>
      <w:r>
        <w:t xml:space="preserve"> rukopis, 1980, s. 62</w:t>
      </w:r>
    </w:p>
  </w:footnote>
  <w:footnote w:id="202">
    <w:p w:rsidR="00E1333A" w:rsidRDefault="00E1333A">
      <w:pPr>
        <w:pStyle w:val="Textpoznmkypodiarou"/>
      </w:pPr>
      <w:r>
        <w:rPr>
          <w:rStyle w:val="Odkaznapoznmkupodiarou"/>
        </w:rPr>
        <w:footnoteRef/>
      </w:r>
      <w:r>
        <w:t xml:space="preserve">  Porov.: DSŽK 47.</w:t>
      </w:r>
    </w:p>
  </w:footnote>
  <w:footnote w:id="203">
    <w:p w:rsidR="00E1333A" w:rsidRDefault="00E1333A">
      <w:pPr>
        <w:pStyle w:val="Textpoznmkypodiarou"/>
      </w:pPr>
      <w:r>
        <w:rPr>
          <w:rStyle w:val="Odkaznapoznmkupodiarou"/>
        </w:rPr>
        <w:footnoteRef/>
      </w:r>
      <w:r>
        <w:t xml:space="preserve">  CT 64.</w:t>
      </w:r>
    </w:p>
  </w:footnote>
  <w:footnote w:id="204">
    <w:p w:rsidR="00E1333A" w:rsidRDefault="00E1333A">
      <w:pPr>
        <w:pStyle w:val="Textpoznmkypodiarou"/>
      </w:pPr>
      <w:r>
        <w:rPr>
          <w:rStyle w:val="Odkaznapoznmkupodiarou"/>
        </w:rPr>
        <w:footnoteRef/>
      </w:r>
      <w:r>
        <w:t xml:space="preserve">  Porov.: A. Akimjak</w:t>
      </w:r>
      <w:r w:rsidRPr="009E41F3">
        <w:rPr>
          <w:i/>
        </w:rPr>
        <w:t>, Smery kresťanskej výchovy v rodine,</w:t>
      </w:r>
      <w:r>
        <w:t xml:space="preserve"> Vybrané kapitoly z pastorálno-liturgickej teológie, </w:t>
      </w:r>
    </w:p>
    <w:p w:rsidR="00E1333A" w:rsidRDefault="00E1333A">
      <w:pPr>
        <w:pStyle w:val="Textpoznmkypodiarou"/>
      </w:pPr>
      <w:r>
        <w:t xml:space="preserve">       Spišská Kapitula 1997, s. 64</w:t>
      </w:r>
    </w:p>
  </w:footnote>
  <w:footnote w:id="205">
    <w:p w:rsidR="00E1333A" w:rsidRDefault="00E1333A">
      <w:pPr>
        <w:pStyle w:val="Textpoznmkypodiarou"/>
      </w:pPr>
      <w:r>
        <w:rPr>
          <w:rStyle w:val="Odkaznapoznmkupodiarou"/>
        </w:rPr>
        <w:footnoteRef/>
      </w:r>
      <w:r>
        <w:t xml:space="preserve">  Š. Klubert, </w:t>
      </w:r>
      <w:r>
        <w:rPr>
          <w:i/>
        </w:rPr>
        <w:t>Kriza nášho kňazského účinkovania,</w:t>
      </w:r>
      <w:r>
        <w:t xml:space="preserve"> rukopis, s. 66</w:t>
      </w:r>
    </w:p>
  </w:footnote>
  <w:footnote w:id="206">
    <w:p w:rsidR="00E1333A" w:rsidRDefault="00E1333A">
      <w:pPr>
        <w:pStyle w:val="Textpoznmkypodiarou"/>
      </w:pPr>
      <w:r>
        <w:rPr>
          <w:rStyle w:val="Odkaznapoznmkupodiarou"/>
        </w:rPr>
        <w:footnoteRef/>
      </w:r>
      <w:r>
        <w:t xml:space="preserve">  Porov.:</w:t>
      </w:r>
      <w:r w:rsidRPr="006C0981">
        <w:t xml:space="preserve"> </w:t>
      </w:r>
      <w:r>
        <w:t xml:space="preserve">Š. Klubert, </w:t>
      </w:r>
      <w:r>
        <w:rPr>
          <w:i/>
        </w:rPr>
        <w:t>Kriza nášho kňazského účinkovania,</w:t>
      </w:r>
      <w:r>
        <w:t xml:space="preserve"> rukopis, s. 66</w:t>
      </w:r>
    </w:p>
  </w:footnote>
  <w:footnote w:id="207">
    <w:p w:rsidR="00E1333A" w:rsidRDefault="00E1333A">
      <w:pPr>
        <w:pStyle w:val="Textpoznmkypodiarou"/>
      </w:pPr>
      <w:r>
        <w:rPr>
          <w:rStyle w:val="Odkaznapoznmkupodiarou"/>
        </w:rPr>
        <w:footnoteRef/>
      </w:r>
      <w:r>
        <w:t xml:space="preserve">  VKD 19.</w:t>
      </w:r>
    </w:p>
  </w:footnote>
  <w:footnote w:id="208">
    <w:p w:rsidR="00E1333A" w:rsidRDefault="00E1333A">
      <w:pPr>
        <w:pStyle w:val="Textpoznmkypodiarou"/>
      </w:pPr>
      <w:r>
        <w:rPr>
          <w:rStyle w:val="Odkaznapoznmkupodiarou"/>
        </w:rPr>
        <w:footnoteRef/>
      </w:r>
      <w:r>
        <w:t xml:space="preserve">  Porov.: Š. Klubert, </w:t>
      </w:r>
      <w:r w:rsidRPr="006B0D44">
        <w:rPr>
          <w:i/>
        </w:rPr>
        <w:t>Exercície pre kňazov,</w:t>
      </w:r>
      <w:r>
        <w:t xml:space="preserve"> rukopis, 1966, s. 5</w:t>
      </w:r>
    </w:p>
  </w:footnote>
  <w:footnote w:id="209">
    <w:p w:rsidR="00E1333A" w:rsidRDefault="00E1333A">
      <w:pPr>
        <w:pStyle w:val="Textpoznmkypodiarou"/>
      </w:pPr>
      <w:r>
        <w:rPr>
          <w:rStyle w:val="Odkaznapoznmkupodiarou"/>
        </w:rPr>
        <w:footnoteRef/>
      </w:r>
      <w:r>
        <w:t xml:space="preserve">  Porov.: Š. Klubert, </w:t>
      </w:r>
      <w:r w:rsidRPr="006B0D44">
        <w:rPr>
          <w:i/>
        </w:rPr>
        <w:t>Exercície pre kňazov,</w:t>
      </w:r>
      <w:r>
        <w:t xml:space="preserve"> rukopis, 1971, s. 35</w:t>
      </w:r>
    </w:p>
  </w:footnote>
  <w:footnote w:id="210">
    <w:p w:rsidR="00E1333A" w:rsidRDefault="00E1333A">
      <w:pPr>
        <w:pStyle w:val="Textpoznmkypodiarou"/>
      </w:pPr>
      <w:r>
        <w:rPr>
          <w:rStyle w:val="Odkaznapoznmkupodiarou"/>
        </w:rPr>
        <w:footnoteRef/>
      </w:r>
      <w:r>
        <w:t xml:space="preserve">  Porov.: Š. Klubert, </w:t>
      </w:r>
      <w:r>
        <w:rPr>
          <w:i/>
        </w:rPr>
        <w:t xml:space="preserve">Sekularizmus v kňazskom účinkovaní, </w:t>
      </w:r>
      <w:r w:rsidRPr="006B0D44">
        <w:t>rukopis, 1980, s. 6.</w:t>
      </w:r>
    </w:p>
  </w:footnote>
  <w:footnote w:id="211">
    <w:p w:rsidR="00E1333A" w:rsidRDefault="00E1333A">
      <w:pPr>
        <w:pStyle w:val="Textpoznmkypodiarou"/>
      </w:pPr>
      <w:r>
        <w:rPr>
          <w:rStyle w:val="Odkaznapoznmkupodiarou"/>
        </w:rPr>
        <w:footnoteRef/>
      </w:r>
      <w:r>
        <w:t xml:space="preserve"> Porov.: PO 5.</w:t>
      </w:r>
    </w:p>
  </w:footnote>
  <w:footnote w:id="212">
    <w:p w:rsidR="00E1333A" w:rsidRDefault="00E1333A">
      <w:pPr>
        <w:pStyle w:val="Textpoznmkypodiarou"/>
      </w:pPr>
      <w:r>
        <w:rPr>
          <w:rStyle w:val="Odkaznapoznmkupodiarou"/>
        </w:rPr>
        <w:footnoteRef/>
      </w:r>
      <w:r>
        <w:t xml:space="preserve"> Š. Klubert, </w:t>
      </w:r>
      <w:r w:rsidRPr="006B0D44">
        <w:rPr>
          <w:i/>
        </w:rPr>
        <w:t>Exercície pre kňazov,</w:t>
      </w:r>
      <w:r>
        <w:t xml:space="preserve"> rukopis, 1971, s. 36</w:t>
      </w:r>
    </w:p>
  </w:footnote>
  <w:footnote w:id="213">
    <w:p w:rsidR="00E1333A" w:rsidRDefault="00E1333A">
      <w:pPr>
        <w:pStyle w:val="Textpoznmkypodiarou"/>
      </w:pPr>
      <w:r>
        <w:rPr>
          <w:rStyle w:val="Odkaznapoznmkupodiarou"/>
        </w:rPr>
        <w:footnoteRef/>
      </w:r>
      <w:r w:rsidR="004404E5">
        <w:t xml:space="preserve"> </w:t>
      </w:r>
      <w:r>
        <w:t xml:space="preserve"> Š. Klubert, </w:t>
      </w:r>
      <w:r w:rsidRPr="006B0D44">
        <w:rPr>
          <w:i/>
        </w:rPr>
        <w:t>Exercície pre kňazov,</w:t>
      </w:r>
      <w:r>
        <w:t xml:space="preserve"> rukopis, 1971, s. 36</w:t>
      </w:r>
    </w:p>
  </w:footnote>
  <w:footnote w:id="214">
    <w:p w:rsidR="00E1333A" w:rsidRDefault="00E1333A">
      <w:pPr>
        <w:pStyle w:val="Textpoznmkypodiarou"/>
      </w:pPr>
      <w:r>
        <w:rPr>
          <w:rStyle w:val="Odkaznapoznmkupodiarou"/>
        </w:rPr>
        <w:footnoteRef/>
      </w:r>
      <w:r>
        <w:t xml:space="preserve"> </w:t>
      </w:r>
      <w:r w:rsidR="004404E5">
        <w:t xml:space="preserve"> </w:t>
      </w:r>
      <w:r>
        <w:t>KKC 1243.</w:t>
      </w:r>
    </w:p>
  </w:footnote>
  <w:footnote w:id="215">
    <w:p w:rsidR="00E1333A" w:rsidRDefault="00E1333A">
      <w:pPr>
        <w:pStyle w:val="Textpoznmkypodiarou"/>
      </w:pPr>
      <w:r>
        <w:rPr>
          <w:rStyle w:val="Odkaznapoznmkupodiarou"/>
        </w:rPr>
        <w:footnoteRef/>
      </w:r>
      <w:r>
        <w:t xml:space="preserve">  Porov.: RH 20.</w:t>
      </w:r>
    </w:p>
  </w:footnote>
  <w:footnote w:id="216">
    <w:p w:rsidR="00E1333A" w:rsidRDefault="00E1333A">
      <w:pPr>
        <w:pStyle w:val="Textpoznmkypodiarou"/>
      </w:pPr>
      <w:r>
        <w:rPr>
          <w:rStyle w:val="Odkaznapoznmkupodiarou"/>
        </w:rPr>
        <w:footnoteRef/>
      </w:r>
      <w:r>
        <w:t xml:space="preserve">  Š. Klubert, </w:t>
      </w:r>
      <w:r w:rsidRPr="006B0D44">
        <w:rPr>
          <w:i/>
        </w:rPr>
        <w:t>Exercície pre kňazov,</w:t>
      </w:r>
      <w:r>
        <w:t xml:space="preserve"> rukopis, 1971, s. 37</w:t>
      </w:r>
    </w:p>
  </w:footnote>
  <w:footnote w:id="217">
    <w:p w:rsidR="00E1333A" w:rsidRDefault="00E1333A">
      <w:pPr>
        <w:pStyle w:val="Textpoznmkypodiarou"/>
      </w:pPr>
      <w:r>
        <w:rPr>
          <w:rStyle w:val="Odkaznapoznmkupodiarou"/>
        </w:rPr>
        <w:footnoteRef/>
      </w:r>
      <w:r>
        <w:t xml:space="preserve">  Porov.: Š. Klubert, </w:t>
      </w:r>
      <w:r w:rsidRPr="006B0D44">
        <w:rPr>
          <w:i/>
        </w:rPr>
        <w:t>Exercície pre kňazov,</w:t>
      </w:r>
      <w:r>
        <w:t xml:space="preserve"> rukopis, 1971, s. 37</w:t>
      </w:r>
    </w:p>
  </w:footnote>
  <w:footnote w:id="218">
    <w:p w:rsidR="00E1333A" w:rsidRDefault="00E1333A">
      <w:pPr>
        <w:pStyle w:val="Textpoznmkypodiarou"/>
      </w:pPr>
      <w:r>
        <w:rPr>
          <w:rStyle w:val="Odkaznapoznmkupodiarou"/>
        </w:rPr>
        <w:footnoteRef/>
      </w:r>
      <w:r>
        <w:t xml:space="preserve">  DSŽK 54, RP 31.</w:t>
      </w:r>
    </w:p>
  </w:footnote>
  <w:footnote w:id="219">
    <w:p w:rsidR="00E1333A" w:rsidRDefault="00E1333A">
      <w:pPr>
        <w:pStyle w:val="Textpoznmkypodiarou"/>
      </w:pPr>
      <w:r>
        <w:rPr>
          <w:rStyle w:val="Odkaznapoznmkupodiarou"/>
        </w:rPr>
        <w:footnoteRef/>
      </w:r>
      <w:r>
        <w:t xml:space="preserve">  Porov.: PO 5.</w:t>
      </w:r>
    </w:p>
  </w:footnote>
  <w:footnote w:id="220">
    <w:p w:rsidR="00E1333A" w:rsidRDefault="00E1333A">
      <w:pPr>
        <w:pStyle w:val="Textpoznmkypodiarou"/>
        <w:rPr>
          <w:i/>
        </w:rPr>
      </w:pPr>
      <w:r>
        <w:rPr>
          <w:rStyle w:val="Odkaznapoznmkupodiarou"/>
        </w:rPr>
        <w:footnoteRef/>
      </w:r>
      <w:r w:rsidR="004404E5">
        <w:t xml:space="preserve">  LG 28, P</w:t>
      </w:r>
      <w:r>
        <w:t xml:space="preserve">orov.: Tridentský koncil, ses. 22, J. Neuner, H. Ross, </w:t>
      </w:r>
      <w:r w:rsidRPr="009C104B">
        <w:rPr>
          <w:i/>
        </w:rPr>
        <w:t xml:space="preserve">Viera Cirkvi v úradných dokumentoch jej </w:t>
      </w:r>
    </w:p>
    <w:p w:rsidR="00E1333A" w:rsidRDefault="00E1333A">
      <w:pPr>
        <w:pStyle w:val="Textpoznmkypodiarou"/>
      </w:pPr>
      <w:r>
        <w:rPr>
          <w:i/>
        </w:rPr>
        <w:t xml:space="preserve">       </w:t>
      </w:r>
      <w:r w:rsidRPr="009C104B">
        <w:rPr>
          <w:i/>
        </w:rPr>
        <w:t xml:space="preserve">Magistériá, </w:t>
      </w:r>
      <w:r>
        <w:t>Dobrá kniha, 1995, s. 318</w:t>
      </w:r>
    </w:p>
  </w:footnote>
  <w:footnote w:id="221">
    <w:p w:rsidR="00E1333A" w:rsidRDefault="00E1333A">
      <w:pPr>
        <w:pStyle w:val="Textpoznmkypodiarou"/>
      </w:pPr>
      <w:r>
        <w:rPr>
          <w:rStyle w:val="Odkaznapoznmkupodiarou"/>
        </w:rPr>
        <w:footnoteRef/>
      </w:r>
      <w:r>
        <w:t xml:space="preserve">  Š. Klubert, </w:t>
      </w:r>
      <w:r w:rsidRPr="006B0D44">
        <w:rPr>
          <w:i/>
        </w:rPr>
        <w:t>Exercície pre kňazov,</w:t>
      </w:r>
      <w:r>
        <w:t xml:space="preserve"> rukopis, 1971, s. 38</w:t>
      </w:r>
    </w:p>
  </w:footnote>
  <w:footnote w:id="222">
    <w:p w:rsidR="00E1333A" w:rsidRDefault="00E1333A">
      <w:pPr>
        <w:pStyle w:val="Textpoznmkypodiarou"/>
      </w:pPr>
      <w:r>
        <w:rPr>
          <w:rStyle w:val="Odkaznapoznmkupodiarou"/>
        </w:rPr>
        <w:footnoteRef/>
      </w:r>
      <w:r>
        <w:t xml:space="preserve"> Porov.: </w:t>
      </w:r>
      <w:r w:rsidRPr="00B269F9">
        <w:rPr>
          <w:i/>
        </w:rPr>
        <w:t>R. Cantalamessa, Eucharistie – naše posvěcení,</w:t>
      </w:r>
      <w:r>
        <w:t xml:space="preserve"> Karemlitánske nakladatelství, Kostelní Vydří 1997, s. </w:t>
      </w:r>
    </w:p>
    <w:p w:rsidR="00E1333A" w:rsidRDefault="00E1333A">
      <w:pPr>
        <w:pStyle w:val="Textpoznmkypodiarou"/>
      </w:pPr>
      <w:r>
        <w:t xml:space="preserve">       20</w:t>
      </w:r>
    </w:p>
  </w:footnote>
  <w:footnote w:id="223">
    <w:p w:rsidR="00E1333A" w:rsidRDefault="00E1333A">
      <w:pPr>
        <w:pStyle w:val="Textpoznmkypodiarou"/>
      </w:pPr>
      <w:r>
        <w:rPr>
          <w:rStyle w:val="Odkaznapoznmkupodiarou"/>
        </w:rPr>
        <w:footnoteRef/>
      </w:r>
      <w:r>
        <w:t xml:space="preserve"> Porov.: Š. Klubert, </w:t>
      </w:r>
      <w:r>
        <w:rPr>
          <w:i/>
        </w:rPr>
        <w:t>Exercície pre kňazov,</w:t>
      </w:r>
      <w:r>
        <w:t xml:space="preserve"> rukopis, 1966- 67, s. 68.</w:t>
      </w:r>
    </w:p>
  </w:footnote>
  <w:footnote w:id="224">
    <w:p w:rsidR="00E1333A" w:rsidRDefault="00E1333A">
      <w:pPr>
        <w:pStyle w:val="Textpoznmkypodiarou"/>
      </w:pPr>
      <w:r>
        <w:rPr>
          <w:rStyle w:val="Odkaznapoznmkupodiarou"/>
        </w:rPr>
        <w:footnoteRef/>
      </w:r>
      <w:r>
        <w:t xml:space="preserve"> Porov.: Ján Pavol II., Dar a tajomstvo, Nové mesto, Br</w:t>
      </w:r>
      <w:r w:rsidR="004404E5">
        <w:t>a</w:t>
      </w:r>
      <w:r>
        <w:t>tislava, 1997</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497938"/>
      <w:docPartObj>
        <w:docPartGallery w:val="Page Numbers (Top of Page)"/>
        <w:docPartUnique/>
      </w:docPartObj>
    </w:sdtPr>
    <w:sdtContent>
      <w:p w:rsidR="00E1333A" w:rsidRDefault="00E1333A">
        <w:pPr>
          <w:pStyle w:val="Hlavika"/>
          <w:jc w:val="right"/>
        </w:pPr>
        <w:fldSimple w:instr=" PAGE   \* MERGEFORMAT ">
          <w:r w:rsidR="004404E5">
            <w:rPr>
              <w:noProof/>
            </w:rPr>
            <w:t>85</w:t>
          </w:r>
        </w:fldSimple>
      </w:p>
    </w:sdtContent>
  </w:sdt>
  <w:p w:rsidR="00E1333A" w:rsidRDefault="00E1333A">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418E"/>
    <w:multiLevelType w:val="multilevel"/>
    <w:tmpl w:val="E0CCB19E"/>
    <w:lvl w:ilvl="0">
      <w:start w:val="2"/>
      <w:numFmt w:val="upperRoman"/>
      <w:lvlText w:val="%1."/>
      <w:lvlJc w:val="left"/>
      <w:pPr>
        <w:ind w:left="180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nsid w:val="134D1EDC"/>
    <w:multiLevelType w:val="hybridMultilevel"/>
    <w:tmpl w:val="6BB09A54"/>
    <w:lvl w:ilvl="0" w:tplc="DB24A368">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7A5445F"/>
    <w:multiLevelType w:val="multilevel"/>
    <w:tmpl w:val="52C81F5E"/>
    <w:lvl w:ilvl="0">
      <w:start w:val="2"/>
      <w:numFmt w:val="decimal"/>
      <w:lvlText w:val="%1."/>
      <w:lvlJc w:val="left"/>
      <w:pPr>
        <w:ind w:left="900" w:hanging="900"/>
      </w:pPr>
      <w:rPr>
        <w:rFonts w:hint="default"/>
      </w:rPr>
    </w:lvl>
    <w:lvl w:ilvl="1">
      <w:start w:val="1"/>
      <w:numFmt w:val="decimal"/>
      <w:lvlText w:val="%1.%2."/>
      <w:lvlJc w:val="left"/>
      <w:pPr>
        <w:ind w:left="1380" w:hanging="900"/>
      </w:pPr>
      <w:rPr>
        <w:rFonts w:hint="default"/>
      </w:rPr>
    </w:lvl>
    <w:lvl w:ilvl="2">
      <w:start w:val="1"/>
      <w:numFmt w:val="decimal"/>
      <w:lvlText w:val="%1.%2.%3."/>
      <w:lvlJc w:val="left"/>
      <w:pPr>
        <w:ind w:left="1860" w:hanging="900"/>
      </w:pPr>
      <w:rPr>
        <w:rFonts w:hint="default"/>
      </w:rPr>
    </w:lvl>
    <w:lvl w:ilvl="3">
      <w:start w:val="5"/>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
    <w:nsid w:val="22D452F5"/>
    <w:multiLevelType w:val="multilevel"/>
    <w:tmpl w:val="1CF8E044"/>
    <w:lvl w:ilvl="0">
      <w:start w:val="1"/>
      <w:numFmt w:val="decimal"/>
      <w:lvlText w:val="%1."/>
      <w:lvlJc w:val="left"/>
      <w:pPr>
        <w:ind w:left="720" w:hanging="360"/>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26594D22"/>
    <w:multiLevelType w:val="multilevel"/>
    <w:tmpl w:val="088E69A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35192CFE"/>
    <w:multiLevelType w:val="multilevel"/>
    <w:tmpl w:val="77B60DB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3BF05F4"/>
    <w:multiLevelType w:val="multilevel"/>
    <w:tmpl w:val="86781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65F9588E"/>
    <w:multiLevelType w:val="multilevel"/>
    <w:tmpl w:val="4D32E4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5"/>
  </w:num>
  <w:num w:numId="3">
    <w:abstractNumId w:val="4"/>
  </w:num>
  <w:num w:numId="4">
    <w:abstractNumId w:val="6"/>
  </w:num>
  <w:num w:numId="5">
    <w:abstractNumId w:val="1"/>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0"/>
    <w:footnote w:id="1"/>
  </w:footnotePr>
  <w:endnotePr>
    <w:endnote w:id="0"/>
    <w:endnote w:id="1"/>
  </w:endnotePr>
  <w:compat/>
  <w:rsids>
    <w:rsidRoot w:val="00120FE8"/>
    <w:rsid w:val="0001685C"/>
    <w:rsid w:val="00025F51"/>
    <w:rsid w:val="00036D31"/>
    <w:rsid w:val="000372DB"/>
    <w:rsid w:val="00053677"/>
    <w:rsid w:val="000647F5"/>
    <w:rsid w:val="000756DD"/>
    <w:rsid w:val="000808AB"/>
    <w:rsid w:val="00085AF7"/>
    <w:rsid w:val="000B1487"/>
    <w:rsid w:val="000B77FD"/>
    <w:rsid w:val="000C1A1C"/>
    <w:rsid w:val="000F6C39"/>
    <w:rsid w:val="00103BB8"/>
    <w:rsid w:val="00106D9E"/>
    <w:rsid w:val="00120FE8"/>
    <w:rsid w:val="00121CA9"/>
    <w:rsid w:val="0012287B"/>
    <w:rsid w:val="0012738D"/>
    <w:rsid w:val="0013003D"/>
    <w:rsid w:val="00151F7C"/>
    <w:rsid w:val="00166466"/>
    <w:rsid w:val="00190532"/>
    <w:rsid w:val="001A0D5F"/>
    <w:rsid w:val="001A2521"/>
    <w:rsid w:val="001B2A57"/>
    <w:rsid w:val="001F0C10"/>
    <w:rsid w:val="002068E5"/>
    <w:rsid w:val="0022341A"/>
    <w:rsid w:val="00240C7E"/>
    <w:rsid w:val="00251D85"/>
    <w:rsid w:val="00260233"/>
    <w:rsid w:val="002736D3"/>
    <w:rsid w:val="00295B50"/>
    <w:rsid w:val="002B30F6"/>
    <w:rsid w:val="002C03BA"/>
    <w:rsid w:val="002C1046"/>
    <w:rsid w:val="002E18E1"/>
    <w:rsid w:val="002F133E"/>
    <w:rsid w:val="002F6734"/>
    <w:rsid w:val="00306BBD"/>
    <w:rsid w:val="0031190C"/>
    <w:rsid w:val="00325B79"/>
    <w:rsid w:val="0032627B"/>
    <w:rsid w:val="00371B1E"/>
    <w:rsid w:val="00380225"/>
    <w:rsid w:val="003A4AA2"/>
    <w:rsid w:val="003B11FC"/>
    <w:rsid w:val="003B351A"/>
    <w:rsid w:val="003D5F81"/>
    <w:rsid w:val="003E53E5"/>
    <w:rsid w:val="003E7467"/>
    <w:rsid w:val="003E7889"/>
    <w:rsid w:val="003F3FAE"/>
    <w:rsid w:val="004057F3"/>
    <w:rsid w:val="00407C07"/>
    <w:rsid w:val="004404E5"/>
    <w:rsid w:val="00444C8F"/>
    <w:rsid w:val="00475482"/>
    <w:rsid w:val="00490288"/>
    <w:rsid w:val="00490EB8"/>
    <w:rsid w:val="004979DA"/>
    <w:rsid w:val="004C5A9C"/>
    <w:rsid w:val="005170EB"/>
    <w:rsid w:val="00524FA0"/>
    <w:rsid w:val="005326CC"/>
    <w:rsid w:val="005341CE"/>
    <w:rsid w:val="005975E9"/>
    <w:rsid w:val="005A46CF"/>
    <w:rsid w:val="005D2BFB"/>
    <w:rsid w:val="005D37A2"/>
    <w:rsid w:val="005F0F87"/>
    <w:rsid w:val="006046FE"/>
    <w:rsid w:val="00645B03"/>
    <w:rsid w:val="0066029E"/>
    <w:rsid w:val="0066031F"/>
    <w:rsid w:val="006622CF"/>
    <w:rsid w:val="00667E6C"/>
    <w:rsid w:val="00676A64"/>
    <w:rsid w:val="006913B0"/>
    <w:rsid w:val="006B09BE"/>
    <w:rsid w:val="006B0D44"/>
    <w:rsid w:val="006C0981"/>
    <w:rsid w:val="006D011E"/>
    <w:rsid w:val="007148CD"/>
    <w:rsid w:val="00722487"/>
    <w:rsid w:val="00727F63"/>
    <w:rsid w:val="00731339"/>
    <w:rsid w:val="007353F4"/>
    <w:rsid w:val="00735BF4"/>
    <w:rsid w:val="007555FC"/>
    <w:rsid w:val="00755824"/>
    <w:rsid w:val="0076566C"/>
    <w:rsid w:val="00772B71"/>
    <w:rsid w:val="007760B4"/>
    <w:rsid w:val="00785E63"/>
    <w:rsid w:val="007A0298"/>
    <w:rsid w:val="007E7468"/>
    <w:rsid w:val="007F65B3"/>
    <w:rsid w:val="00800344"/>
    <w:rsid w:val="008045B7"/>
    <w:rsid w:val="00812D5E"/>
    <w:rsid w:val="00820B5B"/>
    <w:rsid w:val="00827C46"/>
    <w:rsid w:val="00846757"/>
    <w:rsid w:val="00852088"/>
    <w:rsid w:val="00861E63"/>
    <w:rsid w:val="00870D68"/>
    <w:rsid w:val="0087142F"/>
    <w:rsid w:val="00872E73"/>
    <w:rsid w:val="00892477"/>
    <w:rsid w:val="008B5B12"/>
    <w:rsid w:val="008C08FC"/>
    <w:rsid w:val="008C7AAB"/>
    <w:rsid w:val="008F37D7"/>
    <w:rsid w:val="00905487"/>
    <w:rsid w:val="00913231"/>
    <w:rsid w:val="00917E0C"/>
    <w:rsid w:val="0093332C"/>
    <w:rsid w:val="00934EFF"/>
    <w:rsid w:val="00983D9D"/>
    <w:rsid w:val="00987288"/>
    <w:rsid w:val="00990CAB"/>
    <w:rsid w:val="009C104B"/>
    <w:rsid w:val="009D7FFC"/>
    <w:rsid w:val="009E41F3"/>
    <w:rsid w:val="00A13C9C"/>
    <w:rsid w:val="00A23F88"/>
    <w:rsid w:val="00A2746C"/>
    <w:rsid w:val="00A37FF9"/>
    <w:rsid w:val="00A45895"/>
    <w:rsid w:val="00A546EB"/>
    <w:rsid w:val="00A565B4"/>
    <w:rsid w:val="00A77FCC"/>
    <w:rsid w:val="00A84E8D"/>
    <w:rsid w:val="00A95B5C"/>
    <w:rsid w:val="00A9743D"/>
    <w:rsid w:val="00A97F2E"/>
    <w:rsid w:val="00AA3FD3"/>
    <w:rsid w:val="00AA761A"/>
    <w:rsid w:val="00AF30FA"/>
    <w:rsid w:val="00AF7BC3"/>
    <w:rsid w:val="00B00084"/>
    <w:rsid w:val="00B06FCA"/>
    <w:rsid w:val="00B21EE4"/>
    <w:rsid w:val="00B24CB7"/>
    <w:rsid w:val="00B269F9"/>
    <w:rsid w:val="00B35682"/>
    <w:rsid w:val="00B419F0"/>
    <w:rsid w:val="00B42167"/>
    <w:rsid w:val="00B47314"/>
    <w:rsid w:val="00B65B8C"/>
    <w:rsid w:val="00B66C58"/>
    <w:rsid w:val="00B704A8"/>
    <w:rsid w:val="00B76779"/>
    <w:rsid w:val="00B82F6D"/>
    <w:rsid w:val="00B838B6"/>
    <w:rsid w:val="00B86092"/>
    <w:rsid w:val="00B9208A"/>
    <w:rsid w:val="00BA31E6"/>
    <w:rsid w:val="00BA69B6"/>
    <w:rsid w:val="00BA7FA3"/>
    <w:rsid w:val="00BE73F0"/>
    <w:rsid w:val="00C1138A"/>
    <w:rsid w:val="00C171D2"/>
    <w:rsid w:val="00C31198"/>
    <w:rsid w:val="00C316F7"/>
    <w:rsid w:val="00C325DA"/>
    <w:rsid w:val="00C336E6"/>
    <w:rsid w:val="00C75E7B"/>
    <w:rsid w:val="00C854CF"/>
    <w:rsid w:val="00C926B0"/>
    <w:rsid w:val="00CC6DEC"/>
    <w:rsid w:val="00D03289"/>
    <w:rsid w:val="00D2124A"/>
    <w:rsid w:val="00D3661C"/>
    <w:rsid w:val="00D44420"/>
    <w:rsid w:val="00D74558"/>
    <w:rsid w:val="00DC0B60"/>
    <w:rsid w:val="00DD5DEB"/>
    <w:rsid w:val="00DE0125"/>
    <w:rsid w:val="00DE3C5B"/>
    <w:rsid w:val="00E1333A"/>
    <w:rsid w:val="00E2488C"/>
    <w:rsid w:val="00E525AA"/>
    <w:rsid w:val="00E72BA2"/>
    <w:rsid w:val="00EA34D7"/>
    <w:rsid w:val="00EA4661"/>
    <w:rsid w:val="00ED1D17"/>
    <w:rsid w:val="00EF42B6"/>
    <w:rsid w:val="00F0598E"/>
    <w:rsid w:val="00F3451B"/>
    <w:rsid w:val="00F7678A"/>
    <w:rsid w:val="00FA1281"/>
    <w:rsid w:val="00FB1A0F"/>
    <w:rsid w:val="00FE0E40"/>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25F5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20FE8"/>
    <w:pPr>
      <w:ind w:left="720"/>
      <w:contextualSpacing/>
    </w:pPr>
  </w:style>
  <w:style w:type="paragraph" w:styleId="Hlavika">
    <w:name w:val="header"/>
    <w:basedOn w:val="Normlny"/>
    <w:link w:val="HlavikaChar"/>
    <w:uiPriority w:val="99"/>
    <w:unhideWhenUsed/>
    <w:rsid w:val="008045B7"/>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045B7"/>
  </w:style>
  <w:style w:type="paragraph" w:styleId="Pta">
    <w:name w:val="footer"/>
    <w:basedOn w:val="Normlny"/>
    <w:link w:val="PtaChar"/>
    <w:uiPriority w:val="99"/>
    <w:semiHidden/>
    <w:unhideWhenUsed/>
    <w:rsid w:val="008045B7"/>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8045B7"/>
  </w:style>
  <w:style w:type="paragraph" w:styleId="Textpoznmkypodiarou">
    <w:name w:val="footnote text"/>
    <w:basedOn w:val="Normlny"/>
    <w:link w:val="TextpoznmkypodiarouChar"/>
    <w:uiPriority w:val="99"/>
    <w:semiHidden/>
    <w:unhideWhenUsed/>
    <w:rsid w:val="002F6734"/>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2F6734"/>
    <w:rPr>
      <w:sz w:val="20"/>
      <w:szCs w:val="20"/>
    </w:rPr>
  </w:style>
  <w:style w:type="character" w:styleId="Odkaznapoznmkupodiarou">
    <w:name w:val="footnote reference"/>
    <w:basedOn w:val="Predvolenpsmoodseku"/>
    <w:uiPriority w:val="99"/>
    <w:semiHidden/>
    <w:unhideWhenUsed/>
    <w:rsid w:val="002F6734"/>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2B0F0-CC66-4EB7-B477-11FCD0880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Pages>
  <Words>17735</Words>
  <Characters>101094</Characters>
  <Application>Microsoft Office Word</Application>
  <DocSecurity>0</DocSecurity>
  <Lines>842</Lines>
  <Paragraphs>237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Danka Molnárová</dc:creator>
  <cp:lastModifiedBy>Danka Molnárová</cp:lastModifiedBy>
  <cp:revision>53</cp:revision>
  <dcterms:created xsi:type="dcterms:W3CDTF">2013-11-07T18:23:00Z</dcterms:created>
  <dcterms:modified xsi:type="dcterms:W3CDTF">2013-12-26T21:17:00Z</dcterms:modified>
</cp:coreProperties>
</file>