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FE" w:rsidRDefault="00FE23FE" w:rsidP="003E251E">
      <w:pPr>
        <w:rPr>
          <w:b/>
          <w:bCs/>
        </w:rPr>
      </w:pPr>
      <w:r>
        <w:rPr>
          <w:b/>
          <w:bCs/>
        </w:rPr>
        <w:t>Skupina A</w:t>
      </w:r>
    </w:p>
    <w:p w:rsidR="00FE23FE" w:rsidRDefault="00FE23FE" w:rsidP="003E251E">
      <w:pPr>
        <w:rPr>
          <w:b/>
          <w:bCs/>
        </w:rPr>
      </w:pPr>
      <w:r>
        <w:rPr>
          <w:b/>
          <w:bCs/>
        </w:rPr>
        <w:t xml:space="preserve">1. Koľko osí súmernosti má štvorec? </w:t>
      </w:r>
      <w:r>
        <w:br/>
      </w:r>
      <w: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8.2pt;height:15.9pt" o:ole="">
            <v:imagedata r:id="rId5" o:title=""/>
          </v:shape>
          <w:control r:id="rId6" w:name="DefaultOcxName" w:shapeid="_x0000_i1104"/>
        </w:object>
      </w:r>
      <w:r>
        <w:t xml:space="preserve">2 </w:t>
      </w:r>
      <w:r>
        <w:br/>
      </w:r>
      <w:r>
        <w:object w:dxaOrig="360" w:dyaOrig="312">
          <v:shape id="_x0000_i1103" type="#_x0000_t75" style="width:18.2pt;height:15.9pt" o:ole="">
            <v:imagedata r:id="rId5" o:title=""/>
          </v:shape>
          <w:control r:id="rId7" w:name="DefaultOcxName1" w:shapeid="_x0000_i1103"/>
        </w:object>
      </w:r>
      <w:r>
        <w:t xml:space="preserve">4 </w:t>
      </w:r>
      <w:r>
        <w:br/>
      </w:r>
      <w:r>
        <w:object w:dxaOrig="360" w:dyaOrig="312">
          <v:shape id="_x0000_i1102" type="#_x0000_t75" style="width:18.2pt;height:15.9pt" o:ole="">
            <v:imagedata r:id="rId5" o:title=""/>
          </v:shape>
          <w:control r:id="rId8" w:name="DefaultOcxName2" w:shapeid="_x0000_i1102"/>
        </w:object>
      </w:r>
      <w:r>
        <w:t xml:space="preserve">6 </w:t>
      </w:r>
      <w:r>
        <w:br/>
      </w:r>
      <w:r>
        <w:object w:dxaOrig="360" w:dyaOrig="312">
          <v:shape id="_x0000_i1101" type="#_x0000_t75" style="width:18.2pt;height:15.9pt" o:ole="">
            <v:imagedata r:id="rId5" o:title=""/>
          </v:shape>
          <w:control r:id="rId9" w:name="DefaultOcxName3" w:shapeid="_x0000_i1101"/>
        </w:object>
      </w:r>
      <w:r>
        <w:t xml:space="preserve">8 </w:t>
      </w:r>
      <w:r>
        <w:br/>
      </w:r>
      <w:r>
        <w:rPr>
          <w:b/>
          <w:bCs/>
        </w:rPr>
        <w:t xml:space="preserve">2. Koľko osí súmernosti má rovnostranný trojuholník? </w:t>
      </w:r>
      <w:r>
        <w:br/>
      </w:r>
      <w:r>
        <w:object w:dxaOrig="360" w:dyaOrig="312">
          <v:shape id="_x0000_i1120" type="#_x0000_t75" style="width:18.2pt;height:15.9pt" o:ole="">
            <v:imagedata r:id="rId5" o:title=""/>
          </v:shape>
          <w:control r:id="rId10" w:name="DefaultOcxName8" w:shapeid="_x0000_i1120"/>
        </w:object>
      </w:r>
      <w:r>
        <w:t xml:space="preserve">1 </w:t>
      </w:r>
      <w:r>
        <w:br/>
      </w:r>
      <w:r>
        <w:object w:dxaOrig="360" w:dyaOrig="312">
          <v:shape id="_x0000_i1119" type="#_x0000_t75" style="width:18.2pt;height:15.9pt" o:ole="">
            <v:imagedata r:id="rId5" o:title=""/>
          </v:shape>
          <w:control r:id="rId11" w:name="DefaultOcxName9" w:shapeid="_x0000_i1119"/>
        </w:object>
      </w:r>
      <w:r>
        <w:t xml:space="preserve">2 </w:t>
      </w:r>
      <w:r>
        <w:br/>
      </w:r>
      <w:r>
        <w:object w:dxaOrig="360" w:dyaOrig="312">
          <v:shape id="_x0000_i1118" type="#_x0000_t75" style="width:18.2pt;height:15.9pt" o:ole="">
            <v:imagedata r:id="rId5" o:title=""/>
          </v:shape>
          <w:control r:id="rId12" w:name="DefaultOcxName10" w:shapeid="_x0000_i1118"/>
        </w:object>
      </w:r>
      <w:r>
        <w:t xml:space="preserve">3 </w:t>
      </w:r>
      <w:r>
        <w:br/>
      </w:r>
      <w:r>
        <w:object w:dxaOrig="360" w:dyaOrig="312">
          <v:shape id="_x0000_i1117" type="#_x0000_t75" style="width:18.2pt;height:15.9pt" o:ole="">
            <v:imagedata r:id="rId5" o:title=""/>
          </v:shape>
          <w:control r:id="rId13" w:name="DefaultOcxName11" w:shapeid="_x0000_i1117"/>
        </w:object>
      </w:r>
      <w:r>
        <w:t xml:space="preserve">4 </w:t>
      </w:r>
    </w:p>
    <w:p w:rsidR="004A1AB1" w:rsidRDefault="00FE23FE" w:rsidP="003E251E">
      <w:r>
        <w:rPr>
          <w:b/>
          <w:bCs/>
        </w:rPr>
        <w:t xml:space="preserve">3. </w:t>
      </w:r>
      <w:r w:rsidR="004A1AB1" w:rsidRPr="004A1AB1">
        <w:rPr>
          <w:b/>
        </w:rPr>
        <w:t xml:space="preserve"> Je zobrazenie podľa osi zhodné zobrazenie? </w:t>
      </w:r>
      <w:r w:rsidR="004A1AB1">
        <w:t>_____________________________</w:t>
      </w:r>
    </w:p>
    <w:p w:rsidR="004A1AB1" w:rsidRDefault="00EF7ACB" w:rsidP="003E251E">
      <w:pPr>
        <w:jc w:val="both"/>
        <w:rPr>
          <w:b/>
        </w:rPr>
      </w:pPr>
      <w:r>
        <w:rPr>
          <w:b/>
        </w:rPr>
        <w:t>4</w:t>
      </w:r>
      <w:r w:rsidR="004A1AB1" w:rsidRPr="004A1AB1">
        <w:rPr>
          <w:b/>
        </w:rPr>
        <w:t xml:space="preserve">. </w:t>
      </w:r>
      <w:r w:rsidR="004A1AB1">
        <w:rPr>
          <w:b/>
        </w:rPr>
        <w:t>Z</w:t>
      </w:r>
      <w:r w:rsidR="004A1AB1" w:rsidRPr="004A1AB1">
        <w:rPr>
          <w:b/>
        </w:rPr>
        <w:t xml:space="preserve">obrazenie podľa </w:t>
      </w:r>
      <w:r w:rsidR="004A1AB1">
        <w:rPr>
          <w:b/>
        </w:rPr>
        <w:t>stredu  nazývame  ____________________________________</w:t>
      </w:r>
    </w:p>
    <w:p w:rsidR="004A1AB1" w:rsidRDefault="00EF7ACB" w:rsidP="003E251E">
      <w:pPr>
        <w:jc w:val="both"/>
        <w:rPr>
          <w:b/>
        </w:rPr>
      </w:pPr>
      <w:r>
        <w:rPr>
          <w:b/>
        </w:rPr>
        <w:t>5</w:t>
      </w:r>
      <w:r w:rsidR="004A1AB1">
        <w:rPr>
          <w:b/>
        </w:rPr>
        <w:t xml:space="preserve">. </w:t>
      </w:r>
      <w:r w:rsidR="004A1AB1" w:rsidRPr="004A1AB1">
        <w:rPr>
          <w:b/>
        </w:rPr>
        <w:t xml:space="preserve">Čo musíme mať dané pri </w:t>
      </w:r>
      <w:proofErr w:type="spellStart"/>
      <w:r w:rsidR="00B61756">
        <w:rPr>
          <w:b/>
        </w:rPr>
        <w:t>translácií</w:t>
      </w:r>
      <w:proofErr w:type="spellEnd"/>
      <w:r w:rsidR="004A1AB1" w:rsidRPr="004A1AB1">
        <w:rPr>
          <w:b/>
        </w:rPr>
        <w:t xml:space="preserve"> ?</w:t>
      </w:r>
      <w:r w:rsidR="00B61756">
        <w:rPr>
          <w:b/>
        </w:rPr>
        <w:t>______________________________________</w:t>
      </w:r>
    </w:p>
    <w:p w:rsidR="003E251E" w:rsidRDefault="00EF7ACB" w:rsidP="003E251E">
      <w:pPr>
        <w:jc w:val="both"/>
        <w:rPr>
          <w:b/>
        </w:rPr>
      </w:pPr>
      <w:r>
        <w:rPr>
          <w:b/>
        </w:rPr>
        <w:t>6</w:t>
      </w:r>
      <w:r w:rsidR="00B61756">
        <w:rPr>
          <w:b/>
        </w:rPr>
        <w:t xml:space="preserve">. Aké zobrazenie nám vznikne, ak budeme zobrazovať  útvar pomocou dvoch osových súmerností, </w:t>
      </w:r>
    </w:p>
    <w:p w:rsidR="00B61756" w:rsidRDefault="00B61756" w:rsidP="003E251E">
      <w:pPr>
        <w:jc w:val="both"/>
        <w:rPr>
          <w:b/>
        </w:rPr>
      </w:pPr>
      <w:r>
        <w:rPr>
          <w:b/>
        </w:rPr>
        <w:t>ktoré sú rôznobežné?_____________________________________________________</w:t>
      </w:r>
    </w:p>
    <w:p w:rsidR="00552B3D" w:rsidRDefault="00EF7ACB" w:rsidP="003E251E">
      <w:pPr>
        <w:jc w:val="both"/>
        <w:rPr>
          <w:b/>
        </w:rPr>
      </w:pPr>
      <w:r>
        <w:rPr>
          <w:b/>
        </w:rPr>
        <w:t>7</w:t>
      </w:r>
      <w:r w:rsidR="003E251E">
        <w:rPr>
          <w:b/>
        </w:rPr>
        <w:t xml:space="preserve">. </w:t>
      </w:r>
      <w:r w:rsidR="00B31535">
        <w:rPr>
          <w:b/>
        </w:rPr>
        <w:t>Zakrúžkuj útvary, ktoré sú stredovo a súčasne osovo súmerné: kosoštvorec, lichobežník, kružnica, rovnoramenný trojuholník, pravidelný osemuholník.</w:t>
      </w:r>
    </w:p>
    <w:p w:rsidR="00552B3D" w:rsidRDefault="00EF7ACB" w:rsidP="003E251E">
      <w:pPr>
        <w:jc w:val="both"/>
        <w:rPr>
          <w:b/>
        </w:rPr>
      </w:pPr>
      <w:r>
        <w:rPr>
          <w:b/>
        </w:rPr>
        <w:t>8. Nájdi súradnice bodov, ktoré vzniknú posunutím o vektor EF.</w:t>
      </w:r>
    </w:p>
    <w:p w:rsidR="00552B3D" w:rsidRDefault="00EF7ACB" w:rsidP="003E251E">
      <w:pPr>
        <w:jc w:val="both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2762651" cy="2763721"/>
            <wp:effectExtent l="19050" t="0" r="0" b="0"/>
            <wp:docPr id="181" name="obrázek 181" descr="https://gymmoldava.sk/ICV/CELYWEB/3/ZOBRAZENIA/obrP/p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gymmoldava.sk/ICV/CELYWEB/3/ZOBRAZENIA/obrP/pos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23" cy="277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52B3D" w:rsidRDefault="00552B3D" w:rsidP="003E251E">
      <w:pPr>
        <w:jc w:val="both"/>
        <w:rPr>
          <w:b/>
        </w:rPr>
      </w:pPr>
    </w:p>
    <w:p w:rsidR="00552B3D" w:rsidRDefault="00552B3D" w:rsidP="003E251E">
      <w:pPr>
        <w:jc w:val="both"/>
        <w:rPr>
          <w:b/>
        </w:rPr>
      </w:pPr>
    </w:p>
    <w:p w:rsidR="00552B3D" w:rsidRDefault="00552B3D" w:rsidP="003E251E">
      <w:pPr>
        <w:jc w:val="both"/>
        <w:rPr>
          <w:b/>
        </w:rPr>
      </w:pPr>
    </w:p>
    <w:p w:rsidR="00552B3D" w:rsidRDefault="00552B3D" w:rsidP="003E251E">
      <w:pPr>
        <w:jc w:val="both"/>
        <w:rPr>
          <w:b/>
        </w:rPr>
      </w:pPr>
    </w:p>
    <w:p w:rsidR="00552B3D" w:rsidRPr="004A1AB1" w:rsidRDefault="00552B3D" w:rsidP="003E251E">
      <w:pPr>
        <w:jc w:val="both"/>
        <w:rPr>
          <w:b/>
        </w:rPr>
      </w:pPr>
    </w:p>
    <w:p w:rsidR="004A1AB1" w:rsidRPr="004A1AB1" w:rsidRDefault="00B31535" w:rsidP="003E251E">
      <w:pPr>
        <w:jc w:val="both"/>
        <w:rPr>
          <w:b/>
        </w:rPr>
      </w:pPr>
      <w:r>
        <w:rPr>
          <w:b/>
        </w:rPr>
        <w:t>9</w:t>
      </w:r>
      <w:r w:rsidR="00B61756">
        <w:rPr>
          <w:b/>
        </w:rPr>
        <w:t xml:space="preserve">.  Zobrazte daný útvar v zobrazení </w:t>
      </w:r>
      <w:r w:rsidR="00552B3D">
        <w:rPr>
          <w:b/>
        </w:rPr>
        <w:t>O(p). (vrcholy útvaru pomenujte A, B, C,D)</w:t>
      </w:r>
    </w:p>
    <w:p w:rsidR="004A1AB1" w:rsidRDefault="004A1AB1" w:rsidP="003E251E">
      <w:pPr>
        <w:jc w:val="both"/>
      </w:pPr>
    </w:p>
    <w:p w:rsidR="00552B3D" w:rsidRDefault="00552B3D" w:rsidP="003E251E">
      <w:pPr>
        <w:jc w:val="both"/>
      </w:pPr>
    </w:p>
    <w:p w:rsidR="004A1AB1" w:rsidRDefault="00552B3D" w:rsidP="003E251E">
      <w:pPr>
        <w:jc w:val="both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7.7pt;margin-top:3.75pt;width:225.05pt;height:183.4pt;flip:x;z-index:251660288" o:connectortype="straight"/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66.8pt;margin-top:15.8pt;width:15.95pt;height:23.5pt;z-index:251661312" stroked="f">
            <v:textbox>
              <w:txbxContent>
                <w:p w:rsidR="00EF7ACB" w:rsidRPr="00552B3D" w:rsidRDefault="00EF7AC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7" type="#_x0000_t32" style="position:absolute;left:0;text-align:left;margin-left:275.85pt;margin-top:3.7pt;width:.05pt;height:.05pt;z-index:251659264" o:connectortype="straight"/>
        </w:pict>
      </w:r>
    </w:p>
    <w:p w:rsidR="004A1AB1" w:rsidRDefault="003E251E" w:rsidP="003E251E">
      <w:pPr>
        <w:jc w:val="both"/>
      </w:pPr>
      <w:r>
        <w:rPr>
          <w:noProof/>
          <w:lang w:val="en-US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6" type="#_x0000_t8" style="position:absolute;left:0;text-align:left;margin-left:105.95pt;margin-top:13.85pt;width:152.85pt;height:100.05pt;rotation:-1824488fd;z-index:251658240"/>
        </w:pict>
      </w:r>
    </w:p>
    <w:p w:rsidR="004A1AB1" w:rsidRDefault="004A1AB1" w:rsidP="003E251E">
      <w:pPr>
        <w:jc w:val="both"/>
      </w:pPr>
    </w:p>
    <w:p w:rsidR="004A1AB1" w:rsidRDefault="004A1AB1" w:rsidP="003E251E">
      <w:pPr>
        <w:jc w:val="both"/>
      </w:pPr>
    </w:p>
    <w:p w:rsidR="004A1AB1" w:rsidRDefault="004A1AB1" w:rsidP="003E251E">
      <w:pPr>
        <w:jc w:val="both"/>
      </w:pPr>
    </w:p>
    <w:p w:rsidR="004A1AB1" w:rsidRDefault="004A1AB1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Pr="004A1AB1" w:rsidRDefault="00B31535" w:rsidP="003E251E">
      <w:pPr>
        <w:jc w:val="both"/>
        <w:rPr>
          <w:b/>
        </w:rPr>
      </w:pPr>
      <w:r>
        <w:rPr>
          <w:b/>
        </w:rPr>
        <w:t>10</w:t>
      </w:r>
      <w:r w:rsidR="00552B3D">
        <w:rPr>
          <w:b/>
        </w:rPr>
        <w:t>.  Z</w:t>
      </w:r>
      <w:r w:rsidR="00D16D72">
        <w:rPr>
          <w:b/>
        </w:rPr>
        <w:t>obrazte daný útvar v zobrazení T(AC</w:t>
      </w:r>
      <w:r w:rsidR="00552B3D">
        <w:rPr>
          <w:b/>
        </w:rPr>
        <w:t xml:space="preserve">). </w:t>
      </w:r>
      <w:r w:rsidR="00D16D72">
        <w:rPr>
          <w:b/>
        </w:rPr>
        <w:t>(vrcholy útvaru pomenujte K,L,M,N,P)</w:t>
      </w:r>
    </w:p>
    <w:p w:rsidR="00552B3D" w:rsidRDefault="00D16D72" w:rsidP="003E251E">
      <w:pPr>
        <w:jc w:val="both"/>
      </w:pPr>
      <w:r>
        <w:rPr>
          <w:noProof/>
          <w:lang w:val="en-US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040" type="#_x0000_t56" style="position:absolute;left:0;text-align:left;margin-left:15.95pt;margin-top:24.35pt;width:108.35pt;height:97.75pt;z-index:251671552"/>
        </w:pict>
      </w:r>
      <w:r>
        <w:rPr>
          <w:noProof/>
          <w:lang w:val="en-US"/>
        </w:rPr>
        <w:pict>
          <v:shape id="_x0000_s1038" type="#_x0000_t202" style="position:absolute;left:0;text-align:left;margin-left:164.45pt;margin-top:6.15pt;width:22.75pt;height:18.2pt;z-index:251669504" stroked="f">
            <v:textbox>
              <w:txbxContent>
                <w:p w:rsidR="00EF7ACB" w:rsidRDefault="00EF7ACB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7" type="#_x0000_t32" style="position:absolute;left:0;text-align:left;margin-left:175.05pt;margin-top:24.35pt;width:44.7pt;height:36.4pt;z-index:251668480" o:connectortype="straight">
            <v:stroke endarrow="block"/>
          </v:shape>
        </w:pict>
      </w:r>
    </w:p>
    <w:p w:rsidR="00552B3D" w:rsidRDefault="00D16D72" w:rsidP="003E251E">
      <w:pPr>
        <w:jc w:val="both"/>
      </w:pPr>
      <w:r>
        <w:rPr>
          <w:noProof/>
          <w:lang w:val="en-US"/>
        </w:rPr>
        <w:pict>
          <v:shape id="_x0000_s1039" type="#_x0000_t202" style="position:absolute;left:0;text-align:left;margin-left:219.75pt;margin-top:21.65pt;width:22.75pt;height:18.2pt;z-index:251670528" stroked="f">
            <v:textbox>
              <w:txbxContent>
                <w:p w:rsidR="00EF7ACB" w:rsidRDefault="00EF7ACB">
                  <w:r>
                    <w:t>C</w:t>
                  </w:r>
                </w:p>
              </w:txbxContent>
            </v:textbox>
          </v:shape>
        </w:pict>
      </w: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0A45ED" w:rsidRDefault="000A45ED" w:rsidP="003E251E">
      <w:pPr>
        <w:jc w:val="both"/>
      </w:pPr>
    </w:p>
    <w:p w:rsidR="00D16D72" w:rsidRDefault="00D16D72" w:rsidP="003E251E">
      <w:pPr>
        <w:jc w:val="both"/>
        <w:rPr>
          <w:b/>
          <w:bCs/>
        </w:rPr>
      </w:pPr>
    </w:p>
    <w:p w:rsidR="00FE23FE" w:rsidRDefault="00FE23FE" w:rsidP="003E251E">
      <w:pPr>
        <w:jc w:val="both"/>
        <w:rPr>
          <w:b/>
          <w:bCs/>
        </w:rPr>
      </w:pPr>
      <w:r>
        <w:rPr>
          <w:b/>
          <w:bCs/>
        </w:rPr>
        <w:lastRenderedPageBreak/>
        <w:t>Skupina B</w:t>
      </w:r>
    </w:p>
    <w:p w:rsidR="004A1AB1" w:rsidRDefault="00FE23FE" w:rsidP="003E251E">
      <w:r>
        <w:rPr>
          <w:b/>
          <w:bCs/>
        </w:rPr>
        <w:t xml:space="preserve">1. Koľko osí súmernosti má </w:t>
      </w:r>
      <w:proofErr w:type="spellStart"/>
      <w:r>
        <w:rPr>
          <w:b/>
          <w:bCs/>
        </w:rPr>
        <w:t>obdížnik</w:t>
      </w:r>
      <w:proofErr w:type="spellEnd"/>
      <w:r>
        <w:rPr>
          <w:b/>
          <w:bCs/>
        </w:rPr>
        <w:t xml:space="preserve">? </w:t>
      </w:r>
      <w:r>
        <w:br/>
      </w:r>
      <w:r>
        <w:object w:dxaOrig="360" w:dyaOrig="312">
          <v:shape id="_x0000_i1100" type="#_x0000_t75" style="width:18.2pt;height:15.9pt" o:ole="">
            <v:imagedata r:id="rId5" o:title=""/>
          </v:shape>
          <w:control r:id="rId15" w:name="DefaultOcxName4" w:shapeid="_x0000_i1100"/>
        </w:object>
      </w:r>
      <w:r>
        <w:t xml:space="preserve">2 </w:t>
      </w:r>
      <w:r>
        <w:br/>
      </w:r>
      <w:r>
        <w:object w:dxaOrig="360" w:dyaOrig="312">
          <v:shape id="_x0000_i1099" type="#_x0000_t75" style="width:18.2pt;height:15.9pt" o:ole="">
            <v:imagedata r:id="rId5" o:title=""/>
          </v:shape>
          <w:control r:id="rId16" w:name="DefaultOcxName5" w:shapeid="_x0000_i1099"/>
        </w:object>
      </w:r>
      <w:r>
        <w:t xml:space="preserve">4 </w:t>
      </w:r>
      <w:r>
        <w:br/>
      </w:r>
      <w:r>
        <w:object w:dxaOrig="360" w:dyaOrig="312">
          <v:shape id="_x0000_i1098" type="#_x0000_t75" style="width:18.2pt;height:15.9pt" o:ole="">
            <v:imagedata r:id="rId5" o:title=""/>
          </v:shape>
          <w:control r:id="rId17" w:name="DefaultOcxName6" w:shapeid="_x0000_i1098"/>
        </w:object>
      </w:r>
      <w:r>
        <w:t xml:space="preserve">6 </w:t>
      </w:r>
      <w:r>
        <w:br/>
      </w:r>
      <w:r>
        <w:object w:dxaOrig="360" w:dyaOrig="312">
          <v:shape id="_x0000_i1097" type="#_x0000_t75" style="width:18.2pt;height:15.9pt" o:ole="">
            <v:imagedata r:id="rId5" o:title=""/>
          </v:shape>
          <w:control r:id="rId18" w:name="DefaultOcxName7" w:shapeid="_x0000_i1097"/>
        </w:object>
      </w:r>
      <w:r>
        <w:t xml:space="preserve">8 </w:t>
      </w:r>
      <w:r>
        <w:br/>
      </w:r>
      <w:r>
        <w:rPr>
          <w:b/>
          <w:bCs/>
        </w:rPr>
        <w:t xml:space="preserve">2. Koľko osí súmernosti má rovnoramenný trojuholník? </w:t>
      </w:r>
      <w:r>
        <w:br/>
      </w:r>
      <w:r>
        <w:object w:dxaOrig="360" w:dyaOrig="312">
          <v:shape id="_x0000_i1092" type="#_x0000_t75" style="width:18.2pt;height:15.9pt" o:ole="">
            <v:imagedata r:id="rId5" o:title=""/>
          </v:shape>
          <w:control r:id="rId19" w:name="DefaultOcxName12" w:shapeid="_x0000_i1092"/>
        </w:object>
      </w:r>
      <w:r>
        <w:t xml:space="preserve">1 </w:t>
      </w:r>
      <w:r>
        <w:br/>
      </w:r>
      <w:r>
        <w:object w:dxaOrig="360" w:dyaOrig="312">
          <v:shape id="_x0000_i1091" type="#_x0000_t75" style="width:18.2pt;height:15.9pt" o:ole="">
            <v:imagedata r:id="rId5" o:title=""/>
          </v:shape>
          <w:control r:id="rId20" w:name="DefaultOcxName13" w:shapeid="_x0000_i1091"/>
        </w:object>
      </w:r>
      <w:r>
        <w:t xml:space="preserve">2 </w:t>
      </w:r>
      <w:r>
        <w:br/>
      </w:r>
      <w:r>
        <w:object w:dxaOrig="360" w:dyaOrig="312">
          <v:shape id="_x0000_i1090" type="#_x0000_t75" style="width:18.2pt;height:15.9pt" o:ole="">
            <v:imagedata r:id="rId5" o:title=""/>
          </v:shape>
          <w:control r:id="rId21" w:name="DefaultOcxName14" w:shapeid="_x0000_i1090"/>
        </w:object>
      </w:r>
      <w:r>
        <w:t xml:space="preserve">3 </w:t>
      </w:r>
      <w:r>
        <w:br/>
      </w:r>
      <w:r>
        <w:object w:dxaOrig="360" w:dyaOrig="312">
          <v:shape id="_x0000_i1089" type="#_x0000_t75" style="width:18.2pt;height:15.9pt" o:ole="">
            <v:imagedata r:id="rId5" o:title=""/>
          </v:shape>
          <w:control r:id="rId22" w:name="DefaultOcxName15" w:shapeid="_x0000_i1089"/>
        </w:object>
      </w:r>
      <w:r>
        <w:t xml:space="preserve">4 </w:t>
      </w:r>
      <w:r>
        <w:br/>
      </w:r>
      <w:r>
        <w:rPr>
          <w:b/>
          <w:bCs/>
        </w:rPr>
        <w:t xml:space="preserve">3. </w:t>
      </w:r>
      <w:r w:rsidR="004A1AB1" w:rsidRPr="004A1AB1">
        <w:rPr>
          <w:b/>
        </w:rPr>
        <w:t xml:space="preserve"> Je zobrazenie </w:t>
      </w:r>
      <w:proofErr w:type="spellStart"/>
      <w:r w:rsidR="004A1AB1">
        <w:rPr>
          <w:b/>
        </w:rPr>
        <w:t>translácia</w:t>
      </w:r>
      <w:proofErr w:type="spellEnd"/>
      <w:r w:rsidR="004A1AB1">
        <w:rPr>
          <w:b/>
        </w:rPr>
        <w:t xml:space="preserve"> </w:t>
      </w:r>
      <w:r w:rsidR="004A1AB1" w:rsidRPr="004A1AB1">
        <w:rPr>
          <w:b/>
        </w:rPr>
        <w:t xml:space="preserve"> zhodné zobrazenie? </w:t>
      </w:r>
      <w:r w:rsidR="004A1AB1">
        <w:t>_____________________________</w:t>
      </w:r>
    </w:p>
    <w:p w:rsidR="00B61756" w:rsidRDefault="00EF7ACB" w:rsidP="003E251E">
      <w:pPr>
        <w:jc w:val="both"/>
        <w:rPr>
          <w:b/>
        </w:rPr>
      </w:pPr>
      <w:r>
        <w:rPr>
          <w:b/>
        </w:rPr>
        <w:t>4</w:t>
      </w:r>
      <w:r w:rsidR="004A1AB1" w:rsidRPr="004A1AB1">
        <w:rPr>
          <w:b/>
        </w:rPr>
        <w:t xml:space="preserve">. </w:t>
      </w:r>
      <w:r w:rsidR="004A1AB1">
        <w:rPr>
          <w:b/>
        </w:rPr>
        <w:t>Z</w:t>
      </w:r>
      <w:r w:rsidR="004A1AB1" w:rsidRPr="004A1AB1">
        <w:rPr>
          <w:b/>
        </w:rPr>
        <w:t>obrazenie podľa osi</w:t>
      </w:r>
      <w:r w:rsidR="004A1AB1">
        <w:rPr>
          <w:b/>
        </w:rPr>
        <w:t xml:space="preserve"> nazývame  ____________________________________</w:t>
      </w:r>
    </w:p>
    <w:p w:rsidR="00B61756" w:rsidRPr="004A1AB1" w:rsidRDefault="004A1AB1" w:rsidP="003E251E">
      <w:pPr>
        <w:jc w:val="both"/>
        <w:rPr>
          <w:b/>
        </w:rPr>
      </w:pPr>
      <w:r w:rsidRPr="004A1AB1">
        <w:rPr>
          <w:b/>
        </w:rPr>
        <w:br/>
      </w:r>
      <w:r w:rsidR="00EF7ACB">
        <w:rPr>
          <w:b/>
        </w:rPr>
        <w:t>5</w:t>
      </w:r>
      <w:r w:rsidR="00B61756">
        <w:rPr>
          <w:b/>
        </w:rPr>
        <w:t xml:space="preserve">. </w:t>
      </w:r>
      <w:r w:rsidR="00B61756" w:rsidRPr="004A1AB1">
        <w:rPr>
          <w:b/>
        </w:rPr>
        <w:t>Čo musíme mať dané pri otáčaní ?</w:t>
      </w:r>
      <w:r w:rsidR="00B61756">
        <w:rPr>
          <w:b/>
        </w:rPr>
        <w:t>_______________________________________</w:t>
      </w:r>
    </w:p>
    <w:p w:rsidR="003E251E" w:rsidRDefault="00EF7ACB" w:rsidP="003E251E">
      <w:pPr>
        <w:jc w:val="both"/>
        <w:rPr>
          <w:b/>
        </w:rPr>
      </w:pPr>
      <w:r>
        <w:rPr>
          <w:b/>
        </w:rPr>
        <w:t>6</w:t>
      </w:r>
      <w:r w:rsidR="00B61756">
        <w:rPr>
          <w:b/>
        </w:rPr>
        <w:t xml:space="preserve">. Aké zobrazenie nám vznikne, ak budeme zobrazovať  útvar pomocou dvoch osových súmerností, </w:t>
      </w:r>
    </w:p>
    <w:p w:rsidR="00B61756" w:rsidRPr="004A1AB1" w:rsidRDefault="00B61756" w:rsidP="003E251E">
      <w:pPr>
        <w:jc w:val="both"/>
        <w:rPr>
          <w:b/>
        </w:rPr>
      </w:pPr>
      <w:r>
        <w:rPr>
          <w:b/>
        </w:rPr>
        <w:t>ktoré sú rovnobežné?_____________________________________________________</w:t>
      </w:r>
    </w:p>
    <w:p w:rsidR="00B31535" w:rsidRDefault="00EF7ACB" w:rsidP="00B31535">
      <w:pPr>
        <w:jc w:val="both"/>
        <w:rPr>
          <w:b/>
        </w:rPr>
      </w:pPr>
      <w:r>
        <w:rPr>
          <w:b/>
        </w:rPr>
        <w:t>7</w:t>
      </w:r>
      <w:r w:rsidR="00B31535">
        <w:rPr>
          <w:b/>
        </w:rPr>
        <w:t>. Zakrúžkuj útvary, ktoré sú stredovo a súčasne osovo súmerné: kosodĺžnik, štvorec, kruh, rovnostranný trojuholník, pravidelný šesťuholník.</w:t>
      </w:r>
    </w:p>
    <w:p w:rsidR="00EF7ACB" w:rsidRDefault="00EF7ACB" w:rsidP="00EF7ACB">
      <w:pPr>
        <w:jc w:val="both"/>
        <w:rPr>
          <w:b/>
        </w:rPr>
      </w:pPr>
      <w:r>
        <w:rPr>
          <w:b/>
        </w:rPr>
        <w:t>8. Nájdi súradnice bodov, ktoré vzniknú posunutím o vektor EF.</w:t>
      </w:r>
    </w:p>
    <w:p w:rsidR="00552B3D" w:rsidRDefault="00EF7ACB" w:rsidP="003E251E">
      <w:pPr>
        <w:jc w:val="both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3003082" cy="3258131"/>
            <wp:effectExtent l="19050" t="0" r="6818" b="0"/>
            <wp:docPr id="192" name="obrázek 192" descr="https://gymmoldava.sk/ICV/CELYWEB/3/ZOBRAZENIA/obrP/p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gymmoldava.sk/ICV/CELYWEB/3/ZOBRAZENIA/obrP/pos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91" cy="325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ACB" w:rsidRDefault="00EF7ACB" w:rsidP="003E251E">
      <w:pPr>
        <w:jc w:val="both"/>
        <w:rPr>
          <w:b/>
        </w:rPr>
      </w:pPr>
    </w:p>
    <w:p w:rsidR="00552B3D" w:rsidRDefault="00552B3D" w:rsidP="003E251E">
      <w:pPr>
        <w:jc w:val="both"/>
        <w:rPr>
          <w:b/>
        </w:rPr>
      </w:pPr>
    </w:p>
    <w:p w:rsidR="00552B3D" w:rsidRPr="004A1AB1" w:rsidRDefault="00552B3D" w:rsidP="003E251E">
      <w:pPr>
        <w:jc w:val="both"/>
        <w:rPr>
          <w:b/>
        </w:rPr>
      </w:pPr>
      <w:r>
        <w:rPr>
          <w:noProof/>
          <w:lang w:val="en-US"/>
        </w:rPr>
        <w:lastRenderedPageBreak/>
        <w:pict>
          <v:shape id="_x0000_s1033" type="#_x0000_t202" style="position:absolute;left:0;text-align:left;margin-left:197.85pt;margin-top:20.2pt;width:15.95pt;height:23.5pt;z-index:251666432" stroked="f">
            <v:textbox>
              <w:txbxContent>
                <w:p w:rsidR="00EF7ACB" w:rsidRPr="00552B3D" w:rsidRDefault="00EF7ACB" w:rsidP="00552B3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</w:t>
                  </w:r>
                  <w:proofErr w:type="gramEnd"/>
                </w:p>
              </w:txbxContent>
            </v:textbox>
          </v:shape>
        </w:pict>
      </w:r>
      <w:r w:rsidR="00B31535">
        <w:rPr>
          <w:b/>
        </w:rPr>
        <w:t>9</w:t>
      </w:r>
      <w:r>
        <w:rPr>
          <w:b/>
        </w:rPr>
        <w:t>.  Zobrazte daný útvar v zobrazení O(p). (vrcholy útvaru pomenujte A, B, C,D)</w:t>
      </w:r>
    </w:p>
    <w:p w:rsidR="00552B3D" w:rsidRDefault="000A45ED" w:rsidP="003E251E">
      <w:pPr>
        <w:jc w:val="both"/>
      </w:pPr>
      <w:r>
        <w:rPr>
          <w:noProof/>
          <w:lang w:val="en-US"/>
        </w:rPr>
        <w:pict>
          <v:shape id="_x0000_s1032" type="#_x0000_t32" style="position:absolute;left:0;text-align:left;margin-left:116.15pt;margin-top:1.55pt;width:97.65pt;height:243.25pt;flip:x;z-index:251665408" o:connectortype="straight"/>
        </w:pict>
      </w: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  <w:r>
        <w:rPr>
          <w:noProof/>
          <w:lang w:val="en-US"/>
        </w:rPr>
        <w:pict>
          <v:shape id="_x0000_s1031" type="#_x0000_t32" style="position:absolute;left:0;text-align:left;margin-left:275.85pt;margin-top:3.7pt;width:.05pt;height:.05pt;z-index:251664384" o:connectortype="straight"/>
        </w:pict>
      </w:r>
    </w:p>
    <w:p w:rsidR="00552B3D" w:rsidRDefault="00552B3D" w:rsidP="003E251E">
      <w:pPr>
        <w:jc w:val="both"/>
      </w:pPr>
      <w:r>
        <w:rPr>
          <w:noProof/>
          <w:lang w:val="en-US"/>
        </w:rPr>
        <w:pict>
          <v:shape id="_x0000_s1030" type="#_x0000_t8" style="position:absolute;left:0;text-align:left;margin-left:95.6pt;margin-top:8.15pt;width:156.5pt;height:98.55pt;rotation:-1824488fd;z-index:251663360"/>
        </w:pict>
      </w: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552B3D" w:rsidRDefault="00552B3D" w:rsidP="003E251E">
      <w:pPr>
        <w:jc w:val="both"/>
      </w:pPr>
    </w:p>
    <w:p w:rsidR="00B31535" w:rsidRDefault="00B31535" w:rsidP="003E251E">
      <w:pPr>
        <w:jc w:val="both"/>
      </w:pPr>
    </w:p>
    <w:p w:rsidR="000A45ED" w:rsidRDefault="000A45ED" w:rsidP="003E251E">
      <w:pPr>
        <w:jc w:val="both"/>
      </w:pPr>
    </w:p>
    <w:p w:rsidR="00D16D72" w:rsidRPr="004A1AB1" w:rsidRDefault="00FE23FE" w:rsidP="003E251E">
      <w:pPr>
        <w:jc w:val="both"/>
        <w:rPr>
          <w:b/>
        </w:rPr>
      </w:pPr>
      <w:r>
        <w:br/>
      </w:r>
      <w:r>
        <w:br/>
      </w:r>
      <w:r w:rsidR="00B31535">
        <w:rPr>
          <w:b/>
        </w:rPr>
        <w:t>10</w:t>
      </w:r>
      <w:r w:rsidR="00D16D72">
        <w:rPr>
          <w:b/>
        </w:rPr>
        <w:t>.  Zobrazte daný útvar v zobrazení T(AC). (vrcholy útvaru pomenujte K,L,M,N,P)</w:t>
      </w:r>
    </w:p>
    <w:p w:rsidR="005D4C2E" w:rsidRDefault="00B31535" w:rsidP="003E251E">
      <w:pPr>
        <w:jc w:val="both"/>
      </w:pPr>
      <w:r>
        <w:rPr>
          <w:noProof/>
          <w:lang w:val="en-US"/>
        </w:rPr>
        <w:pict>
          <v:shape id="_x0000_s1041" type="#_x0000_t56" style="position:absolute;left:0;text-align:left;margin-left:13.05pt;margin-top:163.15pt;width:108.35pt;height:97.75pt;z-index:251672576"/>
        </w:pict>
      </w:r>
      <w:r w:rsidR="003E251E">
        <w:rPr>
          <w:noProof/>
          <w:lang w:val="en-US"/>
        </w:rPr>
        <w:pict>
          <v:shape id="_x0000_s1044" type="#_x0000_t202" style="position:absolute;left:0;text-align:left;margin-left:37.8pt;margin-top:12.65pt;width:18pt;height:21.2pt;z-index:251675648" stroked="f">
            <v:textbox>
              <w:txbxContent>
                <w:p w:rsidR="00EF7ACB" w:rsidRDefault="00EF7ACB">
                  <w:r>
                    <w:t>C</w:t>
                  </w:r>
                </w:p>
              </w:txbxContent>
            </v:textbox>
          </v:shape>
        </w:pict>
      </w:r>
      <w:r w:rsidR="003E251E">
        <w:rPr>
          <w:noProof/>
          <w:lang w:val="en-US"/>
        </w:rPr>
        <w:pict>
          <v:shape id="_x0000_s1043" type="#_x0000_t202" style="position:absolute;left:0;text-align:left;margin-left:-9.2pt;margin-top:56.5pt;width:12.9pt;height:21.2pt;z-index:251674624" stroked="f">
            <v:textbox>
              <w:txbxContent>
                <w:p w:rsidR="00EF7ACB" w:rsidRDefault="00EF7ACB">
                  <w:r>
                    <w:t>A</w:t>
                  </w:r>
                </w:p>
              </w:txbxContent>
            </v:textbox>
          </v:shape>
        </w:pict>
      </w:r>
      <w:r w:rsidR="00D16D72">
        <w:rPr>
          <w:noProof/>
          <w:lang w:val="en-US"/>
        </w:rPr>
        <w:pict>
          <v:shape id="_x0000_s1042" type="#_x0000_t32" style="position:absolute;left:0;text-align:left;margin-left:3.7pt;margin-top:27pt;width:34.1pt;height:36.25pt;flip:y;z-index:251673600" o:connectortype="straight">
            <v:stroke endarrow="block"/>
          </v:shape>
        </w:pict>
      </w:r>
    </w:p>
    <w:sectPr w:rsidR="005D4C2E" w:rsidSect="00EF7ACB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B6A13"/>
    <w:multiLevelType w:val="multilevel"/>
    <w:tmpl w:val="C552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FE23FE"/>
    <w:rsid w:val="00077D3E"/>
    <w:rsid w:val="000A13F7"/>
    <w:rsid w:val="000A45ED"/>
    <w:rsid w:val="003E251E"/>
    <w:rsid w:val="004A1AB1"/>
    <w:rsid w:val="00552B3D"/>
    <w:rsid w:val="005D4C2E"/>
    <w:rsid w:val="00836F9C"/>
    <w:rsid w:val="00866245"/>
    <w:rsid w:val="00B31535"/>
    <w:rsid w:val="00B61756"/>
    <w:rsid w:val="00D16D72"/>
    <w:rsid w:val="00EF7ACB"/>
    <w:rsid w:val="00F61DA8"/>
    <w:rsid w:val="00FE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31"/>
        <o:r id="V:Rule6" type="connector" idref="#_x0000_s1032"/>
        <o:r id="V:Rule7" type="connector" idref="#_x0000_s1034"/>
        <o:r id="V:Rule9" type="connector" idref="#_x0000_s1037"/>
        <o:r id="V:Rule10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F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F7ACB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image" Target="media/image3.png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2.png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2019-05-14T17:56:00Z</cp:lastPrinted>
  <dcterms:created xsi:type="dcterms:W3CDTF">2019-05-14T17:14:00Z</dcterms:created>
  <dcterms:modified xsi:type="dcterms:W3CDTF">2019-05-14T17:58:00Z</dcterms:modified>
</cp:coreProperties>
</file>