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A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3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+ 3 </w:t>
      </w:r>
      <w:r w:rsidRPr="002F5999">
        <w:rPr>
          <w:sz w:val="22"/>
          <w:szCs w:val="22"/>
          <w:vertAlign w:val="superscript"/>
        </w:rPr>
        <w:t>t+1</w:t>
      </w:r>
      <w:r w:rsidRPr="002F5999">
        <w:rPr>
          <w:sz w:val="22"/>
          <w:szCs w:val="22"/>
        </w:rPr>
        <w:t xml:space="preserve"> = 108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w:r>
        <w:rPr>
          <w:position w:val="-6"/>
        </w:rPr>
        <w:object w:dxaOrig="1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84pt;height:16.2pt" o:ole="" filled="t">
            <v:fill color2="black"/>
            <v:imagedata r:id="rId5" o:title=""/>
          </v:shape>
          <o:OLEObject Type="Embed" ProgID="Microsoft" ShapeID="_x0000_i1026" DrawAspect="Content" ObjectID="_1637592069" r:id="rId6"/>
        </w:object>
      </w:r>
      <w:r>
        <w:tab/>
      </w:r>
      <w:r>
        <w:tab/>
        <w:t xml:space="preserve">c) </w:t>
      </w:r>
      <w:r w:rsidRPr="00BC26CF">
        <w:rPr>
          <w:position w:val="-6"/>
        </w:rPr>
        <w:object w:dxaOrig="1719" w:dyaOrig="320">
          <v:shape id="_x0000_i1025" type="#_x0000_t75" style="width:85.8pt;height:16.2pt" o:ole="">
            <v:imagedata r:id="rId7" o:title=""/>
          </v:shape>
          <o:OLEObject Type="Embed" ProgID="Equation.3" ShapeID="_x0000_i1025" DrawAspect="Content" ObjectID="_1637592070" r:id="rId8"/>
        </w:object>
      </w: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B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Pr="002F5999" w:rsidRDefault="002F5999" w:rsidP="002F5999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2 </w:t>
      </w:r>
      <w:r w:rsidRPr="002F5999">
        <w:rPr>
          <w:sz w:val="22"/>
          <w:szCs w:val="22"/>
          <w:vertAlign w:val="superscript"/>
        </w:rPr>
        <w:t xml:space="preserve">t+3 </w:t>
      </w:r>
      <w:r w:rsidRPr="002F5999">
        <w:rPr>
          <w:sz w:val="22"/>
          <w:szCs w:val="22"/>
        </w:rPr>
        <w:t xml:space="preserve">– 2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=112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6</m:t>
            </m:r>
          </m:e>
          <m:sup>
            <m:r>
              <w:rPr>
                <w:rFonts w:ascii="Cambria Math"/>
              </w:rPr>
              <m:t>x+1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.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/>
              </w:rPr>
              <m:t>x</m:t>
            </m:r>
          </m:sup>
        </m:sSup>
        <m:r>
          <w:rPr>
            <w:rFonts w:ascii="Cambria Math"/>
          </w:rPr>
          <m:t>=10</m:t>
        </m:r>
      </m:oMath>
      <w:r>
        <w:tab/>
        <w:t xml:space="preserve">c) </w:t>
      </w:r>
      <w:r w:rsidRPr="00BC26CF">
        <w:rPr>
          <w:position w:val="-6"/>
          <w:sz w:val="22"/>
          <w:szCs w:val="22"/>
        </w:rPr>
        <w:object w:dxaOrig="1960" w:dyaOrig="320">
          <v:shape id="_x0000_i1035" type="#_x0000_t75" style="width:97.8pt;height:16.2pt" o:ole="">
            <v:imagedata r:id="rId9" o:title=""/>
          </v:shape>
          <o:OLEObject Type="Embed" ProgID="Equation.3" ShapeID="_x0000_i1035" DrawAspect="Content" ObjectID="_1637592071" r:id="rId10"/>
        </w:object>
      </w:r>
    </w:p>
    <w:p w:rsidR="002F5999" w:rsidRPr="002F5999" w:rsidRDefault="002F5999" w:rsidP="002F5999">
      <w:pPr>
        <w:pBdr>
          <w:bottom w:val="single" w:sz="6" w:space="1" w:color="auto"/>
        </w:pBd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A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3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+ 3 </w:t>
      </w:r>
      <w:r w:rsidRPr="002F5999">
        <w:rPr>
          <w:sz w:val="22"/>
          <w:szCs w:val="22"/>
          <w:vertAlign w:val="superscript"/>
        </w:rPr>
        <w:t>t+1</w:t>
      </w:r>
      <w:r w:rsidRPr="002F5999">
        <w:rPr>
          <w:sz w:val="22"/>
          <w:szCs w:val="22"/>
        </w:rPr>
        <w:t xml:space="preserve"> = 108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w:r>
        <w:rPr>
          <w:position w:val="-6"/>
        </w:rPr>
        <w:object w:dxaOrig="1680" w:dyaOrig="320">
          <v:shape id="_x0000_i1043" type="#_x0000_t75" style="width:84pt;height:16.2pt" o:ole="" filled="t">
            <v:fill color2="black"/>
            <v:imagedata r:id="rId5" o:title=""/>
          </v:shape>
          <o:OLEObject Type="Embed" ProgID="Microsoft" ShapeID="_x0000_i1043" DrawAspect="Content" ObjectID="_1637592072" r:id="rId11"/>
        </w:object>
      </w:r>
      <w:r>
        <w:tab/>
      </w:r>
      <w:r>
        <w:tab/>
        <w:t xml:space="preserve">c) </w:t>
      </w:r>
      <w:r w:rsidRPr="00BC26CF">
        <w:rPr>
          <w:position w:val="-6"/>
        </w:rPr>
        <w:object w:dxaOrig="1719" w:dyaOrig="320">
          <v:shape id="_x0000_i1042" type="#_x0000_t75" style="width:85.8pt;height:16.2pt" o:ole="">
            <v:imagedata r:id="rId7" o:title=""/>
          </v:shape>
          <o:OLEObject Type="Embed" ProgID="Equation.3" ShapeID="_x0000_i1042" DrawAspect="Content" ObjectID="_1637592073" r:id="rId12"/>
        </w:object>
      </w: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B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Pr="002F5999" w:rsidRDefault="002F5999" w:rsidP="002F5999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2 </w:t>
      </w:r>
      <w:r w:rsidRPr="002F5999">
        <w:rPr>
          <w:sz w:val="22"/>
          <w:szCs w:val="22"/>
          <w:vertAlign w:val="superscript"/>
        </w:rPr>
        <w:t xml:space="preserve">t+3 </w:t>
      </w:r>
      <w:r w:rsidRPr="002F5999">
        <w:rPr>
          <w:sz w:val="22"/>
          <w:szCs w:val="22"/>
        </w:rPr>
        <w:t xml:space="preserve">– 2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=112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6</m:t>
            </m:r>
          </m:e>
          <m:sup>
            <m:r>
              <w:rPr>
                <w:rFonts w:ascii="Cambria Math"/>
              </w:rPr>
              <m:t>x+1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.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/>
              </w:rPr>
              <m:t>x</m:t>
            </m:r>
          </m:sup>
        </m:sSup>
        <m:r>
          <w:rPr>
            <w:rFonts w:ascii="Cambria Math"/>
          </w:rPr>
          <m:t>=10</m:t>
        </m:r>
      </m:oMath>
      <w:r>
        <w:tab/>
        <w:t xml:space="preserve">c) </w:t>
      </w:r>
      <w:r w:rsidRPr="00BC26CF">
        <w:rPr>
          <w:position w:val="-6"/>
          <w:sz w:val="22"/>
          <w:szCs w:val="22"/>
        </w:rPr>
        <w:object w:dxaOrig="1960" w:dyaOrig="320">
          <v:shape id="_x0000_i1044" type="#_x0000_t75" style="width:97.8pt;height:16.2pt" o:ole="">
            <v:imagedata r:id="rId9" o:title=""/>
          </v:shape>
          <o:OLEObject Type="Embed" ProgID="Equation.3" ShapeID="_x0000_i1044" DrawAspect="Content" ObjectID="_1637592074" r:id="rId13"/>
        </w:object>
      </w:r>
    </w:p>
    <w:p w:rsidR="002F5999" w:rsidRPr="002F5999" w:rsidRDefault="002F5999" w:rsidP="002F5999">
      <w:pPr>
        <w:rPr>
          <w:sz w:val="22"/>
          <w:szCs w:val="22"/>
        </w:rPr>
      </w:pPr>
    </w:p>
    <w:p w:rsidR="002F5999" w:rsidRDefault="002F5999" w:rsidP="002F5999">
      <w:r>
        <w:t>-------------------------------------------------</w:t>
      </w:r>
    </w:p>
    <w:p w:rsidR="002F5999" w:rsidRDefault="002F5999"/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A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3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+ 3 </w:t>
      </w:r>
      <w:r w:rsidRPr="002F5999">
        <w:rPr>
          <w:sz w:val="22"/>
          <w:szCs w:val="22"/>
          <w:vertAlign w:val="superscript"/>
        </w:rPr>
        <w:t>t+1</w:t>
      </w:r>
      <w:r w:rsidRPr="002F5999">
        <w:rPr>
          <w:sz w:val="22"/>
          <w:szCs w:val="22"/>
        </w:rPr>
        <w:t xml:space="preserve"> = 108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w:r>
        <w:rPr>
          <w:position w:val="-6"/>
        </w:rPr>
        <w:object w:dxaOrig="1680" w:dyaOrig="320">
          <v:shape id="_x0000_i1046" type="#_x0000_t75" style="width:84pt;height:16.2pt" o:ole="" filled="t">
            <v:fill color2="black"/>
            <v:imagedata r:id="rId5" o:title=""/>
          </v:shape>
          <o:OLEObject Type="Embed" ProgID="Microsoft" ShapeID="_x0000_i1046" DrawAspect="Content" ObjectID="_1637592075" r:id="rId14"/>
        </w:object>
      </w:r>
      <w:r>
        <w:tab/>
      </w:r>
      <w:r>
        <w:tab/>
        <w:t xml:space="preserve">c) </w:t>
      </w:r>
      <w:r w:rsidRPr="00BC26CF">
        <w:rPr>
          <w:position w:val="-6"/>
        </w:rPr>
        <w:object w:dxaOrig="1719" w:dyaOrig="320">
          <v:shape id="_x0000_i1045" type="#_x0000_t75" style="width:85.8pt;height:16.2pt" o:ole="">
            <v:imagedata r:id="rId7" o:title=""/>
          </v:shape>
          <o:OLEObject Type="Embed" ProgID="Equation.3" ShapeID="_x0000_i1045" DrawAspect="Content" ObjectID="_1637592076" r:id="rId15"/>
        </w:object>
      </w: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B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Pr="002F5999" w:rsidRDefault="002F5999" w:rsidP="002F5999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2 </w:t>
      </w:r>
      <w:r w:rsidRPr="002F5999">
        <w:rPr>
          <w:sz w:val="22"/>
          <w:szCs w:val="22"/>
          <w:vertAlign w:val="superscript"/>
        </w:rPr>
        <w:t xml:space="preserve">t+3 </w:t>
      </w:r>
      <w:r w:rsidRPr="002F5999">
        <w:rPr>
          <w:sz w:val="22"/>
          <w:szCs w:val="22"/>
        </w:rPr>
        <w:t xml:space="preserve">– 2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=112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6</m:t>
            </m:r>
          </m:e>
          <m:sup>
            <m:r>
              <w:rPr>
                <w:rFonts w:ascii="Cambria Math"/>
              </w:rPr>
              <m:t>x+1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.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/>
              </w:rPr>
              <m:t>x</m:t>
            </m:r>
          </m:sup>
        </m:sSup>
        <m:r>
          <w:rPr>
            <w:rFonts w:ascii="Cambria Math"/>
          </w:rPr>
          <m:t>=10</m:t>
        </m:r>
      </m:oMath>
      <w:r>
        <w:tab/>
        <w:t xml:space="preserve">c) </w:t>
      </w:r>
      <w:r w:rsidRPr="00BC26CF">
        <w:rPr>
          <w:position w:val="-6"/>
          <w:sz w:val="22"/>
          <w:szCs w:val="22"/>
        </w:rPr>
        <w:object w:dxaOrig="1960" w:dyaOrig="320">
          <v:shape id="_x0000_i1047" type="#_x0000_t75" style="width:97.8pt;height:16.2pt" o:ole="">
            <v:imagedata r:id="rId9" o:title=""/>
          </v:shape>
          <o:OLEObject Type="Embed" ProgID="Equation.3" ShapeID="_x0000_i1047" DrawAspect="Content" ObjectID="_1637592077" r:id="rId16"/>
        </w:object>
      </w:r>
    </w:p>
    <w:p w:rsidR="002F5999" w:rsidRPr="002F5999" w:rsidRDefault="002F5999" w:rsidP="002F5999">
      <w:pPr>
        <w:rPr>
          <w:sz w:val="22"/>
          <w:szCs w:val="22"/>
        </w:rPr>
      </w:pPr>
    </w:p>
    <w:p w:rsidR="002F5999" w:rsidRDefault="002F5999" w:rsidP="002F5999">
      <w:r>
        <w:t>-------------------------------------------------</w:t>
      </w: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A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pStyle w:val="Odsekzoznamu"/>
        <w:numPr>
          <w:ilvl w:val="0"/>
          <w:numId w:val="1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3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+ 3 </w:t>
      </w:r>
      <w:r w:rsidRPr="002F5999">
        <w:rPr>
          <w:sz w:val="22"/>
          <w:szCs w:val="22"/>
          <w:vertAlign w:val="superscript"/>
        </w:rPr>
        <w:t>t+1</w:t>
      </w:r>
      <w:r w:rsidRPr="002F5999">
        <w:rPr>
          <w:sz w:val="22"/>
          <w:szCs w:val="22"/>
        </w:rPr>
        <w:t xml:space="preserve"> = 108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w:r>
        <w:rPr>
          <w:position w:val="-6"/>
        </w:rPr>
        <w:object w:dxaOrig="1680" w:dyaOrig="320">
          <v:shape id="_x0000_i1049" type="#_x0000_t75" style="width:84pt;height:16.2pt" o:ole="" filled="t">
            <v:fill color2="black"/>
            <v:imagedata r:id="rId5" o:title=""/>
          </v:shape>
          <o:OLEObject Type="Embed" ProgID="Microsoft" ShapeID="_x0000_i1049" DrawAspect="Content" ObjectID="_1637592078" r:id="rId17"/>
        </w:object>
      </w:r>
      <w:r>
        <w:tab/>
      </w:r>
      <w:r>
        <w:tab/>
        <w:t xml:space="preserve">c) </w:t>
      </w:r>
      <w:r w:rsidRPr="00BC26CF">
        <w:rPr>
          <w:position w:val="-6"/>
        </w:rPr>
        <w:object w:dxaOrig="1719" w:dyaOrig="320">
          <v:shape id="_x0000_i1048" type="#_x0000_t75" style="width:85.8pt;height:16.2pt" o:ole="">
            <v:imagedata r:id="rId7" o:title=""/>
          </v:shape>
          <o:OLEObject Type="Embed" ProgID="Equation.3" ShapeID="_x0000_i1048" DrawAspect="Content" ObjectID="_1637592079" r:id="rId18"/>
        </w:object>
      </w: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-----------------------------------------------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Skupina B</w:t>
      </w:r>
    </w:p>
    <w:p w:rsidR="002F5999" w:rsidRDefault="002F5999" w:rsidP="002F5999">
      <w:pPr>
        <w:rPr>
          <w:sz w:val="22"/>
          <w:szCs w:val="22"/>
        </w:rPr>
      </w:pPr>
    </w:p>
    <w:p w:rsidR="002F5999" w:rsidRDefault="002F5999" w:rsidP="002F5999">
      <w:pPr>
        <w:rPr>
          <w:sz w:val="22"/>
          <w:szCs w:val="22"/>
        </w:rPr>
      </w:pPr>
      <w:r>
        <w:rPr>
          <w:sz w:val="22"/>
          <w:szCs w:val="22"/>
        </w:rPr>
        <w:t>V množine R riešte:</w:t>
      </w:r>
    </w:p>
    <w:p w:rsidR="002F5999" w:rsidRDefault="002F5999" w:rsidP="002F5999">
      <w:pPr>
        <w:rPr>
          <w:sz w:val="22"/>
          <w:szCs w:val="22"/>
        </w:rPr>
      </w:pPr>
    </w:p>
    <w:p w:rsidR="002F5999" w:rsidRPr="002F5999" w:rsidRDefault="002F5999" w:rsidP="002F5999">
      <w:pPr>
        <w:pStyle w:val="Odsekzoznamu"/>
        <w:numPr>
          <w:ilvl w:val="0"/>
          <w:numId w:val="2"/>
        </w:numPr>
        <w:rPr>
          <w:sz w:val="22"/>
          <w:szCs w:val="22"/>
        </w:rPr>
      </w:pPr>
      <w:r w:rsidRPr="002F5999">
        <w:rPr>
          <w:sz w:val="22"/>
          <w:szCs w:val="22"/>
        </w:rPr>
        <w:t xml:space="preserve">2 </w:t>
      </w:r>
      <w:r w:rsidRPr="002F5999">
        <w:rPr>
          <w:sz w:val="22"/>
          <w:szCs w:val="22"/>
          <w:vertAlign w:val="superscript"/>
        </w:rPr>
        <w:t xml:space="preserve">t+3 </w:t>
      </w:r>
      <w:r w:rsidRPr="002F5999">
        <w:rPr>
          <w:sz w:val="22"/>
          <w:szCs w:val="22"/>
        </w:rPr>
        <w:t xml:space="preserve">– 2 </w:t>
      </w:r>
      <w:r w:rsidRPr="002F5999">
        <w:rPr>
          <w:sz w:val="22"/>
          <w:szCs w:val="22"/>
          <w:vertAlign w:val="superscript"/>
        </w:rPr>
        <w:t>t</w:t>
      </w:r>
      <w:r w:rsidRPr="002F5999">
        <w:rPr>
          <w:sz w:val="22"/>
          <w:szCs w:val="22"/>
        </w:rPr>
        <w:t xml:space="preserve"> =112</w:t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</w:r>
      <w:r w:rsidRPr="002F5999">
        <w:rPr>
          <w:sz w:val="22"/>
          <w:szCs w:val="22"/>
        </w:rPr>
        <w:tab/>
        <w:t xml:space="preserve">b) </w:t>
      </w:r>
      <m:oMath>
        <m:r>
          <w:rPr>
            <w:rFonts w:ascii="Cambria Math"/>
          </w:rPr>
          <m:t>1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6</m:t>
            </m:r>
          </m:e>
          <m:sup>
            <m:r>
              <w:rPr>
                <w:rFonts w:ascii="Cambria Math"/>
              </w:rPr>
              <m:t>x+1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3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.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4</m:t>
            </m:r>
          </m:e>
          <m:sup>
            <m:r>
              <w:rPr>
                <w:rFonts w:ascii="Cambria Math"/>
              </w:rPr>
              <m:t>x</m:t>
            </m:r>
          </m:sup>
        </m:sSup>
        <m:r>
          <w:rPr>
            <w:rFonts w:ascii="Cambria Math"/>
          </w:rPr>
          <m:t>=10</m:t>
        </m:r>
      </m:oMath>
      <w:r>
        <w:tab/>
        <w:t xml:space="preserve">c) </w:t>
      </w:r>
      <w:r w:rsidRPr="00BC26CF">
        <w:rPr>
          <w:position w:val="-6"/>
          <w:sz w:val="22"/>
          <w:szCs w:val="22"/>
        </w:rPr>
        <w:object w:dxaOrig="1960" w:dyaOrig="320">
          <v:shape id="_x0000_i1050" type="#_x0000_t75" style="width:97.8pt;height:16.2pt" o:ole="">
            <v:imagedata r:id="rId9" o:title=""/>
          </v:shape>
          <o:OLEObject Type="Embed" ProgID="Equation.3" ShapeID="_x0000_i1050" DrawAspect="Content" ObjectID="_1637592080" r:id="rId19"/>
        </w:object>
      </w:r>
    </w:p>
    <w:p w:rsidR="002F5999" w:rsidRPr="002F5999" w:rsidRDefault="002F5999" w:rsidP="002F5999">
      <w:pPr>
        <w:rPr>
          <w:sz w:val="22"/>
          <w:szCs w:val="22"/>
        </w:rPr>
      </w:pPr>
      <w:bookmarkStart w:id="0" w:name="_GoBack"/>
      <w:bookmarkEnd w:id="0"/>
    </w:p>
    <w:p w:rsidR="002F5999" w:rsidRDefault="002F5999" w:rsidP="002F5999">
      <w:r>
        <w:t>-------------------------------------------------</w:t>
      </w:r>
    </w:p>
    <w:p w:rsidR="002F5999" w:rsidRDefault="002F5999"/>
    <w:sectPr w:rsidR="002F5999" w:rsidSect="002F5999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2165B"/>
    <w:multiLevelType w:val="hybridMultilevel"/>
    <w:tmpl w:val="7D20B7A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95D3B"/>
    <w:multiLevelType w:val="hybridMultilevel"/>
    <w:tmpl w:val="54F2347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99"/>
    <w:rsid w:val="002F5999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6843"/>
  <w15:chartTrackingRefBased/>
  <w15:docId w15:val="{20F7C278-55F1-4242-A68B-5FA211B8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2F59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2</cp:revision>
  <dcterms:created xsi:type="dcterms:W3CDTF">2019-12-11T16:54:00Z</dcterms:created>
  <dcterms:modified xsi:type="dcterms:W3CDTF">2019-12-11T16:54:00Z</dcterms:modified>
</cp:coreProperties>
</file>