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0B" w:rsidRDefault="00AC0771" w:rsidP="00AC0771">
      <w:pPr>
        <w:jc w:val="center"/>
        <w:rPr>
          <w:b/>
          <w:sz w:val="28"/>
          <w:szCs w:val="28"/>
        </w:rPr>
      </w:pPr>
      <w:r w:rsidRPr="00AC0771">
        <w:rPr>
          <w:b/>
          <w:sz w:val="28"/>
          <w:szCs w:val="28"/>
        </w:rPr>
        <w:t>II.</w:t>
      </w:r>
      <w:r w:rsidR="000D6821">
        <w:rPr>
          <w:b/>
          <w:sz w:val="28"/>
          <w:szCs w:val="28"/>
        </w:rPr>
        <w:t xml:space="preserve"> </w:t>
      </w:r>
      <w:r w:rsidRPr="00AC0771">
        <w:rPr>
          <w:b/>
          <w:sz w:val="28"/>
          <w:szCs w:val="28"/>
        </w:rPr>
        <w:t>písomná práca</w:t>
      </w:r>
    </w:p>
    <w:p w:rsidR="000D6821" w:rsidRDefault="000D6821" w:rsidP="00AC0771">
      <w:pPr>
        <w:jc w:val="center"/>
        <w:rPr>
          <w:b/>
          <w:sz w:val="28"/>
          <w:szCs w:val="28"/>
        </w:rPr>
      </w:pPr>
    </w:p>
    <w:p w:rsidR="00AC0771" w:rsidRDefault="00AC0771" w:rsidP="00AC07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1./ </w:t>
      </w:r>
      <w:r w:rsidRPr="00AC0771">
        <w:rPr>
          <w:sz w:val="28"/>
          <w:szCs w:val="28"/>
        </w:rPr>
        <w:t>Riešte súst</w:t>
      </w:r>
      <w:r w:rsidR="00876FDD">
        <w:rPr>
          <w:sz w:val="28"/>
          <w:szCs w:val="28"/>
        </w:rPr>
        <w:t>a</w:t>
      </w:r>
      <w:r w:rsidRPr="00AC0771">
        <w:rPr>
          <w:sz w:val="28"/>
          <w:szCs w:val="28"/>
        </w:rPr>
        <w:t xml:space="preserve">vu nerovníc, riešenie znázornite na číselnej osi a zapíšte </w:t>
      </w:r>
    </w:p>
    <w:p w:rsidR="007A626F" w:rsidRDefault="00AC0771" w:rsidP="007A626F">
      <w:pPr>
        <w:rPr>
          <w:b/>
          <w:bCs/>
          <w:i/>
        </w:rPr>
      </w:pPr>
      <w:r>
        <w:rPr>
          <w:sz w:val="28"/>
          <w:szCs w:val="28"/>
        </w:rPr>
        <w:t xml:space="preserve">     </w:t>
      </w:r>
      <w:r w:rsidRPr="00AC0771">
        <w:rPr>
          <w:sz w:val="28"/>
          <w:szCs w:val="28"/>
        </w:rPr>
        <w:t>ako interval</w:t>
      </w:r>
      <w:r>
        <w:rPr>
          <w:sz w:val="28"/>
          <w:szCs w:val="28"/>
        </w:rPr>
        <w:t xml:space="preserve"> :</w:t>
      </w:r>
      <w:r w:rsidR="007A626F">
        <w:t xml:space="preserve">    </w:t>
      </w:r>
      <w:r w:rsidR="007A626F" w:rsidRPr="00375B83">
        <w:rPr>
          <w:b/>
          <w:bCs/>
          <w:i/>
          <w:position w:val="-10"/>
        </w:rPr>
        <w:object w:dxaOrig="2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7pt;height:17.8pt" o:ole="">
            <v:imagedata r:id="rId4" o:title=""/>
          </v:shape>
          <o:OLEObject Type="Embed" ProgID="Equation.3" ShapeID="_x0000_i1025" DrawAspect="Content" ObjectID="_1522174814" r:id="rId5"/>
        </w:object>
      </w:r>
    </w:p>
    <w:p w:rsidR="007A626F" w:rsidRPr="00876FDD" w:rsidRDefault="007A626F" w:rsidP="007A626F">
      <w:r>
        <w:rPr>
          <w:b/>
          <w:bCs/>
          <w:i/>
        </w:rPr>
        <w:t xml:space="preserve">         </w:t>
      </w:r>
      <w:r>
        <w:rPr>
          <w:bCs/>
        </w:rPr>
        <w:t xml:space="preserve">                           </w:t>
      </w:r>
      <w:r>
        <w:rPr>
          <w:b/>
          <w:bCs/>
          <w:i/>
        </w:rPr>
        <w:t xml:space="preserve"> </w:t>
      </w:r>
      <w:r w:rsidRPr="00375B83">
        <w:rPr>
          <w:i/>
        </w:rPr>
        <w:t xml:space="preserve">  </w:t>
      </w:r>
      <w:r w:rsidRPr="00375B83">
        <w:rPr>
          <w:b/>
          <w:bCs/>
          <w:i/>
          <w:position w:val="-26"/>
          <w:sz w:val="32"/>
        </w:rPr>
        <w:object w:dxaOrig="780" w:dyaOrig="700">
          <v:shape id="_x0000_i1026" type="#_x0000_t75" style="width:38.95pt;height:35.6pt" o:ole="">
            <v:imagedata r:id="rId6" o:title=""/>
          </v:shape>
          <o:OLEObject Type="Embed" ProgID="Equation.3" ShapeID="_x0000_i1026" DrawAspect="Content" ObjectID="_1522174815" r:id="rId7"/>
        </w:object>
      </w:r>
      <w:r w:rsidRPr="00375B83">
        <w:rPr>
          <w:i/>
        </w:rPr>
        <w:t xml:space="preserve">  </w:t>
      </w:r>
      <w:r w:rsidRPr="00375B83">
        <w:rPr>
          <w:i/>
        </w:rPr>
        <w:sym w:font="Symbol" w:char="F03E"/>
      </w:r>
      <w:r w:rsidRPr="00375B83">
        <w:rPr>
          <w:i/>
        </w:rPr>
        <w:t xml:space="preserve">  </w:t>
      </w:r>
      <w:r w:rsidRPr="00375B83">
        <w:rPr>
          <w:b/>
          <w:bCs/>
          <w:i/>
          <w:position w:val="-26"/>
          <w:sz w:val="32"/>
        </w:rPr>
        <w:object w:dxaOrig="600" w:dyaOrig="700">
          <v:shape id="_x0000_i1027" type="#_x0000_t75" style="width:29.65pt;height:35.6pt" o:ole="">
            <v:imagedata r:id="rId8" o:title=""/>
          </v:shape>
          <o:OLEObject Type="Embed" ProgID="Equation.3" ShapeID="_x0000_i1027" DrawAspect="Content" ObjectID="_1522174816" r:id="rId9"/>
        </w:object>
      </w:r>
      <w:r w:rsidRPr="00375B83">
        <w:rPr>
          <w:i/>
        </w:rPr>
        <w:t xml:space="preserve">  </w:t>
      </w:r>
    </w:p>
    <w:p w:rsidR="001D49AC" w:rsidRDefault="001D49AC" w:rsidP="00AC0771">
      <w:pPr>
        <w:rPr>
          <w:sz w:val="28"/>
          <w:szCs w:val="28"/>
        </w:rPr>
      </w:pPr>
    </w:p>
    <w:p w:rsidR="001D49AC" w:rsidRDefault="002F30C4" w:rsidP="00AC0771">
      <w:pPr>
        <w:rPr>
          <w:sz w:val="28"/>
          <w:szCs w:val="28"/>
        </w:rPr>
      </w:pPr>
      <w:r w:rsidRPr="002F30C4">
        <w:rPr>
          <w:b/>
          <w:sz w:val="28"/>
          <w:szCs w:val="28"/>
        </w:rPr>
        <w:t>2./</w:t>
      </w:r>
      <w:r>
        <w:rPr>
          <w:sz w:val="28"/>
          <w:szCs w:val="28"/>
        </w:rPr>
        <w:t xml:space="preserve"> Riešte sústavy rovníc a urobte skúšku správnosti:</w:t>
      </w:r>
    </w:p>
    <w:p w:rsidR="00876FDD" w:rsidRDefault="002F30C4" w:rsidP="00AC0771">
      <w:pPr>
        <w:rPr>
          <w:sz w:val="28"/>
          <w:szCs w:val="28"/>
        </w:rPr>
      </w:pPr>
      <w:r>
        <w:rPr>
          <w:sz w:val="28"/>
          <w:szCs w:val="28"/>
        </w:rPr>
        <w:t xml:space="preserve">   a/</w:t>
      </w:r>
      <w:r w:rsidR="00876FDD">
        <w:rPr>
          <w:sz w:val="28"/>
          <w:szCs w:val="28"/>
        </w:rPr>
        <w:t xml:space="preserve">                                                       b/</w:t>
      </w:r>
    </w:p>
    <w:p w:rsidR="002F30C4" w:rsidRPr="00876FDD" w:rsidRDefault="00876FDD" w:rsidP="00AC0771">
      <w:pPr>
        <w:rPr>
          <w:sz w:val="28"/>
          <w:szCs w:val="28"/>
        </w:rPr>
      </w:pPr>
      <w:r>
        <w:t xml:space="preserve">        </w:t>
      </w:r>
      <w:r w:rsidRPr="00FE3F99">
        <w:rPr>
          <w:i/>
          <w:position w:val="-32"/>
        </w:rPr>
        <w:object w:dxaOrig="1420" w:dyaOrig="780">
          <v:shape id="_x0000_i1031" type="#_x0000_t75" style="width:71.15pt;height:38.95pt" o:ole="">
            <v:imagedata r:id="rId10" o:title=""/>
          </v:shape>
          <o:OLEObject Type="Embed" ProgID="Equation.3" ShapeID="_x0000_i1031" DrawAspect="Content" ObjectID="_1522174817" r:id="rId11"/>
        </w:object>
      </w:r>
      <w:r>
        <w:t xml:space="preserve">                                             </w:t>
      </w:r>
      <w:r w:rsidRPr="00344C93">
        <w:rPr>
          <w:b/>
          <w:bCs/>
          <w:position w:val="-32"/>
        </w:rPr>
        <w:object w:dxaOrig="1460" w:dyaOrig="780">
          <v:shape id="_x0000_i1032" type="#_x0000_t75" style="width:72.85pt;height:38.95pt" o:ole="">
            <v:imagedata r:id="rId12" o:title=""/>
          </v:shape>
          <o:OLEObject Type="Embed" ProgID="Equation.3" ShapeID="_x0000_i1032" DrawAspect="Content" ObjectID="_1522174818" r:id="rId13"/>
        </w:object>
      </w:r>
    </w:p>
    <w:p w:rsidR="001D49AC" w:rsidRDefault="001D49AC" w:rsidP="00AC0771">
      <w:pPr>
        <w:rPr>
          <w:sz w:val="28"/>
          <w:szCs w:val="28"/>
        </w:rPr>
      </w:pPr>
    </w:p>
    <w:p w:rsidR="001D49AC" w:rsidRDefault="00876FDD" w:rsidP="001D49AC">
      <w:pPr>
        <w:pStyle w:val="Bezmezer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1D49AC" w:rsidRPr="001D49AC">
        <w:rPr>
          <w:b/>
          <w:sz w:val="28"/>
          <w:szCs w:val="28"/>
        </w:rPr>
        <w:t xml:space="preserve">./ </w:t>
      </w:r>
      <w:r w:rsidR="001D49AC" w:rsidRPr="001D49AC">
        <w:rPr>
          <w:sz w:val="28"/>
          <w:szCs w:val="28"/>
        </w:rPr>
        <w:t xml:space="preserve">Škola zakúpila </w:t>
      </w:r>
      <w:r>
        <w:rPr>
          <w:b/>
          <w:sz w:val="28"/>
          <w:szCs w:val="28"/>
        </w:rPr>
        <w:t>25</w:t>
      </w:r>
      <w:r w:rsidR="001D49AC" w:rsidRPr="001D49AC">
        <w:rPr>
          <w:b/>
          <w:sz w:val="28"/>
          <w:szCs w:val="28"/>
        </w:rPr>
        <w:t xml:space="preserve"> kusov</w:t>
      </w:r>
      <w:r w:rsidR="001D49AC" w:rsidRPr="001D49AC">
        <w:rPr>
          <w:sz w:val="28"/>
          <w:szCs w:val="28"/>
        </w:rPr>
        <w:t xml:space="preserve"> kalkulačiek, za ktoré zaplatila </w:t>
      </w:r>
      <w:r>
        <w:rPr>
          <w:b/>
          <w:sz w:val="28"/>
          <w:szCs w:val="28"/>
        </w:rPr>
        <w:t>360</w:t>
      </w:r>
      <w:r w:rsidR="001D49AC" w:rsidRPr="001D49AC">
        <w:rPr>
          <w:b/>
          <w:sz w:val="28"/>
          <w:szCs w:val="28"/>
        </w:rPr>
        <w:t xml:space="preserve"> €.</w:t>
      </w:r>
      <w:r w:rsidR="001D49AC" w:rsidRPr="001D49AC">
        <w:rPr>
          <w:sz w:val="28"/>
          <w:szCs w:val="28"/>
        </w:rPr>
        <w:t xml:space="preserve"> Kalkulačky </w:t>
      </w:r>
    </w:p>
    <w:p w:rsidR="001D49AC" w:rsidRDefault="001D49AC" w:rsidP="001D49AC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D49AC">
        <w:rPr>
          <w:sz w:val="28"/>
          <w:szCs w:val="28"/>
        </w:rPr>
        <w:t>boli dvojakého</w:t>
      </w:r>
      <w:r>
        <w:rPr>
          <w:sz w:val="28"/>
          <w:szCs w:val="28"/>
        </w:rPr>
        <w:t xml:space="preserve"> </w:t>
      </w:r>
      <w:r w:rsidRPr="001D49AC">
        <w:rPr>
          <w:sz w:val="28"/>
          <w:szCs w:val="28"/>
        </w:rPr>
        <w:t xml:space="preserve">  druhu a to </w:t>
      </w:r>
      <w:r w:rsidRPr="001D49AC">
        <w:rPr>
          <w:b/>
          <w:sz w:val="28"/>
          <w:szCs w:val="28"/>
        </w:rPr>
        <w:t>12 € /ks</w:t>
      </w:r>
      <w:r w:rsidRPr="001D49AC">
        <w:rPr>
          <w:sz w:val="28"/>
          <w:szCs w:val="28"/>
        </w:rPr>
        <w:t xml:space="preserve"> a </w:t>
      </w:r>
      <w:r w:rsidRPr="001D49AC">
        <w:rPr>
          <w:b/>
          <w:sz w:val="28"/>
          <w:szCs w:val="28"/>
        </w:rPr>
        <w:t>16 € /ks</w:t>
      </w:r>
      <w:r w:rsidRPr="001D49AC">
        <w:rPr>
          <w:sz w:val="28"/>
          <w:szCs w:val="28"/>
        </w:rPr>
        <w:t xml:space="preserve">. </w:t>
      </w:r>
    </w:p>
    <w:p w:rsidR="001D49AC" w:rsidRDefault="001D49AC" w:rsidP="001D49AC">
      <w:pPr>
        <w:pStyle w:val="Bezmezer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D49AC">
        <w:rPr>
          <w:sz w:val="28"/>
          <w:szCs w:val="28"/>
        </w:rPr>
        <w:t>Koľko ktorých kalkulačiek škola zakúpila ?</w:t>
      </w:r>
    </w:p>
    <w:p w:rsidR="00876FDD" w:rsidRPr="001D49AC" w:rsidRDefault="00876FDD" w:rsidP="001D49AC">
      <w:pPr>
        <w:pStyle w:val="Bezmezer"/>
        <w:pBdr>
          <w:bottom w:val="single" w:sz="6" w:space="1" w:color="auto"/>
        </w:pBdr>
        <w:rPr>
          <w:sz w:val="28"/>
          <w:szCs w:val="28"/>
        </w:rPr>
      </w:pPr>
    </w:p>
    <w:p w:rsidR="00876FDD" w:rsidRDefault="00876FDD" w:rsidP="00876FDD">
      <w:pPr>
        <w:jc w:val="center"/>
        <w:rPr>
          <w:b/>
          <w:sz w:val="28"/>
          <w:szCs w:val="28"/>
        </w:rPr>
      </w:pPr>
    </w:p>
    <w:p w:rsidR="00876FDD" w:rsidRPr="00876FDD" w:rsidRDefault="00876FDD" w:rsidP="00876FDD">
      <w:pPr>
        <w:jc w:val="center"/>
        <w:rPr>
          <w:b/>
          <w:sz w:val="28"/>
          <w:szCs w:val="28"/>
        </w:rPr>
      </w:pPr>
      <w:r w:rsidRPr="00876FDD">
        <w:rPr>
          <w:b/>
          <w:sz w:val="28"/>
          <w:szCs w:val="28"/>
        </w:rPr>
        <w:t>V Y P R A C O V A N I E</w:t>
      </w:r>
    </w:p>
    <w:p w:rsidR="00876FDD" w:rsidRDefault="00876FDD" w:rsidP="00AC0771">
      <w:pPr>
        <w:rPr>
          <w:sz w:val="28"/>
          <w:szCs w:val="28"/>
        </w:rPr>
      </w:pPr>
    </w:p>
    <w:p w:rsidR="00876FDD" w:rsidRPr="00AC0771" w:rsidRDefault="00876FDD" w:rsidP="00AC07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76FDD" w:rsidRPr="00AC0771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AC0771"/>
    <w:rsid w:val="000D6821"/>
    <w:rsid w:val="001D49AC"/>
    <w:rsid w:val="002F30C4"/>
    <w:rsid w:val="00715C84"/>
    <w:rsid w:val="007A626F"/>
    <w:rsid w:val="00876FDD"/>
    <w:rsid w:val="008C733C"/>
    <w:rsid w:val="00AC0771"/>
    <w:rsid w:val="00BB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B660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D49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Zlatica Urbanska</cp:lastModifiedBy>
  <cp:revision>2</cp:revision>
  <dcterms:created xsi:type="dcterms:W3CDTF">2016-04-14T19:32:00Z</dcterms:created>
  <dcterms:modified xsi:type="dcterms:W3CDTF">2016-04-14T19:32:00Z</dcterms:modified>
</cp:coreProperties>
</file>