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28CA" w:rsidRDefault="001C28CA" w:rsidP="001C28CA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E1BFD" w:rsidRDefault="000F7DA2" w:rsidP="001C28C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Lexikálna rovina, l</w:t>
      </w:r>
      <w:r w:rsidR="001C28CA" w:rsidRPr="001C28CA">
        <w:rPr>
          <w:rFonts w:ascii="Times New Roman" w:hAnsi="Times New Roman" w:cs="Times New Roman"/>
          <w:b/>
          <w:sz w:val="32"/>
          <w:szCs w:val="32"/>
        </w:rPr>
        <w:t>exikológia – sylaby</w:t>
      </w:r>
    </w:p>
    <w:p w:rsidR="001C28CA" w:rsidRDefault="001C28CA" w:rsidP="001C28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Lexikológia</w:t>
      </w:r>
    </w:p>
    <w:p w:rsidR="001C28CA" w:rsidRDefault="001C28CA" w:rsidP="001C28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Slovná zásoba – národná – spisovného jazyka</w:t>
      </w:r>
    </w:p>
    <w:p w:rsidR="001C28CA" w:rsidRDefault="001C28CA" w:rsidP="001C28C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32"/>
          <w:szCs w:val="32"/>
        </w:rPr>
      </w:pPr>
      <w:r w:rsidRPr="001C28CA">
        <w:rPr>
          <w:rFonts w:ascii="Times New Roman" w:hAnsi="Times New Roman" w:cs="Times New Roman"/>
          <w:b/>
          <w:sz w:val="32"/>
          <w:szCs w:val="32"/>
        </w:rPr>
        <w:t xml:space="preserve">nárečová </w:t>
      </w:r>
    </w:p>
    <w:p w:rsidR="001C28CA" w:rsidRDefault="001C28CA" w:rsidP="001C28CA">
      <w:pPr>
        <w:ind w:left="2790"/>
        <w:rPr>
          <w:rFonts w:ascii="Times New Roman" w:hAnsi="Times New Roman" w:cs="Times New Roman"/>
          <w:b/>
          <w:sz w:val="32"/>
          <w:szCs w:val="32"/>
        </w:rPr>
      </w:pPr>
      <w:r w:rsidRPr="001C28CA">
        <w:rPr>
          <w:rFonts w:ascii="Times New Roman" w:hAnsi="Times New Roman" w:cs="Times New Roman"/>
          <w:b/>
          <w:sz w:val="32"/>
          <w:szCs w:val="32"/>
        </w:rPr>
        <w:t>–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1C28CA">
        <w:rPr>
          <w:rFonts w:ascii="Times New Roman" w:hAnsi="Times New Roman" w:cs="Times New Roman"/>
          <w:b/>
          <w:sz w:val="32"/>
          <w:szCs w:val="32"/>
        </w:rPr>
        <w:t>individuálna – aktívna</w:t>
      </w:r>
    </w:p>
    <w:p w:rsidR="001C28CA" w:rsidRDefault="001C28CA" w:rsidP="001C28CA">
      <w:pPr>
        <w:ind w:left="2790"/>
        <w:rPr>
          <w:rFonts w:ascii="Times New Roman" w:hAnsi="Times New Roman" w:cs="Times New Roman"/>
          <w:b/>
          <w:sz w:val="32"/>
          <w:szCs w:val="32"/>
        </w:rPr>
      </w:pPr>
      <w:r w:rsidRPr="001C28CA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 xml:space="preserve">                        – pasívna</w:t>
      </w:r>
    </w:p>
    <w:p w:rsidR="001C28CA" w:rsidRDefault="001C28CA" w:rsidP="001C28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Slovo – lexikálny + gramatický význam =  úplný význam</w:t>
      </w:r>
    </w:p>
    <w:p w:rsidR="001C28CA" w:rsidRDefault="001C28CA" w:rsidP="001C28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Lexikografia</w:t>
      </w:r>
    </w:p>
    <w:p w:rsidR="001C28CA" w:rsidRDefault="001C28CA" w:rsidP="001C28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Rôzne druhy slovníkov – PSP, KSSJ, SSS, MFS, PSV, SSN...</w:t>
      </w:r>
    </w:p>
    <w:p w:rsidR="001C28CA" w:rsidRDefault="001C28CA" w:rsidP="000F7DA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Rôzne skupiny slov – jednovýznamové s., viacvýznamové s., synonymá, antonymá, homonymá, </w:t>
      </w:r>
      <w:r w:rsidR="000F7DA2">
        <w:rPr>
          <w:rFonts w:ascii="Times New Roman" w:hAnsi="Times New Roman" w:cs="Times New Roman"/>
          <w:b/>
          <w:sz w:val="32"/>
          <w:szCs w:val="32"/>
        </w:rPr>
        <w:t>jednoslovné pomenovania, viacslovné pomenovania, združené pomenovania, univerbizácia, multiverbizácia, neutrálne s., termíny, kancelarizmy, publicizmy, hovorové s., knižné s., básnické s., domáce s., cudzie s. – zdomácnené, internacionalizmy, spisovné s., nespisovné s. – nárečové s., slangové s., profesionalizmy, argot, neologizmy, okazionalizmy, zastarané s. – archaizmy, historizmy,  expresívne s. – zdrobneniny, pejoratíva, vulgarizmy;</w:t>
      </w:r>
    </w:p>
    <w:p w:rsidR="000F7DA2" w:rsidRDefault="000F7DA2" w:rsidP="000F7DA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Obohacovanie SZ – preberanie slov/ tvorenie slov</w:t>
      </w:r>
    </w:p>
    <w:p w:rsidR="000F7DA2" w:rsidRDefault="000F7DA2" w:rsidP="000F7DA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Tvorenie slov – odvodzovanie, skladanie, skracovanie, spájanie;</w:t>
      </w:r>
    </w:p>
    <w:p w:rsidR="000F7DA2" w:rsidRDefault="000F7DA2" w:rsidP="000F7DA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Štýlové rozvrstvenie SZ – vyšší, stredný, nižší štýl;</w:t>
      </w:r>
    </w:p>
    <w:p w:rsidR="000F7DA2" w:rsidRDefault="000F7DA2" w:rsidP="000F7DA2">
      <w:pPr>
        <w:pStyle w:val="ListParagraph"/>
        <w:numPr>
          <w:ilvl w:val="0"/>
          <w:numId w:val="1"/>
        </w:numPr>
        <w:ind w:left="426" w:hanging="284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Frazeológia – príslovia, porekadlá, pranostiky, intelektuálne </w:t>
      </w:r>
    </w:p>
    <w:p w:rsidR="000F7DA2" w:rsidRDefault="000F7DA2" w:rsidP="000F7DA2">
      <w:pPr>
        <w:pStyle w:val="ListParagraph"/>
        <w:ind w:left="426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f. </w:t>
      </w:r>
    </w:p>
    <w:p w:rsidR="00F17766" w:rsidRDefault="00F17766" w:rsidP="000F7DA2">
      <w:pPr>
        <w:pStyle w:val="ListParagraph"/>
        <w:ind w:left="426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F17766" w:rsidRDefault="00F17766" w:rsidP="000F7DA2">
      <w:pPr>
        <w:pStyle w:val="ListParagraph"/>
        <w:ind w:left="426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F17766" w:rsidRDefault="00F17766" w:rsidP="000F7DA2">
      <w:pPr>
        <w:pStyle w:val="ListParagraph"/>
        <w:ind w:left="426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F17766" w:rsidRDefault="00F17766" w:rsidP="000F7DA2">
      <w:pPr>
        <w:pStyle w:val="ListParagraph"/>
        <w:ind w:left="426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F17766" w:rsidRDefault="00F17766" w:rsidP="000F7DA2">
      <w:pPr>
        <w:pStyle w:val="ListParagraph"/>
        <w:ind w:left="426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F17766" w:rsidRDefault="00F17766" w:rsidP="000F7DA2">
      <w:pPr>
        <w:pStyle w:val="ListParagraph"/>
        <w:ind w:left="426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F17766" w:rsidRDefault="00F17766" w:rsidP="000F7DA2">
      <w:pPr>
        <w:pStyle w:val="ListParagraph"/>
        <w:ind w:left="426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F17766" w:rsidRDefault="00F17766" w:rsidP="000F7DA2">
      <w:pPr>
        <w:pStyle w:val="ListParagraph"/>
        <w:ind w:left="426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F17766" w:rsidRDefault="00F17766" w:rsidP="00F17766">
      <w:pPr>
        <w:ind w:left="708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Morfologická rovina jazyka, morfológia</w:t>
      </w:r>
      <w:r w:rsidRPr="001C28CA">
        <w:rPr>
          <w:rFonts w:ascii="Times New Roman" w:hAnsi="Times New Roman" w:cs="Times New Roman"/>
          <w:b/>
          <w:sz w:val="32"/>
          <w:szCs w:val="32"/>
        </w:rPr>
        <w:t xml:space="preserve"> – sylaby</w:t>
      </w:r>
    </w:p>
    <w:p w:rsidR="00F17766" w:rsidRPr="00F17766" w:rsidRDefault="00F17766" w:rsidP="00F17766">
      <w:pPr>
        <w:rPr>
          <w:rFonts w:ascii="Times New Roman" w:hAnsi="Times New Roman" w:cs="Times New Roman"/>
          <w:b/>
          <w:sz w:val="32"/>
          <w:szCs w:val="32"/>
        </w:rPr>
      </w:pPr>
      <w:r w:rsidRPr="00F17766">
        <w:rPr>
          <w:rFonts w:ascii="Times New Roman" w:hAnsi="Times New Roman" w:cs="Times New Roman"/>
          <w:b/>
          <w:sz w:val="32"/>
          <w:szCs w:val="32"/>
        </w:rPr>
        <w:t>1.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F17766">
        <w:rPr>
          <w:rFonts w:ascii="Times New Roman" w:hAnsi="Times New Roman" w:cs="Times New Roman"/>
          <w:b/>
          <w:sz w:val="32"/>
          <w:szCs w:val="32"/>
        </w:rPr>
        <w:t xml:space="preserve">Systém slovných druhov v slovenčine – 10 slovných druhov, </w:t>
      </w:r>
    </w:p>
    <w:p w:rsidR="00F17766" w:rsidRPr="00F17766" w:rsidRDefault="00F17766" w:rsidP="00F17766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</w:t>
      </w:r>
      <w:r w:rsidRPr="00F17766">
        <w:rPr>
          <w:rFonts w:ascii="Times New Roman" w:hAnsi="Times New Roman" w:cs="Times New Roman"/>
          <w:b/>
          <w:sz w:val="32"/>
          <w:szCs w:val="32"/>
        </w:rPr>
        <w:t xml:space="preserve"> rozdelenie podľa významu, ohybnosti a vetnočlenskej    </w:t>
      </w:r>
    </w:p>
    <w:p w:rsidR="00F17766" w:rsidRPr="00F17766" w:rsidRDefault="00F17766" w:rsidP="00F17766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Pr="00F17766">
        <w:rPr>
          <w:rFonts w:ascii="Times New Roman" w:hAnsi="Times New Roman" w:cs="Times New Roman"/>
          <w:b/>
          <w:sz w:val="32"/>
          <w:szCs w:val="32"/>
        </w:rPr>
        <w:t xml:space="preserve"> platnosti</w:t>
      </w:r>
    </w:p>
    <w:p w:rsidR="00F17766" w:rsidRDefault="00F17766" w:rsidP="00F17766">
      <w:pPr>
        <w:rPr>
          <w:rFonts w:ascii="Times New Roman" w:hAnsi="Times New Roman" w:cs="Times New Roman"/>
          <w:b/>
          <w:sz w:val="32"/>
          <w:szCs w:val="32"/>
        </w:rPr>
      </w:pPr>
      <w:r w:rsidRPr="00F17766">
        <w:rPr>
          <w:rFonts w:ascii="Times New Roman" w:hAnsi="Times New Roman" w:cs="Times New Roman"/>
          <w:b/>
          <w:sz w:val="32"/>
          <w:szCs w:val="32"/>
        </w:rPr>
        <w:t>2.</w:t>
      </w:r>
      <w:r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Pr="00F17766">
        <w:rPr>
          <w:rFonts w:ascii="Times New Roman" w:hAnsi="Times New Roman" w:cs="Times New Roman"/>
          <w:b/>
          <w:sz w:val="32"/>
          <w:szCs w:val="32"/>
        </w:rPr>
        <w:t>Gramatické kategórie  - menné kategórie</w:t>
      </w:r>
      <w:r>
        <w:rPr>
          <w:rFonts w:ascii="Times New Roman" w:hAnsi="Times New Roman" w:cs="Times New Roman"/>
          <w:b/>
          <w:sz w:val="32"/>
          <w:szCs w:val="32"/>
        </w:rPr>
        <w:t xml:space="preserve"> – rod, číslo</w:t>
      </w:r>
      <w:r w:rsidRPr="00F17766">
        <w:rPr>
          <w:rFonts w:ascii="Times New Roman" w:hAnsi="Times New Roman" w:cs="Times New Roman"/>
          <w:b/>
          <w:sz w:val="32"/>
          <w:szCs w:val="32"/>
        </w:rPr>
        <w:t>,</w:t>
      </w:r>
      <w:r>
        <w:rPr>
          <w:rFonts w:ascii="Times New Roman" w:hAnsi="Times New Roman" w:cs="Times New Roman"/>
          <w:b/>
          <w:sz w:val="32"/>
          <w:szCs w:val="32"/>
        </w:rPr>
        <w:t xml:space="preserve"> pád </w:t>
      </w:r>
    </w:p>
    <w:p w:rsidR="00F17766" w:rsidRPr="00F17766" w:rsidRDefault="00F17766" w:rsidP="00F17766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                           - </w:t>
      </w:r>
      <w:r w:rsidRPr="00F17766">
        <w:rPr>
          <w:rFonts w:ascii="Times New Roman" w:hAnsi="Times New Roman" w:cs="Times New Roman"/>
          <w:b/>
          <w:sz w:val="32"/>
          <w:szCs w:val="32"/>
        </w:rPr>
        <w:t xml:space="preserve"> slovesné </w:t>
      </w:r>
      <w:r>
        <w:rPr>
          <w:rFonts w:ascii="Times New Roman" w:hAnsi="Times New Roman" w:cs="Times New Roman"/>
          <w:b/>
          <w:sz w:val="32"/>
          <w:szCs w:val="32"/>
        </w:rPr>
        <w:t xml:space="preserve"> -osoba, číslo, čas, spôsob, vid, rod</w:t>
      </w:r>
    </w:p>
    <w:p w:rsidR="00F17766" w:rsidRDefault="00F17766" w:rsidP="00F17766">
      <w:pPr>
        <w:rPr>
          <w:rFonts w:ascii="Times New Roman" w:hAnsi="Times New Roman" w:cs="Times New Roman"/>
          <w:b/>
          <w:sz w:val="32"/>
          <w:szCs w:val="32"/>
        </w:rPr>
      </w:pPr>
      <w:r w:rsidRPr="00F17766">
        <w:rPr>
          <w:rFonts w:ascii="Times New Roman" w:hAnsi="Times New Roman" w:cs="Times New Roman"/>
          <w:b/>
          <w:sz w:val="32"/>
          <w:szCs w:val="32"/>
        </w:rPr>
        <w:t xml:space="preserve">3. </w:t>
      </w:r>
      <w:r>
        <w:rPr>
          <w:rFonts w:ascii="Times New Roman" w:hAnsi="Times New Roman" w:cs="Times New Roman"/>
          <w:b/>
          <w:sz w:val="32"/>
          <w:szCs w:val="32"/>
        </w:rPr>
        <w:t xml:space="preserve"> Podstatné mená – charakteristika, delenie, skloňovacie vzory, </w:t>
      </w:r>
    </w:p>
    <w:p w:rsidR="00F17766" w:rsidRDefault="00F17766" w:rsidP="00F17766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KULI, PANI, GAZDINÁ</w:t>
      </w:r>
    </w:p>
    <w:p w:rsidR="00F17766" w:rsidRPr="00F17766" w:rsidRDefault="00F17766" w:rsidP="00F17766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4. Pomnožné podstatné mená</w:t>
      </w:r>
    </w:p>
    <w:p w:rsidR="00F17766" w:rsidRDefault="00F17766" w:rsidP="00F17766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5. Prídavné mená - charakteristika, delenie, skloňovacie vzory, </w:t>
      </w:r>
    </w:p>
    <w:p w:rsidR="00F17766" w:rsidRDefault="00F17766" w:rsidP="00F17766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stupňovanie prídavných mien </w:t>
      </w:r>
    </w:p>
    <w:p w:rsidR="00F17766" w:rsidRDefault="00F17766" w:rsidP="00F17766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6. Zám</w:t>
      </w:r>
      <w:r w:rsidR="00C92195">
        <w:rPr>
          <w:rFonts w:ascii="Times New Roman" w:hAnsi="Times New Roman" w:cs="Times New Roman"/>
          <w:b/>
          <w:sz w:val="32"/>
          <w:szCs w:val="32"/>
        </w:rPr>
        <w:t>e</w:t>
      </w:r>
      <w:r>
        <w:rPr>
          <w:rFonts w:ascii="Times New Roman" w:hAnsi="Times New Roman" w:cs="Times New Roman"/>
          <w:b/>
          <w:sz w:val="32"/>
          <w:szCs w:val="32"/>
        </w:rPr>
        <w:t xml:space="preserve">ná - charakteristika, delenie, </w:t>
      </w:r>
    </w:p>
    <w:p w:rsidR="00F17766" w:rsidRDefault="00F17766" w:rsidP="00F17766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7. Číslovky -  charakteristika, delenie, </w:t>
      </w:r>
      <w:r w:rsidR="00C92195">
        <w:rPr>
          <w:rFonts w:ascii="Times New Roman" w:hAnsi="Times New Roman" w:cs="Times New Roman"/>
          <w:b/>
          <w:sz w:val="32"/>
          <w:szCs w:val="32"/>
        </w:rPr>
        <w:t>skloňovanie</w:t>
      </w:r>
    </w:p>
    <w:p w:rsidR="00C92195" w:rsidRDefault="00C92195" w:rsidP="00C92195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8. Slovesá - charakteristika, delenie, </w:t>
      </w:r>
    </w:p>
    <w:p w:rsidR="00C92195" w:rsidRDefault="00C92195" w:rsidP="00C92195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9. Príslovky - charakteristika, delenie,  stupňovanie prísloviek,</w:t>
      </w:r>
    </w:p>
    <w:p w:rsidR="00C92195" w:rsidRDefault="00C92195" w:rsidP="00C92195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10. Predložky – charakteristika, delenie,</w:t>
      </w:r>
    </w:p>
    <w:p w:rsidR="00C92195" w:rsidRDefault="00C92195" w:rsidP="00F17766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11. Spojky –  charakteristika, delenie,</w:t>
      </w:r>
    </w:p>
    <w:p w:rsidR="00C92195" w:rsidRDefault="00C92195" w:rsidP="00C92195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12. Častice  – charakteristika, delenie,</w:t>
      </w:r>
    </w:p>
    <w:p w:rsidR="00C92195" w:rsidRDefault="00C92195" w:rsidP="00C92195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13. Citoslovcia – charakteristika, delenie,</w:t>
      </w:r>
    </w:p>
    <w:p w:rsidR="00C92195" w:rsidRDefault="00C92195" w:rsidP="00F17766">
      <w:pPr>
        <w:rPr>
          <w:rFonts w:ascii="Times New Roman" w:hAnsi="Times New Roman" w:cs="Times New Roman"/>
          <w:b/>
          <w:sz w:val="32"/>
          <w:szCs w:val="32"/>
        </w:rPr>
      </w:pPr>
    </w:p>
    <w:p w:rsidR="00F17766" w:rsidRDefault="00F17766" w:rsidP="00F17766">
      <w:pPr>
        <w:rPr>
          <w:rFonts w:ascii="Times New Roman" w:hAnsi="Times New Roman" w:cs="Times New Roman"/>
          <w:b/>
          <w:sz w:val="32"/>
          <w:szCs w:val="32"/>
        </w:rPr>
      </w:pPr>
    </w:p>
    <w:p w:rsidR="00F17766" w:rsidRDefault="00F17766" w:rsidP="00F17766">
      <w:pPr>
        <w:rPr>
          <w:rFonts w:ascii="Times New Roman" w:hAnsi="Times New Roman" w:cs="Times New Roman"/>
          <w:b/>
          <w:sz w:val="32"/>
          <w:szCs w:val="32"/>
        </w:rPr>
      </w:pPr>
    </w:p>
    <w:p w:rsidR="00F17766" w:rsidRDefault="00F17766" w:rsidP="00F17766">
      <w:pPr>
        <w:pStyle w:val="ListParagraph"/>
        <w:ind w:left="426" w:hanging="426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F17766" w:rsidRDefault="00F17766" w:rsidP="000F7DA2">
      <w:pPr>
        <w:pStyle w:val="ListParagraph"/>
        <w:ind w:left="426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F17766" w:rsidRPr="001C28CA" w:rsidRDefault="00F17766" w:rsidP="000F7DA2">
      <w:pPr>
        <w:pStyle w:val="ListParagraph"/>
        <w:ind w:left="426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1C28CA" w:rsidRPr="001C28CA" w:rsidRDefault="001C28CA" w:rsidP="001C28CA">
      <w:pPr>
        <w:pStyle w:val="ListParagraph"/>
        <w:ind w:left="315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 xml:space="preserve">               </w:t>
      </w:r>
    </w:p>
    <w:sectPr w:rsidR="001C28CA" w:rsidRPr="001C28CA" w:rsidSect="00CE1B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931109"/>
    <w:multiLevelType w:val="hybridMultilevel"/>
    <w:tmpl w:val="1A4668B2"/>
    <w:lvl w:ilvl="0" w:tplc="BFC6917E">
      <w:start w:val="1"/>
      <w:numFmt w:val="bullet"/>
      <w:lvlText w:val="-"/>
      <w:lvlJc w:val="left"/>
      <w:pPr>
        <w:ind w:left="450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88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95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10260" w:hanging="360"/>
      </w:pPr>
      <w:rPr>
        <w:rFonts w:ascii="Wingdings" w:hAnsi="Wingdings" w:hint="default"/>
      </w:rPr>
    </w:lvl>
  </w:abstractNum>
  <w:abstractNum w:abstractNumId="1">
    <w:nsid w:val="1F0E0AC9"/>
    <w:multiLevelType w:val="hybridMultilevel"/>
    <w:tmpl w:val="A31CDEC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FC5F15"/>
    <w:multiLevelType w:val="hybridMultilevel"/>
    <w:tmpl w:val="EC4CB86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BB19CA"/>
    <w:multiLevelType w:val="hybridMultilevel"/>
    <w:tmpl w:val="1AB04C96"/>
    <w:lvl w:ilvl="0" w:tplc="B6AE9F9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88" w:hanging="360"/>
      </w:pPr>
    </w:lvl>
    <w:lvl w:ilvl="2" w:tplc="041B001B" w:tentative="1">
      <w:start w:val="1"/>
      <w:numFmt w:val="lowerRoman"/>
      <w:lvlText w:val="%3."/>
      <w:lvlJc w:val="right"/>
      <w:pPr>
        <w:ind w:left="2508" w:hanging="180"/>
      </w:pPr>
    </w:lvl>
    <w:lvl w:ilvl="3" w:tplc="041B000F" w:tentative="1">
      <w:start w:val="1"/>
      <w:numFmt w:val="decimal"/>
      <w:lvlText w:val="%4."/>
      <w:lvlJc w:val="left"/>
      <w:pPr>
        <w:ind w:left="3228" w:hanging="360"/>
      </w:pPr>
    </w:lvl>
    <w:lvl w:ilvl="4" w:tplc="041B0019" w:tentative="1">
      <w:start w:val="1"/>
      <w:numFmt w:val="lowerLetter"/>
      <w:lvlText w:val="%5."/>
      <w:lvlJc w:val="left"/>
      <w:pPr>
        <w:ind w:left="3948" w:hanging="360"/>
      </w:pPr>
    </w:lvl>
    <w:lvl w:ilvl="5" w:tplc="041B001B" w:tentative="1">
      <w:start w:val="1"/>
      <w:numFmt w:val="lowerRoman"/>
      <w:lvlText w:val="%6."/>
      <w:lvlJc w:val="right"/>
      <w:pPr>
        <w:ind w:left="4668" w:hanging="180"/>
      </w:pPr>
    </w:lvl>
    <w:lvl w:ilvl="6" w:tplc="041B000F" w:tentative="1">
      <w:start w:val="1"/>
      <w:numFmt w:val="decimal"/>
      <w:lvlText w:val="%7."/>
      <w:lvlJc w:val="left"/>
      <w:pPr>
        <w:ind w:left="5388" w:hanging="360"/>
      </w:pPr>
    </w:lvl>
    <w:lvl w:ilvl="7" w:tplc="041B0019" w:tentative="1">
      <w:start w:val="1"/>
      <w:numFmt w:val="lowerLetter"/>
      <w:lvlText w:val="%8."/>
      <w:lvlJc w:val="left"/>
      <w:pPr>
        <w:ind w:left="6108" w:hanging="360"/>
      </w:pPr>
    </w:lvl>
    <w:lvl w:ilvl="8" w:tplc="041B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4F7F7B45"/>
    <w:multiLevelType w:val="hybridMultilevel"/>
    <w:tmpl w:val="6F3E32FC"/>
    <w:lvl w:ilvl="0" w:tplc="CA78F18E">
      <w:start w:val="1"/>
      <w:numFmt w:val="bullet"/>
      <w:lvlText w:val="-"/>
      <w:lvlJc w:val="left"/>
      <w:pPr>
        <w:ind w:left="315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747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819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8910" w:hanging="360"/>
      </w:pPr>
      <w:rPr>
        <w:rFonts w:ascii="Wingdings" w:hAnsi="Wingdings" w:hint="default"/>
      </w:rPr>
    </w:lvl>
  </w:abstractNum>
  <w:abstractNum w:abstractNumId="5">
    <w:nsid w:val="54440AB4"/>
    <w:multiLevelType w:val="hybridMultilevel"/>
    <w:tmpl w:val="E20EC370"/>
    <w:lvl w:ilvl="0" w:tplc="C34AA4B2">
      <w:start w:val="1"/>
      <w:numFmt w:val="bullet"/>
      <w:lvlText w:val="–"/>
      <w:lvlJc w:val="left"/>
      <w:pPr>
        <w:ind w:left="450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88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95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10260" w:hanging="360"/>
      </w:pPr>
      <w:rPr>
        <w:rFonts w:ascii="Wingdings" w:hAnsi="Wingdings" w:hint="default"/>
      </w:rPr>
    </w:lvl>
  </w:abstractNum>
  <w:abstractNum w:abstractNumId="6">
    <w:nsid w:val="6E3F44B2"/>
    <w:multiLevelType w:val="hybridMultilevel"/>
    <w:tmpl w:val="C644964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D5630FD"/>
    <w:multiLevelType w:val="hybridMultilevel"/>
    <w:tmpl w:val="6FB0389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7"/>
  </w:num>
  <w:num w:numId="7">
    <w:abstractNumId w:val="1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hyphenationZone w:val="425"/>
  <w:characterSpacingControl w:val="doNotCompress"/>
  <w:compat/>
  <w:rsids>
    <w:rsidRoot w:val="001C28CA"/>
    <w:rsid w:val="000F7DA2"/>
    <w:rsid w:val="001C28CA"/>
    <w:rsid w:val="0035255D"/>
    <w:rsid w:val="00C92195"/>
    <w:rsid w:val="00CE1BFD"/>
    <w:rsid w:val="00F177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1B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28C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 Blahovský</dc:creator>
  <cp:lastModifiedBy>Samuel Blahovský</cp:lastModifiedBy>
  <cp:revision>3</cp:revision>
  <dcterms:created xsi:type="dcterms:W3CDTF">2019-02-06T21:07:00Z</dcterms:created>
  <dcterms:modified xsi:type="dcterms:W3CDTF">2019-03-03T19:36:00Z</dcterms:modified>
</cp:coreProperties>
</file>