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71415327"/>
        <w:docPartObj>
          <w:docPartGallery w:val="Cover Pages"/>
          <w:docPartUnique/>
        </w:docPartObj>
      </w:sdtPr>
      <w:sdtEndPr>
        <w:rPr>
          <w:rFonts w:ascii="Arial" w:eastAsia="Times New Roman" w:hAnsi="Arial" w:cs="Arial"/>
          <w:b/>
          <w:color w:val="1F4E79" w:themeColor="accent1" w:themeShade="80"/>
          <w:sz w:val="48"/>
          <w:szCs w:val="52"/>
          <w:lang w:eastAsia="cs-CZ"/>
        </w:rPr>
      </w:sdtEndPr>
      <w:sdtContent>
        <w:p w14:paraId="13BB5E2E" w14:textId="77284B30" w:rsidR="00753340" w:rsidRDefault="00753340">
          <w:r w:rsidRPr="008E464B">
            <w:rPr>
              <w:rFonts w:ascii="Arial" w:hAnsi="Arial" w:cs="Arial"/>
              <w:noProof/>
              <w:sz w:val="20"/>
              <w:lang w:eastAsia="sk-SK"/>
            </w:rPr>
            <w:drawing>
              <wp:anchor distT="0" distB="0" distL="114300" distR="114300" simplePos="0" relativeHeight="251787264" behindDoc="0" locked="0" layoutInCell="1" allowOverlap="1" wp14:anchorId="5ACDE5B6" wp14:editId="5ECD8AF7">
                <wp:simplePos x="0" y="0"/>
                <wp:positionH relativeFrom="column">
                  <wp:posOffset>-48126</wp:posOffset>
                </wp:positionH>
                <wp:positionV relativeFrom="paragraph">
                  <wp:posOffset>33688</wp:posOffset>
                </wp:positionV>
                <wp:extent cx="6208016" cy="1406568"/>
                <wp:effectExtent l="0" t="0" r="2540" b="3175"/>
                <wp:wrapNone/>
                <wp:docPr id="1" name="Picture 24" descr="hlavicka power poi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 descr="hlavicka power point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09715" cy="1406953"/>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B27EF6B" w14:textId="77777777" w:rsidR="00135CE3" w:rsidRDefault="00135CE3">
          <w:pPr>
            <w:rPr>
              <w:rFonts w:ascii="Arial" w:eastAsia="Times New Roman" w:hAnsi="Arial" w:cs="Arial"/>
              <w:b/>
              <w:color w:val="1F4E79" w:themeColor="accent1" w:themeShade="80"/>
              <w:sz w:val="48"/>
              <w:szCs w:val="52"/>
              <w:lang w:eastAsia="cs-CZ"/>
            </w:rPr>
          </w:pPr>
        </w:p>
        <w:p w14:paraId="3618A4DA" w14:textId="77777777" w:rsidR="00135CE3" w:rsidRDefault="00135CE3">
          <w:pPr>
            <w:rPr>
              <w:rFonts w:ascii="Arial" w:eastAsia="Times New Roman" w:hAnsi="Arial" w:cs="Arial"/>
              <w:b/>
              <w:color w:val="1F4E79" w:themeColor="accent1" w:themeShade="80"/>
              <w:sz w:val="48"/>
              <w:szCs w:val="52"/>
              <w:lang w:eastAsia="cs-CZ"/>
            </w:rPr>
          </w:pPr>
        </w:p>
        <w:p w14:paraId="6A7915E3" w14:textId="77777777" w:rsidR="00135CE3" w:rsidRDefault="00135CE3">
          <w:pPr>
            <w:rPr>
              <w:rFonts w:ascii="Arial" w:eastAsia="Times New Roman" w:hAnsi="Arial" w:cs="Arial"/>
              <w:b/>
              <w:color w:val="1F4E79" w:themeColor="accent1" w:themeShade="80"/>
              <w:sz w:val="48"/>
              <w:szCs w:val="52"/>
              <w:lang w:eastAsia="cs-CZ"/>
            </w:rPr>
          </w:pPr>
        </w:p>
        <w:p w14:paraId="42498560" w14:textId="77777777" w:rsidR="00135CE3" w:rsidRDefault="00135CE3">
          <w:pPr>
            <w:rPr>
              <w:rFonts w:ascii="Arial" w:eastAsia="Times New Roman" w:hAnsi="Arial" w:cs="Arial"/>
              <w:b/>
              <w:color w:val="1F4E79" w:themeColor="accent1" w:themeShade="80"/>
              <w:sz w:val="48"/>
              <w:szCs w:val="52"/>
              <w:lang w:eastAsia="cs-CZ"/>
            </w:rPr>
          </w:pPr>
        </w:p>
        <w:p w14:paraId="0B18BAF9" w14:textId="77777777" w:rsidR="00135CE3" w:rsidRDefault="00135CE3" w:rsidP="00135CE3">
          <w:pPr>
            <w:ind w:left="-142"/>
            <w:rPr>
              <w:rFonts w:ascii="Arial" w:eastAsia="Times New Roman" w:hAnsi="Arial" w:cs="Arial"/>
              <w:b/>
              <w:color w:val="1F4E79" w:themeColor="accent1" w:themeShade="80"/>
              <w:sz w:val="72"/>
              <w:szCs w:val="52"/>
              <w:lang w:eastAsia="cs-CZ"/>
            </w:rPr>
          </w:pPr>
        </w:p>
        <w:p w14:paraId="1ADA4E80" w14:textId="513E3D1E" w:rsidR="00135CE3" w:rsidRPr="00135CE3" w:rsidRDefault="00135CE3" w:rsidP="00135CE3">
          <w:pPr>
            <w:ind w:left="-142"/>
            <w:rPr>
              <w:rFonts w:ascii="Arial" w:eastAsia="Times New Roman" w:hAnsi="Arial" w:cs="Arial"/>
              <w:b/>
              <w:color w:val="1F4E79" w:themeColor="accent1" w:themeShade="80"/>
              <w:sz w:val="72"/>
              <w:szCs w:val="52"/>
              <w:lang w:eastAsia="cs-CZ"/>
            </w:rPr>
          </w:pPr>
        </w:p>
        <w:tbl>
          <w:tblPr>
            <w:tblStyle w:val="Mriekatabuky"/>
            <w:tblW w:w="0" w:type="auto"/>
            <w:tblBorders>
              <w:top w:val="none" w:sz="0" w:space="0" w:color="auto"/>
              <w:left w:val="double" w:sz="4" w:space="0" w:color="1F4E79" w:themeColor="accent1" w:themeShade="8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0"/>
          </w:tblGrid>
          <w:tr w:rsidR="00135CE3" w14:paraId="5D3667B9" w14:textId="77777777" w:rsidTr="00135CE3">
            <w:tc>
              <w:tcPr>
                <w:tcW w:w="9500" w:type="dxa"/>
              </w:tcPr>
              <w:p w14:paraId="5BBB7D3E" w14:textId="42C0948E" w:rsidR="00135CE3" w:rsidRDefault="00135CE3">
                <w:pPr>
                  <w:rPr>
                    <w:rFonts w:ascii="Arial" w:eastAsia="Times New Roman" w:hAnsi="Arial" w:cs="Arial"/>
                    <w:b/>
                    <w:color w:val="1F4E79" w:themeColor="accent1" w:themeShade="80"/>
                    <w:sz w:val="56"/>
                    <w:szCs w:val="52"/>
                    <w:lang w:eastAsia="cs-CZ"/>
                  </w:rPr>
                </w:pPr>
                <w:r w:rsidRPr="00135CE3">
                  <w:rPr>
                    <w:rFonts w:ascii="Arial" w:eastAsia="Times New Roman" w:hAnsi="Arial" w:cs="Arial"/>
                    <w:b/>
                    <w:color w:val="1F4E79" w:themeColor="accent1" w:themeShade="80"/>
                    <w:sz w:val="72"/>
                    <w:szCs w:val="52"/>
                    <w:lang w:eastAsia="cs-CZ"/>
                  </w:rPr>
                  <w:t>METODICKÁ PRÍRUČKA</w:t>
                </w:r>
              </w:p>
              <w:p w14:paraId="0DD6D078" w14:textId="77777777" w:rsidR="00135CE3" w:rsidRPr="00135CE3" w:rsidRDefault="00135CE3">
                <w:pPr>
                  <w:rPr>
                    <w:rFonts w:ascii="Arial" w:eastAsia="Times New Roman" w:hAnsi="Arial" w:cs="Arial"/>
                    <w:b/>
                    <w:color w:val="1F4E79" w:themeColor="accent1" w:themeShade="80"/>
                    <w:sz w:val="56"/>
                    <w:szCs w:val="52"/>
                    <w:lang w:eastAsia="cs-CZ"/>
                  </w:rPr>
                </w:pPr>
                <w:r w:rsidRPr="00135CE3">
                  <w:rPr>
                    <w:rFonts w:ascii="Arial" w:eastAsia="Times New Roman" w:hAnsi="Arial" w:cs="Arial"/>
                    <w:b/>
                    <w:color w:val="1F4E79" w:themeColor="accent1" w:themeShade="80"/>
                    <w:sz w:val="56"/>
                    <w:szCs w:val="52"/>
                    <w:lang w:eastAsia="cs-CZ"/>
                  </w:rPr>
                  <w:t>ODBORNÝCH</w:t>
                </w:r>
              </w:p>
              <w:p w14:paraId="0B4A0ED6" w14:textId="77777777" w:rsidR="00135CE3" w:rsidRPr="00135CE3" w:rsidRDefault="00135CE3">
                <w:pPr>
                  <w:rPr>
                    <w:rFonts w:ascii="Arial" w:eastAsia="Times New Roman" w:hAnsi="Arial" w:cs="Arial"/>
                    <w:b/>
                    <w:color w:val="1F4E79" w:themeColor="accent1" w:themeShade="80"/>
                    <w:sz w:val="56"/>
                    <w:szCs w:val="52"/>
                    <w:lang w:eastAsia="cs-CZ"/>
                  </w:rPr>
                </w:pPr>
                <w:r w:rsidRPr="00135CE3">
                  <w:rPr>
                    <w:rFonts w:ascii="Arial" w:eastAsia="Times New Roman" w:hAnsi="Arial" w:cs="Arial"/>
                    <w:b/>
                    <w:color w:val="1F4E79" w:themeColor="accent1" w:themeShade="80"/>
                    <w:sz w:val="56"/>
                    <w:szCs w:val="52"/>
                    <w:lang w:eastAsia="cs-CZ"/>
                  </w:rPr>
                  <w:t>PORADENSKÝCH</w:t>
                </w:r>
              </w:p>
              <w:p w14:paraId="1986A360" w14:textId="5CBBEC01" w:rsidR="00135CE3" w:rsidRDefault="00135CE3">
                <w:pPr>
                  <w:rPr>
                    <w:rFonts w:ascii="Arial" w:eastAsia="Times New Roman" w:hAnsi="Arial" w:cs="Arial"/>
                    <w:b/>
                    <w:color w:val="1F4E79" w:themeColor="accent1" w:themeShade="80"/>
                    <w:sz w:val="48"/>
                    <w:szCs w:val="52"/>
                    <w:lang w:eastAsia="cs-CZ"/>
                  </w:rPr>
                </w:pPr>
                <w:r w:rsidRPr="00135CE3">
                  <w:rPr>
                    <w:rFonts w:ascii="Arial" w:eastAsia="Times New Roman" w:hAnsi="Arial" w:cs="Arial"/>
                    <w:b/>
                    <w:color w:val="1F4E79" w:themeColor="accent1" w:themeShade="80"/>
                    <w:sz w:val="56"/>
                    <w:szCs w:val="52"/>
                    <w:lang w:eastAsia="cs-CZ"/>
                  </w:rPr>
                  <w:t>SLUŽIEB</w:t>
                </w:r>
              </w:p>
            </w:tc>
          </w:tr>
        </w:tbl>
        <w:p w14:paraId="7B906624" w14:textId="77777777" w:rsidR="00135CE3" w:rsidRDefault="00135CE3">
          <w:pPr>
            <w:rPr>
              <w:rFonts w:ascii="Arial" w:eastAsia="Times New Roman" w:hAnsi="Arial" w:cs="Arial"/>
              <w:b/>
              <w:color w:val="1F4E79" w:themeColor="accent1" w:themeShade="80"/>
              <w:sz w:val="48"/>
              <w:szCs w:val="52"/>
              <w:lang w:eastAsia="cs-CZ"/>
            </w:rPr>
          </w:pPr>
        </w:p>
        <w:p w14:paraId="4C7E14BA" w14:textId="77777777" w:rsidR="00135CE3" w:rsidRDefault="00135CE3">
          <w:pPr>
            <w:rPr>
              <w:rFonts w:ascii="Arial" w:eastAsia="Times New Roman" w:hAnsi="Arial" w:cs="Arial"/>
              <w:b/>
              <w:color w:val="1F4E79" w:themeColor="accent1" w:themeShade="80"/>
              <w:sz w:val="48"/>
              <w:szCs w:val="52"/>
              <w:lang w:eastAsia="cs-CZ"/>
            </w:rPr>
          </w:pPr>
        </w:p>
        <w:p w14:paraId="1BEDF0AD" w14:textId="77777777" w:rsidR="00135CE3" w:rsidRDefault="00135CE3">
          <w:pPr>
            <w:rPr>
              <w:rFonts w:ascii="Arial" w:eastAsia="Times New Roman" w:hAnsi="Arial" w:cs="Arial"/>
              <w:b/>
              <w:color w:val="1F4E79" w:themeColor="accent1" w:themeShade="80"/>
              <w:sz w:val="48"/>
              <w:szCs w:val="52"/>
              <w:lang w:eastAsia="cs-CZ"/>
            </w:rPr>
          </w:pPr>
        </w:p>
        <w:p w14:paraId="1236CCCE" w14:textId="77777777" w:rsidR="00135CE3" w:rsidRDefault="00135CE3">
          <w:pPr>
            <w:rPr>
              <w:rFonts w:ascii="Arial" w:eastAsia="Times New Roman" w:hAnsi="Arial" w:cs="Arial"/>
              <w:b/>
              <w:color w:val="1F4E79" w:themeColor="accent1" w:themeShade="80"/>
              <w:sz w:val="48"/>
              <w:szCs w:val="52"/>
              <w:lang w:eastAsia="cs-CZ"/>
            </w:rPr>
          </w:pP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0"/>
          </w:tblGrid>
          <w:tr w:rsidR="00135CE3" w14:paraId="3EDD63DA" w14:textId="77777777" w:rsidTr="00135CE3">
            <w:tc>
              <w:tcPr>
                <w:tcW w:w="9500" w:type="dxa"/>
              </w:tcPr>
              <w:p w14:paraId="5940B874" w14:textId="22F12C8F" w:rsidR="00135CE3" w:rsidRDefault="00135CE3" w:rsidP="00135CE3">
                <w:pPr>
                  <w:rPr>
                    <w:rFonts w:ascii="Arial" w:eastAsia="Times New Roman" w:hAnsi="Arial" w:cs="Arial"/>
                    <w:b/>
                    <w:color w:val="1F4E79" w:themeColor="accent1" w:themeShade="80"/>
                    <w:sz w:val="24"/>
                    <w:szCs w:val="52"/>
                    <w:lang w:eastAsia="cs-CZ"/>
                  </w:rPr>
                </w:pPr>
                <w:r w:rsidRPr="00135CE3">
                  <w:rPr>
                    <w:rFonts w:ascii="Arial" w:eastAsia="Times New Roman" w:hAnsi="Arial" w:cs="Arial"/>
                    <w:b/>
                    <w:color w:val="1F4E79" w:themeColor="accent1" w:themeShade="80"/>
                    <w:sz w:val="24"/>
                    <w:szCs w:val="52"/>
                    <w:lang w:eastAsia="cs-CZ"/>
                  </w:rPr>
                  <w:t>VERZIA 2016</w:t>
                </w:r>
              </w:p>
              <w:p w14:paraId="19472B70" w14:textId="77777777" w:rsidR="00135CE3" w:rsidRDefault="00135CE3" w:rsidP="00135CE3">
                <w:pPr>
                  <w:rPr>
                    <w:rFonts w:ascii="Arial" w:eastAsia="Times New Roman" w:hAnsi="Arial" w:cs="Arial"/>
                    <w:b/>
                    <w:color w:val="1F4E79" w:themeColor="accent1" w:themeShade="80"/>
                    <w:sz w:val="24"/>
                    <w:szCs w:val="52"/>
                    <w:lang w:eastAsia="cs-CZ"/>
                  </w:rPr>
                </w:pPr>
              </w:p>
              <w:p w14:paraId="63A15241" w14:textId="6466DD32" w:rsidR="00135CE3" w:rsidRPr="00135CE3" w:rsidRDefault="00135CE3" w:rsidP="00135CE3">
                <w:pPr>
                  <w:rPr>
                    <w:rFonts w:ascii="Arial" w:eastAsia="Times New Roman" w:hAnsi="Arial" w:cs="Arial"/>
                    <w:b/>
                    <w:color w:val="1F4E79" w:themeColor="accent1" w:themeShade="80"/>
                    <w:sz w:val="24"/>
                    <w:szCs w:val="52"/>
                    <w:lang w:eastAsia="cs-CZ"/>
                  </w:rPr>
                </w:pPr>
                <w:r w:rsidRPr="00135CE3">
                  <w:rPr>
                    <w:rFonts w:ascii="Arial" w:eastAsia="Times New Roman" w:hAnsi="Arial" w:cs="Arial"/>
                    <w:b/>
                    <w:color w:val="1F4E79" w:themeColor="accent1" w:themeShade="80"/>
                    <w:sz w:val="20"/>
                    <w:szCs w:val="52"/>
                    <w:lang w:eastAsia="cs-CZ"/>
                  </w:rPr>
                  <w:t>PRE INTERNÚ POTREBU ÚRADOV PRÁCE, SOCIÁLNYCH VECÍ A RODINY</w:t>
                </w:r>
              </w:p>
            </w:tc>
          </w:tr>
        </w:tbl>
        <w:p w14:paraId="41598BA4" w14:textId="6676D867" w:rsidR="00753340" w:rsidRDefault="00753340">
          <w:pPr>
            <w:rPr>
              <w:rFonts w:ascii="Arial" w:eastAsia="Times New Roman" w:hAnsi="Arial" w:cs="Arial"/>
              <w:b/>
              <w:color w:val="1F4E79" w:themeColor="accent1" w:themeShade="80"/>
              <w:sz w:val="48"/>
              <w:szCs w:val="52"/>
              <w:lang w:eastAsia="cs-CZ"/>
            </w:rPr>
          </w:pPr>
          <w:r>
            <w:rPr>
              <w:noProof/>
              <w:lang w:eastAsia="sk-SK"/>
            </w:rPr>
            <mc:AlternateContent>
              <mc:Choice Requires="wps">
                <w:drawing>
                  <wp:anchor distT="0" distB="0" distL="114300" distR="114300" simplePos="0" relativeHeight="251780096" behindDoc="0" locked="0" layoutInCell="1" allowOverlap="1" wp14:anchorId="33C54BAF" wp14:editId="5FD95D9B">
                    <wp:simplePos x="0" y="0"/>
                    <wp:positionH relativeFrom="page">
                      <wp:align>center</wp:align>
                    </wp:positionH>
                    <wp:positionV relativeFrom="margin">
                      <wp:align>bottom</wp:align>
                    </wp:positionV>
                    <wp:extent cx="7961630" cy="285115"/>
                    <wp:effectExtent l="0" t="0" r="0" b="635"/>
                    <wp:wrapSquare wrapText="bothSides"/>
                    <wp:docPr id="128" name="Text Box 128"/>
                    <wp:cNvGraphicFramePr/>
                    <a:graphic xmlns:a="http://schemas.openxmlformats.org/drawingml/2006/main">
                      <a:graphicData uri="http://schemas.microsoft.com/office/word/2010/wordprocessingShape">
                        <wps:wsp>
                          <wps:cNvSpPr txBox="1"/>
                          <wps:spPr>
                            <a:xfrm>
                              <a:off x="0" y="0"/>
                              <a:ext cx="796163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8B9E7" w14:textId="26DBC5EB" w:rsidR="00EE31C6" w:rsidRDefault="00CE06E1" w:rsidP="00135CE3">
                                <w:pPr>
                                  <w:pStyle w:val="Bezriadkovania"/>
                                  <w:ind w:left="-709"/>
                                  <w:rPr>
                                    <w:color w:val="7F7F7F" w:themeColor="text1" w:themeTint="80"/>
                                    <w:sz w:val="18"/>
                                    <w:szCs w:val="18"/>
                                  </w:rPr>
                                </w:pPr>
                                <w:sdt>
                                  <w:sdtPr>
                                    <w:rPr>
                                      <w:caps/>
                                      <w:color w:val="7F7F7F" w:themeColor="text1" w:themeTint="80"/>
                                      <w:sz w:val="18"/>
                                      <w:szCs w:val="18"/>
                                      <w:lang w:val="sk-SK"/>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E31C6" w:rsidRPr="008474C1">
                                      <w:rPr>
                                        <w:caps/>
                                        <w:color w:val="7F7F7F" w:themeColor="text1" w:themeTint="80"/>
                                        <w:sz w:val="18"/>
                                        <w:szCs w:val="18"/>
                                        <w:lang w:val="sk-SK"/>
                                      </w:rPr>
                                      <w:t>UPSV</w:t>
                                    </w:r>
                                    <w:r w:rsidR="00EE31C6" w:rsidRPr="008474C1">
                                      <w:rPr>
                                        <w:color w:val="7F7F7F" w:themeColor="text1" w:themeTint="80"/>
                                        <w:sz w:val="18"/>
                                        <w:szCs w:val="18"/>
                                        <w:lang w:val="sk-SK"/>
                                      </w:rPr>
                                      <w:t>a</w:t>
                                    </w:r>
                                    <w:r w:rsidR="00EE31C6" w:rsidRPr="008474C1">
                                      <w:rPr>
                                        <w:caps/>
                                        <w:color w:val="7F7F7F" w:themeColor="text1" w:themeTint="80"/>
                                        <w:sz w:val="18"/>
                                        <w:szCs w:val="18"/>
                                        <w:lang w:val="sk-SK"/>
                                      </w:rPr>
                                      <w:t>R</w:t>
                                    </w:r>
                                  </w:sdtContent>
                                </w:sdt>
                                <w:r w:rsidR="00EE31C6">
                                  <w:rPr>
                                    <w:caps/>
                                    <w:color w:val="7F7F7F" w:themeColor="text1" w:themeTint="80"/>
                                    <w:sz w:val="18"/>
                                    <w:szCs w:val="18"/>
                                  </w:rPr>
                                  <w:t> </w:t>
                                </w:r>
                                <w:r w:rsidR="00EE31C6">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EE31C6">
                                      <w:rPr>
                                        <w:color w:val="7F7F7F" w:themeColor="text1" w:themeTint="80"/>
                                        <w:sz w:val="18"/>
                                        <w:szCs w:val="18"/>
                                      </w:rPr>
                                      <w:t>Sekcia služieb zamestnanosti                                                                                                                               Odbor aktívnych opatrení na trhu práce – oddelenie poradenstva a vzdelávania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6" type="#_x0000_t202" style="position:absolute;margin-left:0;margin-top:0;width:626.9pt;height:22.45pt;z-index:25178009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" filled="f" stroked="f" strokeweight=".5pt">
                    <v:textbox style="mso-fit-shape-to-text:t" inset="1in,0,86.4pt,0">
                      <w:txbxContent>
                        <w:p w14:paraId="6EB8B9E7" w14:textId="26DBC5EB" w:rsidR="00EE31C6" w:rsidRDefault="00EE31C6" w:rsidP="00135CE3">
                          <w:pPr>
                            <w:pStyle w:val="Bezriadkovania"/>
                            <w:ind w:left="-709"/>
                            <w:rPr>
                              <w:color w:val="7F7F7F" w:themeColor="text1" w:themeTint="80"/>
                              <w:sz w:val="18"/>
                              <w:szCs w:val="18"/>
                            </w:rPr>
                          </w:pPr>
                          <w:sdt>
                            <w:sdtPr>
                              <w:rPr>
                                <w:caps/>
                                <w:color w:val="7F7F7F" w:themeColor="text1" w:themeTint="80"/>
                                <w:sz w:val="18"/>
                                <w:szCs w:val="18"/>
                                <w:lang w:val="sk-SK"/>
                              </w:rPr>
                              <w:alias w:val="Company"/>
                              <w:tag w:val=""/>
                              <w:id w:val="-1880927279"/>
                              <w:dataBinding w:prefixMappings="xmlns:ns0='http://schemas.openxmlformats.org/officeDocument/2006/extended-properties' " w:xpath="/ns0:Properties[1]/ns0:Company[1]" w:storeItemID="{6668398D-A668-4E3E-A5EB-62B293D839F1}"/>
                              <w:text/>
                            </w:sdtPr>
                            <w:sdtContent>
                              <w:proofErr w:type="spellStart"/>
                              <w:r w:rsidRPr="008474C1">
                                <w:rPr>
                                  <w:caps/>
                                  <w:color w:val="7F7F7F" w:themeColor="text1" w:themeTint="80"/>
                                  <w:sz w:val="18"/>
                                  <w:szCs w:val="18"/>
                                  <w:lang w:val="sk-SK"/>
                                </w:rPr>
                                <w:t>UPSV</w:t>
                              </w:r>
                              <w:r w:rsidRPr="008474C1">
                                <w:rPr>
                                  <w:color w:val="7F7F7F" w:themeColor="text1" w:themeTint="80"/>
                                  <w:sz w:val="18"/>
                                  <w:szCs w:val="18"/>
                                  <w:lang w:val="sk-SK"/>
                                </w:rPr>
                                <w:t>a</w:t>
                              </w:r>
                              <w:r w:rsidRPr="008474C1">
                                <w:rPr>
                                  <w:caps/>
                                  <w:color w:val="7F7F7F" w:themeColor="text1" w:themeTint="80"/>
                                  <w:sz w:val="18"/>
                                  <w:szCs w:val="18"/>
                                  <w:lang w:val="sk-SK"/>
                                </w:rPr>
                                <w:t>R</w:t>
                              </w:r>
                              <w:proofErr w:type="spellEnd"/>
                            </w:sdtContent>
                          </w:sdt>
                          <w:r>
                            <w:rPr>
                              <w:caps/>
                              <w:color w:val="7F7F7F" w:themeColor="text1" w:themeTint="80"/>
                              <w:sz w:val="18"/>
                              <w:szCs w:val="18"/>
                            </w:rPr>
                            <w:t> </w:t>
                          </w:r>
                          <w:r>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Sekcia</w:t>
                              </w:r>
                              <w:proofErr w:type="spellEnd"/>
                              <w:r>
                                <w:rPr>
                                  <w:color w:val="7F7F7F" w:themeColor="text1" w:themeTint="80"/>
                                  <w:sz w:val="18"/>
                                  <w:szCs w:val="18"/>
                                </w:rPr>
                                <w:t xml:space="preserve"> </w:t>
                              </w:r>
                              <w:proofErr w:type="spellStart"/>
                              <w:r>
                                <w:rPr>
                                  <w:color w:val="7F7F7F" w:themeColor="text1" w:themeTint="80"/>
                                  <w:sz w:val="18"/>
                                  <w:szCs w:val="18"/>
                                </w:rPr>
                                <w:t>služieb</w:t>
                              </w:r>
                              <w:proofErr w:type="spellEnd"/>
                              <w:r>
                                <w:rPr>
                                  <w:color w:val="7F7F7F" w:themeColor="text1" w:themeTint="80"/>
                                  <w:sz w:val="18"/>
                                  <w:szCs w:val="18"/>
                                </w:rPr>
                                <w:t xml:space="preserve"> </w:t>
                              </w:r>
                              <w:proofErr w:type="spellStart"/>
                              <w:r>
                                <w:rPr>
                                  <w:color w:val="7F7F7F" w:themeColor="text1" w:themeTint="80"/>
                                  <w:sz w:val="18"/>
                                  <w:szCs w:val="18"/>
                                </w:rPr>
                                <w:t>zamestnanosti</w:t>
                              </w:r>
                              <w:proofErr w:type="spellEnd"/>
                              <w:r>
                                <w:rPr>
                                  <w:color w:val="7F7F7F" w:themeColor="text1" w:themeTint="80"/>
                                  <w:sz w:val="18"/>
                                  <w:szCs w:val="18"/>
                                </w:rPr>
                                <w:t xml:space="preserve">                                                                                                                               </w:t>
                              </w:r>
                              <w:proofErr w:type="spellStart"/>
                              <w:r>
                                <w:rPr>
                                  <w:color w:val="7F7F7F" w:themeColor="text1" w:themeTint="80"/>
                                  <w:sz w:val="18"/>
                                  <w:szCs w:val="18"/>
                                </w:rPr>
                                <w:t>Odbor</w:t>
                              </w:r>
                              <w:proofErr w:type="spellEnd"/>
                              <w:r>
                                <w:rPr>
                                  <w:color w:val="7F7F7F" w:themeColor="text1" w:themeTint="80"/>
                                  <w:sz w:val="18"/>
                                  <w:szCs w:val="18"/>
                                </w:rPr>
                                <w:t xml:space="preserve"> </w:t>
                              </w:r>
                              <w:proofErr w:type="spellStart"/>
                              <w:r>
                                <w:rPr>
                                  <w:color w:val="7F7F7F" w:themeColor="text1" w:themeTint="80"/>
                                  <w:sz w:val="18"/>
                                  <w:szCs w:val="18"/>
                                </w:rPr>
                                <w:t>aktívnych</w:t>
                              </w:r>
                              <w:proofErr w:type="spellEnd"/>
                              <w:r>
                                <w:rPr>
                                  <w:color w:val="7F7F7F" w:themeColor="text1" w:themeTint="80"/>
                                  <w:sz w:val="18"/>
                                  <w:szCs w:val="18"/>
                                </w:rPr>
                                <w:t xml:space="preserve"> </w:t>
                              </w:r>
                              <w:proofErr w:type="spellStart"/>
                              <w:r>
                                <w:rPr>
                                  <w:color w:val="7F7F7F" w:themeColor="text1" w:themeTint="80"/>
                                  <w:sz w:val="18"/>
                                  <w:szCs w:val="18"/>
                                </w:rPr>
                                <w:t>opatrení</w:t>
                              </w:r>
                              <w:proofErr w:type="spellEnd"/>
                              <w:r>
                                <w:rPr>
                                  <w:color w:val="7F7F7F" w:themeColor="text1" w:themeTint="80"/>
                                  <w:sz w:val="18"/>
                                  <w:szCs w:val="18"/>
                                </w:rPr>
                                <w:t xml:space="preserve"> </w:t>
                              </w:r>
                              <w:proofErr w:type="spellStart"/>
                              <w:r>
                                <w:rPr>
                                  <w:color w:val="7F7F7F" w:themeColor="text1" w:themeTint="80"/>
                                  <w:sz w:val="18"/>
                                  <w:szCs w:val="18"/>
                                </w:rPr>
                                <w:t>na</w:t>
                              </w:r>
                              <w:proofErr w:type="spellEnd"/>
                              <w:r>
                                <w:rPr>
                                  <w:color w:val="7F7F7F" w:themeColor="text1" w:themeTint="80"/>
                                  <w:sz w:val="18"/>
                                  <w:szCs w:val="18"/>
                                </w:rPr>
                                <w:t xml:space="preserve"> </w:t>
                              </w:r>
                              <w:proofErr w:type="spellStart"/>
                              <w:r>
                                <w:rPr>
                                  <w:color w:val="7F7F7F" w:themeColor="text1" w:themeTint="80"/>
                                  <w:sz w:val="18"/>
                                  <w:szCs w:val="18"/>
                                </w:rPr>
                                <w:t>trhu</w:t>
                              </w:r>
                              <w:proofErr w:type="spellEnd"/>
                              <w:r>
                                <w:rPr>
                                  <w:color w:val="7F7F7F" w:themeColor="text1" w:themeTint="80"/>
                                  <w:sz w:val="18"/>
                                  <w:szCs w:val="18"/>
                                </w:rPr>
                                <w:t xml:space="preserve"> </w:t>
                              </w:r>
                              <w:proofErr w:type="spellStart"/>
                              <w:r>
                                <w:rPr>
                                  <w:color w:val="7F7F7F" w:themeColor="text1" w:themeTint="80"/>
                                  <w:sz w:val="18"/>
                                  <w:szCs w:val="18"/>
                                </w:rPr>
                                <w:t>práce</w:t>
                              </w:r>
                              <w:proofErr w:type="spellEnd"/>
                              <w:r>
                                <w:rPr>
                                  <w:color w:val="7F7F7F" w:themeColor="text1" w:themeTint="80"/>
                                  <w:sz w:val="18"/>
                                  <w:szCs w:val="18"/>
                                </w:rPr>
                                <w:t xml:space="preserve"> – </w:t>
                              </w:r>
                              <w:proofErr w:type="spellStart"/>
                              <w:r>
                                <w:rPr>
                                  <w:color w:val="7F7F7F" w:themeColor="text1" w:themeTint="80"/>
                                  <w:sz w:val="18"/>
                                  <w:szCs w:val="18"/>
                                </w:rPr>
                                <w:t>oddelenie</w:t>
                              </w:r>
                              <w:proofErr w:type="spellEnd"/>
                              <w:r>
                                <w:rPr>
                                  <w:color w:val="7F7F7F" w:themeColor="text1" w:themeTint="80"/>
                                  <w:sz w:val="18"/>
                                  <w:szCs w:val="18"/>
                                </w:rPr>
                                <w:t xml:space="preserve"> </w:t>
                              </w:r>
                              <w:proofErr w:type="spellStart"/>
                              <w:r>
                                <w:rPr>
                                  <w:color w:val="7F7F7F" w:themeColor="text1" w:themeTint="80"/>
                                  <w:sz w:val="18"/>
                                  <w:szCs w:val="18"/>
                                </w:rPr>
                                <w:t>poradenstva</w:t>
                              </w:r>
                              <w:proofErr w:type="spellEnd"/>
                              <w:r>
                                <w:rPr>
                                  <w:color w:val="7F7F7F" w:themeColor="text1" w:themeTint="80"/>
                                  <w:sz w:val="18"/>
                                  <w:szCs w:val="18"/>
                                </w:rPr>
                                <w:t xml:space="preserve"> a </w:t>
                              </w:r>
                              <w:proofErr w:type="spellStart"/>
                              <w:r>
                                <w:rPr>
                                  <w:color w:val="7F7F7F" w:themeColor="text1" w:themeTint="80"/>
                                  <w:sz w:val="18"/>
                                  <w:szCs w:val="18"/>
                                </w:rPr>
                                <w:t>vzdelávania</w:t>
                              </w:r>
                              <w:proofErr w:type="spellEnd"/>
                            </w:sdtContent>
                          </w:sdt>
                        </w:p>
                      </w:txbxContent>
                    </v:textbox>
                    <w10:wrap type="square" anchorx="page" anchory="margin"/>
                  </v:shape>
                </w:pict>
              </mc:Fallback>
            </mc:AlternateContent>
          </w:r>
          <w:r>
            <w:rPr>
              <w:rFonts w:ascii="Arial" w:eastAsia="Times New Roman" w:hAnsi="Arial" w:cs="Arial"/>
              <w:b/>
              <w:color w:val="1F4E79" w:themeColor="accent1" w:themeShade="80"/>
              <w:sz w:val="48"/>
              <w:szCs w:val="52"/>
              <w:lang w:eastAsia="cs-CZ"/>
            </w:rPr>
            <w:br w:type="page"/>
          </w:r>
        </w:p>
      </w:sdtContent>
    </w:sdt>
    <w:p w14:paraId="438327EA" w14:textId="77777777" w:rsidR="008138CD" w:rsidRPr="008E464B" w:rsidRDefault="008138CD" w:rsidP="00543A4B">
      <w:pPr>
        <w:pStyle w:val="Normln"/>
        <w:spacing w:before="120" w:after="120" w:line="276" w:lineRule="auto"/>
        <w:jc w:val="center"/>
        <w:rPr>
          <w:rFonts w:ascii="Arial" w:hAnsi="Arial" w:cs="Arial"/>
          <w:sz w:val="22"/>
          <w:lang w:val="sk-SK"/>
        </w:rPr>
        <w:sectPr w:rsidR="008138CD" w:rsidRPr="008E464B" w:rsidSect="00753340">
          <w:footerReference w:type="default" r:id="rId11"/>
          <w:pgSz w:w="12240" w:h="15840"/>
          <w:pgMar w:top="1008" w:right="1440" w:bottom="1008" w:left="1440" w:header="720" w:footer="720" w:gutter="0"/>
          <w:pgNumType w:start="0"/>
          <w:cols w:space="720"/>
          <w:titlePg/>
          <w:docGrid w:linePitch="360"/>
        </w:sectPr>
      </w:pPr>
    </w:p>
    <w:p w14:paraId="035A01E4" w14:textId="30336437" w:rsidR="00F206A9" w:rsidRPr="008E464B" w:rsidRDefault="006F44C9" w:rsidP="00F206A9">
      <w:pPr>
        <w:keepNext/>
        <w:keepLines/>
        <w:spacing w:after="0" w:line="360" w:lineRule="auto"/>
        <w:rPr>
          <w:rFonts w:ascii="Arial" w:eastAsia="Times New Roman" w:hAnsi="Arial" w:cs="Arial"/>
          <w:b/>
          <w:bCs/>
          <w:color w:val="1F4E79" w:themeColor="accent1" w:themeShade="80"/>
          <w:sz w:val="24"/>
          <w:szCs w:val="28"/>
        </w:rPr>
      </w:pPr>
      <w:r w:rsidRPr="008E464B">
        <w:rPr>
          <w:rFonts w:ascii="Arial" w:eastAsia="Times New Roman" w:hAnsi="Arial" w:cs="Arial"/>
          <w:b/>
          <w:bCs/>
          <w:color w:val="1F4E79" w:themeColor="accent1" w:themeShade="80"/>
          <w:sz w:val="24"/>
          <w:szCs w:val="28"/>
        </w:rPr>
        <w:lastRenderedPageBreak/>
        <w:t>OBSAH</w:t>
      </w:r>
    </w:p>
    <w:p w14:paraId="5F3D77E0" w14:textId="77777777" w:rsidR="005978F4" w:rsidRPr="008E464B" w:rsidRDefault="005978F4" w:rsidP="005978F4">
      <w:pPr>
        <w:tabs>
          <w:tab w:val="left" w:pos="567"/>
        </w:tabs>
        <w:spacing w:before="120" w:after="120" w:line="276" w:lineRule="auto"/>
        <w:jc w:val="both"/>
        <w:rPr>
          <w:rFonts w:ascii="Arial" w:hAnsi="Arial" w:cs="Arial"/>
          <w:sz w:val="14"/>
          <w:szCs w:val="24"/>
        </w:rPr>
      </w:pPr>
    </w:p>
    <w:p w14:paraId="3DC85D6A" w14:textId="77777777" w:rsidR="00A36ABE" w:rsidRPr="00A36ABE" w:rsidRDefault="006A4F7A">
      <w:pPr>
        <w:pStyle w:val="Obsah1"/>
        <w:tabs>
          <w:tab w:val="right" w:leader="dot" w:pos="9350"/>
        </w:tabs>
        <w:rPr>
          <w:rFonts w:eastAsiaTheme="minorEastAsia" w:cstheme="minorBidi"/>
          <w:b w:val="0"/>
          <w:bCs w:val="0"/>
          <w:caps w:val="0"/>
          <w:noProof/>
          <w:u w:val="none"/>
          <w:lang w:eastAsia="sk-SK"/>
        </w:rPr>
      </w:pPr>
      <w:r w:rsidRPr="00A36ABE">
        <w:rPr>
          <w:rFonts w:ascii="Arial" w:hAnsi="Arial" w:cs="Arial"/>
          <w:b w:val="0"/>
          <w:u w:val="none"/>
        </w:rPr>
        <w:fldChar w:fldCharType="begin"/>
      </w:r>
      <w:r w:rsidRPr="00A36ABE">
        <w:rPr>
          <w:rFonts w:ascii="Arial" w:hAnsi="Arial" w:cs="Arial"/>
          <w:b w:val="0"/>
          <w:u w:val="none"/>
        </w:rPr>
        <w:instrText xml:space="preserve"> TOC \o "1-3" \h \z \u </w:instrText>
      </w:r>
      <w:r w:rsidRPr="00A36ABE">
        <w:rPr>
          <w:rFonts w:ascii="Arial" w:hAnsi="Arial" w:cs="Arial"/>
          <w:b w:val="0"/>
          <w:u w:val="none"/>
        </w:rPr>
        <w:fldChar w:fldCharType="separate"/>
      </w:r>
      <w:hyperlink w:anchor="_Toc424798383" w:history="1">
        <w:r w:rsidR="00A36ABE" w:rsidRPr="00A36ABE">
          <w:rPr>
            <w:rStyle w:val="Hypertextovprepojenie"/>
            <w:rFonts w:ascii="Arial" w:eastAsia="Times New Roman" w:hAnsi="Arial" w:cs="Arial"/>
            <w:noProof/>
            <w:u w:val="none"/>
            <w:lang w:eastAsia="sk-SK"/>
          </w:rPr>
          <w:t>ÚVOD</w:t>
        </w:r>
        <w:r w:rsidR="00A36ABE" w:rsidRPr="00A36ABE">
          <w:rPr>
            <w:noProof/>
            <w:webHidden/>
            <w:u w:val="none"/>
          </w:rPr>
          <w:tab/>
        </w:r>
        <w:r w:rsidR="00A36ABE" w:rsidRPr="00A36ABE">
          <w:rPr>
            <w:noProof/>
            <w:webHidden/>
            <w:u w:val="none"/>
          </w:rPr>
          <w:fldChar w:fldCharType="begin"/>
        </w:r>
        <w:r w:rsidR="00A36ABE" w:rsidRPr="00A36ABE">
          <w:rPr>
            <w:noProof/>
            <w:webHidden/>
            <w:u w:val="none"/>
          </w:rPr>
          <w:instrText xml:space="preserve"> PAGEREF _Toc424798383 \h </w:instrText>
        </w:r>
        <w:r w:rsidR="00A36ABE" w:rsidRPr="00A36ABE">
          <w:rPr>
            <w:noProof/>
            <w:webHidden/>
            <w:u w:val="none"/>
          </w:rPr>
        </w:r>
        <w:r w:rsidR="00A36ABE" w:rsidRPr="00A36ABE">
          <w:rPr>
            <w:noProof/>
            <w:webHidden/>
            <w:u w:val="none"/>
          </w:rPr>
          <w:fldChar w:fldCharType="separate"/>
        </w:r>
        <w:r w:rsidR="00A81172">
          <w:rPr>
            <w:noProof/>
            <w:webHidden/>
            <w:u w:val="none"/>
          </w:rPr>
          <w:t>3</w:t>
        </w:r>
        <w:r w:rsidR="00A36ABE" w:rsidRPr="00A36ABE">
          <w:rPr>
            <w:noProof/>
            <w:webHidden/>
            <w:u w:val="none"/>
          </w:rPr>
          <w:fldChar w:fldCharType="end"/>
        </w:r>
      </w:hyperlink>
    </w:p>
    <w:p w14:paraId="4AB483C6" w14:textId="77777777" w:rsidR="00A36ABE" w:rsidRPr="00A36ABE" w:rsidRDefault="00CE06E1">
      <w:pPr>
        <w:pStyle w:val="Obsah1"/>
        <w:tabs>
          <w:tab w:val="right" w:leader="dot" w:pos="9350"/>
        </w:tabs>
        <w:rPr>
          <w:rFonts w:eastAsiaTheme="minorEastAsia" w:cstheme="minorBidi"/>
          <w:b w:val="0"/>
          <w:bCs w:val="0"/>
          <w:caps w:val="0"/>
          <w:noProof/>
          <w:u w:val="none"/>
          <w:lang w:eastAsia="sk-SK"/>
        </w:rPr>
      </w:pPr>
      <w:hyperlink w:anchor="_Toc424798384" w:history="1">
        <w:r w:rsidR="00A36ABE" w:rsidRPr="00A36ABE">
          <w:rPr>
            <w:rStyle w:val="Hypertextovprepojenie"/>
            <w:rFonts w:ascii="Arial" w:eastAsia="Times New Roman" w:hAnsi="Arial" w:cs="Arial"/>
            <w:noProof/>
            <w:u w:val="none"/>
            <w:lang w:eastAsia="sk-SK"/>
          </w:rPr>
          <w:t>ŠTRUKTÚRA  METODICKEJ  PRÍRUČKY</w:t>
        </w:r>
        <w:r w:rsidR="00A36ABE" w:rsidRPr="00A36ABE">
          <w:rPr>
            <w:noProof/>
            <w:webHidden/>
            <w:u w:val="none"/>
          </w:rPr>
          <w:tab/>
        </w:r>
        <w:r w:rsidR="00A36ABE" w:rsidRPr="00A36ABE">
          <w:rPr>
            <w:noProof/>
            <w:webHidden/>
            <w:u w:val="none"/>
          </w:rPr>
          <w:fldChar w:fldCharType="begin"/>
        </w:r>
        <w:r w:rsidR="00A36ABE" w:rsidRPr="00A36ABE">
          <w:rPr>
            <w:noProof/>
            <w:webHidden/>
            <w:u w:val="none"/>
          </w:rPr>
          <w:instrText xml:space="preserve"> PAGEREF _Toc424798384 \h </w:instrText>
        </w:r>
        <w:r w:rsidR="00A36ABE" w:rsidRPr="00A36ABE">
          <w:rPr>
            <w:noProof/>
            <w:webHidden/>
            <w:u w:val="none"/>
          </w:rPr>
        </w:r>
        <w:r w:rsidR="00A36ABE" w:rsidRPr="00A36ABE">
          <w:rPr>
            <w:noProof/>
            <w:webHidden/>
            <w:u w:val="none"/>
          </w:rPr>
          <w:fldChar w:fldCharType="separate"/>
        </w:r>
        <w:r w:rsidR="00A81172">
          <w:rPr>
            <w:noProof/>
            <w:webHidden/>
            <w:u w:val="none"/>
          </w:rPr>
          <w:t>4</w:t>
        </w:r>
        <w:r w:rsidR="00A36ABE" w:rsidRPr="00A36ABE">
          <w:rPr>
            <w:noProof/>
            <w:webHidden/>
            <w:u w:val="none"/>
          </w:rPr>
          <w:fldChar w:fldCharType="end"/>
        </w:r>
      </w:hyperlink>
    </w:p>
    <w:p w14:paraId="0A302730" w14:textId="77777777" w:rsidR="00A36ABE" w:rsidRPr="00A36ABE" w:rsidRDefault="00CE06E1">
      <w:pPr>
        <w:pStyle w:val="Obsah1"/>
        <w:tabs>
          <w:tab w:val="right" w:leader="dot" w:pos="9350"/>
        </w:tabs>
        <w:rPr>
          <w:rFonts w:eastAsiaTheme="minorEastAsia" w:cstheme="minorBidi"/>
          <w:b w:val="0"/>
          <w:bCs w:val="0"/>
          <w:caps w:val="0"/>
          <w:noProof/>
          <w:u w:val="none"/>
          <w:lang w:eastAsia="sk-SK"/>
        </w:rPr>
      </w:pPr>
      <w:hyperlink w:anchor="_Toc424798385" w:history="1">
        <w:r w:rsidR="00A36ABE" w:rsidRPr="00A36ABE">
          <w:rPr>
            <w:rStyle w:val="Hypertextovprepojenie"/>
            <w:rFonts w:ascii="Arial" w:eastAsia="Times New Roman" w:hAnsi="Arial" w:cs="Arial"/>
            <w:noProof/>
            <w:u w:val="none"/>
            <w:lang w:eastAsia="sk-SK"/>
          </w:rPr>
          <w:t>AKO POUŽÍVAŤ METODICKÚ PRÍRUČKU</w:t>
        </w:r>
        <w:r w:rsidR="00A36ABE" w:rsidRPr="00A36ABE">
          <w:rPr>
            <w:noProof/>
            <w:webHidden/>
            <w:u w:val="none"/>
          </w:rPr>
          <w:tab/>
        </w:r>
        <w:r w:rsidR="00A36ABE" w:rsidRPr="00A36ABE">
          <w:rPr>
            <w:noProof/>
            <w:webHidden/>
            <w:u w:val="none"/>
          </w:rPr>
          <w:fldChar w:fldCharType="begin"/>
        </w:r>
        <w:r w:rsidR="00A36ABE" w:rsidRPr="00A36ABE">
          <w:rPr>
            <w:noProof/>
            <w:webHidden/>
            <w:u w:val="none"/>
          </w:rPr>
          <w:instrText xml:space="preserve"> PAGEREF _Toc424798385 \h </w:instrText>
        </w:r>
        <w:r w:rsidR="00A36ABE" w:rsidRPr="00A36ABE">
          <w:rPr>
            <w:noProof/>
            <w:webHidden/>
            <w:u w:val="none"/>
          </w:rPr>
        </w:r>
        <w:r w:rsidR="00A36ABE" w:rsidRPr="00A36ABE">
          <w:rPr>
            <w:noProof/>
            <w:webHidden/>
            <w:u w:val="none"/>
          </w:rPr>
          <w:fldChar w:fldCharType="separate"/>
        </w:r>
        <w:r w:rsidR="00A81172">
          <w:rPr>
            <w:noProof/>
            <w:webHidden/>
            <w:u w:val="none"/>
          </w:rPr>
          <w:t>5</w:t>
        </w:r>
        <w:r w:rsidR="00A36ABE" w:rsidRPr="00A36ABE">
          <w:rPr>
            <w:noProof/>
            <w:webHidden/>
            <w:u w:val="none"/>
          </w:rPr>
          <w:fldChar w:fldCharType="end"/>
        </w:r>
      </w:hyperlink>
    </w:p>
    <w:p w14:paraId="745C1142" w14:textId="77777777" w:rsidR="00A36ABE" w:rsidRPr="00A36ABE" w:rsidRDefault="00CE06E1">
      <w:pPr>
        <w:pStyle w:val="Obsah1"/>
        <w:tabs>
          <w:tab w:val="right" w:leader="dot" w:pos="9350"/>
        </w:tabs>
        <w:rPr>
          <w:rFonts w:eastAsiaTheme="minorEastAsia" w:cstheme="minorBidi"/>
          <w:b w:val="0"/>
          <w:bCs w:val="0"/>
          <w:caps w:val="0"/>
          <w:noProof/>
          <w:u w:val="none"/>
          <w:lang w:eastAsia="sk-SK"/>
        </w:rPr>
      </w:pPr>
      <w:hyperlink w:anchor="_Toc424798386" w:history="1">
        <w:r w:rsidR="00A36ABE" w:rsidRPr="00A36ABE">
          <w:rPr>
            <w:rStyle w:val="Hypertextovprepojenie"/>
            <w:rFonts w:ascii="Arial" w:eastAsia="Times New Roman" w:hAnsi="Arial" w:cs="Arial"/>
            <w:noProof/>
            <w:u w:val="none"/>
            <w:lang w:eastAsia="sk-SK"/>
          </w:rPr>
          <w:t>ZÁKLADNÁ ŠTRUKTÚRA PORADENSKÉHO PROCESU A PRACOVNÉ SPOJENECTVO</w:t>
        </w:r>
        <w:r w:rsidR="00A36ABE" w:rsidRPr="00A36ABE">
          <w:rPr>
            <w:noProof/>
            <w:webHidden/>
            <w:u w:val="none"/>
          </w:rPr>
          <w:tab/>
        </w:r>
        <w:r w:rsidR="00A36ABE" w:rsidRPr="00A36ABE">
          <w:rPr>
            <w:noProof/>
            <w:webHidden/>
            <w:u w:val="none"/>
          </w:rPr>
          <w:fldChar w:fldCharType="begin"/>
        </w:r>
        <w:r w:rsidR="00A36ABE" w:rsidRPr="00A36ABE">
          <w:rPr>
            <w:noProof/>
            <w:webHidden/>
            <w:u w:val="none"/>
          </w:rPr>
          <w:instrText xml:space="preserve"> PAGEREF _Toc424798386 \h </w:instrText>
        </w:r>
        <w:r w:rsidR="00A36ABE" w:rsidRPr="00A36ABE">
          <w:rPr>
            <w:noProof/>
            <w:webHidden/>
            <w:u w:val="none"/>
          </w:rPr>
        </w:r>
        <w:r w:rsidR="00A36ABE" w:rsidRPr="00A36ABE">
          <w:rPr>
            <w:noProof/>
            <w:webHidden/>
            <w:u w:val="none"/>
          </w:rPr>
          <w:fldChar w:fldCharType="separate"/>
        </w:r>
        <w:r w:rsidR="00A81172">
          <w:rPr>
            <w:noProof/>
            <w:webHidden/>
            <w:u w:val="none"/>
          </w:rPr>
          <w:t>6</w:t>
        </w:r>
        <w:r w:rsidR="00A36ABE" w:rsidRPr="00A36ABE">
          <w:rPr>
            <w:noProof/>
            <w:webHidden/>
            <w:u w:val="none"/>
          </w:rPr>
          <w:fldChar w:fldCharType="end"/>
        </w:r>
      </w:hyperlink>
    </w:p>
    <w:p w14:paraId="0B0F135B" w14:textId="77777777" w:rsidR="00A36ABE" w:rsidRPr="00A36ABE" w:rsidRDefault="00CE06E1">
      <w:pPr>
        <w:pStyle w:val="Obsah1"/>
        <w:tabs>
          <w:tab w:val="right" w:leader="dot" w:pos="9350"/>
        </w:tabs>
        <w:rPr>
          <w:rFonts w:eastAsiaTheme="minorEastAsia" w:cstheme="minorBidi"/>
          <w:b w:val="0"/>
          <w:bCs w:val="0"/>
          <w:caps w:val="0"/>
          <w:noProof/>
          <w:u w:val="none"/>
          <w:lang w:eastAsia="sk-SK"/>
        </w:rPr>
      </w:pPr>
      <w:hyperlink w:anchor="_Toc424798387" w:history="1">
        <w:r w:rsidR="00A36ABE" w:rsidRPr="00A36ABE">
          <w:rPr>
            <w:rStyle w:val="Hypertextovprepojenie"/>
            <w:rFonts w:ascii="Arial" w:eastAsia="Times New Roman" w:hAnsi="Arial" w:cs="Arial"/>
            <w:noProof/>
            <w:u w:val="none"/>
            <w:lang w:eastAsia="sk-SK"/>
          </w:rPr>
          <w:t>PORADENSTVO ZAMERANÉ NA KLIENTA, NIE NA METÓDU</w:t>
        </w:r>
        <w:r w:rsidR="00A36ABE" w:rsidRPr="00A36ABE">
          <w:rPr>
            <w:noProof/>
            <w:webHidden/>
            <w:u w:val="none"/>
          </w:rPr>
          <w:tab/>
        </w:r>
        <w:r w:rsidR="00A36ABE" w:rsidRPr="00A36ABE">
          <w:rPr>
            <w:noProof/>
            <w:webHidden/>
            <w:u w:val="none"/>
          </w:rPr>
          <w:fldChar w:fldCharType="begin"/>
        </w:r>
        <w:r w:rsidR="00A36ABE" w:rsidRPr="00A36ABE">
          <w:rPr>
            <w:noProof/>
            <w:webHidden/>
            <w:u w:val="none"/>
          </w:rPr>
          <w:instrText xml:space="preserve"> PAGEREF _Toc424798387 \h </w:instrText>
        </w:r>
        <w:r w:rsidR="00A36ABE" w:rsidRPr="00A36ABE">
          <w:rPr>
            <w:noProof/>
            <w:webHidden/>
            <w:u w:val="none"/>
          </w:rPr>
        </w:r>
        <w:r w:rsidR="00A36ABE" w:rsidRPr="00A36ABE">
          <w:rPr>
            <w:noProof/>
            <w:webHidden/>
            <w:u w:val="none"/>
          </w:rPr>
          <w:fldChar w:fldCharType="separate"/>
        </w:r>
        <w:r w:rsidR="00A81172">
          <w:rPr>
            <w:noProof/>
            <w:webHidden/>
            <w:u w:val="none"/>
          </w:rPr>
          <w:t>7</w:t>
        </w:r>
        <w:r w:rsidR="00A36ABE" w:rsidRPr="00A36ABE">
          <w:rPr>
            <w:noProof/>
            <w:webHidden/>
            <w:u w:val="none"/>
          </w:rPr>
          <w:fldChar w:fldCharType="end"/>
        </w:r>
      </w:hyperlink>
    </w:p>
    <w:p w14:paraId="5C663FA2" w14:textId="77777777" w:rsidR="00A36ABE" w:rsidRPr="00A36ABE" w:rsidRDefault="00CE06E1">
      <w:pPr>
        <w:pStyle w:val="Obsah1"/>
        <w:tabs>
          <w:tab w:val="right" w:leader="dot" w:pos="9350"/>
        </w:tabs>
        <w:rPr>
          <w:rFonts w:eastAsiaTheme="minorEastAsia" w:cstheme="minorBidi"/>
          <w:b w:val="0"/>
          <w:bCs w:val="0"/>
          <w:caps w:val="0"/>
          <w:noProof/>
          <w:u w:val="none"/>
          <w:lang w:eastAsia="sk-SK"/>
        </w:rPr>
      </w:pPr>
      <w:hyperlink w:anchor="_Toc424798388" w:history="1">
        <w:r w:rsidR="00A36ABE" w:rsidRPr="00A36ABE">
          <w:rPr>
            <w:rStyle w:val="Hypertextovprepojenie"/>
            <w:rFonts w:ascii="Arial" w:eastAsia="Times New Roman" w:hAnsi="Arial" w:cs="Arial"/>
            <w:noProof/>
            <w:u w:val="none"/>
            <w:lang w:eastAsia="sk-SK"/>
          </w:rPr>
          <w:t>VZDELÁVACIE VÝSTUPY PORADENSKÉHO PROCESU</w:t>
        </w:r>
        <w:r w:rsidR="00A36ABE" w:rsidRPr="00A36ABE">
          <w:rPr>
            <w:noProof/>
            <w:webHidden/>
            <w:u w:val="none"/>
          </w:rPr>
          <w:tab/>
        </w:r>
        <w:r w:rsidR="00A36ABE" w:rsidRPr="00A36ABE">
          <w:rPr>
            <w:noProof/>
            <w:webHidden/>
            <w:u w:val="none"/>
          </w:rPr>
          <w:fldChar w:fldCharType="begin"/>
        </w:r>
        <w:r w:rsidR="00A36ABE" w:rsidRPr="00A36ABE">
          <w:rPr>
            <w:noProof/>
            <w:webHidden/>
            <w:u w:val="none"/>
          </w:rPr>
          <w:instrText xml:space="preserve"> PAGEREF _Toc424798388 \h </w:instrText>
        </w:r>
        <w:r w:rsidR="00A36ABE" w:rsidRPr="00A36ABE">
          <w:rPr>
            <w:noProof/>
            <w:webHidden/>
            <w:u w:val="none"/>
          </w:rPr>
        </w:r>
        <w:r w:rsidR="00A36ABE" w:rsidRPr="00A36ABE">
          <w:rPr>
            <w:noProof/>
            <w:webHidden/>
            <w:u w:val="none"/>
          </w:rPr>
          <w:fldChar w:fldCharType="separate"/>
        </w:r>
        <w:r w:rsidR="00A81172">
          <w:rPr>
            <w:noProof/>
            <w:webHidden/>
            <w:u w:val="none"/>
          </w:rPr>
          <w:t>9</w:t>
        </w:r>
        <w:r w:rsidR="00A36ABE" w:rsidRPr="00A36ABE">
          <w:rPr>
            <w:noProof/>
            <w:webHidden/>
            <w:u w:val="none"/>
          </w:rPr>
          <w:fldChar w:fldCharType="end"/>
        </w:r>
      </w:hyperlink>
    </w:p>
    <w:p w14:paraId="59A3FED2" w14:textId="77777777" w:rsidR="00A36ABE" w:rsidRPr="00A36ABE" w:rsidRDefault="00CE06E1">
      <w:pPr>
        <w:pStyle w:val="Obsah1"/>
        <w:tabs>
          <w:tab w:val="right" w:leader="dot" w:pos="9350"/>
        </w:tabs>
        <w:rPr>
          <w:rFonts w:eastAsiaTheme="minorEastAsia" w:cstheme="minorBidi"/>
          <w:b w:val="0"/>
          <w:bCs w:val="0"/>
          <w:caps w:val="0"/>
          <w:noProof/>
          <w:u w:val="none"/>
          <w:lang w:eastAsia="sk-SK"/>
        </w:rPr>
      </w:pPr>
      <w:hyperlink w:anchor="_Toc424798389" w:history="1">
        <w:r w:rsidR="00A36ABE" w:rsidRPr="00A36ABE">
          <w:rPr>
            <w:rStyle w:val="Hypertextovprepojenie"/>
            <w:rFonts w:ascii="Arial" w:eastAsia="Times New Roman" w:hAnsi="Arial" w:cs="Arial"/>
            <w:noProof/>
            <w:kern w:val="28"/>
            <w:u w:val="none"/>
            <w:lang w:eastAsia="ja-JP"/>
          </w:rPr>
          <w:t xml:space="preserve">MLADÍ UCHÁDZAČI O ZAMESTANIE DO 29 ROKOV </w:t>
        </w:r>
        <w:r w:rsidR="00A36ABE" w:rsidRPr="00A36ABE">
          <w:rPr>
            <w:rStyle w:val="Hypertextovprepojenie"/>
            <w:rFonts w:ascii="Arial" w:eastAsia="Times New Roman" w:hAnsi="Arial" w:cs="Arial"/>
            <w:noProof/>
            <w:u w:val="none"/>
            <w:lang w:eastAsia="ja-JP"/>
          </w:rPr>
          <w:t>POTREBY, CIELE A PRIEBEH PORADENSKÉHO PROCESU</w:t>
        </w:r>
        <w:r w:rsidR="00A36ABE" w:rsidRPr="00A36ABE">
          <w:rPr>
            <w:noProof/>
            <w:webHidden/>
            <w:u w:val="none"/>
          </w:rPr>
          <w:tab/>
        </w:r>
        <w:r w:rsidR="00A36ABE" w:rsidRPr="00A36ABE">
          <w:rPr>
            <w:noProof/>
            <w:webHidden/>
            <w:u w:val="none"/>
          </w:rPr>
          <w:fldChar w:fldCharType="begin"/>
        </w:r>
        <w:r w:rsidR="00A36ABE" w:rsidRPr="00A36ABE">
          <w:rPr>
            <w:noProof/>
            <w:webHidden/>
            <w:u w:val="none"/>
          </w:rPr>
          <w:instrText xml:space="preserve"> PAGEREF _Toc424798389 \h </w:instrText>
        </w:r>
        <w:r w:rsidR="00A36ABE" w:rsidRPr="00A36ABE">
          <w:rPr>
            <w:noProof/>
            <w:webHidden/>
            <w:u w:val="none"/>
          </w:rPr>
        </w:r>
        <w:r w:rsidR="00A36ABE" w:rsidRPr="00A36ABE">
          <w:rPr>
            <w:noProof/>
            <w:webHidden/>
            <w:u w:val="none"/>
          </w:rPr>
          <w:fldChar w:fldCharType="separate"/>
        </w:r>
        <w:r w:rsidR="00A81172">
          <w:rPr>
            <w:noProof/>
            <w:webHidden/>
            <w:u w:val="none"/>
          </w:rPr>
          <w:t>10</w:t>
        </w:r>
        <w:r w:rsidR="00A36ABE" w:rsidRPr="00A36ABE">
          <w:rPr>
            <w:noProof/>
            <w:webHidden/>
            <w:u w:val="none"/>
          </w:rPr>
          <w:fldChar w:fldCharType="end"/>
        </w:r>
      </w:hyperlink>
    </w:p>
    <w:p w14:paraId="03739762" w14:textId="77777777" w:rsidR="00A36ABE" w:rsidRPr="00A36ABE" w:rsidRDefault="00CE06E1">
      <w:pPr>
        <w:pStyle w:val="Obsah1"/>
        <w:tabs>
          <w:tab w:val="right" w:leader="dot" w:pos="9350"/>
        </w:tabs>
        <w:rPr>
          <w:rFonts w:eastAsiaTheme="minorEastAsia" w:cstheme="minorBidi"/>
          <w:b w:val="0"/>
          <w:bCs w:val="0"/>
          <w:caps w:val="0"/>
          <w:noProof/>
          <w:u w:val="none"/>
          <w:lang w:eastAsia="sk-SK"/>
        </w:rPr>
      </w:pPr>
      <w:hyperlink w:anchor="_Toc424798390" w:history="1">
        <w:r w:rsidR="00A36ABE" w:rsidRPr="00A36ABE">
          <w:rPr>
            <w:rStyle w:val="Hypertextovprepojenie"/>
            <w:rFonts w:ascii="Arial" w:eastAsia="Times New Roman" w:hAnsi="Arial" w:cs="Arial"/>
            <w:noProof/>
            <w:kern w:val="28"/>
            <w:u w:val="none"/>
            <w:lang w:eastAsia="ja-JP"/>
          </w:rPr>
          <w:t xml:space="preserve">DLHODOBO NEZAMESTNANÍ UCHÁDZAČI O ZAMESTNANIE </w:t>
        </w:r>
        <w:r w:rsidR="00A36ABE" w:rsidRPr="00A36ABE">
          <w:rPr>
            <w:rStyle w:val="Hypertextovprepojenie"/>
            <w:rFonts w:ascii="Arial" w:eastAsia="Times New Roman" w:hAnsi="Arial" w:cs="Arial"/>
            <w:noProof/>
            <w:u w:val="none"/>
            <w:lang w:eastAsia="ja-JP"/>
          </w:rPr>
          <w:t>POTREBY, CIELE A PRIEBEH PORADENSKÉHO PROCESU</w:t>
        </w:r>
        <w:r w:rsidR="00A36ABE" w:rsidRPr="00A36ABE">
          <w:rPr>
            <w:noProof/>
            <w:webHidden/>
            <w:u w:val="none"/>
          </w:rPr>
          <w:tab/>
        </w:r>
        <w:r w:rsidR="00A36ABE" w:rsidRPr="00A36ABE">
          <w:rPr>
            <w:noProof/>
            <w:webHidden/>
            <w:u w:val="none"/>
          </w:rPr>
          <w:fldChar w:fldCharType="begin"/>
        </w:r>
        <w:r w:rsidR="00A36ABE" w:rsidRPr="00A36ABE">
          <w:rPr>
            <w:noProof/>
            <w:webHidden/>
            <w:u w:val="none"/>
          </w:rPr>
          <w:instrText xml:space="preserve"> PAGEREF _Toc424798390 \h </w:instrText>
        </w:r>
        <w:r w:rsidR="00A36ABE" w:rsidRPr="00A36ABE">
          <w:rPr>
            <w:noProof/>
            <w:webHidden/>
            <w:u w:val="none"/>
          </w:rPr>
        </w:r>
        <w:r w:rsidR="00A36ABE" w:rsidRPr="00A36ABE">
          <w:rPr>
            <w:noProof/>
            <w:webHidden/>
            <w:u w:val="none"/>
          </w:rPr>
          <w:fldChar w:fldCharType="separate"/>
        </w:r>
        <w:r w:rsidR="00A81172">
          <w:rPr>
            <w:noProof/>
            <w:webHidden/>
            <w:u w:val="none"/>
          </w:rPr>
          <w:t>12</w:t>
        </w:r>
        <w:r w:rsidR="00A36ABE" w:rsidRPr="00A36ABE">
          <w:rPr>
            <w:noProof/>
            <w:webHidden/>
            <w:u w:val="none"/>
          </w:rPr>
          <w:fldChar w:fldCharType="end"/>
        </w:r>
      </w:hyperlink>
    </w:p>
    <w:p w14:paraId="04833CF5" w14:textId="77777777" w:rsidR="00A36ABE" w:rsidRPr="00A36ABE" w:rsidRDefault="00CE06E1">
      <w:pPr>
        <w:pStyle w:val="Obsah1"/>
        <w:tabs>
          <w:tab w:val="right" w:leader="dot" w:pos="9350"/>
        </w:tabs>
        <w:rPr>
          <w:rFonts w:eastAsiaTheme="minorEastAsia" w:cstheme="minorBidi"/>
          <w:b w:val="0"/>
          <w:bCs w:val="0"/>
          <w:caps w:val="0"/>
          <w:noProof/>
          <w:u w:val="none"/>
          <w:lang w:eastAsia="sk-SK"/>
        </w:rPr>
      </w:pPr>
      <w:hyperlink w:anchor="_Toc424798391" w:history="1">
        <w:r w:rsidR="00A36ABE" w:rsidRPr="00A36ABE">
          <w:rPr>
            <w:rStyle w:val="Hypertextovprepojenie"/>
            <w:rFonts w:ascii="Arial" w:eastAsia="Times New Roman" w:hAnsi="Arial" w:cs="Arial"/>
            <w:noProof/>
            <w:kern w:val="28"/>
            <w:u w:val="none"/>
            <w:lang w:eastAsia="ja-JP"/>
          </w:rPr>
          <w:t xml:space="preserve">UCHÁDZAČI O ZAMESTNANIE STARŠÍ AKO 50 ROKOV </w:t>
        </w:r>
        <w:r w:rsidR="00A36ABE" w:rsidRPr="00A36ABE">
          <w:rPr>
            <w:rStyle w:val="Hypertextovprepojenie"/>
            <w:rFonts w:ascii="Arial" w:eastAsia="Times New Roman" w:hAnsi="Arial" w:cs="Arial"/>
            <w:noProof/>
            <w:u w:val="none"/>
            <w:lang w:eastAsia="ja-JP"/>
          </w:rPr>
          <w:t>POTREBY, CIELE A PRIEBEH PORADENSKÉHO PROCESU</w:t>
        </w:r>
        <w:r w:rsidR="00A36ABE" w:rsidRPr="00A36ABE">
          <w:rPr>
            <w:noProof/>
            <w:webHidden/>
            <w:u w:val="none"/>
          </w:rPr>
          <w:tab/>
        </w:r>
        <w:r w:rsidR="00A36ABE" w:rsidRPr="00A36ABE">
          <w:rPr>
            <w:noProof/>
            <w:webHidden/>
            <w:u w:val="none"/>
          </w:rPr>
          <w:fldChar w:fldCharType="begin"/>
        </w:r>
        <w:r w:rsidR="00A36ABE" w:rsidRPr="00A36ABE">
          <w:rPr>
            <w:noProof/>
            <w:webHidden/>
            <w:u w:val="none"/>
          </w:rPr>
          <w:instrText xml:space="preserve"> PAGEREF _Toc424798391 \h </w:instrText>
        </w:r>
        <w:r w:rsidR="00A36ABE" w:rsidRPr="00A36ABE">
          <w:rPr>
            <w:noProof/>
            <w:webHidden/>
            <w:u w:val="none"/>
          </w:rPr>
        </w:r>
        <w:r w:rsidR="00A36ABE" w:rsidRPr="00A36ABE">
          <w:rPr>
            <w:noProof/>
            <w:webHidden/>
            <w:u w:val="none"/>
          </w:rPr>
          <w:fldChar w:fldCharType="separate"/>
        </w:r>
        <w:r w:rsidR="00A81172">
          <w:rPr>
            <w:noProof/>
            <w:webHidden/>
            <w:u w:val="none"/>
          </w:rPr>
          <w:t>14</w:t>
        </w:r>
        <w:r w:rsidR="00A36ABE" w:rsidRPr="00A36ABE">
          <w:rPr>
            <w:noProof/>
            <w:webHidden/>
            <w:u w:val="none"/>
          </w:rPr>
          <w:fldChar w:fldCharType="end"/>
        </w:r>
      </w:hyperlink>
    </w:p>
    <w:p w14:paraId="39C638E1" w14:textId="77777777" w:rsidR="00A36ABE" w:rsidRPr="00A36ABE" w:rsidRDefault="00CE06E1">
      <w:pPr>
        <w:pStyle w:val="Obsah1"/>
        <w:tabs>
          <w:tab w:val="right" w:leader="dot" w:pos="9350"/>
        </w:tabs>
        <w:rPr>
          <w:rFonts w:eastAsiaTheme="minorEastAsia" w:cstheme="minorBidi"/>
          <w:b w:val="0"/>
          <w:bCs w:val="0"/>
          <w:caps w:val="0"/>
          <w:noProof/>
          <w:u w:val="none"/>
          <w:lang w:eastAsia="sk-SK"/>
        </w:rPr>
      </w:pPr>
      <w:hyperlink w:anchor="_Toc424798392" w:history="1">
        <w:r w:rsidR="00A36ABE" w:rsidRPr="00A36ABE">
          <w:rPr>
            <w:rStyle w:val="Hypertextovprepojenie"/>
            <w:rFonts w:ascii="Arial" w:eastAsia="Times New Roman" w:hAnsi="Arial" w:cs="Arial"/>
            <w:noProof/>
            <w:u w:val="none"/>
            <w:lang w:eastAsia="sk-SK"/>
          </w:rPr>
          <w:t>ZOZNAM PRÍLOH</w:t>
        </w:r>
        <w:r w:rsidR="00A36ABE" w:rsidRPr="00A36ABE">
          <w:rPr>
            <w:noProof/>
            <w:webHidden/>
            <w:u w:val="none"/>
          </w:rPr>
          <w:tab/>
        </w:r>
        <w:r w:rsidR="00A36ABE" w:rsidRPr="00A36ABE">
          <w:rPr>
            <w:noProof/>
            <w:webHidden/>
            <w:u w:val="none"/>
          </w:rPr>
          <w:fldChar w:fldCharType="begin"/>
        </w:r>
        <w:r w:rsidR="00A36ABE" w:rsidRPr="00A36ABE">
          <w:rPr>
            <w:noProof/>
            <w:webHidden/>
            <w:u w:val="none"/>
          </w:rPr>
          <w:instrText xml:space="preserve"> PAGEREF _Toc424798392 \h </w:instrText>
        </w:r>
        <w:r w:rsidR="00A36ABE" w:rsidRPr="00A36ABE">
          <w:rPr>
            <w:noProof/>
            <w:webHidden/>
            <w:u w:val="none"/>
          </w:rPr>
        </w:r>
        <w:r w:rsidR="00A36ABE" w:rsidRPr="00A36ABE">
          <w:rPr>
            <w:noProof/>
            <w:webHidden/>
            <w:u w:val="none"/>
          </w:rPr>
          <w:fldChar w:fldCharType="separate"/>
        </w:r>
        <w:r w:rsidR="00A81172">
          <w:rPr>
            <w:noProof/>
            <w:webHidden/>
            <w:u w:val="none"/>
          </w:rPr>
          <w:t>16</w:t>
        </w:r>
        <w:r w:rsidR="00A36ABE" w:rsidRPr="00A36ABE">
          <w:rPr>
            <w:noProof/>
            <w:webHidden/>
            <w:u w:val="none"/>
          </w:rPr>
          <w:fldChar w:fldCharType="end"/>
        </w:r>
      </w:hyperlink>
    </w:p>
    <w:p w14:paraId="57E2954E" w14:textId="291BC0A8" w:rsidR="008E464B" w:rsidRDefault="006A4F7A" w:rsidP="00796EDF">
      <w:pPr>
        <w:pStyle w:val="Obsah1"/>
        <w:tabs>
          <w:tab w:val="right" w:pos="9350"/>
        </w:tabs>
        <w:spacing w:before="0" w:after="300"/>
        <w:rPr>
          <w:lang w:eastAsia="sk-SK"/>
        </w:rPr>
      </w:pPr>
      <w:r w:rsidRPr="00A36ABE">
        <w:rPr>
          <w:rFonts w:ascii="Arial" w:hAnsi="Arial" w:cs="Arial"/>
          <w:b w:val="0"/>
          <w:u w:val="none"/>
        </w:rPr>
        <w:fldChar w:fldCharType="end"/>
      </w:r>
      <w:bookmarkStart w:id="0" w:name="_Toc396476003"/>
      <w:bookmarkStart w:id="1" w:name="_Toc396476301"/>
      <w:r w:rsidR="008E464B">
        <w:rPr>
          <w:lang w:eastAsia="sk-SK"/>
        </w:rPr>
        <w:br w:type="page"/>
      </w:r>
    </w:p>
    <w:p w14:paraId="453FE869" w14:textId="37B8BD1B" w:rsidR="00087536" w:rsidRPr="008E464B" w:rsidRDefault="00F206A9" w:rsidP="008E464B">
      <w:pPr>
        <w:pStyle w:val="Nadpis1"/>
        <w:keepLines w:val="0"/>
        <w:spacing w:before="120" w:after="120" w:line="276" w:lineRule="auto"/>
        <w:rPr>
          <w:rFonts w:ascii="Arial" w:eastAsia="Times New Roman" w:hAnsi="Arial" w:cs="Arial"/>
          <w:b/>
          <w:color w:val="1F4E79" w:themeColor="accent1" w:themeShade="80"/>
          <w:sz w:val="28"/>
          <w:szCs w:val="26"/>
          <w:lang w:eastAsia="sk-SK"/>
        </w:rPr>
      </w:pPr>
      <w:bookmarkStart w:id="2" w:name="_Toc424798383"/>
      <w:r w:rsidRPr="008E464B">
        <w:rPr>
          <w:rFonts w:ascii="Arial" w:eastAsia="Times New Roman" w:hAnsi="Arial" w:cs="Arial"/>
          <w:b/>
          <w:color w:val="1F4E79" w:themeColor="accent1" w:themeShade="80"/>
          <w:sz w:val="28"/>
          <w:szCs w:val="26"/>
          <w:lang w:eastAsia="sk-SK"/>
        </w:rPr>
        <w:lastRenderedPageBreak/>
        <w:t>ÚVOD</w:t>
      </w:r>
      <w:bookmarkEnd w:id="0"/>
      <w:bookmarkEnd w:id="1"/>
      <w:bookmarkEnd w:id="2"/>
    </w:p>
    <w:p w14:paraId="3FC3ED58" w14:textId="77777777" w:rsidR="00FA7CEF" w:rsidRPr="008E464B" w:rsidRDefault="00FA7CEF" w:rsidP="001C60EC">
      <w:pPr>
        <w:tabs>
          <w:tab w:val="left" w:pos="567"/>
        </w:tabs>
        <w:spacing w:before="120" w:after="120" w:line="276" w:lineRule="auto"/>
        <w:jc w:val="both"/>
        <w:rPr>
          <w:rFonts w:ascii="Arial" w:hAnsi="Arial" w:cs="Arial"/>
          <w:sz w:val="14"/>
          <w:szCs w:val="24"/>
        </w:rPr>
      </w:pPr>
    </w:p>
    <w:p w14:paraId="5A7523B5" w14:textId="44F7F51A" w:rsidR="00D618FD" w:rsidRDefault="00D618FD" w:rsidP="00D618FD">
      <w:pPr>
        <w:autoSpaceDE w:val="0"/>
        <w:autoSpaceDN w:val="0"/>
        <w:adjustRightInd w:val="0"/>
        <w:spacing w:before="120" w:after="120" w:line="276" w:lineRule="auto"/>
        <w:jc w:val="both"/>
        <w:rPr>
          <w:rFonts w:ascii="Arial" w:hAnsi="Arial" w:cs="Arial"/>
          <w:sz w:val="20"/>
        </w:rPr>
      </w:pPr>
      <w:r w:rsidRPr="008E464B">
        <w:rPr>
          <w:rFonts w:ascii="Arial" w:hAnsi="Arial" w:cs="Arial"/>
          <w:sz w:val="20"/>
        </w:rPr>
        <w:t xml:space="preserve">Odborné poradenské služby poskytované na úradoch práce, sociálnych vecí a rodiny (ďalej len „úrad“) ako súčasť sociálnej pomoci rôznych spoločenských inštitúcií a organizácií človeku sú časťou sociálneho poradenstva. </w:t>
      </w:r>
    </w:p>
    <w:p w14:paraId="7782C633" w14:textId="02A87DE1" w:rsidR="00367F43" w:rsidRPr="008E464B" w:rsidRDefault="00367F43" w:rsidP="00367F43">
      <w:pPr>
        <w:jc w:val="both"/>
        <w:rPr>
          <w:rFonts w:ascii="Arial" w:hAnsi="Arial" w:cs="Arial"/>
          <w:sz w:val="20"/>
        </w:rPr>
      </w:pPr>
      <w:r>
        <w:rPr>
          <w:rFonts w:ascii="Arial" w:hAnsi="Arial" w:cs="Arial"/>
          <w:sz w:val="20"/>
        </w:rPr>
        <w:t xml:space="preserve">Poradenstvo je v </w:t>
      </w:r>
      <w:r w:rsidRPr="00367F43">
        <w:rPr>
          <w:rFonts w:ascii="Arial" w:hAnsi="Arial" w:cs="Arial"/>
          <w:sz w:val="20"/>
        </w:rPr>
        <w:t>Rezolúci</w:t>
      </w:r>
      <w:r w:rsidR="00EE31C6">
        <w:rPr>
          <w:rFonts w:ascii="Arial" w:hAnsi="Arial" w:cs="Arial"/>
          <w:sz w:val="20"/>
        </w:rPr>
        <w:t>i</w:t>
      </w:r>
      <w:r w:rsidRPr="00367F43">
        <w:rPr>
          <w:rFonts w:ascii="Arial" w:hAnsi="Arial" w:cs="Arial"/>
          <w:sz w:val="20"/>
        </w:rPr>
        <w:t xml:space="preserve"> Rady EU 2008/C 319/02</w:t>
      </w:r>
      <w:r>
        <w:rPr>
          <w:rFonts w:ascii="Arial" w:hAnsi="Arial" w:cs="Arial"/>
          <w:sz w:val="20"/>
        </w:rPr>
        <w:t xml:space="preserve"> definované ako </w:t>
      </w:r>
      <w:r w:rsidRPr="00367F43">
        <w:rPr>
          <w:rFonts w:ascii="Arial" w:hAnsi="Arial" w:cs="Arial"/>
          <w:sz w:val="20"/>
        </w:rPr>
        <w:t>“pokračujúci proces, ktorý jednotlivcom každého veku a v ktorejkoľvek fáze ich života umožňuje identifikovať ich schopnosti, spôsobilosti a záujmy, prijímať zmysluplné rozhodnutia</w:t>
      </w:r>
      <w:r w:rsidR="00EE31C6">
        <w:rPr>
          <w:rFonts w:ascii="Arial" w:hAnsi="Arial" w:cs="Arial"/>
          <w:sz w:val="20"/>
        </w:rPr>
        <w:t>,</w:t>
      </w:r>
      <w:r w:rsidRPr="00367F43">
        <w:rPr>
          <w:rFonts w:ascii="Arial" w:hAnsi="Arial" w:cs="Arial"/>
          <w:sz w:val="20"/>
        </w:rPr>
        <w:t xml:space="preserve"> týkajúce sa vzdelávania, odbornej prípravy a zamestnania, a riadiť svoju individuálnu životnú cestu pri vzdelávaní sa, v práci a v iných oblastiach, kde je možné tieto schopnosti a spôsobilosti získať/kde sa im možno naučiť a/alebo ich využívať/používať</w:t>
      </w:r>
      <w:r>
        <w:rPr>
          <w:rStyle w:val="Odkaznapoznmkupodiarou"/>
          <w:rFonts w:ascii="Arial" w:hAnsi="Arial" w:cs="Arial"/>
          <w:sz w:val="20"/>
        </w:rPr>
        <w:footnoteReference w:id="1"/>
      </w:r>
      <w:r w:rsidRPr="00367F43">
        <w:rPr>
          <w:rFonts w:ascii="Arial" w:hAnsi="Arial" w:cs="Arial"/>
          <w:sz w:val="20"/>
        </w:rPr>
        <w:t>”</w:t>
      </w:r>
      <w:r>
        <w:rPr>
          <w:rFonts w:ascii="Arial" w:hAnsi="Arial" w:cs="Arial"/>
          <w:sz w:val="20"/>
        </w:rPr>
        <w:t>.</w:t>
      </w:r>
    </w:p>
    <w:p w14:paraId="0F1CF4AA" w14:textId="61BC7598" w:rsidR="00590A8B" w:rsidRDefault="00874B2C" w:rsidP="00D618FD">
      <w:pPr>
        <w:spacing w:before="120" w:after="120" w:line="276" w:lineRule="auto"/>
        <w:jc w:val="both"/>
        <w:rPr>
          <w:rFonts w:ascii="Arial" w:hAnsi="Arial" w:cs="Arial"/>
          <w:sz w:val="20"/>
        </w:rPr>
      </w:pPr>
      <w:r>
        <w:rPr>
          <w:rFonts w:ascii="Arial" w:hAnsi="Arial" w:cs="Arial"/>
          <w:sz w:val="20"/>
        </w:rPr>
        <w:t>Prvá verzia metodickej príručky</w:t>
      </w:r>
      <w:r w:rsidR="00D618FD" w:rsidRPr="008E464B">
        <w:rPr>
          <w:rFonts w:ascii="Arial" w:hAnsi="Arial" w:cs="Arial"/>
          <w:sz w:val="20"/>
        </w:rPr>
        <w:t xml:space="preserve"> </w:t>
      </w:r>
      <w:r w:rsidR="002D7F37" w:rsidRPr="008E464B">
        <w:rPr>
          <w:rFonts w:ascii="Arial" w:hAnsi="Arial" w:cs="Arial"/>
          <w:sz w:val="20"/>
        </w:rPr>
        <w:t xml:space="preserve">odborných poradenských služieb (ďalej len „metodická príručka“) </w:t>
      </w:r>
      <w:r w:rsidR="00D618FD" w:rsidRPr="008E464B">
        <w:rPr>
          <w:rFonts w:ascii="Arial" w:hAnsi="Arial" w:cs="Arial"/>
          <w:sz w:val="20"/>
        </w:rPr>
        <w:t xml:space="preserve">vznikla v období máj – </w:t>
      </w:r>
      <w:r w:rsidR="002D7F37" w:rsidRPr="008E464B">
        <w:rPr>
          <w:rFonts w:ascii="Arial" w:hAnsi="Arial" w:cs="Arial"/>
          <w:sz w:val="20"/>
        </w:rPr>
        <w:t xml:space="preserve">september </w:t>
      </w:r>
      <w:r w:rsidR="00D618FD" w:rsidRPr="008E464B">
        <w:rPr>
          <w:rFonts w:ascii="Arial" w:hAnsi="Arial" w:cs="Arial"/>
          <w:sz w:val="20"/>
        </w:rPr>
        <w:t xml:space="preserve">2014 </w:t>
      </w:r>
      <w:r w:rsidR="002D7F37" w:rsidRPr="008E464B">
        <w:rPr>
          <w:rFonts w:ascii="Arial" w:hAnsi="Arial" w:cs="Arial"/>
          <w:sz w:val="20"/>
        </w:rPr>
        <w:t xml:space="preserve">a pri jej tvorbe bola využitá </w:t>
      </w:r>
      <w:r w:rsidR="00D618FD" w:rsidRPr="008E464B">
        <w:rPr>
          <w:rFonts w:ascii="Arial" w:hAnsi="Arial" w:cs="Arial"/>
          <w:sz w:val="20"/>
        </w:rPr>
        <w:t> spoluprác</w:t>
      </w:r>
      <w:r w:rsidR="002D7F37" w:rsidRPr="008E464B">
        <w:rPr>
          <w:rFonts w:ascii="Arial" w:hAnsi="Arial" w:cs="Arial"/>
          <w:sz w:val="20"/>
        </w:rPr>
        <w:t>a</w:t>
      </w:r>
      <w:r w:rsidR="00D618FD" w:rsidRPr="008E464B">
        <w:rPr>
          <w:rFonts w:ascii="Arial" w:hAnsi="Arial" w:cs="Arial"/>
          <w:sz w:val="20"/>
        </w:rPr>
        <w:t xml:space="preserve"> s odbornými poradcami úradov. Zámerom k jej tvorbe bolo poskytnúť odborným poradcom </w:t>
      </w:r>
      <w:r w:rsidR="002D7F37" w:rsidRPr="008E464B">
        <w:rPr>
          <w:rFonts w:ascii="Arial" w:hAnsi="Arial" w:cs="Arial"/>
          <w:sz w:val="20"/>
        </w:rPr>
        <w:t xml:space="preserve">úradov </w:t>
      </w:r>
      <w:r w:rsidR="00D618FD" w:rsidRPr="008E464B">
        <w:rPr>
          <w:rFonts w:ascii="Arial" w:hAnsi="Arial" w:cs="Arial"/>
          <w:sz w:val="20"/>
        </w:rPr>
        <w:t>pomoc v podobe informácií, rád, príkladov z praxe, či odporúčaní pri každodennej práci s</w:t>
      </w:r>
      <w:r w:rsidR="00E222D8" w:rsidRPr="008E464B">
        <w:rPr>
          <w:rFonts w:ascii="Arial" w:hAnsi="Arial" w:cs="Arial"/>
          <w:sz w:val="20"/>
        </w:rPr>
        <w:t> uchádzačmi o</w:t>
      </w:r>
      <w:r w:rsidR="00590A8B">
        <w:rPr>
          <w:rFonts w:ascii="Arial" w:hAnsi="Arial" w:cs="Arial"/>
          <w:sz w:val="20"/>
        </w:rPr>
        <w:t> </w:t>
      </w:r>
      <w:r w:rsidR="00E222D8" w:rsidRPr="008E464B">
        <w:rPr>
          <w:rFonts w:ascii="Arial" w:hAnsi="Arial" w:cs="Arial"/>
          <w:sz w:val="20"/>
        </w:rPr>
        <w:t>zamestnanie</w:t>
      </w:r>
      <w:r w:rsidR="00590A8B">
        <w:rPr>
          <w:rFonts w:ascii="Arial" w:hAnsi="Arial" w:cs="Arial"/>
          <w:sz w:val="20"/>
        </w:rPr>
        <w:t xml:space="preserve"> (ďalej aj „UoZ“)</w:t>
      </w:r>
      <w:r w:rsidR="00D618FD" w:rsidRPr="008E464B">
        <w:rPr>
          <w:rFonts w:ascii="Arial" w:hAnsi="Arial" w:cs="Arial"/>
          <w:sz w:val="20"/>
        </w:rPr>
        <w:t>.</w:t>
      </w:r>
      <w:r>
        <w:rPr>
          <w:rFonts w:ascii="Arial" w:hAnsi="Arial" w:cs="Arial"/>
          <w:sz w:val="20"/>
        </w:rPr>
        <w:t xml:space="preserve"> </w:t>
      </w:r>
    </w:p>
    <w:p w14:paraId="5AE7AF51" w14:textId="2B3528BF" w:rsidR="00D618FD" w:rsidRPr="008E464B" w:rsidRDefault="00D0149F" w:rsidP="00D618FD">
      <w:pPr>
        <w:spacing w:before="120" w:after="120" w:line="276" w:lineRule="auto"/>
        <w:jc w:val="both"/>
        <w:rPr>
          <w:rFonts w:ascii="Arial" w:hAnsi="Arial" w:cs="Arial"/>
          <w:sz w:val="20"/>
        </w:rPr>
      </w:pPr>
      <w:r>
        <w:rPr>
          <w:rFonts w:ascii="Arial" w:hAnsi="Arial" w:cs="Arial"/>
          <w:sz w:val="20"/>
        </w:rPr>
        <w:t>Na základe dotazníkových prieskumov v rokoch 2015 a 2016 bola metodická príručka adaptovaná a rozširovaná na základe spätnej väzby od odborných poradcov.</w:t>
      </w:r>
    </w:p>
    <w:p w14:paraId="053DAB18" w14:textId="77777777" w:rsidR="00D618FD" w:rsidRPr="008E464B" w:rsidRDefault="00D618FD" w:rsidP="00D618FD">
      <w:pPr>
        <w:spacing w:before="120" w:after="120" w:line="276" w:lineRule="auto"/>
        <w:jc w:val="both"/>
        <w:rPr>
          <w:rFonts w:ascii="Arial" w:hAnsi="Arial" w:cs="Arial"/>
          <w:sz w:val="20"/>
        </w:rPr>
      </w:pPr>
    </w:p>
    <w:p w14:paraId="29D96414" w14:textId="77777777" w:rsidR="00D618FD" w:rsidRPr="008E464B" w:rsidRDefault="00D618FD" w:rsidP="00D618FD">
      <w:pPr>
        <w:spacing w:before="120" w:after="120" w:line="276" w:lineRule="auto"/>
        <w:jc w:val="both"/>
        <w:rPr>
          <w:rFonts w:ascii="Arial" w:hAnsi="Arial" w:cs="Arial"/>
          <w:b/>
          <w:sz w:val="20"/>
        </w:rPr>
      </w:pPr>
      <w:r w:rsidRPr="008E464B">
        <w:rPr>
          <w:rFonts w:ascii="Arial" w:hAnsi="Arial" w:cs="Arial"/>
          <w:b/>
          <w:sz w:val="20"/>
        </w:rPr>
        <w:t>Základné ciele metodickej príručky sú nasledovné:</w:t>
      </w:r>
    </w:p>
    <w:p w14:paraId="13E11B20" w14:textId="52DE2188" w:rsidR="00D618FD" w:rsidRPr="008E464B" w:rsidRDefault="00D618FD" w:rsidP="00D618FD">
      <w:pPr>
        <w:numPr>
          <w:ilvl w:val="0"/>
          <w:numId w:val="3"/>
        </w:numPr>
        <w:spacing w:before="120" w:after="120" w:line="276" w:lineRule="auto"/>
        <w:contextualSpacing/>
        <w:jc w:val="both"/>
        <w:rPr>
          <w:rFonts w:ascii="Arial" w:hAnsi="Arial" w:cs="Arial"/>
          <w:sz w:val="20"/>
        </w:rPr>
      </w:pPr>
      <w:r w:rsidRPr="008E464B">
        <w:rPr>
          <w:rFonts w:ascii="Arial" w:hAnsi="Arial" w:cs="Arial"/>
          <w:sz w:val="20"/>
        </w:rPr>
        <w:t>poskytnúť odborným poradenským službám spoločný metodický rámec a zvýšiť</w:t>
      </w:r>
      <w:r w:rsidRPr="008E464B">
        <w:rPr>
          <w:rFonts w:ascii="Arial" w:hAnsi="Arial" w:cs="Arial"/>
          <w:b/>
          <w:sz w:val="20"/>
        </w:rPr>
        <w:t xml:space="preserve"> čitateľnosť a zrozumiteľnosť</w:t>
      </w:r>
      <w:r w:rsidRPr="008E464B">
        <w:rPr>
          <w:rFonts w:ascii="Arial" w:hAnsi="Arial" w:cs="Arial"/>
          <w:sz w:val="20"/>
        </w:rPr>
        <w:t xml:space="preserve"> odborných poradenských služieb v ponímaní </w:t>
      </w:r>
      <w:r w:rsidR="00EE31C6">
        <w:rPr>
          <w:rFonts w:ascii="Arial" w:hAnsi="Arial" w:cs="Arial"/>
          <w:sz w:val="20"/>
        </w:rPr>
        <w:t>UoZ</w:t>
      </w:r>
      <w:r w:rsidR="002D7F37" w:rsidRPr="008E464B">
        <w:rPr>
          <w:rFonts w:ascii="Arial" w:hAnsi="Arial" w:cs="Arial"/>
          <w:sz w:val="20"/>
        </w:rPr>
        <w:t xml:space="preserve"> </w:t>
      </w:r>
      <w:r w:rsidRPr="008E464B">
        <w:rPr>
          <w:rFonts w:ascii="Arial" w:hAnsi="Arial" w:cs="Arial"/>
          <w:sz w:val="20"/>
        </w:rPr>
        <w:t>a poskytovateľov služieb zamestnanosti,</w:t>
      </w:r>
    </w:p>
    <w:p w14:paraId="3DDA5585" w14:textId="4E2C7B32" w:rsidR="00D618FD" w:rsidRPr="008E464B" w:rsidRDefault="00D618FD" w:rsidP="00D618FD">
      <w:pPr>
        <w:numPr>
          <w:ilvl w:val="0"/>
          <w:numId w:val="3"/>
        </w:numPr>
        <w:spacing w:before="120" w:after="120" w:line="276" w:lineRule="auto"/>
        <w:contextualSpacing/>
        <w:jc w:val="both"/>
        <w:rPr>
          <w:rFonts w:ascii="Arial" w:hAnsi="Arial" w:cs="Arial"/>
          <w:sz w:val="20"/>
        </w:rPr>
      </w:pPr>
      <w:r w:rsidRPr="008E464B">
        <w:rPr>
          <w:rFonts w:ascii="Arial" w:hAnsi="Arial" w:cs="Arial"/>
          <w:sz w:val="20"/>
        </w:rPr>
        <w:t xml:space="preserve">prispieť k zvýšeniu </w:t>
      </w:r>
      <w:r w:rsidRPr="008E464B">
        <w:rPr>
          <w:rFonts w:ascii="Arial" w:hAnsi="Arial" w:cs="Arial"/>
          <w:b/>
          <w:sz w:val="20"/>
        </w:rPr>
        <w:t>adresnosti a kvality</w:t>
      </w:r>
      <w:r w:rsidRPr="008E464B">
        <w:rPr>
          <w:rFonts w:ascii="Arial" w:hAnsi="Arial" w:cs="Arial"/>
          <w:sz w:val="20"/>
        </w:rPr>
        <w:t xml:space="preserve"> odborných poradenských služieb vo vzťahu ku kľúčovým cieľovým skupinám </w:t>
      </w:r>
      <w:r w:rsidR="00EE31C6">
        <w:rPr>
          <w:rFonts w:ascii="Arial" w:hAnsi="Arial" w:cs="Arial"/>
          <w:sz w:val="20"/>
        </w:rPr>
        <w:t>UoZ</w:t>
      </w:r>
      <w:r w:rsidRPr="008E464B">
        <w:rPr>
          <w:rFonts w:ascii="Arial" w:hAnsi="Arial" w:cs="Arial"/>
          <w:sz w:val="20"/>
        </w:rPr>
        <w:t>,</w:t>
      </w:r>
    </w:p>
    <w:p w14:paraId="7C0FA050" w14:textId="75954801" w:rsidR="00D618FD" w:rsidRPr="008E464B" w:rsidRDefault="00D618FD" w:rsidP="00D618FD">
      <w:pPr>
        <w:numPr>
          <w:ilvl w:val="0"/>
          <w:numId w:val="3"/>
        </w:numPr>
        <w:spacing w:before="120" w:after="120" w:line="276" w:lineRule="auto"/>
        <w:contextualSpacing/>
        <w:jc w:val="both"/>
        <w:rPr>
          <w:rFonts w:ascii="Arial" w:hAnsi="Arial" w:cs="Arial"/>
          <w:sz w:val="20"/>
        </w:rPr>
      </w:pPr>
      <w:r w:rsidRPr="008E464B">
        <w:rPr>
          <w:rFonts w:ascii="Arial" w:hAnsi="Arial" w:cs="Arial"/>
          <w:sz w:val="20"/>
        </w:rPr>
        <w:t xml:space="preserve">poskytnúť odborným poradcom úradov </w:t>
      </w:r>
      <w:r w:rsidRPr="008E464B">
        <w:rPr>
          <w:rFonts w:ascii="Arial" w:hAnsi="Arial" w:cs="Arial"/>
          <w:b/>
          <w:sz w:val="20"/>
        </w:rPr>
        <w:t>dynamické a rozširujúce sa portfólio efektívnych metód</w:t>
      </w:r>
      <w:r w:rsidRPr="008E464B">
        <w:rPr>
          <w:rFonts w:ascii="Arial" w:hAnsi="Arial" w:cs="Arial"/>
          <w:sz w:val="20"/>
        </w:rPr>
        <w:t xml:space="preserve"> a nástrojov pre prácu s</w:t>
      </w:r>
      <w:r w:rsidR="002D7F37" w:rsidRPr="008E464B">
        <w:rPr>
          <w:rFonts w:ascii="Arial" w:hAnsi="Arial" w:cs="Arial"/>
          <w:sz w:val="20"/>
        </w:rPr>
        <w:t> </w:t>
      </w:r>
      <w:r w:rsidR="00EE31C6">
        <w:rPr>
          <w:rFonts w:ascii="Arial" w:hAnsi="Arial" w:cs="Arial"/>
          <w:sz w:val="20"/>
        </w:rPr>
        <w:t>UoZ</w:t>
      </w:r>
      <w:r w:rsidRPr="008E464B">
        <w:rPr>
          <w:rFonts w:ascii="Arial" w:hAnsi="Arial" w:cs="Arial"/>
          <w:sz w:val="20"/>
        </w:rPr>
        <w:t>,</w:t>
      </w:r>
    </w:p>
    <w:p w14:paraId="7E860476" w14:textId="2041A100" w:rsidR="00D618FD" w:rsidRPr="008E464B" w:rsidRDefault="00D618FD" w:rsidP="00D618FD">
      <w:pPr>
        <w:numPr>
          <w:ilvl w:val="0"/>
          <w:numId w:val="3"/>
        </w:numPr>
        <w:spacing w:before="120" w:after="120" w:line="276" w:lineRule="auto"/>
        <w:contextualSpacing/>
        <w:jc w:val="both"/>
        <w:rPr>
          <w:rFonts w:ascii="Arial" w:hAnsi="Arial" w:cs="Arial"/>
          <w:sz w:val="20"/>
        </w:rPr>
      </w:pPr>
      <w:r w:rsidRPr="008E464B">
        <w:rPr>
          <w:rFonts w:ascii="Arial" w:hAnsi="Arial" w:cs="Arial"/>
          <w:sz w:val="20"/>
        </w:rPr>
        <w:t>zabezpečiť</w:t>
      </w:r>
      <w:r w:rsidRPr="008E464B">
        <w:rPr>
          <w:rFonts w:ascii="Arial" w:hAnsi="Arial" w:cs="Arial"/>
          <w:b/>
          <w:sz w:val="20"/>
        </w:rPr>
        <w:t xml:space="preserve"> šírenie osvedčených metodických postupov,</w:t>
      </w:r>
      <w:r w:rsidRPr="008E464B">
        <w:rPr>
          <w:rFonts w:ascii="Arial" w:hAnsi="Arial" w:cs="Arial"/>
          <w:sz w:val="20"/>
        </w:rPr>
        <w:t xml:space="preserve"> ktoré zodpovedajú potrebám základných cieľových skupín </w:t>
      </w:r>
      <w:r w:rsidR="00EE31C6">
        <w:rPr>
          <w:rFonts w:ascii="Arial" w:hAnsi="Arial" w:cs="Arial"/>
          <w:sz w:val="20"/>
        </w:rPr>
        <w:t>UoZ</w:t>
      </w:r>
      <w:r w:rsidRPr="008E464B">
        <w:rPr>
          <w:rFonts w:ascii="Arial" w:hAnsi="Arial" w:cs="Arial"/>
          <w:sz w:val="20"/>
        </w:rPr>
        <w:t>, ako aj časovým a</w:t>
      </w:r>
      <w:r w:rsidR="000229FE" w:rsidRPr="008E464B">
        <w:rPr>
          <w:rFonts w:ascii="Arial" w:hAnsi="Arial" w:cs="Arial"/>
          <w:sz w:val="20"/>
        </w:rPr>
        <w:t> </w:t>
      </w:r>
      <w:r w:rsidRPr="008E464B">
        <w:rPr>
          <w:rFonts w:ascii="Arial" w:hAnsi="Arial" w:cs="Arial"/>
          <w:sz w:val="20"/>
        </w:rPr>
        <w:t>priestorovým možnostiam úradov.</w:t>
      </w:r>
    </w:p>
    <w:p w14:paraId="7666162E" w14:textId="77777777" w:rsidR="00D618FD" w:rsidRPr="008E464B" w:rsidRDefault="00D618FD" w:rsidP="00D618FD">
      <w:pPr>
        <w:spacing w:before="120" w:after="120" w:line="276" w:lineRule="auto"/>
        <w:jc w:val="both"/>
        <w:rPr>
          <w:rFonts w:ascii="Arial" w:hAnsi="Arial" w:cs="Arial"/>
          <w:sz w:val="20"/>
        </w:rPr>
      </w:pPr>
    </w:p>
    <w:p w14:paraId="76FF18AC" w14:textId="7F6049F6" w:rsidR="006C593A" w:rsidRDefault="00D618FD" w:rsidP="00631F3B">
      <w:pPr>
        <w:spacing w:before="120" w:after="120" w:line="276" w:lineRule="auto"/>
        <w:jc w:val="both"/>
        <w:rPr>
          <w:rFonts w:ascii="Arial" w:hAnsi="Arial" w:cs="Arial"/>
          <w:sz w:val="20"/>
        </w:rPr>
      </w:pPr>
      <w:r w:rsidRPr="008E464B">
        <w:rPr>
          <w:rFonts w:ascii="Arial" w:hAnsi="Arial" w:cs="Arial"/>
          <w:sz w:val="20"/>
        </w:rPr>
        <w:t xml:space="preserve">Uvedené postupy a nástroje odrážajú európsku prax v oblasti poradenstva verejných služieb zamestnanosti, ktorá pod vplyvom rastúcej nezamestnanosti čoraz častejšie zahŕňa aktivity prekračujúce rámec sprostredkovania zamestnania. </w:t>
      </w:r>
      <w:r w:rsidR="002D7F37" w:rsidRPr="008E464B">
        <w:rPr>
          <w:rFonts w:ascii="Arial" w:hAnsi="Arial" w:cs="Arial"/>
          <w:sz w:val="20"/>
        </w:rPr>
        <w:t xml:space="preserve">Pri tvorbe </w:t>
      </w:r>
      <w:r w:rsidRPr="008E464B">
        <w:rPr>
          <w:rFonts w:ascii="Arial" w:hAnsi="Arial" w:cs="Arial"/>
          <w:sz w:val="20"/>
        </w:rPr>
        <w:t xml:space="preserve">metodickej príručky </w:t>
      </w:r>
      <w:r w:rsidR="002D7F37" w:rsidRPr="008E464B">
        <w:rPr>
          <w:rFonts w:ascii="Arial" w:hAnsi="Arial" w:cs="Arial"/>
          <w:sz w:val="20"/>
        </w:rPr>
        <w:t xml:space="preserve">sa </w:t>
      </w:r>
      <w:r w:rsidRPr="008E464B">
        <w:rPr>
          <w:rFonts w:ascii="Arial" w:hAnsi="Arial" w:cs="Arial"/>
          <w:sz w:val="20"/>
        </w:rPr>
        <w:t xml:space="preserve"> vychádzal</w:t>
      </w:r>
      <w:r w:rsidR="002D7F37" w:rsidRPr="008E464B">
        <w:rPr>
          <w:rFonts w:ascii="Arial" w:hAnsi="Arial" w:cs="Arial"/>
          <w:sz w:val="20"/>
        </w:rPr>
        <w:t>o</w:t>
      </w:r>
      <w:r w:rsidRPr="008E464B">
        <w:rPr>
          <w:rFonts w:ascii="Arial" w:hAnsi="Arial" w:cs="Arial"/>
          <w:sz w:val="20"/>
        </w:rPr>
        <w:t xml:space="preserve"> najmä z ustanovenia § 43 zákona č. 5/2004 Z. z</w:t>
      </w:r>
      <w:r w:rsidR="00E87333" w:rsidRPr="008E464B">
        <w:rPr>
          <w:rFonts w:ascii="Arial" w:hAnsi="Arial" w:cs="Arial"/>
          <w:sz w:val="20"/>
        </w:rPr>
        <w:t>. </w:t>
      </w:r>
      <w:r w:rsidRPr="008E464B">
        <w:rPr>
          <w:rFonts w:ascii="Arial" w:hAnsi="Arial" w:cs="Arial"/>
          <w:sz w:val="20"/>
        </w:rPr>
        <w:t>o službách zamestnanosti a o zmene a doplnení niektorých zákonov v znení neskorších predpisov, z dotazníkovej analýzy situácie odborných poradenských služieb na úradoch, z dobrej praxe jednotlivých úradov, ako aj zo zahraničnej praxe a odporúčaní zozbieraných v programe Európskej komisie „PES to PES dialogue“</w:t>
      </w:r>
      <w:r w:rsidRPr="008E464B">
        <w:rPr>
          <w:rFonts w:ascii="Arial" w:hAnsi="Arial" w:cs="Arial"/>
          <w:sz w:val="20"/>
          <w:vertAlign w:val="superscript"/>
        </w:rPr>
        <w:footnoteReference w:id="2"/>
      </w:r>
      <w:r w:rsidRPr="008E464B">
        <w:rPr>
          <w:rFonts w:ascii="Arial" w:hAnsi="Arial" w:cs="Arial"/>
          <w:sz w:val="20"/>
        </w:rPr>
        <w:t>.</w:t>
      </w:r>
    </w:p>
    <w:p w14:paraId="33C85014" w14:textId="2A6F9F40" w:rsidR="00631F3B" w:rsidRPr="008E464B" w:rsidRDefault="00631F3B" w:rsidP="00631F3B">
      <w:pPr>
        <w:spacing w:before="120" w:after="120" w:line="276" w:lineRule="auto"/>
        <w:jc w:val="both"/>
        <w:rPr>
          <w:rFonts w:ascii="Arial" w:hAnsi="Arial" w:cs="Arial"/>
          <w:sz w:val="20"/>
        </w:rPr>
      </w:pPr>
      <w:r w:rsidRPr="008E464B">
        <w:rPr>
          <w:rFonts w:ascii="Arial" w:hAnsi="Arial" w:cs="Arial"/>
          <w:sz w:val="20"/>
        </w:rPr>
        <w:br w:type="page"/>
      </w:r>
    </w:p>
    <w:p w14:paraId="7A953504" w14:textId="487AF4FA" w:rsidR="002F7417" w:rsidRPr="008E464B" w:rsidRDefault="00AE7503" w:rsidP="001C60EC">
      <w:pPr>
        <w:pStyle w:val="Nadpis1"/>
        <w:keepLines w:val="0"/>
        <w:spacing w:before="120" w:after="120" w:line="276" w:lineRule="auto"/>
        <w:ind w:left="709" w:hanging="709"/>
        <w:rPr>
          <w:rFonts w:ascii="Arial" w:eastAsia="Times New Roman" w:hAnsi="Arial" w:cs="Arial"/>
          <w:b/>
          <w:color w:val="1F4E79" w:themeColor="accent1" w:themeShade="80"/>
          <w:sz w:val="28"/>
          <w:szCs w:val="26"/>
          <w:lang w:eastAsia="sk-SK"/>
        </w:rPr>
      </w:pPr>
      <w:bookmarkStart w:id="3" w:name="_Toc396476004"/>
      <w:bookmarkStart w:id="4" w:name="_Toc396476302"/>
      <w:bookmarkStart w:id="5" w:name="_Toc424798384"/>
      <w:r w:rsidRPr="008E464B">
        <w:rPr>
          <w:rFonts w:ascii="Arial" w:eastAsia="Times New Roman" w:hAnsi="Arial" w:cs="Arial"/>
          <w:b/>
          <w:color w:val="1F4E79" w:themeColor="accent1" w:themeShade="80"/>
          <w:sz w:val="28"/>
          <w:szCs w:val="26"/>
          <w:lang w:eastAsia="sk-SK"/>
        </w:rPr>
        <w:lastRenderedPageBreak/>
        <w:t>ŠTRUKTÚRA  METODICKEJ  PRÍRUČKY</w:t>
      </w:r>
      <w:bookmarkEnd w:id="3"/>
      <w:bookmarkEnd w:id="4"/>
      <w:bookmarkEnd w:id="5"/>
    </w:p>
    <w:p w14:paraId="20BFD780" w14:textId="77777777" w:rsidR="001C60EC" w:rsidRPr="008E464B" w:rsidRDefault="001C60EC" w:rsidP="001C60EC">
      <w:pPr>
        <w:tabs>
          <w:tab w:val="left" w:pos="567"/>
        </w:tabs>
        <w:spacing w:before="120" w:after="120" w:line="276" w:lineRule="auto"/>
        <w:jc w:val="both"/>
        <w:rPr>
          <w:rFonts w:ascii="Arial" w:hAnsi="Arial" w:cs="Arial"/>
          <w:sz w:val="14"/>
          <w:szCs w:val="24"/>
        </w:rPr>
      </w:pPr>
    </w:p>
    <w:p w14:paraId="65BB14B6" w14:textId="34BF13C8" w:rsidR="00D618FD" w:rsidRPr="008E464B" w:rsidRDefault="00D618FD" w:rsidP="00D618FD">
      <w:pPr>
        <w:spacing w:before="120" w:after="120" w:line="276" w:lineRule="auto"/>
        <w:jc w:val="both"/>
        <w:rPr>
          <w:rFonts w:ascii="Arial" w:hAnsi="Arial" w:cs="Arial"/>
          <w:sz w:val="20"/>
        </w:rPr>
      </w:pPr>
      <w:r w:rsidRPr="008E464B">
        <w:rPr>
          <w:rFonts w:ascii="Arial" w:hAnsi="Arial" w:cs="Arial"/>
          <w:sz w:val="20"/>
        </w:rPr>
        <w:t>Metodická príručka nadväzuje na príručku „Poradca poradcu“</w:t>
      </w:r>
      <w:r w:rsidR="00155D8C">
        <w:rPr>
          <w:rFonts w:ascii="Arial" w:hAnsi="Arial" w:cs="Arial"/>
          <w:sz w:val="20"/>
        </w:rPr>
        <w:t xml:space="preserve"> </w:t>
      </w:r>
      <w:r w:rsidR="00155D8C" w:rsidRPr="00155D8C">
        <w:rPr>
          <w:rFonts w:ascii="Arial" w:hAnsi="Arial" w:cs="Arial"/>
          <w:sz w:val="20"/>
        </w:rPr>
        <w:t>(</w:t>
      </w:r>
      <w:hyperlink r:id="rId12" w:history="1">
        <w:r w:rsidR="00155D8C" w:rsidRPr="00155D8C">
          <w:rPr>
            <w:rStyle w:val="Hypertextovprepojenie"/>
            <w:rFonts w:ascii="Arial" w:hAnsi="Arial" w:cs="Arial"/>
            <w:sz w:val="20"/>
          </w:rPr>
          <w:t>http://tinyurl.com/PoradcaPoradcu</w:t>
        </w:r>
      </w:hyperlink>
      <w:r w:rsidR="00155D8C" w:rsidRPr="00155D8C">
        <w:rPr>
          <w:rFonts w:ascii="Arial" w:hAnsi="Arial" w:cs="Arial"/>
          <w:sz w:val="20"/>
        </w:rPr>
        <w:t>)</w:t>
      </w:r>
      <w:r w:rsidRPr="008E464B">
        <w:rPr>
          <w:rFonts w:ascii="Arial" w:hAnsi="Arial" w:cs="Arial"/>
          <w:sz w:val="20"/>
        </w:rPr>
        <w:t>, zameranú na rozvoj základných poradenských zručností, ktorú vydalo Ústredie práce sociálnych vecí a rodiny v roku 2005</w:t>
      </w:r>
      <w:r w:rsidR="007B3510" w:rsidRPr="008E464B">
        <w:rPr>
          <w:rFonts w:ascii="Arial" w:hAnsi="Arial" w:cs="Arial"/>
          <w:sz w:val="20"/>
        </w:rPr>
        <w:t>,</w:t>
      </w:r>
      <w:r w:rsidRPr="008E464B">
        <w:rPr>
          <w:rFonts w:ascii="Arial" w:hAnsi="Arial" w:cs="Arial"/>
          <w:sz w:val="20"/>
        </w:rPr>
        <w:t xml:space="preserve"> a je je</w:t>
      </w:r>
      <w:r w:rsidR="00E222D8" w:rsidRPr="008E464B">
        <w:rPr>
          <w:rFonts w:ascii="Arial" w:hAnsi="Arial" w:cs="Arial"/>
          <w:sz w:val="20"/>
        </w:rPr>
        <w:t>j</w:t>
      </w:r>
      <w:r w:rsidRPr="008E464B">
        <w:rPr>
          <w:rFonts w:ascii="Arial" w:hAnsi="Arial" w:cs="Arial"/>
          <w:sz w:val="20"/>
        </w:rPr>
        <w:t xml:space="preserve"> nadstavbou. </w:t>
      </w:r>
    </w:p>
    <w:p w14:paraId="5516702B" w14:textId="77777777" w:rsidR="00D618FD" w:rsidRPr="008E464B" w:rsidRDefault="00D618FD" w:rsidP="00D618FD">
      <w:pPr>
        <w:spacing w:before="120" w:after="120" w:line="276" w:lineRule="auto"/>
        <w:jc w:val="both"/>
        <w:rPr>
          <w:rFonts w:ascii="Arial" w:hAnsi="Arial" w:cs="Arial"/>
          <w:b/>
          <w:sz w:val="20"/>
        </w:rPr>
      </w:pPr>
      <w:r w:rsidRPr="008E464B">
        <w:rPr>
          <w:rFonts w:ascii="Arial" w:hAnsi="Arial" w:cs="Arial"/>
          <w:b/>
          <w:sz w:val="20"/>
        </w:rPr>
        <w:t>V prvej časti ponúka metodická príručka prehľad najčastejších problémov, dôrazov poradenskej práce a štandardné modely poradenského procesu</w:t>
      </w:r>
      <w:r w:rsidRPr="008E464B">
        <w:rPr>
          <w:rFonts w:ascii="Arial" w:hAnsi="Arial" w:cs="Arial"/>
          <w:sz w:val="20"/>
        </w:rPr>
        <w:t xml:space="preserve"> (obsah, frekvencia a trvanie jednotlivých stretnutí) </w:t>
      </w:r>
      <w:r w:rsidRPr="008E464B">
        <w:rPr>
          <w:rFonts w:ascii="Arial" w:hAnsi="Arial" w:cs="Arial"/>
          <w:b/>
          <w:sz w:val="20"/>
        </w:rPr>
        <w:t>v prístupe k základným cieľovým skupinám uchádzačov o zamestnanie:</w:t>
      </w:r>
    </w:p>
    <w:p w14:paraId="58DA0A98" w14:textId="02F228B0" w:rsidR="00D618FD" w:rsidRPr="008E464B" w:rsidRDefault="00D618FD" w:rsidP="00D618FD">
      <w:pPr>
        <w:numPr>
          <w:ilvl w:val="0"/>
          <w:numId w:val="8"/>
        </w:numPr>
        <w:spacing w:before="120" w:after="120" w:line="276" w:lineRule="auto"/>
        <w:contextualSpacing/>
        <w:jc w:val="both"/>
        <w:rPr>
          <w:rFonts w:ascii="Arial" w:hAnsi="Arial" w:cs="Arial"/>
          <w:b/>
          <w:sz w:val="20"/>
        </w:rPr>
      </w:pPr>
      <w:r w:rsidRPr="008E464B">
        <w:rPr>
          <w:rFonts w:ascii="Arial" w:hAnsi="Arial" w:cs="Arial"/>
          <w:b/>
          <w:sz w:val="20"/>
        </w:rPr>
        <w:t xml:space="preserve">mladí </w:t>
      </w:r>
      <w:r w:rsidR="002D7F37" w:rsidRPr="008E464B">
        <w:rPr>
          <w:rFonts w:ascii="Arial" w:hAnsi="Arial" w:cs="Arial"/>
          <w:b/>
          <w:sz w:val="20"/>
        </w:rPr>
        <w:t xml:space="preserve">uchádzači o zamestnanie </w:t>
      </w:r>
      <w:r w:rsidRPr="008E464B">
        <w:rPr>
          <w:rFonts w:ascii="Arial" w:hAnsi="Arial" w:cs="Arial"/>
          <w:b/>
          <w:sz w:val="20"/>
        </w:rPr>
        <w:t>do 29 rokov</w:t>
      </w:r>
    </w:p>
    <w:p w14:paraId="3FD5556A" w14:textId="0A536012" w:rsidR="00D618FD" w:rsidRPr="008E464B" w:rsidRDefault="00D618FD" w:rsidP="00D618FD">
      <w:pPr>
        <w:numPr>
          <w:ilvl w:val="0"/>
          <w:numId w:val="8"/>
        </w:numPr>
        <w:spacing w:before="120" w:after="120" w:line="276" w:lineRule="auto"/>
        <w:contextualSpacing/>
        <w:jc w:val="both"/>
        <w:rPr>
          <w:rFonts w:ascii="Arial" w:hAnsi="Arial" w:cs="Arial"/>
          <w:b/>
          <w:sz w:val="20"/>
        </w:rPr>
      </w:pPr>
      <w:r w:rsidRPr="008E464B">
        <w:rPr>
          <w:rFonts w:ascii="Arial" w:hAnsi="Arial" w:cs="Arial"/>
          <w:b/>
          <w:sz w:val="20"/>
        </w:rPr>
        <w:t>dlhodobo nezamestnaní</w:t>
      </w:r>
      <w:r w:rsidR="002D7F37" w:rsidRPr="008E464B">
        <w:rPr>
          <w:rFonts w:ascii="Arial" w:hAnsi="Arial" w:cs="Arial"/>
          <w:b/>
          <w:sz w:val="20"/>
        </w:rPr>
        <w:t xml:space="preserve"> uchádzači o zamestnanie</w:t>
      </w:r>
    </w:p>
    <w:p w14:paraId="763AA86F" w14:textId="0126FC55" w:rsidR="00D618FD" w:rsidRPr="008E464B" w:rsidRDefault="002D7F37" w:rsidP="00D618FD">
      <w:pPr>
        <w:numPr>
          <w:ilvl w:val="0"/>
          <w:numId w:val="8"/>
        </w:numPr>
        <w:spacing w:before="120" w:after="120" w:line="276" w:lineRule="auto"/>
        <w:contextualSpacing/>
        <w:jc w:val="both"/>
        <w:rPr>
          <w:rFonts w:ascii="Arial" w:hAnsi="Arial" w:cs="Arial"/>
          <w:b/>
          <w:sz w:val="20"/>
        </w:rPr>
      </w:pPr>
      <w:r w:rsidRPr="008E464B">
        <w:rPr>
          <w:rFonts w:ascii="Arial" w:hAnsi="Arial" w:cs="Arial"/>
          <w:b/>
          <w:sz w:val="20"/>
        </w:rPr>
        <w:t xml:space="preserve">uchádzači o zamestnanie </w:t>
      </w:r>
      <w:r w:rsidR="00D618FD" w:rsidRPr="008E464B">
        <w:rPr>
          <w:rFonts w:ascii="Arial" w:hAnsi="Arial" w:cs="Arial"/>
          <w:b/>
          <w:sz w:val="20"/>
        </w:rPr>
        <w:t>starší ako 50 rokov</w:t>
      </w:r>
    </w:p>
    <w:p w14:paraId="435C9DDD" w14:textId="5CF08A6E" w:rsidR="00D618FD" w:rsidRPr="008E464B" w:rsidRDefault="00D618FD" w:rsidP="007F6ACD">
      <w:pPr>
        <w:spacing w:before="120" w:after="0" w:line="276" w:lineRule="auto"/>
        <w:jc w:val="both"/>
        <w:rPr>
          <w:rFonts w:ascii="Arial" w:hAnsi="Arial" w:cs="Arial"/>
          <w:sz w:val="20"/>
        </w:rPr>
      </w:pPr>
      <w:r w:rsidRPr="008E464B">
        <w:rPr>
          <w:rFonts w:ascii="Arial" w:hAnsi="Arial" w:cs="Arial"/>
          <w:sz w:val="20"/>
        </w:rPr>
        <w:t xml:space="preserve">Uvedené schematické </w:t>
      </w:r>
      <w:r w:rsidR="00C43F43" w:rsidRPr="008E464B">
        <w:rPr>
          <w:rFonts w:ascii="Arial" w:hAnsi="Arial" w:cs="Arial"/>
          <w:sz w:val="20"/>
        </w:rPr>
        <w:t>postupy</w:t>
      </w:r>
      <w:r w:rsidRPr="008E464B">
        <w:rPr>
          <w:rFonts w:ascii="Arial" w:hAnsi="Arial" w:cs="Arial"/>
          <w:sz w:val="20"/>
        </w:rPr>
        <w:t xml:space="preserve"> poradenského procesu majú charakter odporúčaní a poradca má poradenský proces a použité prístupy vždy adaptovať na základe individuálnych potrieb a požiadaviek konkrétneho </w:t>
      </w:r>
      <w:r w:rsidR="00EE31C6">
        <w:rPr>
          <w:rFonts w:ascii="Arial" w:hAnsi="Arial" w:cs="Arial"/>
          <w:sz w:val="20"/>
        </w:rPr>
        <w:t>UoZ</w:t>
      </w:r>
      <w:r w:rsidRPr="008E464B">
        <w:rPr>
          <w:rFonts w:ascii="Arial" w:hAnsi="Arial" w:cs="Arial"/>
          <w:sz w:val="20"/>
        </w:rPr>
        <w:t xml:space="preserve">. Diskutované problémy jednotlivých skupín nie sú vyčerpávajúcim zoznamom, dôraz je kladený na ťažkosti, na ktoré má odborný poradca nejaký dosah. Organizácia úradov (spolupráca medzi sprostredkovateľmi a odbornými poradcami, počet </w:t>
      </w:r>
      <w:r w:rsidR="00EE31C6">
        <w:rPr>
          <w:rFonts w:ascii="Arial" w:hAnsi="Arial" w:cs="Arial"/>
          <w:sz w:val="20"/>
        </w:rPr>
        <w:t>UoZ</w:t>
      </w:r>
      <w:r w:rsidR="00EE31C6" w:rsidRPr="008E464B">
        <w:rPr>
          <w:rFonts w:ascii="Arial" w:hAnsi="Arial" w:cs="Arial"/>
          <w:sz w:val="20"/>
        </w:rPr>
        <w:t xml:space="preserve"> </w:t>
      </w:r>
      <w:r w:rsidRPr="008E464B">
        <w:rPr>
          <w:rFonts w:ascii="Arial" w:hAnsi="Arial" w:cs="Arial"/>
          <w:sz w:val="20"/>
        </w:rPr>
        <w:t>na poradcu a čas, ktorý má pre poskytovanie odborných poradenských služieb atď.)</w:t>
      </w:r>
      <w:r w:rsidR="00EE31C6">
        <w:rPr>
          <w:rFonts w:ascii="Arial" w:hAnsi="Arial" w:cs="Arial"/>
          <w:sz w:val="20"/>
        </w:rPr>
        <w:t>,</w:t>
      </w:r>
      <w:r w:rsidRPr="008E464B">
        <w:rPr>
          <w:rFonts w:ascii="Arial" w:hAnsi="Arial" w:cs="Arial"/>
          <w:sz w:val="20"/>
        </w:rPr>
        <w:t xml:space="preserve"> musí byť uspôsobená tak, aby umožnila rámcové dodržiavanie týchto metodických postupov. </w:t>
      </w:r>
      <w:r w:rsidR="00EE31C6">
        <w:rPr>
          <w:rFonts w:ascii="Arial" w:hAnsi="Arial" w:cs="Arial"/>
          <w:sz w:val="20"/>
        </w:rPr>
        <w:t xml:space="preserve"> </w:t>
      </w:r>
    </w:p>
    <w:p w14:paraId="532104B8" w14:textId="6226F249" w:rsidR="00D618FD" w:rsidRPr="008E464B" w:rsidRDefault="00D618FD" w:rsidP="00D618FD">
      <w:pPr>
        <w:spacing w:before="120" w:after="120" w:line="276" w:lineRule="auto"/>
        <w:jc w:val="both"/>
        <w:rPr>
          <w:rFonts w:ascii="Arial" w:hAnsi="Arial" w:cs="Arial"/>
          <w:sz w:val="20"/>
        </w:rPr>
      </w:pPr>
      <w:r w:rsidRPr="008E464B">
        <w:rPr>
          <w:rFonts w:ascii="Arial" w:hAnsi="Arial" w:cs="Arial"/>
          <w:b/>
          <w:sz w:val="20"/>
        </w:rPr>
        <w:t xml:space="preserve">Druhou časťou príručky je portfólio poradenských metód a nástrojov, ktoré je možné použiť v jednotlivých fázach poradenského procesu alebo v závislosti </w:t>
      </w:r>
      <w:r w:rsidR="00E535BB" w:rsidRPr="008E464B">
        <w:rPr>
          <w:rFonts w:ascii="Arial" w:hAnsi="Arial" w:cs="Arial"/>
          <w:b/>
          <w:sz w:val="20"/>
        </w:rPr>
        <w:t xml:space="preserve">od </w:t>
      </w:r>
      <w:r w:rsidRPr="008E464B">
        <w:rPr>
          <w:rFonts w:ascii="Arial" w:hAnsi="Arial" w:cs="Arial"/>
          <w:b/>
          <w:sz w:val="20"/>
        </w:rPr>
        <w:t xml:space="preserve">konkrétnej situácie </w:t>
      </w:r>
      <w:r w:rsidR="00EE31C6" w:rsidRPr="00EE31C6">
        <w:rPr>
          <w:rFonts w:ascii="Arial" w:hAnsi="Arial" w:cs="Arial"/>
          <w:b/>
          <w:sz w:val="20"/>
        </w:rPr>
        <w:t>UoZ</w:t>
      </w:r>
      <w:r w:rsidRPr="008E464B">
        <w:rPr>
          <w:rFonts w:ascii="Arial" w:hAnsi="Arial" w:cs="Arial"/>
          <w:sz w:val="20"/>
        </w:rPr>
        <w:t>. V záujme zachovania flexibility v práci s </w:t>
      </w:r>
      <w:r w:rsidR="00EE31C6">
        <w:rPr>
          <w:rFonts w:ascii="Arial" w:hAnsi="Arial" w:cs="Arial"/>
          <w:sz w:val="20"/>
        </w:rPr>
        <w:t>UoZ</w:t>
      </w:r>
      <w:r w:rsidR="00EE31C6" w:rsidRPr="008E464B">
        <w:rPr>
          <w:rFonts w:ascii="Arial" w:hAnsi="Arial" w:cs="Arial"/>
          <w:sz w:val="20"/>
        </w:rPr>
        <w:t xml:space="preserve"> </w:t>
      </w:r>
      <w:r w:rsidRPr="008E464B">
        <w:rPr>
          <w:rFonts w:ascii="Arial" w:hAnsi="Arial" w:cs="Arial"/>
          <w:sz w:val="20"/>
        </w:rPr>
        <w:t>sú poradenské nástroje zoradené do tematických okruhov na základe problémov, s ktorými sa odborní poradcovia najčastejšie stretávajú:</w:t>
      </w:r>
      <w:r w:rsidR="00EE31C6">
        <w:rPr>
          <w:rFonts w:ascii="Arial" w:hAnsi="Arial" w:cs="Arial"/>
          <w:sz w:val="20"/>
        </w:rPr>
        <w:t xml:space="preserve"> </w:t>
      </w:r>
    </w:p>
    <w:p w14:paraId="34BEF417" w14:textId="1607CF7F" w:rsidR="00D618FD" w:rsidRPr="008E464B" w:rsidRDefault="0060491B" w:rsidP="0060491B">
      <w:pPr>
        <w:numPr>
          <w:ilvl w:val="0"/>
          <w:numId w:val="6"/>
        </w:numPr>
        <w:spacing w:before="120" w:after="120" w:line="276" w:lineRule="auto"/>
        <w:contextualSpacing/>
        <w:jc w:val="both"/>
        <w:rPr>
          <w:rFonts w:ascii="Arial" w:hAnsi="Arial" w:cs="Arial"/>
          <w:b/>
          <w:sz w:val="20"/>
        </w:rPr>
      </w:pPr>
      <w:r w:rsidRPr="008E464B">
        <w:rPr>
          <w:rFonts w:ascii="Arial" w:hAnsi="Arial" w:cs="Arial"/>
          <w:b/>
          <w:sz w:val="20"/>
        </w:rPr>
        <w:t>Aktivácia,</w:t>
      </w:r>
      <w:r w:rsidR="00E535BB" w:rsidRPr="008E464B">
        <w:rPr>
          <w:rFonts w:ascii="Arial" w:hAnsi="Arial" w:cs="Arial"/>
          <w:b/>
          <w:sz w:val="20"/>
        </w:rPr>
        <w:t xml:space="preserve"> </w:t>
      </w:r>
      <w:r w:rsidRPr="008E464B">
        <w:rPr>
          <w:rFonts w:ascii="Arial" w:hAnsi="Arial" w:cs="Arial"/>
          <w:b/>
          <w:sz w:val="20"/>
        </w:rPr>
        <w:t>orientácia na trhu práce a hľadanie zamestnania</w:t>
      </w:r>
    </w:p>
    <w:p w14:paraId="4A624AF5" w14:textId="77777777" w:rsidR="00D618FD" w:rsidRPr="008E464B" w:rsidRDefault="00D618FD" w:rsidP="00D618FD">
      <w:pPr>
        <w:numPr>
          <w:ilvl w:val="0"/>
          <w:numId w:val="6"/>
        </w:numPr>
        <w:spacing w:before="120" w:after="120" w:line="276" w:lineRule="auto"/>
        <w:contextualSpacing/>
        <w:jc w:val="both"/>
        <w:rPr>
          <w:rFonts w:ascii="Arial" w:hAnsi="Arial" w:cs="Arial"/>
          <w:b/>
          <w:sz w:val="20"/>
        </w:rPr>
      </w:pPr>
      <w:r w:rsidRPr="008E464B">
        <w:rPr>
          <w:rFonts w:ascii="Arial" w:hAnsi="Arial" w:cs="Arial"/>
          <w:b/>
          <w:sz w:val="20"/>
        </w:rPr>
        <w:t>Sebapoznanie, zhodnotenie predpokladov a vypracovanie profesijného profilu</w:t>
      </w:r>
    </w:p>
    <w:p w14:paraId="37E27B89" w14:textId="77777777" w:rsidR="00D618FD" w:rsidRPr="008E464B" w:rsidRDefault="00D618FD" w:rsidP="00D618FD">
      <w:pPr>
        <w:numPr>
          <w:ilvl w:val="0"/>
          <w:numId w:val="6"/>
        </w:numPr>
        <w:spacing w:before="120" w:after="120" w:line="276" w:lineRule="auto"/>
        <w:contextualSpacing/>
        <w:jc w:val="both"/>
        <w:rPr>
          <w:rFonts w:ascii="Arial" w:hAnsi="Arial" w:cs="Arial"/>
          <w:b/>
          <w:sz w:val="20"/>
        </w:rPr>
      </w:pPr>
      <w:r w:rsidRPr="008E464B">
        <w:rPr>
          <w:rFonts w:ascii="Arial" w:hAnsi="Arial" w:cs="Arial"/>
          <w:b/>
          <w:sz w:val="20"/>
        </w:rPr>
        <w:t>Profesijná orientácia</w:t>
      </w:r>
    </w:p>
    <w:p w14:paraId="06AA0B25" w14:textId="5B4AEDEB" w:rsidR="00D618FD" w:rsidRPr="008E464B" w:rsidRDefault="00E535BB" w:rsidP="00D618FD">
      <w:pPr>
        <w:numPr>
          <w:ilvl w:val="0"/>
          <w:numId w:val="6"/>
        </w:numPr>
        <w:spacing w:before="120" w:after="120" w:line="276" w:lineRule="auto"/>
        <w:contextualSpacing/>
        <w:jc w:val="both"/>
        <w:rPr>
          <w:rFonts w:ascii="Arial" w:hAnsi="Arial" w:cs="Arial"/>
          <w:b/>
          <w:sz w:val="20"/>
        </w:rPr>
      </w:pPr>
      <w:r w:rsidRPr="008E464B">
        <w:rPr>
          <w:rFonts w:ascii="Arial" w:hAnsi="Arial" w:cs="Arial"/>
          <w:b/>
          <w:sz w:val="20"/>
        </w:rPr>
        <w:t>Analýza a v</w:t>
      </w:r>
      <w:r w:rsidR="00D618FD" w:rsidRPr="008E464B">
        <w:rPr>
          <w:rFonts w:ascii="Arial" w:hAnsi="Arial" w:cs="Arial"/>
          <w:b/>
          <w:sz w:val="20"/>
        </w:rPr>
        <w:t>alorizácia nado</w:t>
      </w:r>
      <w:r w:rsidR="0060491B" w:rsidRPr="008E464B">
        <w:rPr>
          <w:rFonts w:ascii="Arial" w:hAnsi="Arial" w:cs="Arial"/>
          <w:b/>
          <w:sz w:val="20"/>
        </w:rPr>
        <w:t>budnutých vedomostí a zručností</w:t>
      </w:r>
    </w:p>
    <w:p w14:paraId="1DEE9158" w14:textId="2789E9D1" w:rsidR="00D618FD" w:rsidRPr="008E464B" w:rsidRDefault="00D618FD" w:rsidP="007F6ACD">
      <w:pPr>
        <w:spacing w:before="240" w:after="120" w:line="276" w:lineRule="auto"/>
        <w:jc w:val="both"/>
        <w:rPr>
          <w:rFonts w:ascii="Arial" w:hAnsi="Arial" w:cs="Arial"/>
          <w:sz w:val="20"/>
        </w:rPr>
      </w:pPr>
      <w:r w:rsidRPr="008E464B">
        <w:rPr>
          <w:rFonts w:ascii="Arial" w:hAnsi="Arial" w:cs="Arial"/>
          <w:sz w:val="20"/>
        </w:rPr>
        <w:t>Poradenské nástroje sú štruktúrované v samostatných listoch pre poradcu a sú popísané v</w:t>
      </w:r>
      <w:r w:rsidR="001C60EC" w:rsidRPr="008E464B">
        <w:rPr>
          <w:rFonts w:ascii="Arial" w:hAnsi="Arial" w:cs="Arial"/>
          <w:sz w:val="20"/>
        </w:rPr>
        <w:t> </w:t>
      </w:r>
      <w:r w:rsidRPr="008E464B">
        <w:rPr>
          <w:rFonts w:ascii="Arial" w:hAnsi="Arial" w:cs="Arial"/>
          <w:sz w:val="20"/>
        </w:rPr>
        <w:t>nasledovných častiach:</w:t>
      </w:r>
    </w:p>
    <w:p w14:paraId="644A8FD8" w14:textId="77777777" w:rsidR="00D618FD" w:rsidRPr="008E464B" w:rsidRDefault="00D618FD" w:rsidP="00D618FD">
      <w:pPr>
        <w:numPr>
          <w:ilvl w:val="0"/>
          <w:numId w:val="5"/>
        </w:numPr>
        <w:spacing w:before="120" w:after="120" w:line="276" w:lineRule="auto"/>
        <w:contextualSpacing/>
        <w:jc w:val="both"/>
        <w:rPr>
          <w:rFonts w:ascii="Arial" w:hAnsi="Arial" w:cs="Arial"/>
          <w:sz w:val="20"/>
        </w:rPr>
      </w:pPr>
      <w:r w:rsidRPr="008E464B">
        <w:rPr>
          <w:rFonts w:ascii="Arial" w:hAnsi="Arial" w:cs="Arial"/>
          <w:sz w:val="20"/>
        </w:rPr>
        <w:t>Tematický okruh a číslo metódy</w:t>
      </w:r>
    </w:p>
    <w:p w14:paraId="1B7D3820" w14:textId="649629FC" w:rsidR="00D618FD" w:rsidRPr="008E464B" w:rsidRDefault="00D618FD" w:rsidP="00D618FD">
      <w:pPr>
        <w:numPr>
          <w:ilvl w:val="0"/>
          <w:numId w:val="5"/>
        </w:numPr>
        <w:spacing w:before="120" w:after="120" w:line="276" w:lineRule="auto"/>
        <w:contextualSpacing/>
        <w:jc w:val="both"/>
        <w:rPr>
          <w:rFonts w:ascii="Arial" w:hAnsi="Arial" w:cs="Arial"/>
          <w:sz w:val="20"/>
        </w:rPr>
      </w:pPr>
      <w:r w:rsidRPr="008E464B">
        <w:rPr>
          <w:rFonts w:ascii="Arial" w:hAnsi="Arial" w:cs="Arial"/>
          <w:sz w:val="20"/>
        </w:rPr>
        <w:t xml:space="preserve">Cieľ a základné charakteristiky (cieľová skupina, dĺžka </w:t>
      </w:r>
      <w:r w:rsidR="00E535BB" w:rsidRPr="008E464B">
        <w:rPr>
          <w:rFonts w:ascii="Arial" w:hAnsi="Arial" w:cs="Arial"/>
          <w:sz w:val="20"/>
        </w:rPr>
        <w:t xml:space="preserve">aktivity </w:t>
      </w:r>
      <w:r w:rsidRPr="008E464B">
        <w:rPr>
          <w:rFonts w:ascii="Arial" w:hAnsi="Arial" w:cs="Arial"/>
          <w:sz w:val="20"/>
        </w:rPr>
        <w:t>a forma)</w:t>
      </w:r>
    </w:p>
    <w:p w14:paraId="2DDED142" w14:textId="77777777" w:rsidR="00D618FD" w:rsidRPr="008E464B" w:rsidRDefault="00D618FD" w:rsidP="00D618FD">
      <w:pPr>
        <w:numPr>
          <w:ilvl w:val="0"/>
          <w:numId w:val="5"/>
        </w:numPr>
        <w:spacing w:before="120" w:after="120" w:line="276" w:lineRule="auto"/>
        <w:contextualSpacing/>
        <w:jc w:val="both"/>
        <w:rPr>
          <w:rFonts w:ascii="Arial" w:hAnsi="Arial" w:cs="Arial"/>
          <w:sz w:val="20"/>
        </w:rPr>
      </w:pPr>
      <w:r w:rsidRPr="008E464B">
        <w:rPr>
          <w:rFonts w:ascii="Arial" w:hAnsi="Arial" w:cs="Arial"/>
          <w:sz w:val="20"/>
        </w:rPr>
        <w:t>Teoretické východiská</w:t>
      </w:r>
    </w:p>
    <w:p w14:paraId="580E9C34" w14:textId="77777777" w:rsidR="00D618FD" w:rsidRPr="008E464B" w:rsidRDefault="00D618FD" w:rsidP="00D618FD">
      <w:pPr>
        <w:numPr>
          <w:ilvl w:val="0"/>
          <w:numId w:val="5"/>
        </w:numPr>
        <w:spacing w:before="120" w:after="120" w:line="276" w:lineRule="auto"/>
        <w:contextualSpacing/>
        <w:jc w:val="both"/>
        <w:rPr>
          <w:rFonts w:ascii="Arial" w:hAnsi="Arial" w:cs="Arial"/>
          <w:sz w:val="20"/>
        </w:rPr>
      </w:pPr>
      <w:r w:rsidRPr="008E464B">
        <w:rPr>
          <w:rFonts w:ascii="Arial" w:hAnsi="Arial" w:cs="Arial"/>
          <w:sz w:val="20"/>
        </w:rPr>
        <w:t>Postup s názorným príkladom použitia</w:t>
      </w:r>
    </w:p>
    <w:p w14:paraId="438B5ED1" w14:textId="77777777" w:rsidR="00D618FD" w:rsidRPr="008E464B" w:rsidRDefault="00D618FD" w:rsidP="00D618FD">
      <w:pPr>
        <w:numPr>
          <w:ilvl w:val="0"/>
          <w:numId w:val="5"/>
        </w:numPr>
        <w:spacing w:before="120" w:after="120" w:line="276" w:lineRule="auto"/>
        <w:contextualSpacing/>
        <w:jc w:val="both"/>
        <w:rPr>
          <w:rFonts w:ascii="Arial" w:hAnsi="Arial" w:cs="Arial"/>
          <w:sz w:val="20"/>
        </w:rPr>
      </w:pPr>
      <w:r w:rsidRPr="008E464B">
        <w:rPr>
          <w:rFonts w:ascii="Arial" w:hAnsi="Arial" w:cs="Arial"/>
          <w:sz w:val="20"/>
        </w:rPr>
        <w:t>Poznámky</w:t>
      </w:r>
    </w:p>
    <w:p w14:paraId="170BC225" w14:textId="39AA8563" w:rsidR="00D618FD" w:rsidRDefault="00D618FD" w:rsidP="007F6ACD">
      <w:pPr>
        <w:spacing w:before="240" w:after="120" w:line="276" w:lineRule="auto"/>
        <w:jc w:val="both"/>
        <w:rPr>
          <w:rFonts w:ascii="Arial" w:hAnsi="Arial" w:cs="Arial"/>
          <w:sz w:val="20"/>
        </w:rPr>
      </w:pPr>
      <w:r w:rsidRPr="008E464B">
        <w:rPr>
          <w:rFonts w:ascii="Arial" w:hAnsi="Arial" w:cs="Arial"/>
          <w:sz w:val="20"/>
        </w:rPr>
        <w:t xml:space="preserve">Prílohou väčšiny listov je pracovný materiál pre </w:t>
      </w:r>
      <w:r w:rsidR="00EE31C6">
        <w:rPr>
          <w:rFonts w:ascii="Arial" w:hAnsi="Arial" w:cs="Arial"/>
          <w:sz w:val="20"/>
        </w:rPr>
        <w:t>UoZ</w:t>
      </w:r>
      <w:r w:rsidRPr="008E464B">
        <w:rPr>
          <w:rFonts w:ascii="Arial" w:hAnsi="Arial" w:cs="Arial"/>
          <w:sz w:val="20"/>
        </w:rPr>
        <w:t>. Jednotlivé listy sú koncipované tak, aby boli zrozumiteľné poradcovi s aspoň minimálnou skúsenosťou s prá</w:t>
      </w:r>
      <w:r w:rsidR="004B3599" w:rsidRPr="008E464B">
        <w:rPr>
          <w:rFonts w:ascii="Arial" w:hAnsi="Arial" w:cs="Arial"/>
          <w:sz w:val="20"/>
        </w:rPr>
        <w:t>cou s </w:t>
      </w:r>
      <w:r w:rsidR="00EE31C6">
        <w:rPr>
          <w:rFonts w:ascii="Arial" w:hAnsi="Arial" w:cs="Arial"/>
          <w:sz w:val="20"/>
        </w:rPr>
        <w:t>UoZ</w:t>
      </w:r>
      <w:r w:rsidR="004B3599" w:rsidRPr="008E464B">
        <w:rPr>
          <w:rFonts w:ascii="Arial" w:hAnsi="Arial" w:cs="Arial"/>
          <w:sz w:val="20"/>
        </w:rPr>
        <w:t>.</w:t>
      </w:r>
      <w:r w:rsidR="007F6ACD">
        <w:rPr>
          <w:rFonts w:ascii="Arial" w:hAnsi="Arial" w:cs="Arial"/>
          <w:sz w:val="20"/>
        </w:rPr>
        <w:t xml:space="preserve"> </w:t>
      </w:r>
      <w:r w:rsidRPr="008E464B">
        <w:rPr>
          <w:rFonts w:ascii="Arial" w:hAnsi="Arial" w:cs="Arial"/>
          <w:sz w:val="20"/>
        </w:rPr>
        <w:t>Ústredie práce, sociálnych vecí a rodiny bude podporovať operatívnu implementáciu a udržateľnosť tejto príručky prostredníctvom odborného vzdelávania a podpory odborných poradcov pri riešení konkrétnych otázok týkajúcich sa jednotlivých metód (napr. elektronickou formou). Ambíciou portfólia metód je byť živým a neustále sa vyvíjajúcim sa poradenským repertoárom, do ktorého pozývame poradcov prispieť a šíriť tak osvedčené metódy a prístupy medzi všetkých odborných poradcov.</w:t>
      </w:r>
      <w:r w:rsidR="006C593A">
        <w:rPr>
          <w:rFonts w:ascii="Arial" w:hAnsi="Arial" w:cs="Arial"/>
          <w:sz w:val="20"/>
        </w:rPr>
        <w:t xml:space="preserve"> Neustále aktualizovaná verzia </w:t>
      </w:r>
      <w:r w:rsidR="00405E33">
        <w:rPr>
          <w:rFonts w:ascii="Arial" w:hAnsi="Arial" w:cs="Arial"/>
          <w:sz w:val="20"/>
        </w:rPr>
        <w:t>m</w:t>
      </w:r>
      <w:r w:rsidR="006C593A">
        <w:rPr>
          <w:rFonts w:ascii="Arial" w:hAnsi="Arial" w:cs="Arial"/>
          <w:sz w:val="20"/>
        </w:rPr>
        <w:t xml:space="preserve">etodickej príručky a metód jej portfólia je prístupná na stiahnutie na nasledovnej adrese: </w:t>
      </w:r>
      <w:hyperlink r:id="rId13" w:history="1">
        <w:r w:rsidR="006C593A" w:rsidRPr="007C34D8">
          <w:rPr>
            <w:rStyle w:val="Hypertextovprepojenie"/>
            <w:rFonts w:ascii="Arial" w:hAnsi="Arial" w:cs="Arial"/>
            <w:sz w:val="20"/>
          </w:rPr>
          <w:t>http://tinyurl.com/priruckaOPS</w:t>
        </w:r>
      </w:hyperlink>
      <w:r w:rsidR="006C593A">
        <w:rPr>
          <w:rFonts w:ascii="Arial" w:hAnsi="Arial" w:cs="Arial"/>
          <w:sz w:val="20"/>
        </w:rPr>
        <w:t>.</w:t>
      </w:r>
    </w:p>
    <w:p w14:paraId="5DCBEDFF" w14:textId="77777777" w:rsidR="00405E33" w:rsidRDefault="00405E33" w:rsidP="007F6ACD">
      <w:pPr>
        <w:spacing w:before="240" w:after="120" w:line="276" w:lineRule="auto"/>
        <w:jc w:val="both"/>
        <w:rPr>
          <w:rFonts w:ascii="Arial" w:hAnsi="Arial" w:cs="Arial"/>
          <w:sz w:val="20"/>
        </w:rPr>
      </w:pPr>
    </w:p>
    <w:p w14:paraId="2EDCC87D" w14:textId="189DE090" w:rsidR="006461C0" w:rsidRDefault="00EE31C6" w:rsidP="007F6ACD">
      <w:pPr>
        <w:spacing w:before="240" w:after="120" w:line="276" w:lineRule="auto"/>
        <w:jc w:val="both"/>
        <w:rPr>
          <w:rFonts w:ascii="Arial" w:hAnsi="Arial" w:cs="Arial"/>
          <w:sz w:val="20"/>
        </w:rPr>
      </w:pPr>
      <w:r>
        <w:rPr>
          <w:rFonts w:ascii="Arial" w:hAnsi="Arial" w:cs="Arial"/>
          <w:sz w:val="20"/>
        </w:rPr>
        <w:t xml:space="preserve"> </w:t>
      </w:r>
    </w:p>
    <w:p w14:paraId="4826F5C3" w14:textId="290ACB60" w:rsidR="00E535BB" w:rsidRPr="008E464B" w:rsidRDefault="00715009" w:rsidP="00E535BB">
      <w:pPr>
        <w:pStyle w:val="Nadpis1"/>
        <w:keepLines w:val="0"/>
        <w:spacing w:before="120" w:after="120" w:line="276" w:lineRule="auto"/>
        <w:ind w:left="709" w:hanging="709"/>
        <w:rPr>
          <w:rFonts w:ascii="Arial" w:eastAsia="Times New Roman" w:hAnsi="Arial" w:cs="Arial"/>
          <w:b/>
          <w:color w:val="1F4E79" w:themeColor="accent1" w:themeShade="80"/>
          <w:sz w:val="28"/>
          <w:szCs w:val="26"/>
          <w:lang w:eastAsia="sk-SK"/>
        </w:rPr>
      </w:pPr>
      <w:bookmarkStart w:id="6" w:name="_Toc424798385"/>
      <w:r w:rsidRPr="008E464B">
        <w:rPr>
          <w:rFonts w:ascii="Arial" w:eastAsia="Times New Roman" w:hAnsi="Arial" w:cs="Arial"/>
          <w:b/>
          <w:color w:val="1F4E79" w:themeColor="accent1" w:themeShade="80"/>
          <w:sz w:val="28"/>
          <w:szCs w:val="26"/>
          <w:lang w:eastAsia="sk-SK"/>
        </w:rPr>
        <w:lastRenderedPageBreak/>
        <w:t>AKO POUŽÍVAŤ METODICKÚ PRÍRUČKU</w:t>
      </w:r>
      <w:bookmarkEnd w:id="6"/>
    </w:p>
    <w:p w14:paraId="77E4A84C" w14:textId="77777777" w:rsidR="005A5795" w:rsidRPr="008E464B" w:rsidRDefault="005A5795" w:rsidP="001C60EC">
      <w:pPr>
        <w:tabs>
          <w:tab w:val="left" w:pos="567"/>
        </w:tabs>
        <w:spacing w:before="120" w:after="120" w:line="276" w:lineRule="auto"/>
        <w:jc w:val="both"/>
        <w:rPr>
          <w:rFonts w:ascii="Arial" w:hAnsi="Arial" w:cs="Arial"/>
          <w:sz w:val="14"/>
          <w:szCs w:val="24"/>
        </w:rPr>
      </w:pPr>
    </w:p>
    <w:p w14:paraId="6574A282" w14:textId="409F1F41" w:rsidR="00715009" w:rsidRPr="008E464B" w:rsidRDefault="00715009" w:rsidP="00D618FD">
      <w:pPr>
        <w:spacing w:before="120" w:after="120" w:line="276" w:lineRule="auto"/>
        <w:jc w:val="both"/>
        <w:rPr>
          <w:rFonts w:ascii="Arial" w:hAnsi="Arial" w:cs="Arial"/>
          <w:sz w:val="20"/>
        </w:rPr>
      </w:pPr>
      <w:r w:rsidRPr="008E464B">
        <w:rPr>
          <w:rFonts w:ascii="Arial" w:hAnsi="Arial" w:cs="Arial"/>
          <w:sz w:val="20"/>
        </w:rPr>
        <w:t xml:space="preserve">Metodickú príručku je potrebné používať v kontexte </w:t>
      </w:r>
      <w:r w:rsidRPr="008E464B">
        <w:rPr>
          <w:rFonts w:ascii="Arial" w:hAnsi="Arial" w:cs="Arial"/>
          <w:b/>
          <w:sz w:val="20"/>
        </w:rPr>
        <w:t>celoživotného poradenstva, ktoré je „</w:t>
      </w:r>
      <w:r w:rsidR="004B3599" w:rsidRPr="008E464B">
        <w:rPr>
          <w:rFonts w:ascii="Arial" w:hAnsi="Arial" w:cs="Arial"/>
          <w:b/>
          <w:i/>
          <w:sz w:val="20"/>
        </w:rPr>
        <w:t>zriedka jednorazovou aktivitou... Je to skôr séria aktivít</w:t>
      </w:r>
      <w:r w:rsidR="004B3599" w:rsidRPr="008E464B">
        <w:rPr>
          <w:rFonts w:ascii="Arial" w:hAnsi="Arial" w:cs="Arial"/>
          <w:i/>
          <w:sz w:val="20"/>
        </w:rPr>
        <w:t>, ktoré umožňujú ľuďom uvedomovať si svoje silné stránky, schopnosti a hodnoty, vnímať seba pozitívne vo vzťahu k budúcnosti, plánovať a uskutočňovať aktivity, ktoré ich posúvajú dopredu. (...) Hlavným cieľom poradenstva je rozvoj zručností pre riadenie vlastnej vzdelávacej a profesijnej dráhy, ktoré potom môžu využívať v priebehu celého života</w:t>
      </w:r>
      <w:r w:rsidR="004B3599" w:rsidRPr="008E464B">
        <w:rPr>
          <w:rFonts w:ascii="Arial" w:hAnsi="Arial" w:cs="Arial"/>
          <w:sz w:val="20"/>
        </w:rPr>
        <w:t>.</w:t>
      </w:r>
      <w:r w:rsidR="004B3599" w:rsidRPr="008E464B">
        <w:rPr>
          <w:rStyle w:val="Odkaznapoznmkupodiarou"/>
          <w:rFonts w:ascii="Arial" w:hAnsi="Arial" w:cs="Arial"/>
          <w:sz w:val="20"/>
        </w:rPr>
        <w:footnoteReference w:id="3"/>
      </w:r>
      <w:r w:rsidR="004B3599" w:rsidRPr="008E464B">
        <w:rPr>
          <w:rFonts w:ascii="Arial" w:hAnsi="Arial" w:cs="Arial"/>
          <w:sz w:val="20"/>
        </w:rPr>
        <w:t xml:space="preserve">“ </w:t>
      </w:r>
      <w:r w:rsidR="00E00C10" w:rsidRPr="008E464B">
        <w:rPr>
          <w:rFonts w:ascii="Arial" w:hAnsi="Arial" w:cs="Arial"/>
          <w:sz w:val="20"/>
        </w:rPr>
        <w:t>Využitie každej metódy musí vychádzať z kontextu poradenského procesu.</w:t>
      </w:r>
      <w:r w:rsidR="001E01D6">
        <w:rPr>
          <w:rFonts w:ascii="Arial" w:hAnsi="Arial" w:cs="Arial"/>
          <w:sz w:val="20"/>
        </w:rPr>
        <w:t xml:space="preserve"> Nie je možné odporúčať presnú dĺžku poradenského procesu ani počet stretnutí, z hľadiska efektivity sa ale veľmi osvedčil prístup niektorých úradov, ktorý je postavený na </w:t>
      </w:r>
      <w:r w:rsidR="001E01D6" w:rsidRPr="001E01D6">
        <w:rPr>
          <w:rFonts w:ascii="Arial" w:hAnsi="Arial" w:cs="Arial"/>
          <w:b/>
          <w:sz w:val="20"/>
        </w:rPr>
        <w:t>intenzívnej, systematickej a dlhodobejšej práci</w:t>
      </w:r>
      <w:r w:rsidR="001E01D6">
        <w:rPr>
          <w:rFonts w:ascii="Arial" w:hAnsi="Arial" w:cs="Arial"/>
          <w:sz w:val="20"/>
        </w:rPr>
        <w:t>.</w:t>
      </w:r>
    </w:p>
    <w:p w14:paraId="2D8A9DBD" w14:textId="43B72E36" w:rsidR="00D618FD" w:rsidRPr="008E464B" w:rsidRDefault="00D618FD" w:rsidP="00D618FD">
      <w:pPr>
        <w:spacing w:before="120" w:after="120" w:line="276" w:lineRule="auto"/>
        <w:jc w:val="both"/>
        <w:rPr>
          <w:rFonts w:ascii="Arial" w:hAnsi="Arial" w:cs="Arial"/>
          <w:sz w:val="20"/>
        </w:rPr>
      </w:pPr>
      <w:r w:rsidRPr="008E464B">
        <w:rPr>
          <w:rFonts w:ascii="Arial" w:hAnsi="Arial" w:cs="Arial"/>
          <w:b/>
          <w:sz w:val="20"/>
        </w:rPr>
        <w:t>Efektivita poradenského procesu</w:t>
      </w:r>
      <w:r w:rsidRPr="008E464B">
        <w:rPr>
          <w:rFonts w:ascii="Arial" w:hAnsi="Arial" w:cs="Arial"/>
          <w:sz w:val="20"/>
        </w:rPr>
        <w:t xml:space="preserve"> závisí od niekoľkých dôležitých faktorov, ktoré je treba mať pri poskytovaní odborných poradenských služieb neustále na zreteli:</w:t>
      </w:r>
    </w:p>
    <w:p w14:paraId="39D2288A" w14:textId="35514EAE" w:rsidR="00D618FD" w:rsidRPr="00B7763E" w:rsidRDefault="00D618FD" w:rsidP="00B7763E">
      <w:pPr>
        <w:numPr>
          <w:ilvl w:val="0"/>
          <w:numId w:val="12"/>
        </w:numPr>
        <w:spacing w:before="120" w:after="120" w:line="276" w:lineRule="auto"/>
        <w:contextualSpacing/>
        <w:jc w:val="both"/>
        <w:rPr>
          <w:rFonts w:ascii="Arial" w:hAnsi="Arial" w:cs="Arial"/>
          <w:sz w:val="20"/>
        </w:rPr>
      </w:pPr>
      <w:r w:rsidRPr="008E464B">
        <w:rPr>
          <w:rFonts w:ascii="Arial" w:hAnsi="Arial" w:cs="Arial"/>
          <w:b/>
          <w:sz w:val="20"/>
        </w:rPr>
        <w:t>Faktor „klient</w:t>
      </w:r>
      <w:r w:rsidRPr="008E464B">
        <w:rPr>
          <w:rFonts w:ascii="Arial" w:hAnsi="Arial" w:cs="Arial"/>
          <w:sz w:val="20"/>
        </w:rPr>
        <w:t xml:space="preserve">“  </w:t>
      </w:r>
      <w:r w:rsidR="00B7763E" w:rsidRPr="00B7763E">
        <w:rPr>
          <w:rFonts w:ascii="Arial" w:hAnsi="Arial" w:cs="Arial"/>
          <w:sz w:val="20"/>
        </w:rPr>
        <w:t>–</w:t>
      </w:r>
      <w:r w:rsidRPr="008E464B">
        <w:rPr>
          <w:rFonts w:ascii="Arial" w:hAnsi="Arial" w:cs="Arial"/>
          <w:sz w:val="20"/>
        </w:rPr>
        <w:t xml:space="preserve"> </w:t>
      </w:r>
      <w:r w:rsidRPr="00B7763E">
        <w:rPr>
          <w:rFonts w:ascii="Arial" w:hAnsi="Arial" w:cs="Arial"/>
          <w:sz w:val="20"/>
        </w:rPr>
        <w:t xml:space="preserve">osobnosť, motivácie, intelekt ale aj sociálne a ekonomické prostredie </w:t>
      </w:r>
      <w:r w:rsidR="00405E33">
        <w:rPr>
          <w:rFonts w:ascii="Arial" w:hAnsi="Arial" w:cs="Arial"/>
          <w:sz w:val="20"/>
        </w:rPr>
        <w:t>UoZ</w:t>
      </w:r>
      <w:r w:rsidR="00405E33" w:rsidRPr="008E464B">
        <w:rPr>
          <w:rFonts w:ascii="Arial" w:hAnsi="Arial" w:cs="Arial"/>
          <w:sz w:val="20"/>
        </w:rPr>
        <w:t xml:space="preserve"> </w:t>
      </w:r>
      <w:r w:rsidRPr="00B7763E">
        <w:rPr>
          <w:rFonts w:ascii="Arial" w:hAnsi="Arial" w:cs="Arial"/>
          <w:sz w:val="20"/>
        </w:rPr>
        <w:t xml:space="preserve">majú najdôležitejší dopad na efektivitu poradenského procesu (odhadovane až 40%). Poradca musí vždy voliť individualizovaný prístup, pracovať s jedinečnou situáciou, zdrojmi a obmedzeniami </w:t>
      </w:r>
      <w:r w:rsidR="00405E33">
        <w:rPr>
          <w:rFonts w:ascii="Arial" w:hAnsi="Arial" w:cs="Arial"/>
          <w:sz w:val="20"/>
        </w:rPr>
        <w:t>UoZ</w:t>
      </w:r>
      <w:r w:rsidR="00405E33" w:rsidRPr="008E464B">
        <w:rPr>
          <w:rFonts w:ascii="Arial" w:hAnsi="Arial" w:cs="Arial"/>
          <w:sz w:val="20"/>
        </w:rPr>
        <w:t xml:space="preserve"> </w:t>
      </w:r>
      <w:r w:rsidRPr="00B7763E">
        <w:rPr>
          <w:rFonts w:ascii="Arial" w:hAnsi="Arial" w:cs="Arial"/>
          <w:sz w:val="20"/>
        </w:rPr>
        <w:t>a používať prístup, ktorý im najlepšie zodpovedá.</w:t>
      </w:r>
    </w:p>
    <w:p w14:paraId="4E69F78B" w14:textId="520FBAF3" w:rsidR="00D618FD" w:rsidRPr="00965B2C" w:rsidRDefault="00D618FD" w:rsidP="00965B2C">
      <w:pPr>
        <w:numPr>
          <w:ilvl w:val="0"/>
          <w:numId w:val="12"/>
        </w:numPr>
        <w:spacing w:before="120" w:after="120" w:line="276" w:lineRule="auto"/>
        <w:contextualSpacing/>
        <w:jc w:val="both"/>
        <w:rPr>
          <w:rFonts w:ascii="Arial" w:hAnsi="Arial" w:cs="Arial"/>
          <w:sz w:val="20"/>
        </w:rPr>
      </w:pPr>
      <w:r w:rsidRPr="008E464B">
        <w:rPr>
          <w:rFonts w:ascii="Arial" w:hAnsi="Arial" w:cs="Arial"/>
          <w:b/>
          <w:sz w:val="20"/>
        </w:rPr>
        <w:t xml:space="preserve">Vzťah poradca </w:t>
      </w:r>
      <w:r w:rsidR="00E00C10" w:rsidRPr="008E464B">
        <w:rPr>
          <w:rFonts w:ascii="Arial" w:hAnsi="Arial" w:cs="Arial"/>
          <w:b/>
          <w:sz w:val="20"/>
        </w:rPr>
        <w:t>–</w:t>
      </w:r>
      <w:r w:rsidRPr="008E464B">
        <w:rPr>
          <w:rFonts w:ascii="Arial" w:hAnsi="Arial" w:cs="Arial"/>
          <w:b/>
          <w:sz w:val="20"/>
        </w:rPr>
        <w:t xml:space="preserve"> klient</w:t>
      </w:r>
      <w:r w:rsidRPr="008E464B">
        <w:rPr>
          <w:rFonts w:ascii="Arial" w:hAnsi="Arial" w:cs="Arial"/>
          <w:sz w:val="20"/>
        </w:rPr>
        <w:t>, ktorý musí byť charakterizovaný zhodou ohľadom cieľov, priebehu procesu, vzájomných rol</w:t>
      </w:r>
      <w:r w:rsidR="007B3510" w:rsidRPr="008E464B">
        <w:rPr>
          <w:rFonts w:ascii="Arial" w:hAnsi="Arial" w:cs="Arial"/>
          <w:sz w:val="20"/>
        </w:rPr>
        <w:t>í</w:t>
      </w:r>
      <w:r w:rsidRPr="008E464B">
        <w:rPr>
          <w:rFonts w:ascii="Arial" w:hAnsi="Arial" w:cs="Arial"/>
          <w:sz w:val="20"/>
        </w:rPr>
        <w:t xml:space="preserve"> a úloh, ale aj určitým afektívnym putom, ktoré sa môže vytvoriť jedine počas dlhodobejšej práce počas viacerých stretnutí </w:t>
      </w:r>
      <w:r w:rsidR="00965B2C">
        <w:rPr>
          <w:rFonts w:ascii="Arial" w:hAnsi="Arial" w:cs="Arial"/>
          <w:sz w:val="20"/>
        </w:rPr>
        <w:t>s </w:t>
      </w:r>
      <w:r w:rsidR="00405E33">
        <w:rPr>
          <w:rFonts w:ascii="Arial" w:hAnsi="Arial" w:cs="Arial"/>
          <w:sz w:val="20"/>
        </w:rPr>
        <w:t>UoZ</w:t>
      </w:r>
      <w:r w:rsidR="00965B2C">
        <w:rPr>
          <w:rFonts w:ascii="Arial" w:hAnsi="Arial" w:cs="Arial"/>
          <w:sz w:val="20"/>
        </w:rPr>
        <w:t>. Také</w:t>
      </w:r>
      <w:r w:rsidRPr="00965B2C">
        <w:rPr>
          <w:rFonts w:ascii="Arial" w:hAnsi="Arial" w:cs="Arial"/>
          <w:sz w:val="20"/>
        </w:rPr>
        <w:t>to „pracovn</w:t>
      </w:r>
      <w:r w:rsidR="00965B2C">
        <w:rPr>
          <w:rFonts w:ascii="Arial" w:hAnsi="Arial" w:cs="Arial"/>
          <w:sz w:val="20"/>
        </w:rPr>
        <w:t>é</w:t>
      </w:r>
      <w:r w:rsidRPr="00965B2C">
        <w:rPr>
          <w:rFonts w:ascii="Arial" w:hAnsi="Arial" w:cs="Arial"/>
          <w:sz w:val="20"/>
        </w:rPr>
        <w:t xml:space="preserve"> </w:t>
      </w:r>
      <w:r w:rsidR="00965B2C">
        <w:rPr>
          <w:rFonts w:ascii="Arial" w:hAnsi="Arial" w:cs="Arial"/>
          <w:sz w:val="20"/>
        </w:rPr>
        <w:t>spojenectvo</w:t>
      </w:r>
      <w:r w:rsidRPr="00965B2C">
        <w:rPr>
          <w:rFonts w:ascii="Arial" w:hAnsi="Arial" w:cs="Arial"/>
          <w:sz w:val="20"/>
        </w:rPr>
        <w:t>“ ovplyvňuje úspešnosť poradenstva v miere približne 30</w:t>
      </w:r>
      <w:r w:rsidR="00F74055" w:rsidRPr="00965B2C">
        <w:rPr>
          <w:rFonts w:ascii="Arial" w:hAnsi="Arial" w:cs="Arial"/>
          <w:sz w:val="20"/>
        </w:rPr>
        <w:t xml:space="preserve"> </w:t>
      </w:r>
      <w:r w:rsidRPr="00965B2C">
        <w:rPr>
          <w:rFonts w:ascii="Arial" w:hAnsi="Arial" w:cs="Arial"/>
          <w:sz w:val="20"/>
        </w:rPr>
        <w:t>%.</w:t>
      </w:r>
    </w:p>
    <w:p w14:paraId="524A7F4A" w14:textId="1DDF4162" w:rsidR="00D618FD" w:rsidRPr="008E464B" w:rsidRDefault="00D618FD" w:rsidP="00D618FD">
      <w:pPr>
        <w:numPr>
          <w:ilvl w:val="0"/>
          <w:numId w:val="12"/>
        </w:numPr>
        <w:spacing w:before="120" w:after="120" w:line="276" w:lineRule="auto"/>
        <w:contextualSpacing/>
        <w:jc w:val="both"/>
        <w:rPr>
          <w:rFonts w:ascii="Arial" w:hAnsi="Arial" w:cs="Arial"/>
          <w:sz w:val="20"/>
        </w:rPr>
      </w:pPr>
      <w:r w:rsidRPr="008E464B">
        <w:rPr>
          <w:rFonts w:ascii="Arial" w:hAnsi="Arial" w:cs="Arial"/>
          <w:b/>
          <w:sz w:val="20"/>
        </w:rPr>
        <w:t>Očakávania</w:t>
      </w:r>
      <w:r w:rsidRPr="008E464B">
        <w:rPr>
          <w:rFonts w:ascii="Arial" w:hAnsi="Arial" w:cs="Arial"/>
          <w:sz w:val="20"/>
        </w:rPr>
        <w:t xml:space="preserve"> a viera v možnosť zmeny zo strany </w:t>
      </w:r>
      <w:r w:rsidR="00405E33">
        <w:rPr>
          <w:rFonts w:ascii="Arial" w:hAnsi="Arial" w:cs="Arial"/>
          <w:sz w:val="20"/>
        </w:rPr>
        <w:t>UoZ</w:t>
      </w:r>
      <w:r w:rsidRPr="008E464B">
        <w:rPr>
          <w:rFonts w:ascii="Arial" w:hAnsi="Arial" w:cs="Arial"/>
          <w:sz w:val="20"/>
        </w:rPr>
        <w:t>. Podporná rola poradcu a zameriavanie sa na budúcnosť sú pri práci s týmto faktorom kľúčové.</w:t>
      </w:r>
    </w:p>
    <w:p w14:paraId="2D400404" w14:textId="77777777" w:rsidR="00D549EE" w:rsidRPr="008E464B" w:rsidRDefault="00D618FD" w:rsidP="00D618FD">
      <w:pPr>
        <w:numPr>
          <w:ilvl w:val="0"/>
          <w:numId w:val="12"/>
        </w:numPr>
        <w:spacing w:before="120" w:after="120" w:line="276" w:lineRule="auto"/>
        <w:ind w:left="714" w:hanging="357"/>
        <w:contextualSpacing/>
        <w:jc w:val="both"/>
        <w:rPr>
          <w:rFonts w:ascii="Arial" w:hAnsi="Arial" w:cs="Arial"/>
          <w:sz w:val="20"/>
        </w:rPr>
      </w:pPr>
      <w:r w:rsidRPr="008E464B">
        <w:rPr>
          <w:rFonts w:ascii="Arial" w:hAnsi="Arial" w:cs="Arial"/>
          <w:b/>
          <w:sz w:val="20"/>
        </w:rPr>
        <w:t>Použité techniky a prístupy</w:t>
      </w:r>
      <w:r w:rsidRPr="008E464B">
        <w:rPr>
          <w:rFonts w:ascii="Arial" w:hAnsi="Arial" w:cs="Arial"/>
          <w:sz w:val="20"/>
        </w:rPr>
        <w:t xml:space="preserve"> majú síce vplyv na efektivitu poradenského procesu, ale v porovnaní s prvými dvoma faktormi majú len menšiu dôležitosť.</w:t>
      </w:r>
      <w:r w:rsidRPr="008E464B">
        <w:rPr>
          <w:rFonts w:ascii="Arial" w:hAnsi="Arial" w:cs="Arial"/>
          <w:sz w:val="20"/>
          <w:vertAlign w:val="superscript"/>
        </w:rPr>
        <w:footnoteReference w:id="4"/>
      </w:r>
    </w:p>
    <w:p w14:paraId="336C639E" w14:textId="77777777" w:rsidR="00D549EE" w:rsidRPr="008E464B" w:rsidRDefault="00D549EE" w:rsidP="00D549EE">
      <w:pPr>
        <w:spacing w:before="120" w:after="120" w:line="276" w:lineRule="auto"/>
        <w:contextualSpacing/>
        <w:jc w:val="both"/>
        <w:rPr>
          <w:rFonts w:ascii="Arial" w:hAnsi="Arial" w:cs="Arial"/>
          <w:b/>
          <w:sz w:val="20"/>
        </w:rPr>
      </w:pPr>
    </w:p>
    <w:p w14:paraId="00DFA978" w14:textId="67C9DF3C" w:rsidR="00FA42E2" w:rsidRPr="008E464B" w:rsidRDefault="00D618FD" w:rsidP="004B3599">
      <w:pPr>
        <w:spacing w:before="120" w:after="120" w:line="276" w:lineRule="auto"/>
        <w:contextualSpacing/>
        <w:jc w:val="both"/>
        <w:rPr>
          <w:rFonts w:ascii="Arial" w:hAnsi="Arial" w:cs="Arial"/>
          <w:sz w:val="20"/>
        </w:rPr>
      </w:pPr>
      <w:r w:rsidRPr="008E464B">
        <w:rPr>
          <w:rFonts w:ascii="Arial" w:hAnsi="Arial" w:cs="Arial"/>
          <w:sz w:val="20"/>
        </w:rPr>
        <w:t xml:space="preserve">V tomto kontexte je treba vnímať aj túto </w:t>
      </w:r>
      <w:r w:rsidR="00E535BB" w:rsidRPr="008E464B">
        <w:rPr>
          <w:rFonts w:ascii="Arial" w:hAnsi="Arial" w:cs="Arial"/>
          <w:sz w:val="20"/>
        </w:rPr>
        <w:t>metodickú príručku</w:t>
      </w:r>
      <w:r w:rsidRPr="008E464B">
        <w:rPr>
          <w:rFonts w:ascii="Arial" w:hAnsi="Arial" w:cs="Arial"/>
          <w:sz w:val="20"/>
        </w:rPr>
        <w:t xml:space="preserve">. Podmienkou jej efektívneho využitia je v prvom rade osobný a autentický záujem poradcu o konkrétneho </w:t>
      </w:r>
      <w:r w:rsidR="00405E33">
        <w:rPr>
          <w:rFonts w:ascii="Arial" w:hAnsi="Arial" w:cs="Arial"/>
          <w:sz w:val="20"/>
        </w:rPr>
        <w:t>UoZ</w:t>
      </w:r>
      <w:r w:rsidRPr="008E464B">
        <w:rPr>
          <w:rFonts w:ascii="Arial" w:hAnsi="Arial" w:cs="Arial"/>
          <w:sz w:val="20"/>
        </w:rPr>
        <w:t>, organizačné a materiálne zázemie umožňujúce vytvorenie kvalitného vzťahu s </w:t>
      </w:r>
      <w:r w:rsidR="00405E33">
        <w:rPr>
          <w:rFonts w:ascii="Arial" w:hAnsi="Arial" w:cs="Arial"/>
          <w:sz w:val="20"/>
        </w:rPr>
        <w:t>UoZ</w:t>
      </w:r>
      <w:r w:rsidR="004B3599" w:rsidRPr="008E464B">
        <w:rPr>
          <w:rFonts w:ascii="Arial" w:hAnsi="Arial" w:cs="Arial"/>
          <w:sz w:val="20"/>
        </w:rPr>
        <w:t>, jasné stanovenie vzájomných očakávaní, rol a úloh</w:t>
      </w:r>
      <w:r w:rsidRPr="008E464B">
        <w:rPr>
          <w:rFonts w:ascii="Arial" w:hAnsi="Arial" w:cs="Arial"/>
          <w:sz w:val="20"/>
        </w:rPr>
        <w:t xml:space="preserve"> a</w:t>
      </w:r>
      <w:r w:rsidR="004B3599" w:rsidRPr="008E464B">
        <w:rPr>
          <w:rFonts w:ascii="Arial" w:hAnsi="Arial" w:cs="Arial"/>
          <w:sz w:val="20"/>
        </w:rPr>
        <w:t>ko aj</w:t>
      </w:r>
      <w:r w:rsidRPr="008E464B">
        <w:rPr>
          <w:rFonts w:ascii="Arial" w:hAnsi="Arial" w:cs="Arial"/>
          <w:sz w:val="20"/>
        </w:rPr>
        <w:t xml:space="preserve"> neustály profesijný rozvoj poradcov.</w:t>
      </w:r>
    </w:p>
    <w:p w14:paraId="4574A078" w14:textId="77777777" w:rsidR="006C593A" w:rsidRDefault="006C593A" w:rsidP="00965B2C">
      <w:pPr>
        <w:pStyle w:val="Nadpis2"/>
        <w:rPr>
          <w:rFonts w:eastAsia="Times New Roman"/>
          <w:sz w:val="24"/>
          <w:lang w:eastAsia="sk-SK"/>
        </w:rPr>
      </w:pPr>
    </w:p>
    <w:p w14:paraId="08DD54D0" w14:textId="77777777" w:rsidR="006C593A" w:rsidRDefault="006C593A" w:rsidP="00A36ABE">
      <w:pPr>
        <w:tabs>
          <w:tab w:val="left" w:pos="567"/>
        </w:tabs>
        <w:rPr>
          <w:rFonts w:asciiTheme="majorHAnsi" w:hAnsiTheme="majorHAnsi" w:cstheme="majorBidi"/>
          <w:color w:val="2E74B5" w:themeColor="accent1" w:themeShade="BF"/>
          <w:szCs w:val="26"/>
          <w:lang w:eastAsia="sk-SK"/>
        </w:rPr>
      </w:pPr>
      <w:r>
        <w:rPr>
          <w:lang w:eastAsia="sk-SK"/>
        </w:rPr>
        <w:br w:type="page"/>
      </w:r>
    </w:p>
    <w:p w14:paraId="45131A4E" w14:textId="263CE301" w:rsidR="00965B2C" w:rsidRDefault="00965B2C" w:rsidP="00A36ABE">
      <w:pPr>
        <w:pStyle w:val="Nadpis1"/>
        <w:keepLines w:val="0"/>
        <w:spacing w:before="120" w:after="120" w:line="276" w:lineRule="auto"/>
        <w:rPr>
          <w:rFonts w:ascii="Arial" w:eastAsia="Times New Roman" w:hAnsi="Arial" w:cs="Arial"/>
          <w:b/>
          <w:color w:val="1F4E79" w:themeColor="accent1" w:themeShade="80"/>
          <w:sz w:val="28"/>
          <w:szCs w:val="26"/>
          <w:lang w:eastAsia="sk-SK"/>
        </w:rPr>
      </w:pPr>
      <w:bookmarkStart w:id="7" w:name="_Toc424798386"/>
      <w:r w:rsidRPr="00A36ABE">
        <w:rPr>
          <w:rFonts w:ascii="Arial" w:eastAsia="Times New Roman" w:hAnsi="Arial" w:cs="Arial"/>
          <w:b/>
          <w:color w:val="1F4E79" w:themeColor="accent1" w:themeShade="80"/>
          <w:sz w:val="28"/>
          <w:szCs w:val="26"/>
          <w:lang w:eastAsia="sk-SK"/>
        </w:rPr>
        <w:lastRenderedPageBreak/>
        <w:t>ZÁKLADNÁ ŠTRUKTÚRA PORADENSKÉHO PROCESU A PRACOVNÉ SPOJENECTVO</w:t>
      </w:r>
      <w:bookmarkEnd w:id="7"/>
    </w:p>
    <w:p w14:paraId="67044231" w14:textId="77777777" w:rsidR="006461C0" w:rsidRPr="006461C0" w:rsidRDefault="006461C0" w:rsidP="006461C0">
      <w:pPr>
        <w:rPr>
          <w:sz w:val="12"/>
          <w:lang w:eastAsia="sk-SK"/>
        </w:rPr>
      </w:pPr>
    </w:p>
    <w:p w14:paraId="4437D780" w14:textId="2DD2B6CE" w:rsidR="00886B96" w:rsidRDefault="00965B2C" w:rsidP="00965B2C">
      <w:pPr>
        <w:spacing w:before="120" w:after="120" w:line="276" w:lineRule="auto"/>
        <w:contextualSpacing/>
        <w:jc w:val="both"/>
        <w:rPr>
          <w:rFonts w:ascii="Arial" w:hAnsi="Arial" w:cs="Arial"/>
          <w:sz w:val="20"/>
        </w:rPr>
      </w:pPr>
      <w:r>
        <w:rPr>
          <w:rFonts w:ascii="Arial" w:hAnsi="Arial" w:cs="Arial"/>
          <w:sz w:val="20"/>
        </w:rPr>
        <w:t>Poradenstvo je viac proces, než jednorazová intervencia. Jeho základný priebeh je definovaný v </w:t>
      </w:r>
      <w:r w:rsidR="00B7763E">
        <w:rPr>
          <w:rFonts w:ascii="Arial" w:hAnsi="Arial" w:cs="Arial"/>
          <w:sz w:val="20"/>
        </w:rPr>
        <w:t>platnej</w:t>
      </w:r>
      <w:r>
        <w:rPr>
          <w:rFonts w:ascii="Arial" w:hAnsi="Arial" w:cs="Arial"/>
          <w:sz w:val="20"/>
        </w:rPr>
        <w:t xml:space="preserve"> internej norme pre </w:t>
      </w:r>
      <w:r w:rsidRPr="00965B2C">
        <w:rPr>
          <w:rFonts w:ascii="Arial" w:hAnsi="Arial" w:cs="Arial"/>
          <w:sz w:val="20"/>
        </w:rPr>
        <w:t>§ 43</w:t>
      </w:r>
      <w:r>
        <w:rPr>
          <w:rFonts w:ascii="Arial" w:hAnsi="Arial" w:cs="Arial"/>
          <w:sz w:val="20"/>
        </w:rPr>
        <w:t xml:space="preserve"> zákona</w:t>
      </w:r>
      <w:r w:rsidRPr="00965B2C">
        <w:rPr>
          <w:rFonts w:ascii="Arial" w:hAnsi="Arial" w:cs="Arial"/>
          <w:sz w:val="20"/>
        </w:rPr>
        <w:t xml:space="preserve"> o službách zamestnanosti</w:t>
      </w:r>
      <w:r w:rsidR="00886B96">
        <w:rPr>
          <w:rFonts w:ascii="Arial" w:hAnsi="Arial" w:cs="Arial"/>
          <w:sz w:val="20"/>
        </w:rPr>
        <w:t>. Jednotlivé tematické okruhy približne zodpovedajú</w:t>
      </w:r>
      <w:r>
        <w:rPr>
          <w:rFonts w:ascii="Arial" w:hAnsi="Arial" w:cs="Arial"/>
          <w:sz w:val="20"/>
        </w:rPr>
        <w:t xml:space="preserve"> </w:t>
      </w:r>
      <w:r w:rsidR="00886B96">
        <w:rPr>
          <w:rFonts w:ascii="Arial" w:hAnsi="Arial" w:cs="Arial"/>
          <w:sz w:val="20"/>
        </w:rPr>
        <w:t xml:space="preserve">jednotlivým </w:t>
      </w:r>
      <w:r w:rsidR="00155D8C">
        <w:rPr>
          <w:rFonts w:ascii="Arial" w:hAnsi="Arial" w:cs="Arial"/>
          <w:sz w:val="20"/>
        </w:rPr>
        <w:t>cieľom a fázam</w:t>
      </w:r>
      <w:r w:rsidR="00886B96">
        <w:rPr>
          <w:rFonts w:ascii="Arial" w:hAnsi="Arial" w:cs="Arial"/>
          <w:sz w:val="20"/>
        </w:rPr>
        <w:t xml:space="preserve"> poradenského procesu: </w:t>
      </w:r>
    </w:p>
    <w:p w14:paraId="2C83ADD2" w14:textId="0527B924" w:rsidR="00886B96" w:rsidRDefault="00965B2C" w:rsidP="00886B96">
      <w:pPr>
        <w:pStyle w:val="Odsekzoznamu"/>
        <w:numPr>
          <w:ilvl w:val="0"/>
          <w:numId w:val="28"/>
        </w:numPr>
        <w:spacing w:before="120" w:after="120" w:line="276" w:lineRule="auto"/>
        <w:jc w:val="both"/>
        <w:rPr>
          <w:rFonts w:ascii="Arial" w:hAnsi="Arial" w:cs="Arial"/>
          <w:sz w:val="20"/>
        </w:rPr>
      </w:pPr>
      <w:r w:rsidRPr="00886B96">
        <w:rPr>
          <w:rFonts w:ascii="Arial" w:hAnsi="Arial" w:cs="Arial"/>
          <w:sz w:val="20"/>
        </w:rPr>
        <w:t>zhodnotenie predpokladov</w:t>
      </w:r>
      <w:r w:rsidR="00886B96">
        <w:rPr>
          <w:rFonts w:ascii="Arial" w:hAnsi="Arial" w:cs="Arial"/>
          <w:sz w:val="20"/>
        </w:rPr>
        <w:t xml:space="preserve"> (okruhy B a C)</w:t>
      </w:r>
    </w:p>
    <w:p w14:paraId="6B602DC0" w14:textId="73FE3531" w:rsidR="00886B96" w:rsidRDefault="00965B2C" w:rsidP="00886B96">
      <w:pPr>
        <w:pStyle w:val="Odsekzoznamu"/>
        <w:numPr>
          <w:ilvl w:val="0"/>
          <w:numId w:val="28"/>
        </w:numPr>
        <w:spacing w:before="120" w:after="120" w:line="276" w:lineRule="auto"/>
        <w:jc w:val="both"/>
        <w:rPr>
          <w:rFonts w:ascii="Arial" w:hAnsi="Arial" w:cs="Arial"/>
          <w:sz w:val="20"/>
        </w:rPr>
      </w:pPr>
      <w:r w:rsidRPr="00886B96">
        <w:rPr>
          <w:rFonts w:ascii="Arial" w:hAnsi="Arial" w:cs="Arial"/>
          <w:sz w:val="20"/>
        </w:rPr>
        <w:t xml:space="preserve">určenie cieľov </w:t>
      </w:r>
      <w:r w:rsidR="00886B96">
        <w:rPr>
          <w:rFonts w:ascii="Arial" w:hAnsi="Arial" w:cs="Arial"/>
          <w:sz w:val="20"/>
        </w:rPr>
        <w:t xml:space="preserve">a prekážok </w:t>
      </w:r>
      <w:r w:rsidRPr="00886B96">
        <w:rPr>
          <w:rFonts w:ascii="Arial" w:hAnsi="Arial" w:cs="Arial"/>
          <w:sz w:val="20"/>
        </w:rPr>
        <w:t>potr</w:t>
      </w:r>
      <w:r w:rsidR="00886B96">
        <w:rPr>
          <w:rFonts w:ascii="Arial" w:hAnsi="Arial" w:cs="Arial"/>
          <w:sz w:val="20"/>
        </w:rPr>
        <w:t>ebných na návrat na trh práce (okruh C a čiastočne okruh D)</w:t>
      </w:r>
    </w:p>
    <w:p w14:paraId="7A8F127F" w14:textId="07F56035" w:rsidR="00965B2C" w:rsidRDefault="00965B2C" w:rsidP="004B3599">
      <w:pPr>
        <w:pStyle w:val="Odsekzoznamu"/>
        <w:numPr>
          <w:ilvl w:val="0"/>
          <w:numId w:val="28"/>
        </w:numPr>
        <w:spacing w:before="120" w:after="120" w:line="276" w:lineRule="auto"/>
        <w:jc w:val="both"/>
        <w:rPr>
          <w:rFonts w:ascii="Arial" w:hAnsi="Arial" w:cs="Arial"/>
          <w:sz w:val="20"/>
        </w:rPr>
      </w:pPr>
      <w:r w:rsidRPr="00886B96">
        <w:rPr>
          <w:rFonts w:ascii="Arial" w:hAnsi="Arial" w:cs="Arial"/>
          <w:sz w:val="20"/>
        </w:rPr>
        <w:t>spoločné vypracovanie plánu na prekonanie prekážok</w:t>
      </w:r>
      <w:r w:rsidR="00886B96">
        <w:rPr>
          <w:rFonts w:ascii="Arial" w:hAnsi="Arial" w:cs="Arial"/>
          <w:sz w:val="20"/>
        </w:rPr>
        <w:t xml:space="preserve"> (okruh A)</w:t>
      </w:r>
    </w:p>
    <w:p w14:paraId="6B7874B1" w14:textId="379AD6A6" w:rsidR="004560B5" w:rsidRDefault="004560B5" w:rsidP="004560B5">
      <w:pPr>
        <w:spacing w:before="120" w:after="120" w:line="276" w:lineRule="auto"/>
        <w:jc w:val="both"/>
        <w:rPr>
          <w:rFonts w:ascii="Arial" w:hAnsi="Arial" w:cs="Arial"/>
          <w:sz w:val="20"/>
        </w:rPr>
      </w:pPr>
      <w:r>
        <w:rPr>
          <w:rFonts w:ascii="Arial" w:hAnsi="Arial" w:cs="Arial"/>
          <w:sz w:val="20"/>
        </w:rPr>
        <w:t>V súvislosti s vyššie uvedenými faktormi vplývajúcimi na efektivitu poradenského procesu môže odborný poradca</w:t>
      </w:r>
      <w:r w:rsidR="00155D8C">
        <w:rPr>
          <w:rFonts w:ascii="Arial" w:hAnsi="Arial" w:cs="Arial"/>
          <w:sz w:val="20"/>
        </w:rPr>
        <w:t xml:space="preserve"> okrem použitých metód vplývať najmä na bod 2 (vzťah poradca – klient), a to vytvoren</w:t>
      </w:r>
      <w:r w:rsidR="00B7763E">
        <w:rPr>
          <w:rFonts w:ascii="Arial" w:hAnsi="Arial" w:cs="Arial"/>
          <w:sz w:val="20"/>
        </w:rPr>
        <w:t>í</w:t>
      </w:r>
      <w:r w:rsidR="00155D8C">
        <w:rPr>
          <w:rFonts w:ascii="Arial" w:hAnsi="Arial" w:cs="Arial"/>
          <w:sz w:val="20"/>
        </w:rPr>
        <w:t>m tzv. „</w:t>
      </w:r>
      <w:r w:rsidR="00155D8C" w:rsidRPr="00155D8C">
        <w:rPr>
          <w:rFonts w:ascii="Arial" w:hAnsi="Arial" w:cs="Arial"/>
          <w:b/>
          <w:sz w:val="20"/>
        </w:rPr>
        <w:t>pracovného spojenectva</w:t>
      </w:r>
      <w:r w:rsidR="00155D8C">
        <w:rPr>
          <w:rFonts w:ascii="Arial" w:hAnsi="Arial" w:cs="Arial"/>
          <w:sz w:val="20"/>
        </w:rPr>
        <w:t>“.</w:t>
      </w:r>
      <w:r w:rsidR="009A7036">
        <w:rPr>
          <w:rFonts w:ascii="Arial" w:hAnsi="Arial" w:cs="Arial"/>
          <w:sz w:val="20"/>
        </w:rPr>
        <w:t xml:space="preserve"> </w:t>
      </w:r>
      <w:r w:rsidR="007D65F7">
        <w:rPr>
          <w:rFonts w:ascii="Arial" w:hAnsi="Arial" w:cs="Arial"/>
          <w:sz w:val="20"/>
        </w:rPr>
        <w:t xml:space="preserve">Veľa výskumov ukazuje jasný vplyv medzi pracovným spojenectvom a výsledkami poradenského procesu. </w:t>
      </w:r>
      <w:r w:rsidR="00B7763E">
        <w:rPr>
          <w:rFonts w:ascii="Arial" w:hAnsi="Arial" w:cs="Arial"/>
          <w:sz w:val="20"/>
        </w:rPr>
        <w:t>Ide</w:t>
      </w:r>
      <w:r w:rsidR="009A7036">
        <w:rPr>
          <w:rFonts w:ascii="Arial" w:hAnsi="Arial" w:cs="Arial"/>
          <w:sz w:val="20"/>
        </w:rPr>
        <w:t xml:space="preserve"> o špecifický typ vzťahu medzi klientom a poradcom, ktorý je definovaný troma základnými faktormi:</w:t>
      </w:r>
    </w:p>
    <w:p w14:paraId="4423611E" w14:textId="57B3C977" w:rsidR="009A7036" w:rsidRDefault="009A7036" w:rsidP="009A7036">
      <w:pPr>
        <w:pStyle w:val="Odsekzoznamu"/>
        <w:numPr>
          <w:ilvl w:val="0"/>
          <w:numId w:val="29"/>
        </w:numPr>
        <w:spacing w:before="120" w:after="120" w:line="276" w:lineRule="auto"/>
        <w:jc w:val="both"/>
        <w:rPr>
          <w:rFonts w:ascii="Arial" w:hAnsi="Arial" w:cs="Arial"/>
          <w:sz w:val="20"/>
        </w:rPr>
      </w:pPr>
      <w:r w:rsidRPr="009A7036">
        <w:rPr>
          <w:rFonts w:ascii="Arial" w:hAnsi="Arial" w:cs="Arial"/>
          <w:b/>
          <w:sz w:val="20"/>
        </w:rPr>
        <w:t>Jasné a realistické určenie cieľov spoločnej práce</w:t>
      </w:r>
    </w:p>
    <w:p w14:paraId="4EBD21AF" w14:textId="050F4CAD" w:rsidR="00915D57" w:rsidRDefault="00B7763E" w:rsidP="009A7036">
      <w:pPr>
        <w:pStyle w:val="Odsekzoznamu"/>
        <w:spacing w:before="120" w:after="120" w:line="276" w:lineRule="auto"/>
        <w:jc w:val="both"/>
        <w:rPr>
          <w:rFonts w:ascii="Arial" w:hAnsi="Arial" w:cs="Arial"/>
          <w:sz w:val="20"/>
        </w:rPr>
      </w:pPr>
      <w:r>
        <w:rPr>
          <w:rFonts w:ascii="Arial" w:hAnsi="Arial" w:cs="Arial"/>
          <w:sz w:val="20"/>
        </w:rPr>
        <w:t>Ide</w:t>
      </w:r>
      <w:r w:rsidR="009A7036">
        <w:rPr>
          <w:rFonts w:ascii="Arial" w:hAnsi="Arial" w:cs="Arial"/>
          <w:sz w:val="20"/>
        </w:rPr>
        <w:t xml:space="preserve"> o vyjadrené </w:t>
      </w:r>
      <w:r w:rsidR="009A7036" w:rsidRPr="00915D57">
        <w:rPr>
          <w:rFonts w:ascii="Arial" w:hAnsi="Arial" w:cs="Arial"/>
          <w:i/>
          <w:sz w:val="20"/>
        </w:rPr>
        <w:t>očakávania klienta</w:t>
      </w:r>
      <w:r w:rsidR="009A7036">
        <w:rPr>
          <w:rFonts w:ascii="Arial" w:hAnsi="Arial" w:cs="Arial"/>
          <w:sz w:val="20"/>
        </w:rPr>
        <w:t xml:space="preserve"> od poradenského procesu</w:t>
      </w:r>
      <w:r w:rsidR="00915D57">
        <w:rPr>
          <w:rFonts w:ascii="Arial" w:hAnsi="Arial" w:cs="Arial"/>
          <w:sz w:val="20"/>
        </w:rPr>
        <w:t>: (Poradca sa opýta: „</w:t>
      </w:r>
      <w:r w:rsidR="00915D57">
        <w:rPr>
          <w:rFonts w:ascii="Arial" w:hAnsi="Arial" w:cs="Arial"/>
          <w:i/>
          <w:sz w:val="20"/>
        </w:rPr>
        <w:t>Čo očakávate od poradenstva? Aké sú vaše ciele?</w:t>
      </w:r>
      <w:r w:rsidR="00915D57">
        <w:rPr>
          <w:rFonts w:ascii="Arial" w:hAnsi="Arial" w:cs="Arial"/>
          <w:sz w:val="20"/>
        </w:rPr>
        <w:t>, klient odpovedá</w:t>
      </w:r>
      <w:r w:rsidR="00915D57">
        <w:rPr>
          <w:rFonts w:ascii="Arial" w:hAnsi="Arial" w:cs="Arial"/>
          <w:i/>
          <w:sz w:val="20"/>
        </w:rPr>
        <w:t xml:space="preserve"> </w:t>
      </w:r>
      <w:r w:rsidR="00915D57">
        <w:rPr>
          <w:rFonts w:ascii="Arial" w:hAnsi="Arial" w:cs="Arial"/>
          <w:sz w:val="20"/>
        </w:rPr>
        <w:t>napr. „</w:t>
      </w:r>
      <w:r w:rsidR="00915D57">
        <w:rPr>
          <w:rFonts w:ascii="Arial" w:hAnsi="Arial" w:cs="Arial"/>
          <w:i/>
          <w:sz w:val="20"/>
        </w:rPr>
        <w:t>Rád by som si našiel vhodný rekvalifikačný kurz.“</w:t>
      </w:r>
      <w:r w:rsidR="00915D57">
        <w:rPr>
          <w:rFonts w:ascii="Arial" w:hAnsi="Arial" w:cs="Arial"/>
          <w:sz w:val="20"/>
        </w:rPr>
        <w:t xml:space="preserve"> Alebo „</w:t>
      </w:r>
      <w:r w:rsidR="00915D57">
        <w:rPr>
          <w:rFonts w:ascii="Arial" w:hAnsi="Arial" w:cs="Arial"/>
          <w:i/>
          <w:sz w:val="20"/>
        </w:rPr>
        <w:t>Moj</w:t>
      </w:r>
      <w:r w:rsidR="00405E33">
        <w:rPr>
          <w:rFonts w:ascii="Arial" w:hAnsi="Arial" w:cs="Arial"/>
          <w:i/>
          <w:sz w:val="20"/>
        </w:rPr>
        <w:t>í</w:t>
      </w:r>
      <w:r w:rsidR="00915D57">
        <w:rPr>
          <w:rFonts w:ascii="Arial" w:hAnsi="Arial" w:cs="Arial"/>
          <w:i/>
          <w:sz w:val="20"/>
        </w:rPr>
        <w:t xml:space="preserve">m cieľom je nájsť si prácu do troch mesiacov“ </w:t>
      </w:r>
      <w:r w:rsidR="00915D57">
        <w:rPr>
          <w:rFonts w:ascii="Arial" w:hAnsi="Arial" w:cs="Arial"/>
          <w:sz w:val="20"/>
        </w:rPr>
        <w:t>a pod.</w:t>
      </w:r>
      <w:r w:rsidR="00915D57" w:rsidRPr="00915D57">
        <w:rPr>
          <w:rFonts w:ascii="Arial" w:hAnsi="Arial" w:cs="Arial"/>
          <w:sz w:val="20"/>
        </w:rPr>
        <w:t>)</w:t>
      </w:r>
      <w:r w:rsidR="00915D57">
        <w:rPr>
          <w:rFonts w:ascii="Arial" w:hAnsi="Arial" w:cs="Arial"/>
          <w:sz w:val="20"/>
        </w:rPr>
        <w:t xml:space="preserve"> Je vhodné tieto ciele formálne zachytiť vo forme tzv. „zákazky“, ktorá špecifikuje ciele spoločnej práce, metódy, ktorými na nich budú klient a poradca pracovať</w:t>
      </w:r>
      <w:r w:rsidR="00405E33">
        <w:rPr>
          <w:rFonts w:ascii="Arial" w:hAnsi="Arial" w:cs="Arial"/>
          <w:sz w:val="20"/>
        </w:rPr>
        <w:t>,</w:t>
      </w:r>
      <w:r w:rsidR="00915D57">
        <w:rPr>
          <w:rFonts w:ascii="Arial" w:hAnsi="Arial" w:cs="Arial"/>
          <w:sz w:val="20"/>
        </w:rPr>
        <w:t xml:space="preserve"> a prípadne ukazovatele, na základe ktorých je možné spoluprácu ukončiť.</w:t>
      </w:r>
    </w:p>
    <w:p w14:paraId="7278C92A" w14:textId="06586CD0" w:rsidR="009A7036" w:rsidRPr="00FB47E7" w:rsidRDefault="00FB47E7" w:rsidP="009A7036">
      <w:pPr>
        <w:pStyle w:val="Odsekzoznamu"/>
        <w:numPr>
          <w:ilvl w:val="0"/>
          <w:numId w:val="29"/>
        </w:numPr>
        <w:spacing w:before="120" w:after="120" w:line="276" w:lineRule="auto"/>
        <w:jc w:val="both"/>
        <w:rPr>
          <w:rFonts w:ascii="Arial" w:hAnsi="Arial" w:cs="Arial"/>
          <w:b/>
          <w:sz w:val="20"/>
        </w:rPr>
      </w:pPr>
      <w:r w:rsidRPr="00FB47E7">
        <w:rPr>
          <w:rFonts w:ascii="Arial" w:hAnsi="Arial" w:cs="Arial"/>
          <w:b/>
          <w:sz w:val="20"/>
        </w:rPr>
        <w:t>Stanovovanie úloh</w:t>
      </w:r>
    </w:p>
    <w:p w14:paraId="7AF47EE2" w14:textId="76D933F3" w:rsidR="007D65F7" w:rsidRDefault="007D65F7" w:rsidP="00FB47E7">
      <w:pPr>
        <w:pStyle w:val="Odsekzoznamu"/>
        <w:spacing w:before="120" w:after="120" w:line="276" w:lineRule="auto"/>
        <w:jc w:val="both"/>
        <w:rPr>
          <w:rFonts w:ascii="Arial" w:hAnsi="Arial" w:cs="Arial"/>
          <w:sz w:val="20"/>
        </w:rPr>
      </w:pPr>
      <w:r>
        <w:rPr>
          <w:rFonts w:ascii="Arial" w:hAnsi="Arial" w:cs="Arial"/>
          <w:sz w:val="20"/>
        </w:rPr>
        <w:t xml:space="preserve">Úlohy sú aktivity, </w:t>
      </w:r>
      <w:r w:rsidR="00405E33">
        <w:rPr>
          <w:rFonts w:ascii="Arial" w:hAnsi="Arial" w:cs="Arial"/>
          <w:sz w:val="20"/>
        </w:rPr>
        <w:t>na</w:t>
      </w:r>
      <w:r>
        <w:rPr>
          <w:rFonts w:ascii="Arial" w:hAnsi="Arial" w:cs="Arial"/>
          <w:sz w:val="20"/>
        </w:rPr>
        <w:t xml:space="preserve"> ktorých sa klient s poradcom zhodnú, že musia byť pre dosiahnutie cieľa vykonané. Je dôležité, aby úlohy vychádzali z klientovho uvedomenia si vlastnej situácie a povinností voči úradu práce – z tohto dôvodu je potrebné vyhnúť sa priamemu dávaniu odporúčaní a stanovovaní úloh poradcom a využiť skôr techniku kladenia otázok (</w:t>
      </w:r>
      <w:r w:rsidR="00405E33">
        <w:rPr>
          <w:rFonts w:ascii="Arial" w:hAnsi="Arial" w:cs="Arial"/>
          <w:sz w:val="20"/>
        </w:rPr>
        <w:t>pozri</w:t>
      </w:r>
      <w:r>
        <w:rPr>
          <w:rFonts w:ascii="Arial" w:hAnsi="Arial" w:cs="Arial"/>
          <w:sz w:val="20"/>
        </w:rPr>
        <w:t xml:space="preserve"> nasledujúca kapitola).</w:t>
      </w:r>
    </w:p>
    <w:p w14:paraId="6B10C1EE" w14:textId="7978921D" w:rsidR="00FB47E7" w:rsidRDefault="00FB47E7" w:rsidP="00FB47E7">
      <w:pPr>
        <w:pStyle w:val="Odsekzoznamu"/>
        <w:spacing w:before="120" w:after="120" w:line="276" w:lineRule="auto"/>
        <w:jc w:val="both"/>
        <w:rPr>
          <w:rFonts w:ascii="Arial" w:hAnsi="Arial" w:cs="Arial"/>
          <w:sz w:val="20"/>
        </w:rPr>
      </w:pPr>
      <w:r>
        <w:rPr>
          <w:rFonts w:ascii="Arial" w:hAnsi="Arial" w:cs="Arial"/>
          <w:sz w:val="20"/>
        </w:rPr>
        <w:t xml:space="preserve">Očakávania a ciele klienta sú konfrontované </w:t>
      </w:r>
      <w:r w:rsidRPr="00915D57">
        <w:rPr>
          <w:rFonts w:ascii="Arial" w:hAnsi="Arial" w:cs="Arial"/>
          <w:i/>
          <w:sz w:val="20"/>
        </w:rPr>
        <w:t>s</w:t>
      </w:r>
      <w:r>
        <w:rPr>
          <w:rFonts w:ascii="Arial" w:hAnsi="Arial" w:cs="Arial"/>
          <w:sz w:val="20"/>
        </w:rPr>
        <w:t> </w:t>
      </w:r>
      <w:r w:rsidRPr="00915D57">
        <w:rPr>
          <w:rFonts w:ascii="Arial" w:hAnsi="Arial" w:cs="Arial"/>
          <w:i/>
          <w:sz w:val="20"/>
        </w:rPr>
        <w:t>motiváciou klienta</w:t>
      </w:r>
      <w:r>
        <w:rPr>
          <w:rFonts w:ascii="Arial" w:hAnsi="Arial" w:cs="Arial"/>
          <w:sz w:val="20"/>
        </w:rPr>
        <w:t xml:space="preserve"> a s </w:t>
      </w:r>
      <w:r w:rsidRPr="00915D57">
        <w:rPr>
          <w:rFonts w:ascii="Arial" w:hAnsi="Arial" w:cs="Arial"/>
          <w:i/>
          <w:sz w:val="20"/>
        </w:rPr>
        <w:t xml:space="preserve">reálnymi možnosťami odborných poradenských služieb </w:t>
      </w:r>
      <w:r>
        <w:rPr>
          <w:rFonts w:ascii="Arial" w:hAnsi="Arial" w:cs="Arial"/>
          <w:sz w:val="20"/>
        </w:rPr>
        <w:t>(</w:t>
      </w:r>
      <w:r>
        <w:rPr>
          <w:rFonts w:ascii="Arial" w:hAnsi="Arial" w:cs="Arial"/>
          <w:i/>
          <w:sz w:val="20"/>
        </w:rPr>
        <w:t>„Čo pre to chcete urobiť? Je to reálne alebo nereálne? Ako by Vám v tom úrad práce mohol pomôcť?“</w:t>
      </w:r>
      <w:r w:rsidRPr="00FB47E7">
        <w:rPr>
          <w:rFonts w:ascii="Arial" w:hAnsi="Arial" w:cs="Arial"/>
          <w:i/>
          <w:sz w:val="20"/>
        </w:rPr>
        <w:t>)</w:t>
      </w:r>
      <w:r>
        <w:rPr>
          <w:rFonts w:ascii="Arial" w:hAnsi="Arial" w:cs="Arial"/>
          <w:i/>
          <w:sz w:val="20"/>
        </w:rPr>
        <w:t xml:space="preserve">. </w:t>
      </w:r>
    </w:p>
    <w:p w14:paraId="218A51F5" w14:textId="31E02F91" w:rsidR="007D65F7" w:rsidRPr="001E2FE3" w:rsidRDefault="007D65F7" w:rsidP="007D65F7">
      <w:pPr>
        <w:pStyle w:val="Odsekzoznamu"/>
        <w:numPr>
          <w:ilvl w:val="0"/>
          <w:numId w:val="29"/>
        </w:numPr>
        <w:spacing w:before="120" w:after="120" w:line="276" w:lineRule="auto"/>
        <w:jc w:val="both"/>
        <w:rPr>
          <w:rFonts w:ascii="Arial" w:hAnsi="Arial" w:cs="Arial"/>
          <w:b/>
          <w:sz w:val="20"/>
        </w:rPr>
      </w:pPr>
      <w:r w:rsidRPr="001E2FE3">
        <w:rPr>
          <w:rFonts w:ascii="Arial" w:hAnsi="Arial" w:cs="Arial"/>
          <w:b/>
          <w:sz w:val="20"/>
        </w:rPr>
        <w:t>Vytvorenie emocionálneho puta medzi klientom a poradcom</w:t>
      </w:r>
    </w:p>
    <w:p w14:paraId="489EC3C5" w14:textId="3CB93AA9" w:rsidR="007D65F7" w:rsidRPr="007D65F7" w:rsidRDefault="007D65F7" w:rsidP="007D65F7">
      <w:pPr>
        <w:pStyle w:val="Odsekzoznamu"/>
        <w:spacing w:before="120" w:after="120" w:line="276" w:lineRule="auto"/>
        <w:jc w:val="both"/>
        <w:rPr>
          <w:rFonts w:ascii="Arial" w:hAnsi="Arial" w:cs="Arial"/>
          <w:sz w:val="20"/>
        </w:rPr>
      </w:pPr>
      <w:r>
        <w:rPr>
          <w:rFonts w:ascii="Arial" w:hAnsi="Arial" w:cs="Arial"/>
          <w:sz w:val="20"/>
        </w:rPr>
        <w:t>Puto vyvstáva z dôvery klienta, ktorá môže byť povzbudená nasledovnými typmi správania na strane poradcu – vrelosť, bezprostrednosť, flexibilita, primerané interpretácie, úprimnosť a pod. Naopak, používanie rigidných postupov, byrokratický prístup, prílišná kritickosť</w:t>
      </w:r>
      <w:r w:rsidR="001E2FE3">
        <w:rPr>
          <w:rFonts w:ascii="Arial" w:hAnsi="Arial" w:cs="Arial"/>
          <w:sz w:val="20"/>
        </w:rPr>
        <w:t xml:space="preserve"> môže byť prekážkou pre vytvorenie puta medzi poradcom a klientom</w:t>
      </w:r>
      <w:r w:rsidR="001E2FE3">
        <w:rPr>
          <w:rStyle w:val="Odkaznapoznmkupodiarou"/>
          <w:rFonts w:ascii="Arial" w:hAnsi="Arial" w:cs="Arial"/>
          <w:sz w:val="20"/>
        </w:rPr>
        <w:footnoteReference w:id="5"/>
      </w:r>
      <w:r w:rsidR="001E2FE3">
        <w:rPr>
          <w:rFonts w:ascii="Arial" w:hAnsi="Arial" w:cs="Arial"/>
          <w:sz w:val="20"/>
        </w:rPr>
        <w:t>.</w:t>
      </w:r>
    </w:p>
    <w:p w14:paraId="09531F03" w14:textId="77777777" w:rsidR="00FB47E7" w:rsidRPr="009A7036" w:rsidRDefault="00FB47E7" w:rsidP="00FB47E7">
      <w:pPr>
        <w:pStyle w:val="Odsekzoznamu"/>
        <w:spacing w:before="120" w:after="120" w:line="276" w:lineRule="auto"/>
        <w:jc w:val="both"/>
        <w:rPr>
          <w:rFonts w:ascii="Arial" w:hAnsi="Arial" w:cs="Arial"/>
          <w:sz w:val="20"/>
        </w:rPr>
      </w:pPr>
    </w:p>
    <w:p w14:paraId="7C4D694C" w14:textId="03ECDFDA" w:rsidR="004560B5" w:rsidRPr="008E464B" w:rsidRDefault="004560B5" w:rsidP="004B3599">
      <w:pPr>
        <w:spacing w:before="120" w:after="120" w:line="276" w:lineRule="auto"/>
        <w:contextualSpacing/>
        <w:jc w:val="both"/>
        <w:rPr>
          <w:rFonts w:ascii="Arial" w:eastAsia="Times New Roman" w:hAnsi="Arial" w:cs="Arial"/>
          <w:b/>
          <w:color w:val="1F4E79" w:themeColor="accent1" w:themeShade="80"/>
          <w:sz w:val="28"/>
          <w:szCs w:val="26"/>
          <w:lang w:eastAsia="sk-SK"/>
        </w:rPr>
      </w:pPr>
    </w:p>
    <w:p w14:paraId="5F4B5916" w14:textId="77777777" w:rsidR="001E2FE3" w:rsidRDefault="001E2FE3">
      <w:pPr>
        <w:rPr>
          <w:rFonts w:asciiTheme="majorHAnsi" w:eastAsia="Times New Roman" w:hAnsiTheme="majorHAnsi" w:cstheme="majorBidi"/>
          <w:color w:val="2E74B5" w:themeColor="accent1" w:themeShade="BF"/>
          <w:sz w:val="24"/>
          <w:szCs w:val="26"/>
          <w:lang w:eastAsia="sk-SK"/>
        </w:rPr>
      </w:pPr>
      <w:r>
        <w:rPr>
          <w:rFonts w:eastAsia="Times New Roman"/>
          <w:sz w:val="24"/>
          <w:lang w:eastAsia="sk-SK"/>
        </w:rPr>
        <w:br w:type="page"/>
      </w:r>
    </w:p>
    <w:p w14:paraId="358DBA3B" w14:textId="6A08C615" w:rsidR="009C5694" w:rsidRDefault="00A24596" w:rsidP="00A36ABE">
      <w:pPr>
        <w:pStyle w:val="Nadpis1"/>
        <w:keepLines w:val="0"/>
        <w:spacing w:before="120" w:after="120" w:line="276" w:lineRule="auto"/>
        <w:rPr>
          <w:rFonts w:ascii="Arial" w:eastAsia="Times New Roman" w:hAnsi="Arial" w:cs="Arial"/>
          <w:b/>
          <w:color w:val="1F4E79" w:themeColor="accent1" w:themeShade="80"/>
          <w:sz w:val="28"/>
          <w:szCs w:val="26"/>
          <w:lang w:eastAsia="sk-SK"/>
        </w:rPr>
      </w:pPr>
      <w:bookmarkStart w:id="8" w:name="_Toc424798387"/>
      <w:r w:rsidRPr="00A36ABE">
        <w:rPr>
          <w:rFonts w:ascii="Arial" w:eastAsia="Times New Roman" w:hAnsi="Arial" w:cs="Arial"/>
          <w:b/>
          <w:color w:val="1F4E79" w:themeColor="accent1" w:themeShade="80"/>
          <w:sz w:val="28"/>
          <w:szCs w:val="26"/>
          <w:lang w:eastAsia="sk-SK"/>
        </w:rPr>
        <w:lastRenderedPageBreak/>
        <w:t>PORADENSTVO ZAMERANÉ NA KLIENTA, NIE NA METÓDU</w:t>
      </w:r>
      <w:bookmarkEnd w:id="8"/>
    </w:p>
    <w:p w14:paraId="296C4963" w14:textId="77777777" w:rsidR="006461C0" w:rsidRPr="006461C0" w:rsidRDefault="006461C0" w:rsidP="006461C0">
      <w:pPr>
        <w:rPr>
          <w:sz w:val="14"/>
          <w:lang w:eastAsia="sk-SK"/>
        </w:rPr>
      </w:pPr>
    </w:p>
    <w:p w14:paraId="7DCBDBED" w14:textId="7BE06DA7" w:rsidR="00AE4A67" w:rsidRPr="008E464B" w:rsidRDefault="00AE4A67" w:rsidP="00AE4A67">
      <w:pPr>
        <w:spacing w:before="120" w:after="120" w:line="276" w:lineRule="auto"/>
        <w:jc w:val="both"/>
        <w:rPr>
          <w:rFonts w:ascii="Arial" w:hAnsi="Arial" w:cs="Arial"/>
          <w:sz w:val="20"/>
        </w:rPr>
      </w:pPr>
      <w:r w:rsidRPr="008E464B">
        <w:rPr>
          <w:rFonts w:ascii="Arial" w:hAnsi="Arial" w:cs="Arial"/>
          <w:b/>
          <w:sz w:val="20"/>
        </w:rPr>
        <w:t xml:space="preserve">Žiadna metóda ani nástroj nikdy nenahradí efektívny poradenský vzťah s UoZ, popísaný v predchádzajúcej kapitole </w:t>
      </w:r>
      <w:r w:rsidRPr="008E464B">
        <w:rPr>
          <w:rFonts w:ascii="Arial" w:hAnsi="Arial" w:cs="Arial"/>
          <w:sz w:val="20"/>
        </w:rPr>
        <w:t>a v </w:t>
      </w:r>
      <w:r w:rsidR="00B125E1">
        <w:rPr>
          <w:rFonts w:ascii="Arial" w:hAnsi="Arial" w:cs="Arial"/>
          <w:sz w:val="20"/>
        </w:rPr>
        <w:t>dokumente</w:t>
      </w:r>
      <w:r w:rsidR="00B125E1" w:rsidRPr="008E464B">
        <w:rPr>
          <w:rFonts w:ascii="Arial" w:hAnsi="Arial" w:cs="Arial"/>
          <w:sz w:val="20"/>
        </w:rPr>
        <w:t xml:space="preserve"> </w:t>
      </w:r>
      <w:r w:rsidRPr="008E464B">
        <w:rPr>
          <w:rFonts w:ascii="Arial" w:hAnsi="Arial" w:cs="Arial"/>
          <w:sz w:val="20"/>
        </w:rPr>
        <w:t xml:space="preserve">„Poradca poradcu“ z roku 2005. Platí, že </w:t>
      </w:r>
      <w:r w:rsidR="000F7373">
        <w:rPr>
          <w:rFonts w:ascii="Arial" w:hAnsi="Arial" w:cs="Arial"/>
          <w:sz w:val="20"/>
        </w:rPr>
        <w:t xml:space="preserve">ak </w:t>
      </w:r>
      <w:r w:rsidR="000F7373" w:rsidRPr="008E464B">
        <w:rPr>
          <w:rFonts w:ascii="Arial" w:hAnsi="Arial" w:cs="Arial"/>
          <w:sz w:val="20"/>
        </w:rPr>
        <w:t xml:space="preserve">sa poradca rozhodne použiť v poradenskom procese </w:t>
      </w:r>
      <w:r w:rsidRPr="008E464B">
        <w:rPr>
          <w:rFonts w:ascii="Arial" w:hAnsi="Arial" w:cs="Arial"/>
          <w:sz w:val="20"/>
        </w:rPr>
        <w:t>akúkoľvek metódu z </w:t>
      </w:r>
      <w:r w:rsidR="00405E33">
        <w:rPr>
          <w:rFonts w:ascii="Arial" w:hAnsi="Arial" w:cs="Arial"/>
          <w:sz w:val="20"/>
        </w:rPr>
        <w:t>m</w:t>
      </w:r>
      <w:r w:rsidRPr="008E464B">
        <w:rPr>
          <w:rFonts w:ascii="Arial" w:hAnsi="Arial" w:cs="Arial"/>
          <w:sz w:val="20"/>
        </w:rPr>
        <w:t>etodickej príručky, musia byť pre UoZ vždy jasné ciele jej použitia, prípadne základ</w:t>
      </w:r>
      <w:r w:rsidR="003E68C3">
        <w:rPr>
          <w:rFonts w:ascii="Arial" w:hAnsi="Arial" w:cs="Arial"/>
          <w:sz w:val="20"/>
        </w:rPr>
        <w:t xml:space="preserve">né princípy, z ktorých vychádza. V závislosti od situácie a úrovne samostatnosti klienta má byť poradenský proces vedený tak, aby bol </w:t>
      </w:r>
      <w:r w:rsidR="000F7373">
        <w:rPr>
          <w:rFonts w:ascii="Arial" w:hAnsi="Arial" w:cs="Arial"/>
          <w:sz w:val="20"/>
        </w:rPr>
        <w:t>UoZ</w:t>
      </w:r>
      <w:r w:rsidR="000F7373" w:rsidRPr="008E464B">
        <w:rPr>
          <w:rFonts w:ascii="Arial" w:hAnsi="Arial" w:cs="Arial"/>
          <w:sz w:val="20"/>
        </w:rPr>
        <w:t xml:space="preserve"> </w:t>
      </w:r>
      <w:r w:rsidR="003E68C3">
        <w:rPr>
          <w:rFonts w:ascii="Arial" w:hAnsi="Arial" w:cs="Arial"/>
          <w:sz w:val="20"/>
        </w:rPr>
        <w:t>v najväčšej možnej miere jeho aktívnym účastníkom – odborný poradca je zodpovedný za to, že</w:t>
      </w:r>
      <w:r w:rsidRPr="008E464B">
        <w:rPr>
          <w:rFonts w:ascii="Arial" w:hAnsi="Arial" w:cs="Arial"/>
          <w:sz w:val="20"/>
        </w:rPr>
        <w:t xml:space="preserve"> UoZ </w:t>
      </w:r>
      <w:r w:rsidR="003E68C3">
        <w:rPr>
          <w:rFonts w:ascii="Arial" w:hAnsi="Arial" w:cs="Arial"/>
          <w:sz w:val="20"/>
        </w:rPr>
        <w:t xml:space="preserve">je pri využití každej metódy </w:t>
      </w:r>
      <w:r w:rsidRPr="008E464B">
        <w:rPr>
          <w:rFonts w:ascii="Arial" w:hAnsi="Arial" w:cs="Arial"/>
          <w:sz w:val="20"/>
        </w:rPr>
        <w:t>v každom momente poradenského procesu schopný sám vysvetliť:</w:t>
      </w:r>
    </w:p>
    <w:p w14:paraId="10C1207E" w14:textId="5A696B0D" w:rsidR="00AE4A67" w:rsidRPr="003F47C1" w:rsidRDefault="00AE4A67" w:rsidP="00AE4A67">
      <w:pPr>
        <w:pStyle w:val="Odsekzoznamu"/>
        <w:numPr>
          <w:ilvl w:val="0"/>
          <w:numId w:val="24"/>
        </w:numPr>
        <w:spacing w:before="120" w:after="120" w:line="276" w:lineRule="auto"/>
        <w:jc w:val="both"/>
        <w:rPr>
          <w:rFonts w:ascii="Arial" w:hAnsi="Arial" w:cs="Arial"/>
          <w:sz w:val="20"/>
        </w:rPr>
      </w:pPr>
      <w:r w:rsidRPr="008E464B">
        <w:rPr>
          <w:rFonts w:ascii="Arial" w:hAnsi="Arial" w:cs="Arial"/>
          <w:sz w:val="20"/>
          <w:u w:val="single"/>
        </w:rPr>
        <w:t>čo</w:t>
      </w:r>
      <w:r w:rsidR="00070C27">
        <w:rPr>
          <w:rFonts w:ascii="Arial" w:hAnsi="Arial" w:cs="Arial"/>
          <w:sz w:val="20"/>
        </w:rPr>
        <w:t xml:space="preserve"> robí: </w:t>
      </w:r>
      <w:r w:rsidR="003E68C3">
        <w:rPr>
          <w:rFonts w:ascii="Arial" w:hAnsi="Arial" w:cs="Arial"/>
          <w:sz w:val="20"/>
        </w:rPr>
        <w:t xml:space="preserve">odborný poradca </w:t>
      </w:r>
      <w:r w:rsidR="003E68C3" w:rsidRPr="003E68C3">
        <w:rPr>
          <w:rFonts w:ascii="Arial" w:hAnsi="Arial" w:cs="Arial"/>
          <w:b/>
          <w:sz w:val="20"/>
        </w:rPr>
        <w:t>vysvetľuje UoZ základné pojmy</w:t>
      </w:r>
      <w:r w:rsidR="003E68C3">
        <w:rPr>
          <w:rFonts w:ascii="Arial" w:hAnsi="Arial" w:cs="Arial"/>
          <w:sz w:val="20"/>
        </w:rPr>
        <w:t xml:space="preserve">, napr. </w:t>
      </w:r>
      <w:r w:rsidR="003E68C3">
        <w:rPr>
          <w:rFonts w:ascii="Arial" w:hAnsi="Arial" w:cs="Arial"/>
          <w:i/>
          <w:sz w:val="20"/>
        </w:rPr>
        <w:t>kompetencia, záujmy, hodnoty, vlastnosti</w:t>
      </w:r>
      <w:r w:rsidR="003F47C1">
        <w:rPr>
          <w:rFonts w:ascii="Arial" w:hAnsi="Arial" w:cs="Arial"/>
          <w:i/>
          <w:sz w:val="20"/>
        </w:rPr>
        <w:t>, profesijný typ</w:t>
      </w:r>
      <w:r w:rsidR="003E68C3">
        <w:rPr>
          <w:rFonts w:ascii="Arial" w:hAnsi="Arial" w:cs="Arial"/>
          <w:i/>
          <w:sz w:val="20"/>
        </w:rPr>
        <w:t xml:space="preserve"> a pod.</w:t>
      </w:r>
    </w:p>
    <w:p w14:paraId="1715AD5E" w14:textId="190DDBF8" w:rsidR="003F47C1" w:rsidRPr="008E464B" w:rsidRDefault="003F47C1" w:rsidP="003F47C1">
      <w:pPr>
        <w:pStyle w:val="Odsekzoznamu"/>
        <w:numPr>
          <w:ilvl w:val="1"/>
          <w:numId w:val="24"/>
        </w:numPr>
        <w:spacing w:before="120" w:after="120" w:line="276" w:lineRule="auto"/>
        <w:jc w:val="both"/>
        <w:rPr>
          <w:rFonts w:ascii="Arial" w:hAnsi="Arial" w:cs="Arial"/>
          <w:sz w:val="20"/>
        </w:rPr>
      </w:pPr>
      <w:r w:rsidRPr="003F47C1">
        <w:rPr>
          <w:rFonts w:ascii="Arial" w:hAnsi="Arial" w:cs="Arial"/>
          <w:sz w:val="20"/>
        </w:rPr>
        <w:t>Príklad:</w:t>
      </w:r>
      <w:r>
        <w:rPr>
          <w:rFonts w:ascii="Arial" w:hAnsi="Arial" w:cs="Arial"/>
          <w:i/>
          <w:sz w:val="20"/>
        </w:rPr>
        <w:t xml:space="preserve"> „Zdá sa mi, ako by ste pri hľadaní zamestnania boli trošku bezradný. Vnímam to správne?  Čím to podľa Vás je? Viete mi povedať, aká práca by Vás najviac bavila? (...) Čo je pre Vás v práci dôležité? (...) Každý z nás by povedal niečo iné, pretože každý z nás má iné hodnoty. Hodnoty sú</w:t>
      </w:r>
      <w:r w:rsidR="0079151A">
        <w:rPr>
          <w:rFonts w:ascii="Arial" w:hAnsi="Arial" w:cs="Arial"/>
          <w:i/>
          <w:sz w:val="20"/>
        </w:rPr>
        <w:t xml:space="preserve"> vlastne</w:t>
      </w:r>
      <w:r>
        <w:rPr>
          <w:rFonts w:ascii="Arial" w:hAnsi="Arial" w:cs="Arial"/>
          <w:i/>
          <w:sz w:val="20"/>
        </w:rPr>
        <w:t xml:space="preserve">...“   </w:t>
      </w:r>
    </w:p>
    <w:p w14:paraId="5C082BF5" w14:textId="3FB9B579" w:rsidR="00AE4A67" w:rsidRPr="003F47C1" w:rsidRDefault="00AE4A67" w:rsidP="00AE4A67">
      <w:pPr>
        <w:pStyle w:val="Odsekzoznamu"/>
        <w:numPr>
          <w:ilvl w:val="0"/>
          <w:numId w:val="24"/>
        </w:numPr>
        <w:spacing w:before="120" w:after="120" w:line="276" w:lineRule="auto"/>
        <w:jc w:val="both"/>
        <w:rPr>
          <w:rFonts w:ascii="Arial" w:hAnsi="Arial" w:cs="Arial"/>
          <w:sz w:val="20"/>
        </w:rPr>
      </w:pPr>
      <w:r w:rsidRPr="008E464B">
        <w:rPr>
          <w:rFonts w:ascii="Arial" w:hAnsi="Arial" w:cs="Arial"/>
          <w:sz w:val="20"/>
          <w:u w:val="single"/>
        </w:rPr>
        <w:t>prečo</w:t>
      </w:r>
      <w:r w:rsidRPr="008E464B">
        <w:rPr>
          <w:rFonts w:ascii="Arial" w:hAnsi="Arial" w:cs="Arial"/>
          <w:sz w:val="20"/>
        </w:rPr>
        <w:t xml:space="preserve"> to robí</w:t>
      </w:r>
      <w:r w:rsidR="00070C27">
        <w:rPr>
          <w:rFonts w:ascii="Arial" w:hAnsi="Arial" w:cs="Arial"/>
          <w:sz w:val="20"/>
        </w:rPr>
        <w:t xml:space="preserve">: </w:t>
      </w:r>
      <w:r w:rsidR="003E68C3">
        <w:rPr>
          <w:rFonts w:ascii="Arial" w:hAnsi="Arial" w:cs="Arial"/>
          <w:sz w:val="20"/>
        </w:rPr>
        <w:t xml:space="preserve">odborný poradca </w:t>
      </w:r>
      <w:r w:rsidR="003E68C3" w:rsidRPr="003E68C3">
        <w:rPr>
          <w:rFonts w:ascii="Arial" w:hAnsi="Arial" w:cs="Arial"/>
          <w:b/>
          <w:sz w:val="20"/>
        </w:rPr>
        <w:t>prepája použité metódy s definovanými cieľmi poradenského procesu</w:t>
      </w:r>
    </w:p>
    <w:p w14:paraId="5273CB68" w14:textId="6BDB906F" w:rsidR="003F47C1" w:rsidRPr="003F47C1" w:rsidRDefault="003F47C1" w:rsidP="003F47C1">
      <w:pPr>
        <w:pStyle w:val="Odsekzoznamu"/>
        <w:numPr>
          <w:ilvl w:val="1"/>
          <w:numId w:val="24"/>
        </w:numPr>
        <w:spacing w:before="120" w:after="120" w:line="276" w:lineRule="auto"/>
        <w:jc w:val="both"/>
        <w:rPr>
          <w:rFonts w:ascii="Arial" w:hAnsi="Arial" w:cs="Arial"/>
          <w:sz w:val="20"/>
        </w:rPr>
      </w:pPr>
      <w:r>
        <w:rPr>
          <w:rFonts w:ascii="Arial" w:hAnsi="Arial" w:cs="Arial"/>
          <w:sz w:val="20"/>
        </w:rPr>
        <w:t xml:space="preserve"> Príklad: </w:t>
      </w:r>
      <w:r w:rsidRPr="003F47C1">
        <w:rPr>
          <w:rFonts w:ascii="Arial" w:hAnsi="Arial" w:cs="Arial"/>
          <w:i/>
          <w:sz w:val="20"/>
        </w:rPr>
        <w:t>„</w:t>
      </w:r>
      <w:r>
        <w:rPr>
          <w:rFonts w:ascii="Arial" w:hAnsi="Arial" w:cs="Arial"/>
          <w:i/>
          <w:sz w:val="20"/>
        </w:rPr>
        <w:t>Na minulom stretnutí ste mi povedali, že neviete, v ktorej oblasti si hľadáte zamestnanie. Zaujímalo by Vás, ak by sme si vyskúšali jednu aktivitu, ktorá Vám umožní urobiť si poriadok v tom, čo by Vás po pracovnej stránke najviac bavilo?“</w:t>
      </w:r>
    </w:p>
    <w:p w14:paraId="408B39F5" w14:textId="150F2538" w:rsidR="00AE4A67" w:rsidRDefault="00AE4A67" w:rsidP="00AE4A67">
      <w:pPr>
        <w:pStyle w:val="Odsekzoznamu"/>
        <w:numPr>
          <w:ilvl w:val="0"/>
          <w:numId w:val="24"/>
        </w:numPr>
        <w:spacing w:before="120" w:after="120" w:line="276" w:lineRule="auto"/>
        <w:jc w:val="both"/>
        <w:rPr>
          <w:rFonts w:ascii="Arial" w:hAnsi="Arial" w:cs="Arial"/>
          <w:sz w:val="20"/>
        </w:rPr>
      </w:pPr>
      <w:r w:rsidRPr="008E464B">
        <w:rPr>
          <w:rFonts w:ascii="Arial" w:hAnsi="Arial" w:cs="Arial"/>
          <w:sz w:val="20"/>
          <w:u w:val="single"/>
        </w:rPr>
        <w:t>ako</w:t>
      </w:r>
      <w:r w:rsidRPr="008E464B">
        <w:rPr>
          <w:rFonts w:ascii="Arial" w:hAnsi="Arial" w:cs="Arial"/>
          <w:sz w:val="20"/>
        </w:rPr>
        <w:t xml:space="preserve"> </w:t>
      </w:r>
      <w:r w:rsidR="003E68C3">
        <w:rPr>
          <w:rFonts w:ascii="Arial" w:hAnsi="Arial" w:cs="Arial"/>
          <w:sz w:val="20"/>
        </w:rPr>
        <w:t>„</w:t>
      </w:r>
      <w:r w:rsidRPr="003E68C3">
        <w:rPr>
          <w:rFonts w:ascii="Arial" w:hAnsi="Arial" w:cs="Arial"/>
          <w:i/>
          <w:sz w:val="20"/>
        </w:rPr>
        <w:t>to funguje</w:t>
      </w:r>
      <w:r w:rsidR="00070C27">
        <w:rPr>
          <w:rFonts w:ascii="Arial" w:hAnsi="Arial" w:cs="Arial"/>
          <w:sz w:val="20"/>
        </w:rPr>
        <w:t xml:space="preserve">“: </w:t>
      </w:r>
      <w:r w:rsidR="003E68C3">
        <w:rPr>
          <w:rFonts w:ascii="Arial" w:hAnsi="Arial" w:cs="Arial"/>
          <w:sz w:val="20"/>
        </w:rPr>
        <w:t xml:space="preserve">v prípade, že použitá metóda vychádza z konkrétnej teórie kariérového vývinu, odborný poradca </w:t>
      </w:r>
      <w:r w:rsidR="003E68C3" w:rsidRPr="003E68C3">
        <w:rPr>
          <w:rFonts w:ascii="Arial" w:hAnsi="Arial" w:cs="Arial"/>
          <w:b/>
          <w:sz w:val="20"/>
        </w:rPr>
        <w:t>jednoduchým jazykom vysvetlí základné východiská prístupu</w:t>
      </w:r>
    </w:p>
    <w:p w14:paraId="043780AF" w14:textId="29399D25" w:rsidR="003F47C1" w:rsidRPr="008E464B" w:rsidRDefault="003F47C1" w:rsidP="003F47C1">
      <w:pPr>
        <w:pStyle w:val="Odsekzoznamu"/>
        <w:numPr>
          <w:ilvl w:val="1"/>
          <w:numId w:val="24"/>
        </w:numPr>
        <w:spacing w:before="120" w:after="120" w:line="276" w:lineRule="auto"/>
        <w:jc w:val="both"/>
        <w:rPr>
          <w:rFonts w:ascii="Arial" w:hAnsi="Arial" w:cs="Arial"/>
          <w:sz w:val="20"/>
        </w:rPr>
      </w:pPr>
      <w:r>
        <w:rPr>
          <w:rFonts w:ascii="Arial" w:hAnsi="Arial" w:cs="Arial"/>
          <w:sz w:val="20"/>
        </w:rPr>
        <w:t xml:space="preserve"> Príklad: </w:t>
      </w:r>
      <w:r w:rsidRPr="003F47C1">
        <w:rPr>
          <w:rFonts w:ascii="Arial" w:hAnsi="Arial" w:cs="Arial"/>
          <w:i/>
          <w:sz w:val="20"/>
        </w:rPr>
        <w:t>„</w:t>
      </w:r>
      <w:r>
        <w:rPr>
          <w:rFonts w:ascii="Arial" w:hAnsi="Arial" w:cs="Arial"/>
          <w:i/>
          <w:sz w:val="20"/>
        </w:rPr>
        <w:t>Povolaní je na trhu práce mnoho a niekedy máme problém sa v nich zorientovať – nevieme, aké by nám najviac vyhovovali. V podstate sa ale všetky povolania dajú zaradiť do šiestich typov...“</w:t>
      </w:r>
    </w:p>
    <w:p w14:paraId="383B51AF" w14:textId="0846C981" w:rsidR="00AE4A67" w:rsidRPr="003F47C1" w:rsidRDefault="00AE4A67" w:rsidP="00AE4A67">
      <w:pPr>
        <w:pStyle w:val="Odsekzoznamu"/>
        <w:numPr>
          <w:ilvl w:val="0"/>
          <w:numId w:val="24"/>
        </w:numPr>
        <w:spacing w:before="120" w:after="120" w:line="276" w:lineRule="auto"/>
        <w:jc w:val="both"/>
        <w:rPr>
          <w:rFonts w:ascii="Arial" w:hAnsi="Arial" w:cs="Arial"/>
          <w:sz w:val="20"/>
        </w:rPr>
      </w:pPr>
      <w:r w:rsidRPr="008E464B">
        <w:rPr>
          <w:rFonts w:ascii="Arial" w:hAnsi="Arial" w:cs="Arial"/>
          <w:sz w:val="20"/>
          <w:u w:val="single"/>
        </w:rPr>
        <w:t>čo ďalej</w:t>
      </w:r>
      <w:r w:rsidR="003E68C3">
        <w:rPr>
          <w:rFonts w:ascii="Arial" w:hAnsi="Arial" w:cs="Arial"/>
          <w:sz w:val="20"/>
        </w:rPr>
        <w:t xml:space="preserve"> s prípadným výsledkom</w:t>
      </w:r>
      <w:r w:rsidR="00070C27">
        <w:rPr>
          <w:rFonts w:ascii="Arial" w:hAnsi="Arial" w:cs="Arial"/>
          <w:sz w:val="20"/>
        </w:rPr>
        <w:t>:</w:t>
      </w:r>
      <w:r w:rsidR="003E68C3">
        <w:rPr>
          <w:rFonts w:ascii="Arial" w:hAnsi="Arial" w:cs="Arial"/>
          <w:sz w:val="20"/>
        </w:rPr>
        <w:t xml:space="preserve"> odborný poradca </w:t>
      </w:r>
      <w:r w:rsidR="00070C27">
        <w:rPr>
          <w:rFonts w:ascii="Arial" w:hAnsi="Arial" w:cs="Arial"/>
          <w:b/>
          <w:sz w:val="20"/>
        </w:rPr>
        <w:t>pomáha UoZ pochopiť výsledok, vlastným jazykom ho vyjadriť a spojiť so svojou skúsenosťou</w:t>
      </w:r>
      <w:r w:rsidR="003E68C3" w:rsidRPr="003E68C3">
        <w:rPr>
          <w:rFonts w:ascii="Arial" w:hAnsi="Arial" w:cs="Arial"/>
          <w:b/>
          <w:sz w:val="20"/>
        </w:rPr>
        <w:t xml:space="preserve"> </w:t>
      </w:r>
      <w:r w:rsidR="003E68C3">
        <w:rPr>
          <w:rFonts w:ascii="Arial" w:hAnsi="Arial" w:cs="Arial"/>
          <w:b/>
          <w:sz w:val="20"/>
        </w:rPr>
        <w:t xml:space="preserve">a cieľmi </w:t>
      </w:r>
      <w:r w:rsidR="003E68C3" w:rsidRPr="003E68C3">
        <w:rPr>
          <w:rFonts w:ascii="Arial" w:hAnsi="Arial" w:cs="Arial"/>
          <w:b/>
          <w:sz w:val="20"/>
        </w:rPr>
        <w:t>UoZ</w:t>
      </w:r>
    </w:p>
    <w:p w14:paraId="1EAD0446" w14:textId="36731569" w:rsidR="003F47C1" w:rsidRPr="008E464B" w:rsidRDefault="003F47C1" w:rsidP="003F47C1">
      <w:pPr>
        <w:pStyle w:val="Odsekzoznamu"/>
        <w:numPr>
          <w:ilvl w:val="1"/>
          <w:numId w:val="24"/>
        </w:numPr>
        <w:spacing w:before="120" w:after="120" w:line="276" w:lineRule="auto"/>
        <w:jc w:val="both"/>
        <w:rPr>
          <w:rFonts w:ascii="Arial" w:hAnsi="Arial" w:cs="Arial"/>
          <w:sz w:val="20"/>
        </w:rPr>
      </w:pPr>
      <w:r>
        <w:rPr>
          <w:rFonts w:ascii="Arial" w:hAnsi="Arial" w:cs="Arial"/>
          <w:i/>
          <w:sz w:val="20"/>
        </w:rPr>
        <w:t>„</w:t>
      </w:r>
      <w:r w:rsidR="004D5BE2">
        <w:rPr>
          <w:rFonts w:ascii="Arial" w:hAnsi="Arial" w:cs="Arial"/>
          <w:i/>
          <w:sz w:val="20"/>
        </w:rPr>
        <w:t xml:space="preserve">Čo nové Vám toto cvičenie prinieslo? (...) </w:t>
      </w:r>
      <w:r>
        <w:rPr>
          <w:rFonts w:ascii="Arial" w:hAnsi="Arial" w:cs="Arial"/>
          <w:i/>
          <w:sz w:val="20"/>
        </w:rPr>
        <w:t>Čo si myslíte, ktorý z týchto šiestich typov povolaní je Vám najbližší? Prečo? Mali ste nejakú skúsenosť – pracovnú, alebo mimopracovnú – v ktorej ste pracovali v takomto prostredí? (...) Myslíte, že by ste do budúceho stretnutia dokázali v ISTP nájsť 5 povolaní, ktoré zodpovedajú Vášmu typu záujmov?“</w:t>
      </w:r>
    </w:p>
    <w:p w14:paraId="1F751738" w14:textId="10528B6A" w:rsidR="00FA42E2" w:rsidRPr="00A50702" w:rsidRDefault="00590A8B" w:rsidP="00FA42E2">
      <w:pPr>
        <w:spacing w:before="120" w:after="120" w:line="276" w:lineRule="auto"/>
        <w:jc w:val="both"/>
        <w:rPr>
          <w:rFonts w:ascii="Arial" w:hAnsi="Arial" w:cs="Arial"/>
          <w:sz w:val="20"/>
        </w:rPr>
      </w:pPr>
      <w:r>
        <w:rPr>
          <w:rFonts w:ascii="Arial" w:hAnsi="Arial" w:cs="Arial"/>
          <w:sz w:val="20"/>
        </w:rPr>
        <w:t>Doslovný význam s</w:t>
      </w:r>
      <w:r w:rsidR="009C5694" w:rsidRPr="008E464B">
        <w:rPr>
          <w:rFonts w:ascii="Arial" w:hAnsi="Arial" w:cs="Arial"/>
          <w:sz w:val="20"/>
        </w:rPr>
        <w:t>lov</w:t>
      </w:r>
      <w:r>
        <w:rPr>
          <w:rFonts w:ascii="Arial" w:hAnsi="Arial" w:cs="Arial"/>
          <w:sz w:val="20"/>
        </w:rPr>
        <w:t xml:space="preserve">ného </w:t>
      </w:r>
      <w:r w:rsidRPr="00A50702">
        <w:rPr>
          <w:rFonts w:ascii="Arial" w:hAnsi="Arial" w:cs="Arial"/>
          <w:sz w:val="20"/>
        </w:rPr>
        <w:t>spojenia</w:t>
      </w:r>
      <w:r w:rsidR="009C5694" w:rsidRPr="00A50702">
        <w:rPr>
          <w:rFonts w:ascii="Arial" w:hAnsi="Arial" w:cs="Arial"/>
          <w:sz w:val="20"/>
        </w:rPr>
        <w:t xml:space="preserve"> „odborný poradca“ </w:t>
      </w:r>
      <w:r w:rsidR="00DD2EFF" w:rsidRPr="00A50702">
        <w:rPr>
          <w:rFonts w:ascii="Arial" w:hAnsi="Arial" w:cs="Arial"/>
          <w:sz w:val="20"/>
        </w:rPr>
        <w:t>môže byť</w:t>
      </w:r>
      <w:r w:rsidRPr="00A50702">
        <w:rPr>
          <w:rFonts w:ascii="Arial" w:hAnsi="Arial" w:cs="Arial"/>
          <w:sz w:val="20"/>
        </w:rPr>
        <w:t xml:space="preserve"> mierne </w:t>
      </w:r>
      <w:r w:rsidR="009C5694" w:rsidRPr="00A50702">
        <w:rPr>
          <w:rFonts w:ascii="Arial" w:hAnsi="Arial" w:cs="Arial"/>
          <w:sz w:val="20"/>
        </w:rPr>
        <w:t xml:space="preserve">zavádzajúci – ak je v zmysle európskych odporúčaní cieľom poradenstva posilňovanie samostatnosti a rozvoj zručností pre riadenie vlastnej profesijnej a vzdelávacej dráhy, poradca by sa mal </w:t>
      </w:r>
      <w:r w:rsidR="00C95619" w:rsidRPr="00A50702">
        <w:rPr>
          <w:rFonts w:ascii="Arial" w:hAnsi="Arial" w:cs="Arial"/>
          <w:sz w:val="20"/>
        </w:rPr>
        <w:t xml:space="preserve">v závislosti na type klienta podľa možnosti </w:t>
      </w:r>
      <w:r w:rsidR="009C5694" w:rsidRPr="00A50702">
        <w:rPr>
          <w:rFonts w:ascii="Arial" w:hAnsi="Arial" w:cs="Arial"/>
          <w:sz w:val="20"/>
        </w:rPr>
        <w:t xml:space="preserve">vyhýbať dávaniu rád, najmä ak </w:t>
      </w:r>
      <w:r w:rsidR="00D42C3A" w:rsidRPr="00A50702">
        <w:rPr>
          <w:rFonts w:ascii="Arial" w:hAnsi="Arial" w:cs="Arial"/>
          <w:sz w:val="20"/>
        </w:rPr>
        <w:t xml:space="preserve">majú podobu </w:t>
      </w:r>
      <w:r w:rsidR="009C5694" w:rsidRPr="00A50702">
        <w:rPr>
          <w:rFonts w:ascii="Arial" w:hAnsi="Arial" w:cs="Arial"/>
          <w:sz w:val="20"/>
        </w:rPr>
        <w:t xml:space="preserve">konkrétnych riešení, ktoré odborný poradca predostiera UoZ. Takýto prístup </w:t>
      </w:r>
      <w:r w:rsidR="005C1A4C" w:rsidRPr="00A50702">
        <w:rPr>
          <w:rFonts w:ascii="Arial" w:hAnsi="Arial" w:cs="Arial"/>
          <w:sz w:val="20"/>
        </w:rPr>
        <w:t xml:space="preserve">môže viesť </w:t>
      </w:r>
      <w:r w:rsidR="009C5694" w:rsidRPr="00A50702">
        <w:rPr>
          <w:rFonts w:ascii="Arial" w:hAnsi="Arial" w:cs="Arial"/>
          <w:sz w:val="20"/>
        </w:rPr>
        <w:t>k zníženiu aktivity klienta a k vytvoreniu nerovnovážneho vzťahu</w:t>
      </w:r>
      <w:r w:rsidR="00D42C3A" w:rsidRPr="00A50702">
        <w:rPr>
          <w:rFonts w:ascii="Arial" w:hAnsi="Arial" w:cs="Arial"/>
          <w:sz w:val="20"/>
        </w:rPr>
        <w:t xml:space="preserve"> medzi poradcom a klientom</w:t>
      </w:r>
      <w:r w:rsidR="009C5694" w:rsidRPr="00A50702">
        <w:rPr>
          <w:rFonts w:ascii="Arial" w:hAnsi="Arial" w:cs="Arial"/>
          <w:sz w:val="20"/>
        </w:rPr>
        <w:t>.</w:t>
      </w:r>
      <w:r w:rsidR="00FA42E2" w:rsidRPr="00A50702">
        <w:rPr>
          <w:rFonts w:ascii="Arial" w:hAnsi="Arial" w:cs="Arial"/>
          <w:sz w:val="20"/>
        </w:rPr>
        <w:t xml:space="preserve"> Základné pravidlá pre vedenie poradenského rozhovoru sú dôkladne popísané v publikácii „Poradca poradcu“ z roku 2005. </w:t>
      </w:r>
    </w:p>
    <w:p w14:paraId="3BA54D58" w14:textId="060B52F3" w:rsidR="00587CC9" w:rsidRPr="008E464B" w:rsidRDefault="00FA42E2" w:rsidP="006E2966">
      <w:pPr>
        <w:spacing w:before="120" w:after="120" w:line="276" w:lineRule="auto"/>
        <w:jc w:val="both"/>
        <w:rPr>
          <w:rFonts w:ascii="Arial" w:hAnsi="Arial" w:cs="Arial"/>
          <w:sz w:val="20"/>
        </w:rPr>
      </w:pPr>
      <w:r w:rsidRPr="00A50702">
        <w:rPr>
          <w:rFonts w:ascii="Arial" w:hAnsi="Arial" w:cs="Arial"/>
          <w:sz w:val="20"/>
        </w:rPr>
        <w:t>Ako príklad pre vedenie efektívneho poradenského procesu je mo</w:t>
      </w:r>
      <w:r w:rsidR="00D42C3A" w:rsidRPr="00A50702">
        <w:rPr>
          <w:rFonts w:ascii="Arial" w:hAnsi="Arial" w:cs="Arial"/>
          <w:sz w:val="20"/>
        </w:rPr>
        <w:t xml:space="preserve">žné uviesť </w:t>
      </w:r>
      <w:r w:rsidR="00DD2EFF" w:rsidRPr="00A50702">
        <w:rPr>
          <w:rFonts w:ascii="Arial" w:hAnsi="Arial" w:cs="Arial"/>
          <w:sz w:val="20"/>
        </w:rPr>
        <w:t xml:space="preserve">napr. </w:t>
      </w:r>
      <w:r w:rsidR="00D42C3A" w:rsidRPr="00A50702">
        <w:rPr>
          <w:rFonts w:ascii="Arial" w:hAnsi="Arial" w:cs="Arial"/>
          <w:sz w:val="20"/>
        </w:rPr>
        <w:t>koučovací model GROW.</w:t>
      </w:r>
      <w:r w:rsidRPr="00A50702">
        <w:rPr>
          <w:rFonts w:ascii="Arial" w:hAnsi="Arial" w:cs="Arial"/>
          <w:sz w:val="20"/>
        </w:rPr>
        <w:t xml:space="preserve"> Tento model bol vyvinutý v 80 rokoch</w:t>
      </w:r>
      <w:r w:rsidR="00DD2EFF" w:rsidRPr="00A50702">
        <w:rPr>
          <w:rFonts w:ascii="Arial" w:hAnsi="Arial" w:cs="Arial"/>
          <w:sz w:val="20"/>
        </w:rPr>
        <w:t xml:space="preserve"> 20</w:t>
      </w:r>
      <w:r w:rsidR="000F7373">
        <w:rPr>
          <w:rFonts w:ascii="Arial" w:hAnsi="Arial" w:cs="Arial"/>
          <w:sz w:val="20"/>
        </w:rPr>
        <w:t>.</w:t>
      </w:r>
      <w:r w:rsidR="00DD2EFF" w:rsidRPr="00A50702">
        <w:rPr>
          <w:rFonts w:ascii="Arial" w:hAnsi="Arial" w:cs="Arial"/>
          <w:sz w:val="20"/>
        </w:rPr>
        <w:t xml:space="preserve"> storočia</w:t>
      </w:r>
      <w:r w:rsidRPr="00A50702">
        <w:rPr>
          <w:rFonts w:ascii="Arial" w:hAnsi="Arial" w:cs="Arial"/>
          <w:sz w:val="20"/>
        </w:rPr>
        <w:t>. Najlepšie sa dá vysvetliť ako plánovanie ďalekej cesty: Najskôr si musíte určiť, kam chcete ísť. Potom si uvedomiť, kde</w:t>
      </w:r>
      <w:r w:rsidRPr="008E464B">
        <w:rPr>
          <w:rFonts w:ascii="Arial" w:hAnsi="Arial" w:cs="Arial"/>
          <w:sz w:val="20"/>
        </w:rPr>
        <w:t xml:space="preserve"> sa nachádzate. Následne môžete preskúmať rôzne cesty, ktoré vedú do cieľa cesty. Nakoniec sa uistíte, že máte dostatok vôle a motivácie na uskutočnenie cesty.</w:t>
      </w:r>
      <w:r w:rsidR="00B125E1">
        <w:rPr>
          <w:rFonts w:ascii="Arial" w:hAnsi="Arial" w:cs="Arial"/>
          <w:sz w:val="20"/>
        </w:rPr>
        <w:t xml:space="preserve"> </w:t>
      </w:r>
      <w:r w:rsidRPr="008E464B">
        <w:rPr>
          <w:rFonts w:ascii="Arial" w:hAnsi="Arial" w:cs="Arial"/>
          <w:sz w:val="20"/>
        </w:rPr>
        <w:t xml:space="preserve">Dôležitým pravidlom v modeli GROW je, že poradca nie je odborníkom v situácii klienta. NEDÁVA ŽIADNE RADY, ANI ODPORÚČANIA. Koná ako facilitátor, ktorý pomáha UoZ </w:t>
      </w:r>
      <w:r w:rsidR="00715009" w:rsidRPr="008E464B">
        <w:rPr>
          <w:rFonts w:ascii="Arial" w:hAnsi="Arial" w:cs="Arial"/>
          <w:sz w:val="20"/>
        </w:rPr>
        <w:t>učiniť</w:t>
      </w:r>
      <w:r w:rsidRPr="008E464B">
        <w:rPr>
          <w:rFonts w:ascii="Arial" w:hAnsi="Arial" w:cs="Arial"/>
          <w:sz w:val="20"/>
        </w:rPr>
        <w:t xml:space="preserve"> rozhodnutia a motivuje ho k samostatnej aktivite</w:t>
      </w:r>
      <w:r w:rsidR="000F7373">
        <w:rPr>
          <w:rFonts w:ascii="Arial" w:hAnsi="Arial" w:cs="Arial"/>
          <w:sz w:val="20"/>
        </w:rPr>
        <w:t>.</w:t>
      </w:r>
      <w:r w:rsidR="00587CC9" w:rsidRPr="008E464B">
        <w:rPr>
          <w:rFonts w:ascii="Arial" w:hAnsi="Arial" w:cs="Arial"/>
          <w:sz w:val="20"/>
        </w:rPr>
        <w:br w:type="page"/>
      </w:r>
    </w:p>
    <w:p w14:paraId="34827DCC" w14:textId="4D17D1CF" w:rsidR="00D42C3A" w:rsidRPr="008E464B" w:rsidRDefault="00587CC9" w:rsidP="00FA42E2">
      <w:pPr>
        <w:spacing w:before="120" w:after="120" w:line="276" w:lineRule="auto"/>
        <w:jc w:val="both"/>
        <w:rPr>
          <w:rFonts w:ascii="Arial" w:hAnsi="Arial" w:cs="Arial"/>
          <w:sz w:val="20"/>
        </w:rPr>
      </w:pPr>
      <w:r w:rsidRPr="008E464B">
        <w:rPr>
          <w:rFonts w:ascii="Arial" w:hAnsi="Arial" w:cs="Arial"/>
          <w:sz w:val="20"/>
        </w:rPr>
        <w:lastRenderedPageBreak/>
        <w:t>Príklad vedenia poradenského procesu kladením vhodných otázok (model GROW):</w:t>
      </w:r>
    </w:p>
    <w:tbl>
      <w:tblPr>
        <w:tblStyle w:val="Mriekatabuky"/>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00"/>
      </w:tblGrid>
      <w:tr w:rsidR="00587CC9" w:rsidRPr="008E464B" w14:paraId="755EBC70" w14:textId="77777777" w:rsidTr="00715009">
        <w:tc>
          <w:tcPr>
            <w:tcW w:w="9500" w:type="dxa"/>
            <w:shd w:val="clear" w:color="auto" w:fill="BDD6EE" w:themeFill="accent1" w:themeFillTint="66"/>
          </w:tcPr>
          <w:p w14:paraId="24A1FC74" w14:textId="114C0B4D" w:rsidR="00587CC9" w:rsidRPr="008E464B" w:rsidRDefault="00587CC9" w:rsidP="000F7373">
            <w:pPr>
              <w:spacing w:before="120" w:after="120" w:line="276" w:lineRule="auto"/>
              <w:jc w:val="both"/>
              <w:rPr>
                <w:rFonts w:ascii="Arial" w:hAnsi="Arial" w:cs="Arial"/>
                <w:sz w:val="18"/>
              </w:rPr>
            </w:pPr>
            <w:r w:rsidRPr="008E464B">
              <w:rPr>
                <w:rFonts w:ascii="Arial" w:hAnsi="Arial" w:cs="Arial"/>
                <w:b/>
                <w:sz w:val="18"/>
              </w:rPr>
              <w:t>CIEĽ</w:t>
            </w:r>
            <w:r w:rsidRPr="008E464B">
              <w:rPr>
                <w:rFonts w:ascii="Arial" w:hAnsi="Arial" w:cs="Arial"/>
                <w:sz w:val="18"/>
              </w:rPr>
              <w:t xml:space="preserve"> (</w:t>
            </w:r>
            <w:r w:rsidRPr="008E464B">
              <w:rPr>
                <w:rFonts w:ascii="Arial" w:hAnsi="Arial" w:cs="Arial"/>
                <w:i/>
                <w:sz w:val="18"/>
              </w:rPr>
              <w:t>Goal</w:t>
            </w:r>
            <w:r w:rsidRPr="008E464B">
              <w:rPr>
                <w:rFonts w:ascii="Arial" w:hAnsi="Arial" w:cs="Arial"/>
                <w:sz w:val="18"/>
              </w:rPr>
              <w:t xml:space="preserve">) – </w:t>
            </w:r>
            <w:r w:rsidR="000F7373">
              <w:rPr>
                <w:rFonts w:ascii="Arial" w:hAnsi="Arial" w:cs="Arial"/>
                <w:sz w:val="18"/>
              </w:rPr>
              <w:t>p</w:t>
            </w:r>
            <w:r w:rsidRPr="008E464B">
              <w:rPr>
                <w:rFonts w:ascii="Arial" w:hAnsi="Arial" w:cs="Arial"/>
                <w:sz w:val="18"/>
              </w:rPr>
              <w:t>oradenský proces začína spoločným určovaním cieľov.</w:t>
            </w:r>
          </w:p>
        </w:tc>
      </w:tr>
      <w:tr w:rsidR="00587CC9" w:rsidRPr="008E464B" w14:paraId="437F03D6" w14:textId="77777777" w:rsidTr="00715009">
        <w:tc>
          <w:tcPr>
            <w:tcW w:w="9500" w:type="dxa"/>
          </w:tcPr>
          <w:p w14:paraId="4E700DC5" w14:textId="77777777" w:rsidR="00587CC9" w:rsidRPr="008E464B" w:rsidRDefault="00587CC9" w:rsidP="00715009">
            <w:pPr>
              <w:pStyle w:val="Odsekzoznamu"/>
              <w:numPr>
                <w:ilvl w:val="0"/>
                <w:numId w:val="20"/>
              </w:numPr>
              <w:spacing w:before="120" w:after="120" w:line="276" w:lineRule="auto"/>
              <w:jc w:val="both"/>
              <w:rPr>
                <w:rFonts w:ascii="Arial" w:hAnsi="Arial" w:cs="Arial"/>
                <w:sz w:val="18"/>
              </w:rPr>
            </w:pPr>
            <w:r w:rsidRPr="008E464B">
              <w:rPr>
                <w:rFonts w:ascii="Arial" w:hAnsi="Arial" w:cs="Arial"/>
                <w:sz w:val="18"/>
              </w:rPr>
              <w:t xml:space="preserve">Čo chcete dokázať? </w:t>
            </w:r>
          </w:p>
          <w:p w14:paraId="3BCD2CC9" w14:textId="77777777" w:rsidR="00587CC9" w:rsidRPr="008E464B" w:rsidRDefault="00587CC9" w:rsidP="00715009">
            <w:pPr>
              <w:pStyle w:val="Odsekzoznamu"/>
              <w:numPr>
                <w:ilvl w:val="0"/>
                <w:numId w:val="20"/>
              </w:numPr>
              <w:spacing w:before="120" w:after="120" w:line="276" w:lineRule="auto"/>
              <w:jc w:val="both"/>
              <w:rPr>
                <w:rFonts w:ascii="Arial" w:hAnsi="Arial" w:cs="Arial"/>
                <w:sz w:val="18"/>
              </w:rPr>
            </w:pPr>
            <w:r w:rsidRPr="008E464B">
              <w:rPr>
                <w:rFonts w:ascii="Arial" w:hAnsi="Arial" w:cs="Arial"/>
                <w:sz w:val="18"/>
              </w:rPr>
              <w:t>Čo naozaj chcete od úradu práce?</w:t>
            </w:r>
          </w:p>
          <w:p w14:paraId="493BFC47" w14:textId="77777777" w:rsidR="00587CC9" w:rsidRPr="008E464B" w:rsidRDefault="00587CC9" w:rsidP="00715009">
            <w:pPr>
              <w:pStyle w:val="Odsekzoznamu"/>
              <w:numPr>
                <w:ilvl w:val="0"/>
                <w:numId w:val="20"/>
              </w:numPr>
              <w:spacing w:before="120" w:after="120" w:line="276" w:lineRule="auto"/>
              <w:jc w:val="both"/>
              <w:rPr>
                <w:rFonts w:ascii="Arial" w:hAnsi="Arial" w:cs="Arial"/>
                <w:sz w:val="18"/>
              </w:rPr>
            </w:pPr>
            <w:r w:rsidRPr="008E464B">
              <w:rPr>
                <w:rFonts w:ascii="Arial" w:hAnsi="Arial" w:cs="Arial"/>
                <w:sz w:val="18"/>
              </w:rPr>
              <w:t>Aký výsledok poradenstva by bol pre vás ideálny?</w:t>
            </w:r>
          </w:p>
          <w:p w14:paraId="1D4A00CB" w14:textId="77777777" w:rsidR="00587CC9" w:rsidRPr="008E464B" w:rsidRDefault="00587CC9" w:rsidP="00715009">
            <w:pPr>
              <w:pStyle w:val="Odsekzoznamu"/>
              <w:numPr>
                <w:ilvl w:val="0"/>
                <w:numId w:val="20"/>
              </w:numPr>
              <w:spacing w:before="120" w:after="120" w:line="276" w:lineRule="auto"/>
              <w:jc w:val="both"/>
              <w:rPr>
                <w:rFonts w:ascii="Arial" w:hAnsi="Arial" w:cs="Arial"/>
                <w:sz w:val="18"/>
              </w:rPr>
            </w:pPr>
            <w:r w:rsidRPr="008E464B">
              <w:rPr>
                <w:rFonts w:ascii="Arial" w:hAnsi="Arial" w:cs="Arial"/>
                <w:sz w:val="18"/>
              </w:rPr>
              <w:t>Ako by sme týchto 30 minút využili tak, aby to bolo pre Vás užitočné?</w:t>
            </w:r>
          </w:p>
          <w:p w14:paraId="3B0D2CC9" w14:textId="77777777" w:rsidR="00587CC9" w:rsidRPr="008E464B" w:rsidRDefault="00587CC9" w:rsidP="00715009">
            <w:pPr>
              <w:pStyle w:val="Odsekzoznamu"/>
              <w:numPr>
                <w:ilvl w:val="0"/>
                <w:numId w:val="20"/>
              </w:numPr>
              <w:spacing w:before="120" w:after="120" w:line="276" w:lineRule="auto"/>
              <w:jc w:val="both"/>
              <w:rPr>
                <w:rFonts w:ascii="Arial" w:hAnsi="Arial" w:cs="Arial"/>
                <w:sz w:val="18"/>
              </w:rPr>
            </w:pPr>
            <w:r w:rsidRPr="008E464B">
              <w:rPr>
                <w:rFonts w:ascii="Arial" w:hAnsi="Arial" w:cs="Arial"/>
                <w:sz w:val="18"/>
              </w:rPr>
              <w:t>Na čom by sme mohli spolu pracovať?</w:t>
            </w:r>
          </w:p>
          <w:p w14:paraId="037BE7FA" w14:textId="77777777" w:rsidR="00587CC9" w:rsidRPr="008E464B" w:rsidRDefault="00587CC9" w:rsidP="00715009">
            <w:pPr>
              <w:pStyle w:val="Odsekzoznamu"/>
              <w:numPr>
                <w:ilvl w:val="0"/>
                <w:numId w:val="20"/>
              </w:numPr>
              <w:spacing w:before="120" w:after="120" w:line="276" w:lineRule="auto"/>
              <w:jc w:val="both"/>
              <w:rPr>
                <w:rFonts w:ascii="Arial" w:hAnsi="Arial" w:cs="Arial"/>
                <w:sz w:val="18"/>
              </w:rPr>
            </w:pPr>
            <w:r w:rsidRPr="008E464B">
              <w:rPr>
                <w:rFonts w:ascii="Arial" w:hAnsi="Arial" w:cs="Arial"/>
                <w:sz w:val="18"/>
              </w:rPr>
              <w:t>Ako by sa nám podarilo, aby tento čas, ktorý spolu strávime, bol pre vás užitočný?</w:t>
            </w:r>
          </w:p>
        </w:tc>
      </w:tr>
      <w:tr w:rsidR="00587CC9" w:rsidRPr="008E464B" w14:paraId="28F30106" w14:textId="77777777" w:rsidTr="00715009">
        <w:tc>
          <w:tcPr>
            <w:tcW w:w="9500" w:type="dxa"/>
            <w:shd w:val="clear" w:color="auto" w:fill="BDD6EE" w:themeFill="accent1" w:themeFillTint="66"/>
          </w:tcPr>
          <w:p w14:paraId="7AC31469" w14:textId="77777777" w:rsidR="00587CC9" w:rsidRPr="008E464B" w:rsidRDefault="00587CC9" w:rsidP="00715009">
            <w:pPr>
              <w:spacing w:before="120" w:after="120" w:line="276" w:lineRule="auto"/>
              <w:jc w:val="both"/>
              <w:rPr>
                <w:rFonts w:ascii="Arial" w:hAnsi="Arial" w:cs="Arial"/>
                <w:sz w:val="18"/>
              </w:rPr>
            </w:pPr>
            <w:r w:rsidRPr="008E464B">
              <w:rPr>
                <w:rFonts w:ascii="Arial" w:hAnsi="Arial" w:cs="Arial"/>
                <w:b/>
                <w:sz w:val="18"/>
              </w:rPr>
              <w:t>REALITA</w:t>
            </w:r>
            <w:r w:rsidRPr="008E464B">
              <w:rPr>
                <w:rFonts w:ascii="Arial" w:hAnsi="Arial" w:cs="Arial"/>
                <w:sz w:val="18"/>
              </w:rPr>
              <w:t xml:space="preserve"> (</w:t>
            </w:r>
            <w:r w:rsidRPr="008E464B">
              <w:rPr>
                <w:rFonts w:ascii="Arial" w:hAnsi="Arial" w:cs="Arial"/>
                <w:i/>
                <w:sz w:val="18"/>
              </w:rPr>
              <w:t>Reality</w:t>
            </w:r>
            <w:r w:rsidRPr="008E464B">
              <w:rPr>
                <w:rFonts w:ascii="Arial" w:hAnsi="Arial" w:cs="Arial"/>
                <w:sz w:val="18"/>
              </w:rPr>
              <w:t>) – v tomto kroku vedie poradca UoZ k vytvoreniu objektívneho obrazu o súčasnej situácii.</w:t>
            </w:r>
          </w:p>
        </w:tc>
      </w:tr>
      <w:tr w:rsidR="00587CC9" w:rsidRPr="008E464B" w14:paraId="4407C004" w14:textId="77777777" w:rsidTr="00715009">
        <w:tc>
          <w:tcPr>
            <w:tcW w:w="9500" w:type="dxa"/>
          </w:tcPr>
          <w:p w14:paraId="0D7B06D8" w14:textId="77777777" w:rsidR="00587CC9" w:rsidRPr="008E464B" w:rsidRDefault="00587CC9" w:rsidP="00715009">
            <w:pPr>
              <w:pStyle w:val="Odsekzoznamu"/>
              <w:numPr>
                <w:ilvl w:val="0"/>
                <w:numId w:val="21"/>
              </w:numPr>
              <w:spacing w:before="120" w:after="120" w:line="276" w:lineRule="auto"/>
              <w:jc w:val="both"/>
              <w:rPr>
                <w:rFonts w:ascii="Arial" w:hAnsi="Arial" w:cs="Arial"/>
                <w:sz w:val="18"/>
              </w:rPr>
            </w:pPr>
            <w:r w:rsidRPr="008E464B">
              <w:rPr>
                <w:rFonts w:ascii="Arial" w:hAnsi="Arial" w:cs="Arial"/>
                <w:sz w:val="18"/>
              </w:rPr>
              <w:t>Čo ste za posledný mesiac vykonali?</w:t>
            </w:r>
          </w:p>
          <w:p w14:paraId="43C240C5" w14:textId="77777777" w:rsidR="00587CC9" w:rsidRPr="008E464B" w:rsidRDefault="00587CC9" w:rsidP="00715009">
            <w:pPr>
              <w:pStyle w:val="Odsekzoznamu"/>
              <w:numPr>
                <w:ilvl w:val="0"/>
                <w:numId w:val="21"/>
              </w:numPr>
              <w:spacing w:before="120" w:after="120" w:line="276" w:lineRule="auto"/>
              <w:jc w:val="both"/>
              <w:rPr>
                <w:rFonts w:ascii="Arial" w:hAnsi="Arial" w:cs="Arial"/>
                <w:sz w:val="18"/>
              </w:rPr>
            </w:pPr>
            <w:r w:rsidRPr="008E464B">
              <w:rPr>
                <w:rFonts w:ascii="Arial" w:hAnsi="Arial" w:cs="Arial"/>
                <w:sz w:val="18"/>
              </w:rPr>
              <w:t>Ako si hľadáte prácu?</w:t>
            </w:r>
          </w:p>
          <w:p w14:paraId="0E3B972B" w14:textId="77777777" w:rsidR="00587CC9" w:rsidRPr="008E464B" w:rsidRDefault="00587CC9" w:rsidP="00715009">
            <w:pPr>
              <w:pStyle w:val="Odsekzoznamu"/>
              <w:numPr>
                <w:ilvl w:val="0"/>
                <w:numId w:val="21"/>
              </w:numPr>
              <w:spacing w:before="120" w:after="120" w:line="276" w:lineRule="auto"/>
              <w:jc w:val="both"/>
              <w:rPr>
                <w:rFonts w:ascii="Arial" w:hAnsi="Arial" w:cs="Arial"/>
                <w:sz w:val="18"/>
              </w:rPr>
            </w:pPr>
            <w:r w:rsidRPr="008E464B">
              <w:rPr>
                <w:rFonts w:ascii="Arial" w:hAnsi="Arial" w:cs="Arial"/>
                <w:sz w:val="18"/>
              </w:rPr>
              <w:t>Aké kroky ste podnikli pre dosiahnutie cieľa? Čo fungovalo, čo nie? Čo by sa dalo zlepšiť?</w:t>
            </w:r>
          </w:p>
          <w:p w14:paraId="1F22F8AE" w14:textId="77777777" w:rsidR="00587CC9" w:rsidRPr="008E464B" w:rsidRDefault="00587CC9" w:rsidP="00715009">
            <w:pPr>
              <w:pStyle w:val="Odsekzoznamu"/>
              <w:numPr>
                <w:ilvl w:val="0"/>
                <w:numId w:val="21"/>
              </w:numPr>
              <w:spacing w:before="120" w:after="120" w:line="276" w:lineRule="auto"/>
              <w:jc w:val="both"/>
              <w:rPr>
                <w:rFonts w:ascii="Arial" w:hAnsi="Arial" w:cs="Arial"/>
                <w:sz w:val="18"/>
              </w:rPr>
            </w:pPr>
            <w:r w:rsidRPr="008E464B">
              <w:rPr>
                <w:rFonts w:ascii="Arial" w:hAnsi="Arial" w:cs="Arial"/>
                <w:sz w:val="18"/>
              </w:rPr>
              <w:t>Aké sú najväčšie prekážky pre hľadanie zamestnania? Čo vám zabraňuje venovať sa hľadaniu zamestnania?</w:t>
            </w:r>
          </w:p>
          <w:p w14:paraId="1BAAFD8F" w14:textId="77777777" w:rsidR="00587CC9" w:rsidRPr="008E464B" w:rsidRDefault="00587CC9" w:rsidP="00715009">
            <w:pPr>
              <w:pStyle w:val="Odsekzoznamu"/>
              <w:numPr>
                <w:ilvl w:val="0"/>
                <w:numId w:val="21"/>
              </w:numPr>
              <w:spacing w:before="120" w:after="120" w:line="276" w:lineRule="auto"/>
              <w:jc w:val="both"/>
              <w:rPr>
                <w:rFonts w:ascii="Arial" w:hAnsi="Arial" w:cs="Arial"/>
                <w:sz w:val="18"/>
              </w:rPr>
            </w:pPr>
            <w:r w:rsidRPr="008E464B">
              <w:rPr>
                <w:rFonts w:ascii="Arial" w:hAnsi="Arial" w:cs="Arial"/>
                <w:sz w:val="18"/>
              </w:rPr>
              <w:t>Čo by ste chceli robiť? Poznáte požiadavky cielenej pracovnej pozície? Aké sú vaše šance zamestnať sa v tejto oblasti?</w:t>
            </w:r>
          </w:p>
          <w:p w14:paraId="09CE2255" w14:textId="77777777" w:rsidR="00587CC9" w:rsidRPr="008E464B" w:rsidRDefault="00587CC9" w:rsidP="00715009">
            <w:pPr>
              <w:pStyle w:val="Odsekzoznamu"/>
              <w:numPr>
                <w:ilvl w:val="0"/>
                <w:numId w:val="21"/>
              </w:numPr>
              <w:spacing w:before="120" w:after="120" w:line="276" w:lineRule="auto"/>
              <w:jc w:val="both"/>
              <w:rPr>
                <w:rFonts w:ascii="Arial" w:hAnsi="Arial" w:cs="Arial"/>
                <w:sz w:val="18"/>
              </w:rPr>
            </w:pPr>
            <w:r w:rsidRPr="008E464B">
              <w:rPr>
                <w:rFonts w:ascii="Arial" w:hAnsi="Arial" w:cs="Arial"/>
                <w:sz w:val="18"/>
              </w:rPr>
              <w:t>Poznáte kurzy (trvanie, cena...), ktoré by Vám pomohli získať toto povolanie?</w:t>
            </w:r>
          </w:p>
        </w:tc>
      </w:tr>
      <w:tr w:rsidR="00587CC9" w:rsidRPr="008E464B" w14:paraId="4F478869" w14:textId="77777777" w:rsidTr="00715009">
        <w:tc>
          <w:tcPr>
            <w:tcW w:w="9500" w:type="dxa"/>
            <w:shd w:val="clear" w:color="auto" w:fill="BDD6EE" w:themeFill="accent1" w:themeFillTint="66"/>
          </w:tcPr>
          <w:p w14:paraId="785E2893" w14:textId="77777777" w:rsidR="00587CC9" w:rsidRPr="008E464B" w:rsidRDefault="00587CC9" w:rsidP="00715009">
            <w:pPr>
              <w:spacing w:before="120" w:after="120" w:line="276" w:lineRule="auto"/>
              <w:jc w:val="both"/>
              <w:rPr>
                <w:rFonts w:ascii="Arial" w:hAnsi="Arial" w:cs="Arial"/>
                <w:sz w:val="18"/>
              </w:rPr>
            </w:pPr>
            <w:r w:rsidRPr="008E464B">
              <w:rPr>
                <w:rFonts w:ascii="Arial" w:hAnsi="Arial" w:cs="Arial"/>
                <w:b/>
                <w:sz w:val="18"/>
              </w:rPr>
              <w:t>MOŽNOSTI</w:t>
            </w:r>
            <w:r w:rsidRPr="008E464B">
              <w:rPr>
                <w:rFonts w:ascii="Arial" w:hAnsi="Arial" w:cs="Arial"/>
                <w:sz w:val="18"/>
              </w:rPr>
              <w:t xml:space="preserve"> (</w:t>
            </w:r>
            <w:r w:rsidRPr="008E464B">
              <w:rPr>
                <w:rFonts w:ascii="Arial" w:hAnsi="Arial" w:cs="Arial"/>
                <w:i/>
                <w:sz w:val="18"/>
              </w:rPr>
              <w:t>Options</w:t>
            </w:r>
            <w:r w:rsidRPr="008E464B">
              <w:rPr>
                <w:rFonts w:ascii="Arial" w:hAnsi="Arial" w:cs="Arial"/>
                <w:sz w:val="18"/>
              </w:rPr>
              <w:t>) – po objasnení situácie vedieme UoZ k preskúmaní možností ďalšieho postupu.</w:t>
            </w:r>
          </w:p>
        </w:tc>
      </w:tr>
      <w:tr w:rsidR="00587CC9" w:rsidRPr="008E464B" w14:paraId="6D7903B8" w14:textId="77777777" w:rsidTr="00715009">
        <w:tc>
          <w:tcPr>
            <w:tcW w:w="9500" w:type="dxa"/>
          </w:tcPr>
          <w:p w14:paraId="06490B79" w14:textId="77777777" w:rsidR="00587CC9" w:rsidRPr="008E464B" w:rsidRDefault="00587CC9" w:rsidP="00715009">
            <w:pPr>
              <w:pStyle w:val="Odsekzoznamu"/>
              <w:numPr>
                <w:ilvl w:val="0"/>
                <w:numId w:val="22"/>
              </w:numPr>
              <w:spacing w:before="120" w:after="120" w:line="276" w:lineRule="auto"/>
              <w:jc w:val="both"/>
              <w:rPr>
                <w:rFonts w:ascii="Arial" w:hAnsi="Arial" w:cs="Arial"/>
                <w:sz w:val="18"/>
              </w:rPr>
            </w:pPr>
            <w:r w:rsidRPr="008E464B">
              <w:rPr>
                <w:rFonts w:ascii="Arial" w:hAnsi="Arial" w:cs="Arial"/>
                <w:sz w:val="18"/>
              </w:rPr>
              <w:t>Čo s tým urobíte?</w:t>
            </w:r>
          </w:p>
          <w:p w14:paraId="3B49E6F1" w14:textId="77777777" w:rsidR="00587CC9" w:rsidRPr="008E464B" w:rsidRDefault="00587CC9" w:rsidP="00715009">
            <w:pPr>
              <w:pStyle w:val="Odsekzoznamu"/>
              <w:numPr>
                <w:ilvl w:val="0"/>
                <w:numId w:val="22"/>
              </w:numPr>
              <w:spacing w:before="120" w:after="120" w:line="276" w:lineRule="auto"/>
              <w:jc w:val="both"/>
              <w:rPr>
                <w:rFonts w:ascii="Arial" w:hAnsi="Arial" w:cs="Arial"/>
                <w:sz w:val="18"/>
              </w:rPr>
            </w:pPr>
            <w:r w:rsidRPr="008E464B">
              <w:rPr>
                <w:rFonts w:ascii="Arial" w:hAnsi="Arial" w:cs="Arial"/>
                <w:sz w:val="18"/>
              </w:rPr>
              <w:t>Aké sú podľa Vás ďalšie možnosti postupu? Čo ďalšie by ste mohli urobiť?</w:t>
            </w:r>
          </w:p>
          <w:p w14:paraId="1D2D780E" w14:textId="77777777" w:rsidR="00587CC9" w:rsidRPr="008E464B" w:rsidRDefault="00587CC9" w:rsidP="00715009">
            <w:pPr>
              <w:pStyle w:val="Odsekzoznamu"/>
              <w:numPr>
                <w:ilvl w:val="0"/>
                <w:numId w:val="22"/>
              </w:numPr>
              <w:spacing w:before="120" w:after="120" w:line="276" w:lineRule="auto"/>
              <w:jc w:val="both"/>
              <w:rPr>
                <w:rFonts w:ascii="Arial" w:hAnsi="Arial" w:cs="Arial"/>
                <w:sz w:val="18"/>
              </w:rPr>
            </w:pPr>
            <w:r w:rsidRPr="008E464B">
              <w:rPr>
                <w:rFonts w:ascii="Arial" w:hAnsi="Arial" w:cs="Arial"/>
                <w:sz w:val="18"/>
              </w:rPr>
              <w:t>Čo je na tom pre vás najťažšie? Čo by vám to mohlo uľahčiť?</w:t>
            </w:r>
          </w:p>
          <w:p w14:paraId="74637604" w14:textId="77777777" w:rsidR="00587CC9" w:rsidRPr="008E464B" w:rsidRDefault="00587CC9" w:rsidP="00715009">
            <w:pPr>
              <w:pStyle w:val="Odsekzoznamu"/>
              <w:numPr>
                <w:ilvl w:val="0"/>
                <w:numId w:val="22"/>
              </w:numPr>
              <w:spacing w:before="120" w:after="120" w:line="276" w:lineRule="auto"/>
              <w:jc w:val="both"/>
              <w:rPr>
                <w:rFonts w:ascii="Arial" w:hAnsi="Arial" w:cs="Arial"/>
                <w:sz w:val="18"/>
              </w:rPr>
            </w:pPr>
            <w:r w:rsidRPr="008E464B">
              <w:rPr>
                <w:rFonts w:ascii="Arial" w:hAnsi="Arial" w:cs="Arial"/>
                <w:sz w:val="18"/>
              </w:rPr>
              <w:t>Skúste nájsť aspoň 2 možnosti zamestnania, ktoré by boli pre Vás realistické.</w:t>
            </w:r>
          </w:p>
          <w:p w14:paraId="26B37BDA" w14:textId="77777777" w:rsidR="00587CC9" w:rsidRPr="008E464B" w:rsidRDefault="00587CC9" w:rsidP="00715009">
            <w:pPr>
              <w:pStyle w:val="Odsekzoznamu"/>
              <w:numPr>
                <w:ilvl w:val="0"/>
                <w:numId w:val="22"/>
              </w:numPr>
              <w:spacing w:before="120" w:after="120" w:line="276" w:lineRule="auto"/>
              <w:jc w:val="both"/>
              <w:rPr>
                <w:rFonts w:ascii="Arial" w:hAnsi="Arial" w:cs="Arial"/>
                <w:sz w:val="18"/>
              </w:rPr>
            </w:pPr>
            <w:r w:rsidRPr="008E464B">
              <w:rPr>
                <w:rFonts w:ascii="Arial" w:hAnsi="Arial" w:cs="Arial"/>
                <w:sz w:val="18"/>
              </w:rPr>
              <w:t>Aké prekážky stoja v ceste? Čo by sa stalo, keby neexistovali? Čo by mohlo veci zmeniť?</w:t>
            </w:r>
          </w:p>
          <w:p w14:paraId="4EA33289" w14:textId="77777777" w:rsidR="00587CC9" w:rsidRPr="008E464B" w:rsidRDefault="00587CC9" w:rsidP="00715009">
            <w:pPr>
              <w:pStyle w:val="Odsekzoznamu"/>
              <w:numPr>
                <w:ilvl w:val="0"/>
                <w:numId w:val="22"/>
              </w:numPr>
              <w:spacing w:before="120" w:after="120" w:line="276" w:lineRule="auto"/>
              <w:jc w:val="both"/>
              <w:rPr>
                <w:rFonts w:ascii="Arial" w:hAnsi="Arial" w:cs="Arial"/>
                <w:sz w:val="18"/>
              </w:rPr>
            </w:pPr>
            <w:r w:rsidRPr="008E464B">
              <w:rPr>
                <w:rFonts w:ascii="Arial" w:hAnsi="Arial" w:cs="Arial"/>
                <w:sz w:val="18"/>
              </w:rPr>
              <w:t>Aké sú výhody a nevýhody týchto možností?</w:t>
            </w:r>
          </w:p>
          <w:p w14:paraId="65D69187" w14:textId="77777777" w:rsidR="00587CC9" w:rsidRPr="008E464B" w:rsidRDefault="00587CC9" w:rsidP="00715009">
            <w:pPr>
              <w:pStyle w:val="Odsekzoznamu"/>
              <w:numPr>
                <w:ilvl w:val="0"/>
                <w:numId w:val="22"/>
              </w:numPr>
              <w:spacing w:before="120" w:after="120" w:line="276" w:lineRule="auto"/>
              <w:jc w:val="both"/>
              <w:rPr>
                <w:rFonts w:ascii="Arial" w:hAnsi="Arial" w:cs="Arial"/>
                <w:sz w:val="18"/>
              </w:rPr>
            </w:pPr>
            <w:r w:rsidRPr="008E464B">
              <w:rPr>
                <w:rFonts w:ascii="Arial" w:hAnsi="Arial" w:cs="Arial"/>
                <w:sz w:val="18"/>
              </w:rPr>
              <w:t>Čo by ste mohli urobiť ináč?</w:t>
            </w:r>
          </w:p>
          <w:p w14:paraId="7399C720" w14:textId="77777777" w:rsidR="00587CC9" w:rsidRPr="008E464B" w:rsidRDefault="00587CC9" w:rsidP="00715009">
            <w:pPr>
              <w:pStyle w:val="Odsekzoznamu"/>
              <w:numPr>
                <w:ilvl w:val="0"/>
                <w:numId w:val="22"/>
              </w:numPr>
              <w:spacing w:before="120" w:after="120" w:line="276" w:lineRule="auto"/>
              <w:jc w:val="both"/>
              <w:rPr>
                <w:rFonts w:ascii="Arial" w:hAnsi="Arial" w:cs="Arial"/>
                <w:sz w:val="18"/>
              </w:rPr>
            </w:pPr>
            <w:r w:rsidRPr="008E464B">
              <w:rPr>
                <w:rFonts w:ascii="Arial" w:hAnsi="Arial" w:cs="Arial"/>
                <w:sz w:val="18"/>
              </w:rPr>
              <w:t>Poznáte niekoho, komu sa podarilo nájsť zamestnanie? Ako to urobil?</w:t>
            </w:r>
          </w:p>
        </w:tc>
      </w:tr>
      <w:tr w:rsidR="00587CC9" w:rsidRPr="008E464B" w14:paraId="03CA8349" w14:textId="77777777" w:rsidTr="00715009">
        <w:tc>
          <w:tcPr>
            <w:tcW w:w="9500" w:type="dxa"/>
            <w:shd w:val="clear" w:color="auto" w:fill="BDD6EE" w:themeFill="accent1" w:themeFillTint="66"/>
          </w:tcPr>
          <w:p w14:paraId="569095AA" w14:textId="77777777" w:rsidR="00587CC9" w:rsidRPr="008E464B" w:rsidRDefault="00587CC9" w:rsidP="00715009">
            <w:pPr>
              <w:spacing w:before="120" w:after="120" w:line="276" w:lineRule="auto"/>
              <w:jc w:val="both"/>
              <w:rPr>
                <w:rFonts w:ascii="Arial" w:hAnsi="Arial" w:cs="Arial"/>
                <w:sz w:val="18"/>
              </w:rPr>
            </w:pPr>
            <w:r w:rsidRPr="008E464B">
              <w:rPr>
                <w:rFonts w:ascii="Arial" w:hAnsi="Arial" w:cs="Arial"/>
                <w:b/>
                <w:sz w:val="18"/>
              </w:rPr>
              <w:t>VÔĽA, CESTA VPRED</w:t>
            </w:r>
            <w:r w:rsidRPr="008E464B">
              <w:rPr>
                <w:rFonts w:ascii="Arial" w:hAnsi="Arial" w:cs="Arial"/>
                <w:sz w:val="18"/>
              </w:rPr>
              <w:t xml:space="preserve"> (</w:t>
            </w:r>
            <w:r w:rsidRPr="008E464B">
              <w:rPr>
                <w:rFonts w:ascii="Arial" w:hAnsi="Arial" w:cs="Arial"/>
                <w:i/>
                <w:sz w:val="18"/>
              </w:rPr>
              <w:t>Will, way forward</w:t>
            </w:r>
            <w:r w:rsidRPr="008E464B">
              <w:rPr>
                <w:rFonts w:ascii="Arial" w:hAnsi="Arial" w:cs="Arial"/>
                <w:sz w:val="18"/>
              </w:rPr>
              <w:t>) – poradenský proces je zameraný na budúcnosť a na možnosti. Poradca v tejto fáze zisťuje motiváciu UoZ veci zmeniť a vedie ho k vypracovaniu konkrétnych a merateľných cieľov do budúceho stretnutia.</w:t>
            </w:r>
          </w:p>
        </w:tc>
      </w:tr>
      <w:tr w:rsidR="00587CC9" w:rsidRPr="008E464B" w14:paraId="5A102105" w14:textId="77777777" w:rsidTr="00715009">
        <w:tc>
          <w:tcPr>
            <w:tcW w:w="9500" w:type="dxa"/>
          </w:tcPr>
          <w:p w14:paraId="0B1B49E9" w14:textId="77777777" w:rsidR="00587CC9" w:rsidRPr="008E464B" w:rsidRDefault="00587CC9" w:rsidP="00715009">
            <w:pPr>
              <w:pStyle w:val="Odsekzoznamu"/>
              <w:numPr>
                <w:ilvl w:val="0"/>
                <w:numId w:val="23"/>
              </w:numPr>
              <w:spacing w:before="120" w:after="120" w:line="276" w:lineRule="auto"/>
              <w:jc w:val="both"/>
              <w:rPr>
                <w:rFonts w:ascii="Arial" w:hAnsi="Arial" w:cs="Arial"/>
                <w:sz w:val="18"/>
              </w:rPr>
            </w:pPr>
            <w:r w:rsidRPr="008E464B">
              <w:rPr>
                <w:rFonts w:ascii="Arial" w:hAnsi="Arial" w:cs="Arial"/>
                <w:sz w:val="18"/>
              </w:rPr>
              <w:t>Ktoré z týchto možností by pre vás fungovali najlepšie?</w:t>
            </w:r>
          </w:p>
          <w:p w14:paraId="30EF2093" w14:textId="77777777" w:rsidR="00587CC9" w:rsidRPr="008E464B" w:rsidRDefault="00587CC9" w:rsidP="00715009">
            <w:pPr>
              <w:pStyle w:val="Odsekzoznamu"/>
              <w:numPr>
                <w:ilvl w:val="0"/>
                <w:numId w:val="23"/>
              </w:numPr>
              <w:spacing w:before="120" w:after="120" w:line="276" w:lineRule="auto"/>
              <w:jc w:val="both"/>
              <w:rPr>
                <w:rFonts w:ascii="Arial" w:hAnsi="Arial" w:cs="Arial"/>
                <w:sz w:val="18"/>
              </w:rPr>
            </w:pPr>
            <w:r w:rsidRPr="008E464B">
              <w:rPr>
                <w:rFonts w:ascii="Arial" w:hAnsi="Arial" w:cs="Arial"/>
                <w:sz w:val="18"/>
              </w:rPr>
              <w:t>Akým malým krôčikom by ste mohli začať?</w:t>
            </w:r>
          </w:p>
          <w:p w14:paraId="60C17254" w14:textId="77777777" w:rsidR="00587CC9" w:rsidRPr="008E464B" w:rsidRDefault="00587CC9" w:rsidP="00715009">
            <w:pPr>
              <w:pStyle w:val="Odsekzoznamu"/>
              <w:numPr>
                <w:ilvl w:val="0"/>
                <w:numId w:val="23"/>
              </w:numPr>
              <w:spacing w:before="120" w:after="120" w:line="276" w:lineRule="auto"/>
              <w:jc w:val="both"/>
              <w:rPr>
                <w:rFonts w:ascii="Arial" w:hAnsi="Arial" w:cs="Arial"/>
                <w:sz w:val="18"/>
              </w:rPr>
            </w:pPr>
            <w:r w:rsidRPr="008E464B">
              <w:rPr>
                <w:rFonts w:ascii="Arial" w:hAnsi="Arial" w:cs="Arial"/>
                <w:sz w:val="18"/>
              </w:rPr>
              <w:t>Čo by ste mohli urobiť hneď, ako prídete domov?</w:t>
            </w:r>
          </w:p>
          <w:p w14:paraId="784BF2EE" w14:textId="77777777" w:rsidR="00587CC9" w:rsidRPr="008E464B" w:rsidRDefault="00587CC9" w:rsidP="00715009">
            <w:pPr>
              <w:pStyle w:val="Odsekzoznamu"/>
              <w:numPr>
                <w:ilvl w:val="0"/>
                <w:numId w:val="23"/>
              </w:numPr>
              <w:spacing w:before="120" w:after="120" w:line="276" w:lineRule="auto"/>
              <w:jc w:val="both"/>
              <w:rPr>
                <w:rFonts w:ascii="Arial" w:hAnsi="Arial" w:cs="Arial"/>
                <w:sz w:val="18"/>
              </w:rPr>
            </w:pPr>
            <w:r w:rsidRPr="008E464B">
              <w:rPr>
                <w:rFonts w:ascii="Arial" w:hAnsi="Arial" w:cs="Arial"/>
                <w:sz w:val="18"/>
              </w:rPr>
              <w:t>Čo urobíte do najbližšieho stretnutia?</w:t>
            </w:r>
          </w:p>
          <w:p w14:paraId="14B37C51" w14:textId="77777777" w:rsidR="00587CC9" w:rsidRPr="008E464B" w:rsidRDefault="00587CC9" w:rsidP="00715009">
            <w:pPr>
              <w:pStyle w:val="Odsekzoznamu"/>
              <w:numPr>
                <w:ilvl w:val="0"/>
                <w:numId w:val="23"/>
              </w:numPr>
              <w:spacing w:before="120" w:after="120" w:line="276" w:lineRule="auto"/>
              <w:jc w:val="both"/>
              <w:rPr>
                <w:rFonts w:ascii="Arial" w:hAnsi="Arial" w:cs="Arial"/>
                <w:sz w:val="18"/>
              </w:rPr>
            </w:pPr>
            <w:r w:rsidRPr="008E464B">
              <w:rPr>
                <w:rFonts w:ascii="Arial" w:hAnsi="Arial" w:cs="Arial"/>
                <w:sz w:val="18"/>
              </w:rPr>
              <w:t>Keby ste mali ohodnotiť šance, že sa to podarí (od 1 do 10)? Čo by bolo treba urobiť, aby to bolo 10?</w:t>
            </w:r>
          </w:p>
          <w:p w14:paraId="44B4D976" w14:textId="77777777" w:rsidR="00587CC9" w:rsidRPr="008E464B" w:rsidRDefault="00587CC9" w:rsidP="00715009">
            <w:pPr>
              <w:pStyle w:val="Odsekzoznamu"/>
              <w:numPr>
                <w:ilvl w:val="0"/>
                <w:numId w:val="23"/>
              </w:numPr>
              <w:spacing w:before="120" w:after="120" w:line="276" w:lineRule="auto"/>
              <w:jc w:val="both"/>
              <w:rPr>
                <w:rFonts w:ascii="Arial" w:hAnsi="Arial" w:cs="Arial"/>
                <w:sz w:val="18"/>
              </w:rPr>
            </w:pPr>
            <w:r w:rsidRPr="008E464B">
              <w:rPr>
                <w:rFonts w:ascii="Arial" w:hAnsi="Arial" w:cs="Arial"/>
                <w:sz w:val="18"/>
              </w:rPr>
              <w:t>Kto Vám môže pomôcť? Akú podporu by ste potrebovali?</w:t>
            </w:r>
          </w:p>
          <w:p w14:paraId="690759E2" w14:textId="77777777" w:rsidR="00587CC9" w:rsidRPr="008E464B" w:rsidRDefault="00587CC9" w:rsidP="00715009">
            <w:pPr>
              <w:pStyle w:val="Odsekzoznamu"/>
              <w:numPr>
                <w:ilvl w:val="0"/>
                <w:numId w:val="23"/>
              </w:numPr>
              <w:spacing w:before="120" w:after="120" w:line="276" w:lineRule="auto"/>
              <w:jc w:val="both"/>
              <w:rPr>
                <w:rFonts w:ascii="Arial" w:hAnsi="Arial" w:cs="Arial"/>
                <w:sz w:val="18"/>
              </w:rPr>
            </w:pPr>
            <w:r w:rsidRPr="008E464B">
              <w:rPr>
                <w:rFonts w:ascii="Arial" w:hAnsi="Arial" w:cs="Arial"/>
                <w:sz w:val="18"/>
              </w:rPr>
              <w:t>Ako zistíme, čo sa vám podarilo/že ste to splnili?</w:t>
            </w:r>
          </w:p>
        </w:tc>
      </w:tr>
    </w:tbl>
    <w:p w14:paraId="5B83CE12" w14:textId="62EA3C75" w:rsidR="00F6272B" w:rsidRPr="008E464B" w:rsidRDefault="00587CC9" w:rsidP="00587CC9">
      <w:pPr>
        <w:spacing w:before="120" w:after="120" w:line="276" w:lineRule="auto"/>
        <w:jc w:val="both"/>
        <w:rPr>
          <w:rFonts w:ascii="Arial" w:eastAsia="Times New Roman" w:hAnsi="Arial" w:cs="Arial"/>
          <w:b/>
          <w:color w:val="1F4E79" w:themeColor="accent1" w:themeShade="80"/>
          <w:sz w:val="28"/>
          <w:szCs w:val="26"/>
          <w:lang w:eastAsia="sk-SK"/>
        </w:rPr>
      </w:pPr>
      <w:r w:rsidRPr="008E464B">
        <w:rPr>
          <w:rFonts w:ascii="Arial" w:hAnsi="Arial" w:cs="Arial"/>
          <w:sz w:val="20"/>
        </w:rPr>
        <w:t>Pre efektívne využívania koučovacieho prístupu je potrebné systematické preškolenie – napriek tomu môže slúžiť ako inšpirácia aj v odborných poradenských službách.</w:t>
      </w:r>
      <w:r w:rsidR="00F6272B" w:rsidRPr="008E464B">
        <w:rPr>
          <w:rFonts w:ascii="Arial" w:eastAsia="Times New Roman" w:hAnsi="Arial" w:cs="Arial"/>
          <w:b/>
          <w:color w:val="1F4E79" w:themeColor="accent1" w:themeShade="80"/>
          <w:sz w:val="20"/>
          <w:szCs w:val="26"/>
          <w:lang w:eastAsia="sk-SK"/>
        </w:rPr>
        <w:br w:type="page"/>
      </w:r>
    </w:p>
    <w:p w14:paraId="6DBA670C" w14:textId="25119469" w:rsidR="00F6272B" w:rsidRDefault="00F6272B" w:rsidP="00F6272B">
      <w:pPr>
        <w:pStyle w:val="Nadpis1"/>
        <w:keepLines w:val="0"/>
        <w:spacing w:before="120" w:after="120" w:line="276" w:lineRule="auto"/>
        <w:rPr>
          <w:rFonts w:ascii="Arial" w:eastAsia="Times New Roman" w:hAnsi="Arial" w:cs="Arial"/>
          <w:b/>
          <w:color w:val="1F4E79" w:themeColor="accent1" w:themeShade="80"/>
          <w:sz w:val="28"/>
          <w:szCs w:val="26"/>
          <w:lang w:eastAsia="sk-SK"/>
        </w:rPr>
      </w:pPr>
      <w:bookmarkStart w:id="9" w:name="_Toc424798388"/>
      <w:r w:rsidRPr="008E464B">
        <w:rPr>
          <w:rFonts w:ascii="Arial" w:eastAsia="Times New Roman" w:hAnsi="Arial" w:cs="Arial"/>
          <w:b/>
          <w:color w:val="1F4E79" w:themeColor="accent1" w:themeShade="80"/>
          <w:sz w:val="28"/>
          <w:szCs w:val="26"/>
          <w:lang w:eastAsia="sk-SK"/>
        </w:rPr>
        <w:lastRenderedPageBreak/>
        <w:t>VZDELÁVACIE VÝSTUPY PORADENSKÉHO PROCESU</w:t>
      </w:r>
      <w:bookmarkEnd w:id="9"/>
    </w:p>
    <w:p w14:paraId="3A4830E9" w14:textId="77777777" w:rsidR="006461C0" w:rsidRPr="006461C0" w:rsidRDefault="006461C0" w:rsidP="006461C0">
      <w:pPr>
        <w:rPr>
          <w:sz w:val="8"/>
          <w:lang w:eastAsia="sk-SK"/>
        </w:rPr>
      </w:pPr>
    </w:p>
    <w:p w14:paraId="3068E08E" w14:textId="2AD8FC63" w:rsidR="00F6272B" w:rsidRPr="008E464B" w:rsidRDefault="00F6272B" w:rsidP="006F7E0B">
      <w:pPr>
        <w:jc w:val="both"/>
        <w:rPr>
          <w:rFonts w:ascii="Arial" w:hAnsi="Arial" w:cs="Arial"/>
          <w:sz w:val="20"/>
        </w:rPr>
      </w:pPr>
      <w:r w:rsidRPr="008E464B">
        <w:rPr>
          <w:rFonts w:ascii="Arial" w:hAnsi="Arial" w:cs="Arial"/>
          <w:sz w:val="20"/>
        </w:rPr>
        <w:t xml:space="preserve">Ak má poradenský proces </w:t>
      </w:r>
      <w:r w:rsidR="00582B1D" w:rsidRPr="008E464B">
        <w:rPr>
          <w:rFonts w:ascii="Arial" w:hAnsi="Arial" w:cs="Arial"/>
          <w:sz w:val="20"/>
        </w:rPr>
        <w:t xml:space="preserve">trvácnym spôsobom </w:t>
      </w:r>
      <w:r w:rsidRPr="008E464B">
        <w:rPr>
          <w:rFonts w:ascii="Arial" w:hAnsi="Arial" w:cs="Arial"/>
          <w:sz w:val="20"/>
        </w:rPr>
        <w:t xml:space="preserve">prispievať k rozvoju </w:t>
      </w:r>
      <w:r w:rsidR="00582B1D" w:rsidRPr="008E464B">
        <w:rPr>
          <w:rFonts w:ascii="Arial" w:hAnsi="Arial" w:cs="Arial"/>
          <w:sz w:val="20"/>
        </w:rPr>
        <w:t xml:space="preserve">samostatnosti klienta prostredníctvom rozvoja jeho </w:t>
      </w:r>
      <w:r w:rsidRPr="008E464B">
        <w:rPr>
          <w:rFonts w:ascii="Arial" w:hAnsi="Arial" w:cs="Arial"/>
          <w:sz w:val="20"/>
        </w:rPr>
        <w:t xml:space="preserve">vedomostí a zručností, musí v sebe </w:t>
      </w:r>
      <w:r w:rsidRPr="008E464B">
        <w:rPr>
          <w:rFonts w:ascii="Arial" w:hAnsi="Arial" w:cs="Arial"/>
          <w:b/>
          <w:sz w:val="20"/>
        </w:rPr>
        <w:t xml:space="preserve">niesť prvky </w:t>
      </w:r>
      <w:r w:rsidR="006F7E0B" w:rsidRPr="008E464B">
        <w:rPr>
          <w:rFonts w:ascii="Arial" w:hAnsi="Arial" w:cs="Arial"/>
          <w:b/>
          <w:sz w:val="20"/>
        </w:rPr>
        <w:t>typické pre vzdelávací</w:t>
      </w:r>
      <w:r w:rsidRPr="008E464B">
        <w:rPr>
          <w:rFonts w:ascii="Arial" w:hAnsi="Arial" w:cs="Arial"/>
          <w:b/>
          <w:sz w:val="20"/>
        </w:rPr>
        <w:t xml:space="preserve"> proces</w:t>
      </w:r>
      <w:r w:rsidR="006F7E0B" w:rsidRPr="008E464B">
        <w:rPr>
          <w:rFonts w:ascii="Arial" w:hAnsi="Arial" w:cs="Arial"/>
          <w:sz w:val="20"/>
        </w:rPr>
        <w:t xml:space="preserve"> -</w:t>
      </w:r>
      <w:r w:rsidRPr="008E464B">
        <w:rPr>
          <w:rFonts w:ascii="Arial" w:hAnsi="Arial" w:cs="Arial"/>
          <w:sz w:val="20"/>
        </w:rPr>
        <w:t xml:space="preserve"> jasne </w:t>
      </w:r>
      <w:r w:rsidR="006F7E0B" w:rsidRPr="008E464B">
        <w:rPr>
          <w:rFonts w:ascii="Arial" w:hAnsi="Arial" w:cs="Arial"/>
          <w:sz w:val="20"/>
        </w:rPr>
        <w:t>stanovené</w:t>
      </w:r>
      <w:r w:rsidRPr="008E464B">
        <w:rPr>
          <w:rFonts w:ascii="Arial" w:hAnsi="Arial" w:cs="Arial"/>
          <w:sz w:val="20"/>
        </w:rPr>
        <w:t xml:space="preserve"> </w:t>
      </w:r>
      <w:r w:rsidR="006F7E0B" w:rsidRPr="008E464B">
        <w:rPr>
          <w:rFonts w:ascii="Arial" w:hAnsi="Arial" w:cs="Arial"/>
          <w:sz w:val="20"/>
        </w:rPr>
        <w:t>vzdelávacie</w:t>
      </w:r>
      <w:r w:rsidRPr="008E464B">
        <w:rPr>
          <w:rFonts w:ascii="Arial" w:hAnsi="Arial" w:cs="Arial"/>
          <w:sz w:val="20"/>
        </w:rPr>
        <w:t xml:space="preserve"> </w:t>
      </w:r>
      <w:r w:rsidR="006F7E0B" w:rsidRPr="008E464B">
        <w:rPr>
          <w:rFonts w:ascii="Arial" w:hAnsi="Arial" w:cs="Arial"/>
          <w:sz w:val="20"/>
        </w:rPr>
        <w:t>výstupy</w:t>
      </w:r>
      <w:r w:rsidRPr="008E464B">
        <w:rPr>
          <w:rFonts w:ascii="Arial" w:hAnsi="Arial" w:cs="Arial"/>
          <w:sz w:val="20"/>
        </w:rPr>
        <w:t>, met</w:t>
      </w:r>
      <w:r w:rsidR="006F7E0B" w:rsidRPr="008E464B">
        <w:rPr>
          <w:rFonts w:ascii="Arial" w:hAnsi="Arial" w:cs="Arial"/>
          <w:sz w:val="20"/>
        </w:rPr>
        <w:t>ódy a postupy</w:t>
      </w:r>
      <w:r w:rsidRPr="008E464B">
        <w:rPr>
          <w:rFonts w:ascii="Arial" w:hAnsi="Arial" w:cs="Arial"/>
          <w:sz w:val="20"/>
        </w:rPr>
        <w:t xml:space="preserve"> pre ich dosiahnutie</w:t>
      </w:r>
      <w:r w:rsidR="006F7E0B" w:rsidRPr="008E464B">
        <w:rPr>
          <w:rFonts w:ascii="Arial" w:hAnsi="Arial" w:cs="Arial"/>
          <w:sz w:val="20"/>
        </w:rPr>
        <w:t xml:space="preserve"> a spôsob overenia dosiahnutia vzdelávacích výstupov.</w:t>
      </w:r>
    </w:p>
    <w:p w14:paraId="6DFF487B" w14:textId="631EFAE2" w:rsidR="006F7E0B" w:rsidRPr="008E464B" w:rsidRDefault="006F7E0B" w:rsidP="006F7E0B">
      <w:pPr>
        <w:jc w:val="both"/>
        <w:rPr>
          <w:rFonts w:ascii="Arial" w:hAnsi="Arial" w:cs="Arial"/>
          <w:sz w:val="20"/>
        </w:rPr>
      </w:pPr>
      <w:r w:rsidRPr="008E464B">
        <w:rPr>
          <w:rFonts w:ascii="Arial" w:hAnsi="Arial" w:cs="Arial"/>
          <w:sz w:val="20"/>
          <w:u w:val="single"/>
        </w:rPr>
        <w:t>Vzdelávacie výstupy poradenského procesu</w:t>
      </w:r>
      <w:r w:rsidRPr="008E464B">
        <w:rPr>
          <w:rFonts w:ascii="Arial" w:hAnsi="Arial" w:cs="Arial"/>
          <w:sz w:val="20"/>
        </w:rPr>
        <w:t xml:space="preserve"> sú „súborom vedomostí, zručností a/alebo kompetencií, ktoré jedinec získal a/alebo je schopný preukázať po dokončení poradenskej aktivity alebo prostredníctvom účasti na poradenskom procese</w:t>
      </w:r>
      <w:r w:rsidRPr="008E464B">
        <w:rPr>
          <w:rStyle w:val="Odkaznapoznmkupodiarou"/>
          <w:rFonts w:ascii="Arial" w:hAnsi="Arial" w:cs="Arial"/>
          <w:sz w:val="20"/>
        </w:rPr>
        <w:footnoteReference w:id="6"/>
      </w:r>
      <w:r w:rsidRPr="008E464B">
        <w:rPr>
          <w:rFonts w:ascii="Arial" w:hAnsi="Arial" w:cs="Arial"/>
          <w:sz w:val="20"/>
        </w:rPr>
        <w:t xml:space="preserve">. </w:t>
      </w:r>
      <w:r w:rsidR="009E1DF5">
        <w:rPr>
          <w:rFonts w:ascii="Arial" w:hAnsi="Arial" w:cs="Arial"/>
          <w:sz w:val="20"/>
        </w:rPr>
        <w:t xml:space="preserve">Ide </w:t>
      </w:r>
      <w:r w:rsidRPr="008E464B">
        <w:rPr>
          <w:rFonts w:ascii="Arial" w:hAnsi="Arial" w:cs="Arial"/>
          <w:sz w:val="20"/>
        </w:rPr>
        <w:t>najmä o vedomosti a zručnosti pre riadenie vlastnej kariéry</w:t>
      </w:r>
      <w:r w:rsidR="00587CC9" w:rsidRPr="008E464B">
        <w:rPr>
          <w:rStyle w:val="Odkaznapoznmkupodiarou"/>
          <w:rFonts w:ascii="Arial" w:hAnsi="Arial" w:cs="Arial"/>
          <w:sz w:val="20"/>
        </w:rPr>
        <w:footnoteReference w:id="7"/>
      </w:r>
      <w:r w:rsidRPr="008E464B">
        <w:rPr>
          <w:rFonts w:ascii="Arial" w:hAnsi="Arial" w:cs="Arial"/>
          <w:sz w:val="20"/>
        </w:rPr>
        <w:t>, ako sú popísané v aktuálnej internej norme</w:t>
      </w:r>
      <w:r w:rsidR="00587CC9" w:rsidRPr="008E464B">
        <w:rPr>
          <w:rFonts w:ascii="Arial" w:hAnsi="Arial" w:cs="Arial"/>
          <w:sz w:val="20"/>
        </w:rPr>
        <w:t xml:space="preserve"> </w:t>
      </w:r>
      <w:r w:rsidR="00587CC9" w:rsidRPr="008E464B">
        <w:rPr>
          <w:rFonts w:ascii="Arial" w:hAnsi="Arial" w:cs="Arial"/>
          <w:i/>
          <w:sz w:val="20"/>
        </w:rPr>
        <w:t>„Základný postup pri aplikovaní ustanovení § 43 zákona č. 5/2004 Z. z.</w:t>
      </w:r>
      <w:r w:rsidR="00582B1D" w:rsidRPr="008E464B">
        <w:rPr>
          <w:rFonts w:ascii="Arial" w:hAnsi="Arial" w:cs="Arial"/>
          <w:i/>
          <w:sz w:val="20"/>
        </w:rPr>
        <w:t>...</w:t>
      </w:r>
      <w:r w:rsidR="00587CC9" w:rsidRPr="008E464B">
        <w:rPr>
          <w:rFonts w:ascii="Arial" w:hAnsi="Arial" w:cs="Arial"/>
          <w:i/>
          <w:sz w:val="20"/>
        </w:rPr>
        <w:t>“</w:t>
      </w:r>
      <w:r w:rsidRPr="008E464B">
        <w:rPr>
          <w:rFonts w:ascii="Arial" w:hAnsi="Arial" w:cs="Arial"/>
          <w:i/>
          <w:sz w:val="20"/>
        </w:rPr>
        <w:t>.</w:t>
      </w:r>
      <w:r w:rsidRPr="008E464B">
        <w:rPr>
          <w:rFonts w:ascii="Arial" w:hAnsi="Arial" w:cs="Arial"/>
          <w:sz w:val="20"/>
        </w:rPr>
        <w:t xml:space="preserve"> </w:t>
      </w:r>
    </w:p>
    <w:p w14:paraId="5777BCBF" w14:textId="5E49B922" w:rsidR="00F6272B" w:rsidRPr="008E464B" w:rsidRDefault="00587CC9" w:rsidP="00F6272B">
      <w:pPr>
        <w:rPr>
          <w:sz w:val="20"/>
          <w:lang w:eastAsia="sk-SK"/>
        </w:rPr>
      </w:pPr>
      <w:r w:rsidRPr="008E464B">
        <w:rPr>
          <w:b/>
          <w:noProof/>
          <w:sz w:val="24"/>
          <w:lang w:eastAsia="sk-SK"/>
        </w:rPr>
        <w:drawing>
          <wp:inline distT="0" distB="0" distL="0" distR="0" wp14:anchorId="4D5026BE" wp14:editId="038A2941">
            <wp:extent cx="6166485" cy="3997325"/>
            <wp:effectExtent l="0" t="247650" r="0" b="26987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33AD381" w14:textId="76DCBD6E" w:rsidR="00D42C3A" w:rsidRPr="008E464B" w:rsidRDefault="00587CC9" w:rsidP="00582B1D">
      <w:pPr>
        <w:jc w:val="both"/>
        <w:rPr>
          <w:rFonts w:ascii="Arial" w:hAnsi="Arial" w:cs="Arial"/>
          <w:sz w:val="20"/>
        </w:rPr>
      </w:pPr>
      <w:r w:rsidRPr="008E464B">
        <w:rPr>
          <w:rFonts w:ascii="Arial" w:hAnsi="Arial" w:cs="Arial"/>
          <w:sz w:val="20"/>
        </w:rPr>
        <w:t xml:space="preserve">Z hľadiska </w:t>
      </w:r>
      <w:r w:rsidRPr="008E464B">
        <w:rPr>
          <w:rFonts w:ascii="Arial" w:hAnsi="Arial" w:cs="Arial"/>
          <w:sz w:val="20"/>
          <w:u w:val="single"/>
        </w:rPr>
        <w:t>použitých metód</w:t>
      </w:r>
      <w:r w:rsidRPr="008E464B">
        <w:rPr>
          <w:rFonts w:ascii="Arial" w:hAnsi="Arial" w:cs="Arial"/>
          <w:sz w:val="20"/>
        </w:rPr>
        <w:t xml:space="preserve"> každá metóda zaradená do portfólia tejto príručky priamym alebo nepriamym spôsobom prispieva k rozvoju jednej alebo viacerých z uvedených zručností. </w:t>
      </w:r>
      <w:r w:rsidR="00582B1D" w:rsidRPr="008E464B">
        <w:rPr>
          <w:rFonts w:ascii="Arial" w:hAnsi="Arial" w:cs="Arial"/>
          <w:sz w:val="20"/>
        </w:rPr>
        <w:t xml:space="preserve">Poradca vyberá konkrétne metódy na základe zhodnotenia súčasnej situácie UoZ a zručností, ktoré najviac potrebuje rozvíjať. </w:t>
      </w:r>
      <w:r w:rsidR="00D42C3A" w:rsidRPr="008E464B">
        <w:rPr>
          <w:rFonts w:ascii="Arial" w:hAnsi="Arial" w:cs="Arial"/>
          <w:sz w:val="20"/>
        </w:rPr>
        <w:br w:type="page"/>
      </w:r>
    </w:p>
    <w:p w14:paraId="1C1D0F7B" w14:textId="485433BC" w:rsidR="008C0644" w:rsidRDefault="00F206A9" w:rsidP="00F206A9">
      <w:pPr>
        <w:pStyle w:val="Nadpis1"/>
        <w:pBdr>
          <w:left w:val="double" w:sz="12" w:space="4" w:color="auto"/>
        </w:pBdr>
        <w:rPr>
          <w:rFonts w:ascii="Arial" w:eastAsia="Times New Roman" w:hAnsi="Arial" w:cs="Arial"/>
          <w:caps/>
          <w:color w:val="1F4E79"/>
          <w:sz w:val="24"/>
          <w:szCs w:val="28"/>
          <w:lang w:eastAsia="ja-JP"/>
        </w:rPr>
      </w:pPr>
      <w:bookmarkStart w:id="10" w:name="_Toc396476005"/>
      <w:bookmarkStart w:id="11" w:name="_Toc396476303"/>
      <w:bookmarkStart w:id="12" w:name="_Toc424798389"/>
      <w:r w:rsidRPr="005C586A">
        <w:rPr>
          <w:rFonts w:ascii="Arial" w:eastAsia="Times New Roman" w:hAnsi="Arial" w:cs="Arial"/>
          <w:b/>
          <w:caps/>
          <w:color w:val="1F4E79"/>
          <w:kern w:val="28"/>
          <w:szCs w:val="38"/>
          <w:lang w:eastAsia="ja-JP"/>
        </w:rPr>
        <w:lastRenderedPageBreak/>
        <w:t xml:space="preserve">MLADÍ </w:t>
      </w:r>
      <w:r w:rsidR="00E535BB" w:rsidRPr="005C586A">
        <w:rPr>
          <w:rFonts w:ascii="Arial" w:eastAsia="Times New Roman" w:hAnsi="Arial" w:cs="Arial"/>
          <w:b/>
          <w:caps/>
          <w:color w:val="1F4E79"/>
          <w:kern w:val="28"/>
          <w:szCs w:val="38"/>
          <w:lang w:eastAsia="ja-JP"/>
        </w:rPr>
        <w:t>UCHÁDZAČI O</w:t>
      </w:r>
      <w:r w:rsidR="005D45C9" w:rsidRPr="005C586A">
        <w:rPr>
          <w:rFonts w:ascii="Arial" w:eastAsia="Times New Roman" w:hAnsi="Arial" w:cs="Arial"/>
          <w:b/>
          <w:caps/>
          <w:color w:val="1F4E79"/>
          <w:kern w:val="28"/>
          <w:szCs w:val="38"/>
          <w:lang w:eastAsia="ja-JP"/>
        </w:rPr>
        <w:t> </w:t>
      </w:r>
      <w:r w:rsidR="00E535BB" w:rsidRPr="005C586A">
        <w:rPr>
          <w:rFonts w:ascii="Arial" w:eastAsia="Times New Roman" w:hAnsi="Arial" w:cs="Arial"/>
          <w:b/>
          <w:caps/>
          <w:color w:val="1F4E79"/>
          <w:kern w:val="28"/>
          <w:szCs w:val="38"/>
          <w:lang w:eastAsia="ja-JP"/>
        </w:rPr>
        <w:t>ZAMESTANIE</w:t>
      </w:r>
      <w:r w:rsidR="005D45C9" w:rsidRPr="005C586A">
        <w:rPr>
          <w:rFonts w:ascii="Arial" w:eastAsia="Times New Roman" w:hAnsi="Arial" w:cs="Arial"/>
          <w:b/>
          <w:caps/>
          <w:color w:val="1F4E79"/>
          <w:kern w:val="28"/>
          <w:szCs w:val="38"/>
          <w:lang w:eastAsia="ja-JP"/>
        </w:rPr>
        <w:t xml:space="preserve"> </w:t>
      </w:r>
      <w:r w:rsidRPr="005C586A">
        <w:rPr>
          <w:rFonts w:ascii="Arial" w:eastAsia="Times New Roman" w:hAnsi="Arial" w:cs="Arial"/>
          <w:b/>
          <w:caps/>
          <w:color w:val="1F4E79"/>
          <w:kern w:val="28"/>
          <w:szCs w:val="38"/>
          <w:lang w:eastAsia="ja-JP"/>
        </w:rPr>
        <w:t xml:space="preserve">DO </w:t>
      </w:r>
      <w:r w:rsidR="00682785" w:rsidRPr="005C586A">
        <w:rPr>
          <w:rFonts w:ascii="Arial" w:eastAsia="Times New Roman" w:hAnsi="Arial" w:cs="Arial"/>
          <w:b/>
          <w:caps/>
          <w:color w:val="1F4E79"/>
          <w:kern w:val="28"/>
          <w:szCs w:val="38"/>
          <w:lang w:eastAsia="ja-JP"/>
        </w:rPr>
        <w:t xml:space="preserve">29 </w:t>
      </w:r>
      <w:r w:rsidRPr="005C586A">
        <w:rPr>
          <w:rFonts w:ascii="Arial" w:eastAsia="Times New Roman" w:hAnsi="Arial" w:cs="Arial"/>
          <w:b/>
          <w:caps/>
          <w:color w:val="1F4E79"/>
          <w:kern w:val="28"/>
          <w:szCs w:val="38"/>
          <w:lang w:eastAsia="ja-JP"/>
        </w:rPr>
        <w:t>ROKOV</w:t>
      </w:r>
      <w:r w:rsidR="008C0644" w:rsidRPr="005C586A">
        <w:rPr>
          <w:rFonts w:ascii="Arial" w:eastAsia="Times New Roman" w:hAnsi="Arial" w:cs="Arial"/>
          <w:b/>
          <w:color w:val="1F4E79" w:themeColor="accent1" w:themeShade="80"/>
          <w:kern w:val="28"/>
          <w:szCs w:val="38"/>
          <w:lang w:eastAsia="ja-JP"/>
        </w:rPr>
        <w:br/>
      </w:r>
      <w:r w:rsidRPr="008E464B">
        <w:rPr>
          <w:rFonts w:ascii="Arial" w:eastAsia="Times New Roman" w:hAnsi="Arial" w:cs="Arial"/>
          <w:caps/>
          <w:color w:val="1F4E79"/>
          <w:sz w:val="24"/>
          <w:szCs w:val="28"/>
          <w:lang w:eastAsia="ja-JP"/>
        </w:rPr>
        <w:t>POTREBY, CIELE A PRIEBEH PORADENSKÉHO PROCESU</w:t>
      </w:r>
      <w:bookmarkEnd w:id="10"/>
      <w:bookmarkEnd w:id="11"/>
      <w:bookmarkEnd w:id="12"/>
    </w:p>
    <w:p w14:paraId="4E6B9F62" w14:textId="519509B0" w:rsidR="005013E5" w:rsidRPr="00A36ABE" w:rsidRDefault="005013E5" w:rsidP="00A36ABE">
      <w:pPr>
        <w:rPr>
          <w:rFonts w:ascii="Arial" w:eastAsiaTheme="minorEastAsia" w:hAnsi="Arial" w:cs="Arial"/>
          <w:b/>
          <w:iCs/>
          <w:noProof/>
          <w:color w:val="2E74B5" w:themeColor="accent1" w:themeShade="BF"/>
          <w:lang w:eastAsia="sk-SK"/>
        </w:rPr>
      </w:pPr>
      <w:bookmarkStart w:id="13" w:name="_Toc396476006"/>
      <w:bookmarkStart w:id="14" w:name="_Toc396476304"/>
      <w:r w:rsidRPr="00A36ABE">
        <w:rPr>
          <w:rFonts w:ascii="Arial" w:hAnsi="Arial" w:cs="Arial"/>
          <w:b/>
          <w:color w:val="2E74B5" w:themeColor="accent1" w:themeShade="BF"/>
          <w:lang w:eastAsia="ja-JP"/>
        </w:rPr>
        <w:t>ČASTÉ PROBLÉMY CIEĽOVEJ SKUPINY</w:t>
      </w:r>
      <w:bookmarkEnd w:id="13"/>
      <w:bookmarkEnd w:id="14"/>
      <w:r w:rsidRPr="00A36ABE">
        <w:rPr>
          <w:rFonts w:ascii="Arial" w:hAnsi="Arial" w:cs="Arial"/>
          <w:b/>
          <w:color w:val="2E74B5" w:themeColor="accent1" w:themeShade="BF"/>
          <w:lang w:eastAsia="ja-JP"/>
        </w:rPr>
        <w:tab/>
      </w:r>
      <w:r w:rsidRPr="00A36ABE">
        <w:rPr>
          <w:rFonts w:ascii="Arial" w:eastAsiaTheme="minorEastAsia" w:hAnsi="Arial" w:cs="Arial"/>
          <w:b/>
          <w:iCs/>
          <w:noProof/>
          <w:color w:val="2E74B5" w:themeColor="accent1" w:themeShade="BF"/>
          <w:lang w:eastAsia="sk-SK"/>
        </w:rPr>
        <w:tab/>
      </w:r>
      <w:r w:rsidRPr="00A36ABE">
        <w:rPr>
          <w:rFonts w:ascii="Arial" w:eastAsiaTheme="minorEastAsia" w:hAnsi="Arial" w:cs="Arial"/>
          <w:b/>
          <w:iCs/>
          <w:noProof/>
          <w:color w:val="2E74B5" w:themeColor="accent1" w:themeShade="BF"/>
          <w:lang w:eastAsia="sk-SK"/>
        </w:rPr>
        <w:tab/>
        <w:t xml:space="preserve"> </w:t>
      </w: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573"/>
        <w:gridCol w:w="8754"/>
      </w:tblGrid>
      <w:tr w:rsidR="00FB6CC1" w:rsidRPr="008E464B" w14:paraId="5CB87A56" w14:textId="77777777" w:rsidTr="00364863">
        <w:trPr>
          <w:trHeight w:hRule="exact" w:val="36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9CC2E5" w:themeFill="accent1" w:themeFillTint="99"/>
            <w:vAlign w:val="center"/>
          </w:tcPr>
          <w:p w14:paraId="4AA2A59E" w14:textId="2F10C5B4" w:rsidR="00AD237F" w:rsidRPr="008E464B" w:rsidRDefault="00AD237F" w:rsidP="00364863">
            <w:pPr>
              <w:spacing w:after="100" w:afterAutospacing="1"/>
              <w:jc w:val="left"/>
              <w:rPr>
                <w:rFonts w:ascii="Arial" w:hAnsi="Arial" w:cs="Arial"/>
                <w:b/>
                <w:i/>
                <w:iCs/>
                <w:color w:val="000000" w:themeColor="text1"/>
              </w:rPr>
            </w:pPr>
            <w:r w:rsidRPr="008E464B">
              <w:rPr>
                <w:rFonts w:ascii="Arial" w:hAnsi="Arial" w:cs="Arial"/>
                <w:b/>
                <w:iCs/>
                <w:noProof/>
                <w:color w:val="000000" w:themeColor="text1"/>
                <w:lang w:eastAsia="sk-SK"/>
              </w:rPr>
              <mc:AlternateContent>
                <mc:Choice Requires="wps">
                  <w:drawing>
                    <wp:anchor distT="0" distB="0" distL="114300" distR="114300" simplePos="0" relativeHeight="251707392" behindDoc="0" locked="0" layoutInCell="1" allowOverlap="1" wp14:anchorId="54FE9FD9" wp14:editId="7B64E84A">
                      <wp:simplePos x="0" y="0"/>
                      <wp:positionH relativeFrom="column">
                        <wp:posOffset>104775</wp:posOffset>
                      </wp:positionH>
                      <wp:positionV relativeFrom="paragraph">
                        <wp:posOffset>-50800</wp:posOffset>
                      </wp:positionV>
                      <wp:extent cx="209550" cy="152400"/>
                      <wp:effectExtent l="0" t="0" r="0" b="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52400"/>
                              </a:xfrm>
                              <a:prstGeom prst="lightningBol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8AEF953" w14:textId="77777777" w:rsidR="00EE31C6" w:rsidRDefault="00EE31C6" w:rsidP="00AD237F"/>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AutoShape 5" o:spid="_x0000_s1027" type="#_x0000_t73" style="position:absolute;margin-left:8.25pt;margin-top:-4pt;width:16.5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" fillcolor="white [3212]" stroked="f" strokeweight="1pt">
                      <v:textbox>
                        <w:txbxContent>
                          <w:p w14:paraId="58AEF953" w14:textId="77777777" w:rsidR="00EE31C6" w:rsidRDefault="00EE31C6" w:rsidP="00AD237F"/>
                        </w:txbxContent>
                      </v:textbox>
                    </v:shape>
                  </w:pict>
                </mc:Fallback>
              </mc:AlternateContent>
            </w:r>
            <w:r w:rsidRPr="008E464B">
              <w:rPr>
                <w:rFonts w:ascii="Arial" w:hAnsi="Arial" w:cs="Arial"/>
                <w:b/>
                <w:iCs/>
                <w:color w:val="000000" w:themeColor="text1"/>
              </w:rPr>
              <w:t xml:space="preserve">               Potreba profesijnej orientácie</w:t>
            </w:r>
          </w:p>
        </w:tc>
      </w:tr>
      <w:tr w:rsidR="00FB6CC1" w:rsidRPr="008E464B" w14:paraId="3DDFFD21" w14:textId="77777777" w:rsidTr="00364863">
        <w:trPr>
          <w:trHeight w:val="382"/>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FFFFF" w:themeFill="background1"/>
            <w:vAlign w:val="center"/>
          </w:tcPr>
          <w:p w14:paraId="7B63C741" w14:textId="79C52698" w:rsidR="00AD237F" w:rsidRPr="008E464B" w:rsidRDefault="00AD237F" w:rsidP="00364863">
            <w:pPr>
              <w:spacing w:line="276" w:lineRule="auto"/>
              <w:jc w:val="left"/>
              <w:rPr>
                <w:rFonts w:ascii="Arial" w:hAnsi="Arial" w:cs="Arial"/>
                <w:iCs/>
                <w:color w:val="000000" w:themeColor="text1"/>
              </w:rPr>
            </w:pPr>
            <w:r w:rsidRPr="008E464B">
              <w:rPr>
                <w:rFonts w:ascii="Arial" w:hAnsi="Arial" w:cs="Arial"/>
                <w:iCs/>
                <w:color w:val="000000" w:themeColor="text1"/>
              </w:rPr>
              <w:t>Spôsobené neadekvátnou voľbou povolania alebo iniciálneho vzdelávania, nezáujmom o vyštudovaný odbor alebo nedostatkom pracovných miest v odbore.</w:t>
            </w:r>
          </w:p>
        </w:tc>
      </w:tr>
      <w:tr w:rsidR="00364863" w:rsidRPr="008E464B" w14:paraId="1D55AB64" w14:textId="77777777" w:rsidTr="00364863">
        <w:trPr>
          <w:cantSplit/>
          <w:trHeight w:val="1134"/>
        </w:trPr>
        <w:tc>
          <w:tcPr>
            <w:cnfStyle w:val="001000000000" w:firstRow="0" w:lastRow="0" w:firstColumn="1" w:lastColumn="0" w:oddVBand="0" w:evenVBand="0" w:oddHBand="0" w:evenHBand="0" w:firstRowFirstColumn="0" w:firstRowLastColumn="0" w:lastRowFirstColumn="0" w:lastRowLastColumn="0"/>
            <w:tcW w:w="307" w:type="pct"/>
            <w:shd w:val="clear" w:color="auto" w:fill="FFFFFF" w:themeFill="background1"/>
            <w:textDirection w:val="btLr"/>
          </w:tcPr>
          <w:p w14:paraId="13C31689" w14:textId="1969E4D1" w:rsidR="00364863" w:rsidRPr="008E464B" w:rsidRDefault="00364863" w:rsidP="00364863">
            <w:pPr>
              <w:spacing w:line="276" w:lineRule="auto"/>
              <w:rPr>
                <w:rFonts w:ascii="Arial" w:hAnsi="Arial" w:cs="Arial"/>
                <w:iCs/>
                <w:color w:val="000000" w:themeColor="text1"/>
              </w:rPr>
            </w:pPr>
            <w:r w:rsidRPr="008E464B">
              <w:rPr>
                <w:rFonts w:ascii="Arial" w:hAnsi="Arial" w:cs="Arial"/>
                <w:iCs/>
                <w:color w:val="000000" w:themeColor="text1"/>
              </w:rPr>
              <w:t>ROLA PORADCU</w:t>
            </w:r>
          </w:p>
        </w:tc>
        <w:tc>
          <w:tcPr>
            <w:tcW w:w="4693" w:type="pct"/>
            <w:shd w:val="clear" w:color="auto" w:fill="FFFFFF" w:themeFill="background1"/>
          </w:tcPr>
          <w:p w14:paraId="31A7003E" w14:textId="1A78D7B7" w:rsidR="00364863" w:rsidRPr="008E464B" w:rsidRDefault="00364863" w:rsidP="00364863">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Pomôcť ujasniť si vlastné záujmy, hodnoty a očakávania od budúceho zamestnania</w:t>
            </w:r>
          </w:p>
          <w:p w14:paraId="3E5DDAFD" w14:textId="0D7D290C" w:rsidR="00364863" w:rsidRPr="008E464B" w:rsidRDefault="00364863" w:rsidP="00364863">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Viesť k identifikácii vlastných silných stránok</w:t>
            </w:r>
          </w:p>
          <w:p w14:paraId="4AA454CA" w14:textId="60A43DD7" w:rsidR="00364863" w:rsidRPr="008E464B" w:rsidRDefault="00364863" w:rsidP="00364863">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V súlade so záujmami, potenciálom a možnosťami trhu práce aktívne navrhovať možnosti profesijnej orientácie</w:t>
            </w:r>
          </w:p>
        </w:tc>
      </w:tr>
    </w:tbl>
    <w:p w14:paraId="4F364232" w14:textId="77777777" w:rsidR="00AD237F" w:rsidRPr="008E464B" w:rsidRDefault="00AD237F" w:rsidP="00036FE6">
      <w:pPr>
        <w:spacing w:after="0" w:line="276" w:lineRule="auto"/>
        <w:rPr>
          <w:rFonts w:ascii="Arial" w:hAnsi="Arial" w:cs="Arial"/>
          <w:color w:val="000000" w:themeColor="text1"/>
          <w:sz w:val="10"/>
          <w:szCs w:val="10"/>
        </w:rPr>
      </w:pP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Look w:val="04A0" w:firstRow="1" w:lastRow="0" w:firstColumn="1" w:lastColumn="0" w:noHBand="0" w:noVBand="1"/>
      </w:tblPr>
      <w:tblGrid>
        <w:gridCol w:w="567"/>
        <w:gridCol w:w="8760"/>
      </w:tblGrid>
      <w:tr w:rsidR="00FB6CC1" w:rsidRPr="008E464B" w14:paraId="299F3FA7" w14:textId="77777777" w:rsidTr="00A97586">
        <w:trPr>
          <w:trHeight w:val="22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9CC2E5" w:themeFill="accent1" w:themeFillTint="99"/>
          </w:tcPr>
          <w:p w14:paraId="57AD2CDF" w14:textId="3751E9AC" w:rsidR="009D6160" w:rsidRPr="007C53CF" w:rsidRDefault="00E3185E" w:rsidP="00036FE6">
            <w:pPr>
              <w:spacing w:line="276" w:lineRule="auto"/>
              <w:jc w:val="both"/>
              <w:rPr>
                <w:rFonts w:ascii="Arial" w:hAnsi="Arial" w:cs="Arial"/>
                <w:b/>
                <w:i/>
                <w:iCs/>
                <w:color w:val="auto"/>
              </w:rPr>
            </w:pPr>
            <w:r w:rsidRPr="007C53CF">
              <w:rPr>
                <w:rFonts w:ascii="Arial" w:hAnsi="Arial" w:cs="Arial"/>
                <w:b/>
                <w:iCs/>
                <w:noProof/>
                <w:lang w:eastAsia="sk-SK"/>
              </w:rPr>
              <mc:AlternateContent>
                <mc:Choice Requires="wps">
                  <w:drawing>
                    <wp:anchor distT="0" distB="0" distL="114300" distR="114300" simplePos="0" relativeHeight="251560960" behindDoc="0" locked="0" layoutInCell="1" allowOverlap="1" wp14:anchorId="3490975B" wp14:editId="69306920">
                      <wp:simplePos x="0" y="0"/>
                      <wp:positionH relativeFrom="column">
                        <wp:posOffset>104775</wp:posOffset>
                      </wp:positionH>
                      <wp:positionV relativeFrom="paragraph">
                        <wp:posOffset>-57564</wp:posOffset>
                      </wp:positionV>
                      <wp:extent cx="209550" cy="152400"/>
                      <wp:effectExtent l="0" t="0" r="0" b="0"/>
                      <wp:wrapNone/>
                      <wp:docPr id="4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52400"/>
                              </a:xfrm>
                              <a:prstGeom prst="lightningBol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3A0EDD3" w14:textId="77777777" w:rsidR="00EE31C6" w:rsidRDefault="00EE31C6" w:rsidP="009D6160"/>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73" style="position:absolute;left:0;text-align:left;margin-left:8.25pt;margin-top:-4.55pt;width:16.5pt;height:12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" fillcolor="white [3212]" stroked="f" strokeweight="1pt">
                      <v:textbox>
                        <w:txbxContent>
                          <w:p w14:paraId="63A0EDD3" w14:textId="77777777" w:rsidR="00EE31C6" w:rsidRDefault="00EE31C6" w:rsidP="009D6160"/>
                        </w:txbxContent>
                      </v:textbox>
                    </v:shape>
                  </w:pict>
                </mc:Fallback>
              </mc:AlternateContent>
            </w:r>
            <w:r w:rsidR="009D6160" w:rsidRPr="007C53CF">
              <w:rPr>
                <w:rFonts w:ascii="Arial" w:hAnsi="Arial" w:cs="Arial"/>
                <w:b/>
                <w:iCs/>
                <w:color w:val="auto"/>
              </w:rPr>
              <w:t xml:space="preserve">               Nedostatočné informácie o trhu práce</w:t>
            </w:r>
            <w:r w:rsidR="00F87A32" w:rsidRPr="007C53CF">
              <w:rPr>
                <w:rFonts w:ascii="Arial" w:hAnsi="Arial" w:cs="Arial"/>
                <w:b/>
                <w:iCs/>
                <w:color w:val="auto"/>
              </w:rPr>
              <w:t xml:space="preserve"> a</w:t>
            </w:r>
            <w:r w:rsidR="009A3CE7" w:rsidRPr="007C53CF">
              <w:rPr>
                <w:rFonts w:ascii="Arial" w:hAnsi="Arial" w:cs="Arial"/>
                <w:b/>
                <w:iCs/>
                <w:color w:val="auto"/>
              </w:rPr>
              <w:t> </w:t>
            </w:r>
            <w:r w:rsidR="00F87A32" w:rsidRPr="007C53CF">
              <w:rPr>
                <w:rFonts w:ascii="Arial" w:hAnsi="Arial" w:cs="Arial"/>
                <w:b/>
                <w:iCs/>
                <w:color w:val="auto"/>
              </w:rPr>
              <w:t>povolaniach</w:t>
            </w:r>
            <w:r w:rsidR="009A3CE7" w:rsidRPr="007C53CF">
              <w:rPr>
                <w:rFonts w:ascii="Arial" w:hAnsi="Arial" w:cs="Arial"/>
                <w:b/>
                <w:iCs/>
                <w:color w:val="auto"/>
              </w:rPr>
              <w:t xml:space="preserve"> a nedostatočná prax</w:t>
            </w:r>
          </w:p>
        </w:tc>
      </w:tr>
      <w:tr w:rsidR="00FB6CC1" w:rsidRPr="008E464B" w14:paraId="65E620C2" w14:textId="77777777" w:rsidTr="00A97586">
        <w:trPr>
          <w:trHeight w:val="382"/>
        </w:trPr>
        <w:tc>
          <w:tcPr>
            <w:cnfStyle w:val="001000000000" w:firstRow="0" w:lastRow="0" w:firstColumn="1" w:lastColumn="0" w:oddVBand="0" w:evenVBand="0" w:oddHBand="0" w:evenHBand="0" w:firstRowFirstColumn="0" w:firstRowLastColumn="0" w:lastRowFirstColumn="0" w:lastRowLastColumn="0"/>
            <w:tcW w:w="5000" w:type="pct"/>
            <w:gridSpan w:val="2"/>
            <w:tcBorders>
              <w:bottom w:val="single" w:sz="4" w:space="0" w:color="9CC2E5" w:themeColor="accent1" w:themeTint="99"/>
            </w:tcBorders>
            <w:shd w:val="clear" w:color="auto" w:fill="FFFFFF" w:themeFill="background1"/>
          </w:tcPr>
          <w:p w14:paraId="0F08F686" w14:textId="37D7898D" w:rsidR="00F87A32" w:rsidRPr="007C53CF" w:rsidRDefault="009D6160" w:rsidP="009A3CE7">
            <w:pPr>
              <w:spacing w:after="120" w:line="276" w:lineRule="auto"/>
              <w:jc w:val="both"/>
              <w:rPr>
                <w:rFonts w:ascii="Arial" w:hAnsi="Arial" w:cs="Arial"/>
                <w:iCs/>
                <w:color w:val="auto"/>
              </w:rPr>
            </w:pPr>
            <w:r w:rsidRPr="007C53CF">
              <w:rPr>
                <w:rFonts w:ascii="Arial" w:hAnsi="Arial" w:cs="Arial"/>
                <w:iCs/>
                <w:color w:val="auto"/>
              </w:rPr>
              <w:t xml:space="preserve">Najmä v prípade prvej </w:t>
            </w:r>
            <w:r w:rsidR="00F206A9" w:rsidRPr="007C53CF">
              <w:rPr>
                <w:rFonts w:ascii="Arial" w:hAnsi="Arial" w:cs="Arial"/>
                <w:iCs/>
                <w:color w:val="auto"/>
              </w:rPr>
              <w:t>evidencie</w:t>
            </w:r>
            <w:r w:rsidRPr="007C53CF">
              <w:rPr>
                <w:rFonts w:ascii="Arial" w:hAnsi="Arial" w:cs="Arial"/>
                <w:iCs/>
                <w:color w:val="auto"/>
              </w:rPr>
              <w:t xml:space="preserve"> po ukončení školského vzdelania </w:t>
            </w:r>
            <w:r w:rsidR="00A43F8B" w:rsidRPr="007C53CF">
              <w:rPr>
                <w:rFonts w:ascii="Arial" w:hAnsi="Arial" w:cs="Arial"/>
                <w:iCs/>
                <w:color w:val="auto"/>
              </w:rPr>
              <w:t>má mladý uchádzač o </w:t>
            </w:r>
            <w:r w:rsidR="00F87A32" w:rsidRPr="007C53CF">
              <w:rPr>
                <w:rFonts w:ascii="Arial" w:hAnsi="Arial" w:cs="Arial"/>
                <w:iCs/>
                <w:color w:val="auto"/>
              </w:rPr>
              <w:t>zamestnanie často schematické a stereotypné informácie o trhu práce a o povolaniach. Častými sú aj nerealistické očakávania ohľadom platových podmienok v</w:t>
            </w:r>
            <w:r w:rsidR="00B861D7" w:rsidRPr="007C53CF">
              <w:rPr>
                <w:rFonts w:ascii="Arial" w:hAnsi="Arial" w:cs="Arial"/>
                <w:iCs/>
                <w:color w:val="auto"/>
              </w:rPr>
              <w:t> </w:t>
            </w:r>
            <w:r w:rsidR="00F87A32" w:rsidRPr="007C53CF">
              <w:rPr>
                <w:rFonts w:ascii="Arial" w:hAnsi="Arial" w:cs="Arial"/>
                <w:iCs/>
                <w:color w:val="auto"/>
              </w:rPr>
              <w:t>zamestnaní</w:t>
            </w:r>
            <w:r w:rsidRPr="007C53CF">
              <w:rPr>
                <w:rFonts w:ascii="Arial" w:hAnsi="Arial" w:cs="Arial"/>
                <w:iCs/>
                <w:color w:val="auto"/>
              </w:rPr>
              <w:t>.</w:t>
            </w:r>
            <w:r w:rsidR="009A3CE7" w:rsidRPr="007C53CF">
              <w:rPr>
                <w:rFonts w:ascii="Arial" w:hAnsi="Arial" w:cs="Arial"/>
                <w:iCs/>
                <w:color w:val="auto"/>
              </w:rPr>
              <w:t xml:space="preserve"> Výrazným problém je žiadna, resp. nedostatočná prax.</w:t>
            </w:r>
          </w:p>
        </w:tc>
      </w:tr>
      <w:tr w:rsidR="00364863" w:rsidRPr="008E464B" w14:paraId="328D7590" w14:textId="77777777" w:rsidTr="009A3CE7">
        <w:trPr>
          <w:cantSplit/>
          <w:trHeight w:val="2140"/>
        </w:trPr>
        <w:tc>
          <w:tcPr>
            <w:cnfStyle w:val="001000000000" w:firstRow="0" w:lastRow="0" w:firstColumn="1" w:lastColumn="0" w:oddVBand="0" w:evenVBand="0" w:oddHBand="0" w:evenHBand="0" w:firstRowFirstColumn="0" w:firstRowLastColumn="0" w:lastRowFirstColumn="0" w:lastRowLastColumn="0"/>
            <w:tcW w:w="304" w:type="pct"/>
            <w:tcBorders>
              <w:right w:val="single" w:sz="4" w:space="0" w:color="9CC2E5" w:themeColor="accent1" w:themeTint="99"/>
            </w:tcBorders>
            <w:shd w:val="clear" w:color="auto" w:fill="FFFFFF" w:themeFill="background1"/>
            <w:textDirection w:val="btLr"/>
          </w:tcPr>
          <w:p w14:paraId="79949D63" w14:textId="3626F899" w:rsidR="00364863" w:rsidRPr="007C53CF" w:rsidRDefault="00364863" w:rsidP="00364863">
            <w:pPr>
              <w:spacing w:after="120" w:line="276" w:lineRule="auto"/>
              <w:ind w:left="113" w:right="113"/>
              <w:rPr>
                <w:rFonts w:ascii="Arial" w:hAnsi="Arial" w:cs="Arial"/>
                <w:iCs/>
                <w:color w:val="auto"/>
              </w:rPr>
            </w:pPr>
            <w:r w:rsidRPr="007C53CF">
              <w:rPr>
                <w:rFonts w:ascii="Arial" w:hAnsi="Arial" w:cs="Arial"/>
                <w:iCs/>
                <w:color w:val="auto"/>
              </w:rPr>
              <w:t>ROLA PORADCU</w:t>
            </w:r>
          </w:p>
        </w:tc>
        <w:tc>
          <w:tcPr>
            <w:tcW w:w="4696" w:type="pct"/>
            <w:tcBorders>
              <w:left w:val="single" w:sz="4" w:space="0" w:color="9CC2E5" w:themeColor="accent1" w:themeTint="99"/>
            </w:tcBorders>
            <w:shd w:val="clear" w:color="auto" w:fill="FFFFFF" w:themeFill="background1"/>
          </w:tcPr>
          <w:p w14:paraId="5CBFED76" w14:textId="77777777" w:rsidR="00364863" w:rsidRPr="007C53CF" w:rsidRDefault="00364863" w:rsidP="00364863">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auto"/>
              </w:rPr>
            </w:pPr>
            <w:r w:rsidRPr="007C53CF">
              <w:rPr>
                <w:rFonts w:ascii="Arial" w:hAnsi="Arial" w:cs="Arial"/>
                <w:iCs/>
                <w:color w:val="auto"/>
              </w:rPr>
              <w:t>Vysvetliť základné fungovanie trhu práce a konkrétnu situáciu v regióne (miera nezamestnanosti, platové podmienky...)</w:t>
            </w:r>
          </w:p>
          <w:p w14:paraId="032926BE" w14:textId="30C00EBF" w:rsidR="00364863" w:rsidRPr="007C53CF" w:rsidRDefault="00364863" w:rsidP="00364863">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auto"/>
              </w:rPr>
            </w:pPr>
            <w:r w:rsidRPr="007C53CF">
              <w:rPr>
                <w:rFonts w:ascii="Arial" w:hAnsi="Arial" w:cs="Arial"/>
                <w:iCs/>
                <w:color w:val="auto"/>
              </w:rPr>
              <w:t>Podporovať zreálnenie očakávaní prostredníctvom aktívneho kontaktu s trhom práce (rozhovory/ankety so zamestnávateľmi alebo odborníkmi z cielenej oblasti)</w:t>
            </w:r>
          </w:p>
          <w:p w14:paraId="62C4A5E9" w14:textId="64BA730E" w:rsidR="00364863" w:rsidRPr="007C53CF" w:rsidRDefault="009A3CE7" w:rsidP="00364863">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auto"/>
              </w:rPr>
            </w:pPr>
            <w:r w:rsidRPr="007C53CF">
              <w:rPr>
                <w:rFonts w:ascii="Arial" w:hAnsi="Arial" w:cs="Arial"/>
                <w:iCs/>
                <w:color w:val="auto"/>
              </w:rPr>
              <w:t>Vysvetliť možnosti získavania p</w:t>
            </w:r>
            <w:r w:rsidR="00CF731B" w:rsidRPr="007C53CF">
              <w:rPr>
                <w:rFonts w:ascii="Arial" w:hAnsi="Arial" w:cs="Arial"/>
                <w:iCs/>
                <w:color w:val="auto"/>
              </w:rPr>
              <w:t>otrebných praktických zručností  - napr. dobrovoľnícke práce, absolventská prax</w:t>
            </w:r>
            <w:r w:rsidRPr="007C53CF">
              <w:rPr>
                <w:rFonts w:ascii="Arial" w:hAnsi="Arial" w:cs="Arial"/>
                <w:iCs/>
                <w:color w:val="auto"/>
              </w:rPr>
              <w:t xml:space="preserve"> </w:t>
            </w:r>
            <w:r w:rsidR="00CF731B" w:rsidRPr="007C53CF">
              <w:rPr>
                <w:rFonts w:ascii="Arial" w:hAnsi="Arial" w:cs="Arial"/>
                <w:iCs/>
                <w:color w:val="auto"/>
              </w:rPr>
              <w:t>a pod.</w:t>
            </w:r>
          </w:p>
          <w:p w14:paraId="69AD25BB" w14:textId="7FDC4937" w:rsidR="009A3CE7" w:rsidRPr="007C53CF" w:rsidRDefault="009A3CE7" w:rsidP="009A3CE7">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auto"/>
              </w:rPr>
            </w:pPr>
            <w:r w:rsidRPr="007C53CF">
              <w:rPr>
                <w:rFonts w:ascii="Arial" w:hAnsi="Arial" w:cs="Arial"/>
                <w:iCs/>
                <w:color w:val="auto"/>
              </w:rPr>
              <w:t>Viesť k objavovaniu sveta povolaní prostredníctvom kartotéky povolaní ISTP – internetový sprievodca trhom práce (</w:t>
            </w:r>
            <w:hyperlink r:id="rId19" w:history="1">
              <w:r w:rsidRPr="007C53CF">
                <w:rPr>
                  <w:rStyle w:val="Hypertextovprepojenie"/>
                  <w:rFonts w:ascii="Arial" w:hAnsi="Arial" w:cs="Arial"/>
                  <w:iCs/>
                  <w:color w:val="auto"/>
                </w:rPr>
                <w:t>www.istp.sk</w:t>
              </w:r>
            </w:hyperlink>
            <w:r w:rsidRPr="007C53CF">
              <w:rPr>
                <w:rFonts w:ascii="Arial" w:hAnsi="Arial" w:cs="Arial"/>
                <w:iCs/>
                <w:color w:val="auto"/>
              </w:rPr>
              <w:t>)</w:t>
            </w:r>
          </w:p>
        </w:tc>
      </w:tr>
    </w:tbl>
    <w:p w14:paraId="72984FE0" w14:textId="77777777" w:rsidR="00B861D7" w:rsidRPr="008E464B" w:rsidRDefault="00B861D7" w:rsidP="00B861D7">
      <w:pPr>
        <w:spacing w:after="0" w:line="276" w:lineRule="auto"/>
        <w:rPr>
          <w:rFonts w:ascii="Arial" w:hAnsi="Arial" w:cs="Arial"/>
          <w:color w:val="000000" w:themeColor="text1"/>
          <w:sz w:val="10"/>
          <w:szCs w:val="10"/>
        </w:rPr>
      </w:pP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573"/>
        <w:gridCol w:w="8754"/>
      </w:tblGrid>
      <w:tr w:rsidR="00FB6CC1" w:rsidRPr="008E464B" w14:paraId="408B3E60" w14:textId="77777777" w:rsidTr="00A97586">
        <w:trPr>
          <w:trHeight w:val="22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9CC2E5" w:themeFill="accent1" w:themeFillTint="99"/>
          </w:tcPr>
          <w:p w14:paraId="583D3E48" w14:textId="4505144E" w:rsidR="00B861D7" w:rsidRPr="008E464B" w:rsidRDefault="00B861D7" w:rsidP="00EC5617">
            <w:pPr>
              <w:spacing w:line="276" w:lineRule="auto"/>
              <w:jc w:val="both"/>
              <w:rPr>
                <w:rFonts w:ascii="Arial" w:hAnsi="Arial" w:cs="Arial"/>
                <w:b/>
                <w:i/>
                <w:iCs/>
                <w:color w:val="000000" w:themeColor="text1"/>
              </w:rPr>
            </w:pPr>
            <w:r w:rsidRPr="008E464B">
              <w:rPr>
                <w:rFonts w:ascii="Arial" w:hAnsi="Arial" w:cs="Arial"/>
                <w:b/>
                <w:iCs/>
                <w:noProof/>
                <w:color w:val="000000" w:themeColor="text1"/>
                <w:lang w:eastAsia="sk-SK"/>
              </w:rPr>
              <mc:AlternateContent>
                <mc:Choice Requires="wps">
                  <w:drawing>
                    <wp:anchor distT="0" distB="0" distL="114300" distR="114300" simplePos="0" relativeHeight="251718656" behindDoc="0" locked="0" layoutInCell="1" allowOverlap="1" wp14:anchorId="31669ABF" wp14:editId="013DCF6A">
                      <wp:simplePos x="0" y="0"/>
                      <wp:positionH relativeFrom="column">
                        <wp:posOffset>65018</wp:posOffset>
                      </wp:positionH>
                      <wp:positionV relativeFrom="paragraph">
                        <wp:posOffset>-41662</wp:posOffset>
                      </wp:positionV>
                      <wp:extent cx="209550" cy="152400"/>
                      <wp:effectExtent l="0" t="0" r="0" b="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52400"/>
                              </a:xfrm>
                              <a:prstGeom prst="lightningBol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94120E9" w14:textId="77777777" w:rsidR="00EE31C6" w:rsidRDefault="00EE31C6" w:rsidP="00B861D7"/>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73" style="position:absolute;left:0;text-align:left;margin-left:5.1pt;margin-top:-3.3pt;width:16.5pt;height: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" fillcolor="white [3212]" stroked="f" strokeweight="1pt">
                      <v:textbox>
                        <w:txbxContent>
                          <w:p w14:paraId="194120E9" w14:textId="77777777" w:rsidR="00EE31C6" w:rsidRDefault="00EE31C6" w:rsidP="00B861D7"/>
                        </w:txbxContent>
                      </v:textbox>
                    </v:shape>
                  </w:pict>
                </mc:Fallback>
              </mc:AlternateContent>
            </w:r>
            <w:r w:rsidRPr="008E464B">
              <w:rPr>
                <w:rFonts w:ascii="Arial" w:hAnsi="Arial" w:cs="Arial"/>
                <w:b/>
                <w:iCs/>
                <w:color w:val="000000" w:themeColor="text1"/>
              </w:rPr>
              <w:t xml:space="preserve">               Nízke sebapoznanie – neschopnosť pomenovať vlastné zručnosti a kvality</w:t>
            </w:r>
          </w:p>
        </w:tc>
      </w:tr>
      <w:tr w:rsidR="00FB6CC1" w:rsidRPr="008E464B" w14:paraId="51CC9B17" w14:textId="77777777" w:rsidTr="00A97586">
        <w:trPr>
          <w:trHeight w:val="764"/>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FFFFF" w:themeFill="background1"/>
          </w:tcPr>
          <w:p w14:paraId="2E782267" w14:textId="3DA8CF9C" w:rsidR="00B861D7" w:rsidRPr="008E464B" w:rsidRDefault="00B861D7" w:rsidP="00A97586">
            <w:pPr>
              <w:spacing w:after="120" w:line="276" w:lineRule="auto"/>
              <w:jc w:val="both"/>
              <w:rPr>
                <w:rFonts w:ascii="Arial" w:hAnsi="Arial" w:cs="Arial"/>
                <w:iCs/>
                <w:color w:val="000000" w:themeColor="text1"/>
              </w:rPr>
            </w:pPr>
            <w:r w:rsidRPr="008E464B">
              <w:rPr>
                <w:rFonts w:ascii="Arial" w:hAnsi="Arial" w:cs="Arial"/>
                <w:iCs/>
                <w:color w:val="000000" w:themeColor="text1"/>
              </w:rPr>
              <w:t>Nízka úroveň sebapoznania je často spôsobená tým, že mladí uchádzači o zamestnanie nemali možnosť dostatočne konfrontovať svoje zručnosti a kvality v reálnom kontexte („oťukať sa“), prípadne ich obraz o sebe samom môže byť skreslený negatívnou skúsenosťou zo školy alebo z prvých zamestnaní.</w:t>
            </w:r>
          </w:p>
        </w:tc>
      </w:tr>
      <w:tr w:rsidR="00A97586" w:rsidRPr="008E464B" w14:paraId="0309AABE" w14:textId="77777777" w:rsidTr="00A97586">
        <w:trPr>
          <w:cantSplit/>
          <w:trHeight w:val="1134"/>
        </w:trPr>
        <w:tc>
          <w:tcPr>
            <w:cnfStyle w:val="001000000000" w:firstRow="0" w:lastRow="0" w:firstColumn="1" w:lastColumn="0" w:oddVBand="0" w:evenVBand="0" w:oddHBand="0" w:evenHBand="0" w:firstRowFirstColumn="0" w:firstRowLastColumn="0" w:lastRowFirstColumn="0" w:lastRowLastColumn="0"/>
            <w:tcW w:w="307" w:type="pct"/>
            <w:shd w:val="clear" w:color="auto" w:fill="FFFFFF" w:themeFill="background1"/>
            <w:textDirection w:val="btLr"/>
          </w:tcPr>
          <w:p w14:paraId="60A1AB03" w14:textId="16BA9483" w:rsidR="00A97586" w:rsidRPr="008E464B" w:rsidRDefault="00A97586" w:rsidP="00A97586">
            <w:pPr>
              <w:spacing w:after="120" w:line="276" w:lineRule="auto"/>
              <w:ind w:left="113" w:right="113"/>
              <w:rPr>
                <w:rFonts w:ascii="Arial" w:hAnsi="Arial" w:cs="Arial"/>
                <w:iCs/>
                <w:color w:val="000000" w:themeColor="text1"/>
              </w:rPr>
            </w:pPr>
            <w:r w:rsidRPr="008E464B">
              <w:rPr>
                <w:rFonts w:ascii="Arial" w:hAnsi="Arial" w:cs="Arial"/>
                <w:iCs/>
                <w:color w:val="000000" w:themeColor="text1"/>
              </w:rPr>
              <w:t>ROLA PORADCU</w:t>
            </w:r>
          </w:p>
        </w:tc>
        <w:tc>
          <w:tcPr>
            <w:tcW w:w="4693" w:type="pct"/>
            <w:shd w:val="clear" w:color="auto" w:fill="FFFFFF" w:themeFill="background1"/>
          </w:tcPr>
          <w:p w14:paraId="0D9C5B7E" w14:textId="06DE8976" w:rsidR="00A97586" w:rsidRPr="008E464B" w:rsidRDefault="00A97586" w:rsidP="00A97586">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Používať hodnotiace a sebahodnotiace nástroje a dotazníky</w:t>
            </w:r>
          </w:p>
          <w:p w14:paraId="6AAD3DDE" w14:textId="77777777" w:rsidR="00A97586" w:rsidRPr="008E464B" w:rsidRDefault="00A97586" w:rsidP="00A97586">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Pomáhať identifikovať silné stránky, ktoré sa prejavili v rôznych skúsenostiach (v škole, v pracovných, v brigádnických skúsenostiach, vo voľnočasových aktivitách)</w:t>
            </w:r>
          </w:p>
          <w:p w14:paraId="556AF36E" w14:textId="132B5D4B" w:rsidR="00A97586" w:rsidRPr="008E464B" w:rsidRDefault="00A97586" w:rsidP="00A97586">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Viesť k vypracovaniu realistického, ale pozitívneho sebaobrazu</w:t>
            </w:r>
          </w:p>
        </w:tc>
      </w:tr>
    </w:tbl>
    <w:p w14:paraId="5831C757" w14:textId="77777777" w:rsidR="00B861D7" w:rsidRPr="008E464B" w:rsidRDefault="00B861D7" w:rsidP="00036FE6">
      <w:pPr>
        <w:spacing w:after="0" w:line="276" w:lineRule="auto"/>
        <w:rPr>
          <w:rFonts w:ascii="Arial" w:hAnsi="Arial" w:cs="Arial"/>
          <w:color w:val="000000" w:themeColor="text1"/>
          <w:sz w:val="10"/>
          <w:szCs w:val="10"/>
        </w:rPr>
      </w:pP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573"/>
        <w:gridCol w:w="8754"/>
      </w:tblGrid>
      <w:tr w:rsidR="00FB6CC1" w:rsidRPr="008E464B" w14:paraId="187F85FC" w14:textId="77777777" w:rsidTr="00A97586">
        <w:trPr>
          <w:trHeight w:val="22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9CC2E5" w:themeFill="accent1" w:themeFillTint="99"/>
          </w:tcPr>
          <w:p w14:paraId="2982C2FF" w14:textId="5F7ABE1D" w:rsidR="00F87A32" w:rsidRPr="008E464B" w:rsidRDefault="00E3185E" w:rsidP="00036FE6">
            <w:pPr>
              <w:spacing w:line="276" w:lineRule="auto"/>
              <w:jc w:val="both"/>
              <w:rPr>
                <w:rFonts w:ascii="Arial" w:hAnsi="Arial" w:cs="Arial"/>
                <w:b/>
                <w:iCs/>
                <w:color w:val="000000" w:themeColor="text1"/>
              </w:rPr>
            </w:pPr>
            <w:r w:rsidRPr="008E464B">
              <w:rPr>
                <w:rFonts w:ascii="Arial" w:hAnsi="Arial" w:cs="Arial"/>
                <w:b/>
                <w:iCs/>
                <w:noProof/>
                <w:color w:val="000000" w:themeColor="text1"/>
                <w:lang w:eastAsia="sk-SK"/>
              </w:rPr>
              <mc:AlternateContent>
                <mc:Choice Requires="wps">
                  <w:drawing>
                    <wp:anchor distT="0" distB="0" distL="114300" distR="114300" simplePos="0" relativeHeight="251572224" behindDoc="0" locked="0" layoutInCell="1" allowOverlap="1" wp14:anchorId="0CAE6CF8" wp14:editId="3B4AC05E">
                      <wp:simplePos x="0" y="0"/>
                      <wp:positionH relativeFrom="column">
                        <wp:posOffset>104527</wp:posOffset>
                      </wp:positionH>
                      <wp:positionV relativeFrom="paragraph">
                        <wp:posOffset>-49530</wp:posOffset>
                      </wp:positionV>
                      <wp:extent cx="209550" cy="152400"/>
                      <wp:effectExtent l="0" t="0" r="0" b="0"/>
                      <wp:wrapNone/>
                      <wp:docPr id="4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52400"/>
                              </a:xfrm>
                              <a:prstGeom prst="lightningBol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7DFC270" w14:textId="77777777" w:rsidR="00EE31C6" w:rsidRDefault="00EE31C6" w:rsidP="00F87A32"/>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AutoShape 6" o:spid="_x0000_s1030" type="#_x0000_t73" style="position:absolute;left:0;text-align:left;margin-left:8.25pt;margin-top:-3.9pt;width:16.5pt;height:12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" fillcolor="white [3212]" stroked="f" strokeweight="1pt">
                      <v:textbox>
                        <w:txbxContent>
                          <w:p w14:paraId="17DFC270" w14:textId="77777777" w:rsidR="00EE31C6" w:rsidRDefault="00EE31C6" w:rsidP="00F87A32"/>
                        </w:txbxContent>
                      </v:textbox>
                    </v:shape>
                  </w:pict>
                </mc:Fallback>
              </mc:AlternateContent>
            </w:r>
            <w:r w:rsidR="00F87A32" w:rsidRPr="008E464B">
              <w:rPr>
                <w:rFonts w:ascii="Arial" w:hAnsi="Arial" w:cs="Arial"/>
                <w:b/>
                <w:iCs/>
                <w:color w:val="000000" w:themeColor="text1"/>
              </w:rPr>
              <w:t xml:space="preserve">               Neadekvátne zručnosti pre hľadanie zamestnania</w:t>
            </w:r>
          </w:p>
        </w:tc>
      </w:tr>
      <w:tr w:rsidR="00FB6CC1" w:rsidRPr="008E464B" w14:paraId="7022322F" w14:textId="77777777" w:rsidTr="00A97586">
        <w:trPr>
          <w:trHeight w:val="382"/>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FFFFF" w:themeFill="background1"/>
          </w:tcPr>
          <w:p w14:paraId="6E167F65" w14:textId="6695F8EF" w:rsidR="00F87A32" w:rsidRPr="008E464B" w:rsidRDefault="00F87A32" w:rsidP="00A97586">
            <w:pPr>
              <w:spacing w:after="120" w:line="276" w:lineRule="auto"/>
              <w:jc w:val="both"/>
              <w:rPr>
                <w:rFonts w:ascii="Arial" w:hAnsi="Arial" w:cs="Arial"/>
                <w:iCs/>
                <w:color w:val="000000" w:themeColor="text1"/>
              </w:rPr>
            </w:pPr>
            <w:r w:rsidRPr="008E464B">
              <w:rPr>
                <w:rFonts w:ascii="Arial" w:hAnsi="Arial" w:cs="Arial"/>
                <w:iCs/>
                <w:color w:val="000000" w:themeColor="text1"/>
              </w:rPr>
              <w:t xml:space="preserve">Mladí uchádzači o zamestnanie nie sú nevyhnutne adekvátne pripravení na vyhľadávanie zamestnania a môžu mať problémy s prípravou </w:t>
            </w:r>
            <w:r w:rsidR="00D618FD" w:rsidRPr="008E464B">
              <w:rPr>
                <w:rFonts w:ascii="Arial" w:hAnsi="Arial" w:cs="Arial"/>
                <w:iCs/>
                <w:color w:val="000000" w:themeColor="text1"/>
              </w:rPr>
              <w:t>kvalitného</w:t>
            </w:r>
            <w:r w:rsidRPr="008E464B">
              <w:rPr>
                <w:rFonts w:ascii="Arial" w:hAnsi="Arial" w:cs="Arial"/>
                <w:iCs/>
                <w:color w:val="000000" w:themeColor="text1"/>
              </w:rPr>
              <w:t xml:space="preserve"> životopisu a motivačného listu, </w:t>
            </w:r>
            <w:r w:rsidR="002529A0" w:rsidRPr="008E464B">
              <w:rPr>
                <w:rFonts w:ascii="Arial" w:hAnsi="Arial" w:cs="Arial"/>
                <w:iCs/>
                <w:color w:val="000000" w:themeColor="text1"/>
              </w:rPr>
              <w:t xml:space="preserve">analýzou pracovných ponúk, </w:t>
            </w:r>
            <w:r w:rsidRPr="008E464B">
              <w:rPr>
                <w:rFonts w:ascii="Arial" w:hAnsi="Arial" w:cs="Arial"/>
                <w:iCs/>
                <w:color w:val="000000" w:themeColor="text1"/>
              </w:rPr>
              <w:t xml:space="preserve">prípadne </w:t>
            </w:r>
            <w:r w:rsidR="002529A0" w:rsidRPr="008E464B">
              <w:rPr>
                <w:rFonts w:ascii="Arial" w:hAnsi="Arial" w:cs="Arial"/>
                <w:iCs/>
                <w:color w:val="000000" w:themeColor="text1"/>
              </w:rPr>
              <w:t xml:space="preserve">dostatočne nevyužívajú </w:t>
            </w:r>
            <w:r w:rsidRPr="008E464B">
              <w:rPr>
                <w:rFonts w:ascii="Arial" w:hAnsi="Arial" w:cs="Arial"/>
                <w:iCs/>
                <w:color w:val="000000" w:themeColor="text1"/>
              </w:rPr>
              <w:t xml:space="preserve">spôsoby hľadania </w:t>
            </w:r>
            <w:r w:rsidR="002529A0" w:rsidRPr="008E464B">
              <w:rPr>
                <w:rFonts w:ascii="Arial" w:hAnsi="Arial" w:cs="Arial"/>
                <w:iCs/>
                <w:color w:val="000000" w:themeColor="text1"/>
              </w:rPr>
              <w:t xml:space="preserve">zamestnania </w:t>
            </w:r>
            <w:r w:rsidRPr="008E464B">
              <w:rPr>
                <w:rFonts w:ascii="Arial" w:hAnsi="Arial" w:cs="Arial"/>
                <w:iCs/>
                <w:color w:val="000000" w:themeColor="text1"/>
              </w:rPr>
              <w:t xml:space="preserve">na </w:t>
            </w:r>
            <w:r w:rsidR="002529A0" w:rsidRPr="008E464B">
              <w:rPr>
                <w:rFonts w:ascii="Arial" w:hAnsi="Arial" w:cs="Arial"/>
                <w:iCs/>
                <w:color w:val="000000" w:themeColor="text1"/>
              </w:rPr>
              <w:t>skrytom trhu práce</w:t>
            </w:r>
            <w:r w:rsidRPr="008E464B">
              <w:rPr>
                <w:rFonts w:ascii="Arial" w:hAnsi="Arial" w:cs="Arial"/>
                <w:iCs/>
                <w:color w:val="000000" w:themeColor="text1"/>
              </w:rPr>
              <w:t>.</w:t>
            </w:r>
          </w:p>
        </w:tc>
      </w:tr>
      <w:tr w:rsidR="00A97586" w:rsidRPr="008E464B" w14:paraId="32600B7E" w14:textId="77777777" w:rsidTr="009B2933">
        <w:trPr>
          <w:cantSplit/>
          <w:trHeight w:val="1327"/>
        </w:trPr>
        <w:tc>
          <w:tcPr>
            <w:cnfStyle w:val="001000000000" w:firstRow="0" w:lastRow="0" w:firstColumn="1" w:lastColumn="0" w:oddVBand="0" w:evenVBand="0" w:oddHBand="0" w:evenHBand="0" w:firstRowFirstColumn="0" w:firstRowLastColumn="0" w:lastRowFirstColumn="0" w:lastRowLastColumn="0"/>
            <w:tcW w:w="307" w:type="pct"/>
            <w:shd w:val="clear" w:color="auto" w:fill="FFFFFF" w:themeFill="background1"/>
            <w:textDirection w:val="btLr"/>
          </w:tcPr>
          <w:p w14:paraId="1B942944" w14:textId="08B09CBA" w:rsidR="00A97586" w:rsidRPr="008E464B" w:rsidRDefault="00A97586" w:rsidP="00A97586">
            <w:pPr>
              <w:spacing w:after="120" w:line="276" w:lineRule="auto"/>
              <w:ind w:left="113" w:right="113"/>
              <w:rPr>
                <w:rFonts w:ascii="Arial" w:hAnsi="Arial" w:cs="Arial"/>
                <w:iCs/>
                <w:color w:val="000000" w:themeColor="text1"/>
              </w:rPr>
            </w:pPr>
            <w:r w:rsidRPr="008E464B">
              <w:rPr>
                <w:rFonts w:ascii="Arial" w:hAnsi="Arial" w:cs="Arial"/>
                <w:iCs/>
                <w:color w:val="000000" w:themeColor="text1"/>
              </w:rPr>
              <w:t>ROLA PORADCU</w:t>
            </w:r>
          </w:p>
        </w:tc>
        <w:tc>
          <w:tcPr>
            <w:tcW w:w="4693" w:type="pct"/>
            <w:shd w:val="clear" w:color="auto" w:fill="FFFFFF" w:themeFill="background1"/>
          </w:tcPr>
          <w:p w14:paraId="308FA66A" w14:textId="26CD3CDA" w:rsidR="00A97586" w:rsidRPr="007C53CF" w:rsidRDefault="00A97586" w:rsidP="00A97586">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auto"/>
              </w:rPr>
            </w:pPr>
            <w:r w:rsidRPr="007C53CF">
              <w:rPr>
                <w:rFonts w:ascii="Arial" w:hAnsi="Arial" w:cs="Arial"/>
                <w:iCs/>
                <w:color w:val="auto"/>
              </w:rPr>
              <w:t>Mentorovať pri príprave životopisu</w:t>
            </w:r>
            <w:r w:rsidR="009B2933" w:rsidRPr="007C53CF">
              <w:rPr>
                <w:rFonts w:ascii="Arial" w:hAnsi="Arial" w:cs="Arial"/>
                <w:iCs/>
                <w:color w:val="auto"/>
              </w:rPr>
              <w:t xml:space="preserve"> (</w:t>
            </w:r>
            <w:r w:rsidRPr="007C53CF">
              <w:rPr>
                <w:rFonts w:ascii="Arial" w:hAnsi="Arial" w:cs="Arial"/>
                <w:iCs/>
                <w:color w:val="auto"/>
              </w:rPr>
              <w:t>napr. valorizáciou (zhodnotením) brigádnických, krátkodobých alebo dobrovoľníckych skúseností</w:t>
            </w:r>
            <w:r w:rsidR="009B2933" w:rsidRPr="007C53CF">
              <w:rPr>
                <w:rFonts w:ascii="Arial" w:hAnsi="Arial" w:cs="Arial"/>
                <w:iCs/>
                <w:color w:val="auto"/>
              </w:rPr>
              <w:t>),  resp. ďalších písomných materiálov, potrebných pri hľadaní zamestnania</w:t>
            </w:r>
          </w:p>
          <w:p w14:paraId="7487E3DE" w14:textId="054E638A" w:rsidR="009B2933" w:rsidRPr="007C53CF" w:rsidRDefault="009B2933" w:rsidP="009B2933">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auto"/>
              </w:rPr>
            </w:pPr>
            <w:r w:rsidRPr="007C53CF">
              <w:rPr>
                <w:rFonts w:ascii="Arial" w:hAnsi="Arial" w:cs="Arial"/>
                <w:iCs/>
                <w:color w:val="auto"/>
              </w:rPr>
              <w:t>Mentorovať pri tréningu sebaprezentácie, resp. zvládania výberového pohovoru</w:t>
            </w:r>
          </w:p>
          <w:p w14:paraId="0792DA82" w14:textId="39B24FEA" w:rsidR="00A97586" w:rsidRPr="008E464B" w:rsidRDefault="00A97586" w:rsidP="00A97586">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Vysvetliť fungovanie trhu práce a zdroje na skrytom trhu práce</w:t>
            </w:r>
          </w:p>
          <w:p w14:paraId="054E92BD" w14:textId="2FC19251" w:rsidR="00A97586" w:rsidRPr="008E464B" w:rsidRDefault="009C5694" w:rsidP="00A97586">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Podporovať</w:t>
            </w:r>
            <w:r w:rsidR="00A97586" w:rsidRPr="008E464B">
              <w:rPr>
                <w:rFonts w:ascii="Arial" w:hAnsi="Arial" w:cs="Arial"/>
                <w:iCs/>
                <w:color w:val="000000" w:themeColor="text1"/>
              </w:rPr>
              <w:t xml:space="preserve"> proces hľadania zamestnania – jasne stanovovať úlohy a ciele a kontrolovať ich realizáciu</w:t>
            </w:r>
          </w:p>
        </w:tc>
      </w:tr>
    </w:tbl>
    <w:p w14:paraId="6AEC35E0" w14:textId="77777777" w:rsidR="00157C4A" w:rsidRPr="008E464B" w:rsidRDefault="00157C4A" w:rsidP="00543A4B">
      <w:pPr>
        <w:keepNext/>
        <w:keepLines/>
        <w:spacing w:before="120" w:after="120" w:line="276" w:lineRule="auto"/>
        <w:outlineLvl w:val="1"/>
        <w:rPr>
          <w:rFonts w:ascii="Arial" w:eastAsia="Times New Roman" w:hAnsi="Arial" w:cs="Arial"/>
          <w:b/>
          <w:bCs/>
          <w:color w:val="5B9BD5"/>
          <w:sz w:val="24"/>
          <w:szCs w:val="24"/>
          <w:lang w:eastAsia="ja-JP"/>
        </w:rPr>
        <w:sectPr w:rsidR="00157C4A" w:rsidRPr="008E464B" w:rsidSect="00367F43">
          <w:pgSz w:w="12240" w:h="15840"/>
          <w:pgMar w:top="1008" w:right="1440" w:bottom="1008" w:left="1440" w:header="720" w:footer="576" w:gutter="0"/>
          <w:pgNumType w:start="2"/>
          <w:cols w:space="720"/>
          <w:docGrid w:linePitch="360"/>
        </w:sectPr>
      </w:pPr>
    </w:p>
    <w:p w14:paraId="02DBB582" w14:textId="7F9B393C" w:rsidR="00003F07" w:rsidRPr="00A36ABE" w:rsidRDefault="00157C4A" w:rsidP="00A36ABE">
      <w:pPr>
        <w:rPr>
          <w:rFonts w:ascii="Arial" w:hAnsi="Arial" w:cs="Arial"/>
          <w:b/>
          <w:color w:val="2E74B5" w:themeColor="accent1" w:themeShade="BF"/>
          <w:lang w:eastAsia="ja-JP"/>
        </w:rPr>
      </w:pPr>
      <w:bookmarkStart w:id="15" w:name="_Toc396476007"/>
      <w:bookmarkStart w:id="16" w:name="_Toc396476305"/>
      <w:r w:rsidRPr="00A36ABE">
        <w:rPr>
          <w:rFonts w:ascii="Arial" w:hAnsi="Arial" w:cs="Arial"/>
          <w:b/>
          <w:color w:val="2E74B5" w:themeColor="accent1" w:themeShade="BF"/>
          <w:lang w:eastAsia="ja-JP"/>
        </w:rPr>
        <w:lastRenderedPageBreak/>
        <w:t xml:space="preserve">ŠTRUKTÚRA PORADENSKÉHO PROCESU </w:t>
      </w:r>
      <w:r w:rsidR="00582B1D" w:rsidRPr="00A36ABE">
        <w:rPr>
          <w:rFonts w:ascii="Arial" w:hAnsi="Arial" w:cs="Arial"/>
          <w:b/>
          <w:color w:val="2E74B5" w:themeColor="accent1" w:themeShade="BF"/>
          <w:lang w:eastAsia="ja-JP"/>
        </w:rPr>
        <w:t xml:space="preserve">(PRÍKLAD) </w:t>
      </w:r>
      <w:r w:rsidRPr="00A36ABE">
        <w:rPr>
          <w:rFonts w:ascii="Arial" w:hAnsi="Arial" w:cs="Arial"/>
          <w:b/>
          <w:color w:val="2E74B5" w:themeColor="accent1" w:themeShade="BF"/>
          <w:lang w:eastAsia="ja-JP"/>
        </w:rPr>
        <w:t xml:space="preserve">– MLADÍ </w:t>
      </w:r>
      <w:r w:rsidR="00682785" w:rsidRPr="00A36ABE">
        <w:rPr>
          <w:rFonts w:ascii="Arial" w:hAnsi="Arial" w:cs="Arial"/>
          <w:b/>
          <w:color w:val="2E74B5" w:themeColor="accent1" w:themeShade="BF"/>
          <w:lang w:eastAsia="ja-JP"/>
        </w:rPr>
        <w:t xml:space="preserve">UCHÁDZAČI O ZAMESTNANIE </w:t>
      </w:r>
      <w:r w:rsidR="00003F07" w:rsidRPr="00A36ABE">
        <w:rPr>
          <w:rFonts w:ascii="Arial" w:hAnsi="Arial" w:cs="Arial"/>
          <w:b/>
          <w:color w:val="2E74B5" w:themeColor="accent1" w:themeShade="BF"/>
          <w:lang w:eastAsia="ja-JP"/>
        </w:rPr>
        <w:t xml:space="preserve">DO </w:t>
      </w:r>
      <w:r w:rsidR="00682785" w:rsidRPr="00A36ABE">
        <w:rPr>
          <w:rFonts w:ascii="Arial" w:hAnsi="Arial" w:cs="Arial"/>
          <w:b/>
          <w:color w:val="2E74B5" w:themeColor="accent1" w:themeShade="BF"/>
          <w:lang w:eastAsia="ja-JP"/>
        </w:rPr>
        <w:t xml:space="preserve">29 </w:t>
      </w:r>
      <w:r w:rsidR="00003F07" w:rsidRPr="00A36ABE">
        <w:rPr>
          <w:rFonts w:ascii="Arial" w:hAnsi="Arial" w:cs="Arial"/>
          <w:b/>
          <w:color w:val="2E74B5" w:themeColor="accent1" w:themeShade="BF"/>
          <w:lang w:eastAsia="ja-JP"/>
        </w:rPr>
        <w:t>ROKOV</w:t>
      </w:r>
      <w:bookmarkEnd w:id="15"/>
      <w:bookmarkEnd w:id="16"/>
    </w:p>
    <w:p w14:paraId="3C9A8960" w14:textId="77777777" w:rsidR="003D3995" w:rsidRPr="008E464B" w:rsidRDefault="003D3995" w:rsidP="00543A4B">
      <w:pPr>
        <w:spacing w:before="120" w:after="120" w:line="276" w:lineRule="auto"/>
        <w:rPr>
          <w:rFonts w:ascii="Arial" w:hAnsi="Arial" w:cs="Arial"/>
          <w:lang w:eastAsia="ja-JP"/>
        </w:rPr>
      </w:pPr>
    </w:p>
    <w:tbl>
      <w:tblPr>
        <w:tblW w:w="14541" w:type="dxa"/>
        <w:tblInd w:w="108" w:type="dxa"/>
        <w:tblLook w:val="04A0" w:firstRow="1" w:lastRow="0" w:firstColumn="1" w:lastColumn="0" w:noHBand="0" w:noVBand="1"/>
      </w:tblPr>
      <w:tblGrid>
        <w:gridCol w:w="459"/>
        <w:gridCol w:w="3321"/>
        <w:gridCol w:w="267"/>
        <w:gridCol w:w="3322"/>
        <w:gridCol w:w="267"/>
        <w:gridCol w:w="3322"/>
        <w:gridCol w:w="267"/>
        <w:gridCol w:w="3322"/>
      </w:tblGrid>
      <w:tr w:rsidR="00E318EA" w:rsidRPr="008E464B" w14:paraId="1094FA7F" w14:textId="77777777" w:rsidTr="004E42C6">
        <w:trPr>
          <w:trHeight w:val="345"/>
        </w:trPr>
        <w:tc>
          <w:tcPr>
            <w:tcW w:w="453" w:type="dxa"/>
            <w:tcBorders>
              <w:top w:val="nil"/>
              <w:left w:val="nil"/>
              <w:bottom w:val="nil"/>
              <w:right w:val="nil"/>
            </w:tcBorders>
            <w:shd w:val="clear" w:color="auto" w:fill="auto"/>
            <w:vAlign w:val="bottom"/>
            <w:hideMark/>
          </w:tcPr>
          <w:p w14:paraId="39575938" w14:textId="77777777" w:rsidR="00E318EA" w:rsidRPr="008E464B" w:rsidRDefault="00E318EA" w:rsidP="00E318EA">
            <w:pPr>
              <w:spacing w:after="0" w:line="240" w:lineRule="auto"/>
              <w:rPr>
                <w:rFonts w:ascii="Arial" w:eastAsia="Times New Roman" w:hAnsi="Arial" w:cs="Arial"/>
                <w:sz w:val="24"/>
                <w:szCs w:val="24"/>
              </w:rPr>
            </w:pPr>
          </w:p>
        </w:tc>
        <w:tc>
          <w:tcPr>
            <w:tcW w:w="3321" w:type="dxa"/>
            <w:tcBorders>
              <w:top w:val="single" w:sz="8" w:space="0" w:color="1F497D"/>
              <w:left w:val="single" w:sz="8" w:space="0" w:color="1F497D"/>
              <w:bottom w:val="nil"/>
              <w:right w:val="single" w:sz="8" w:space="0" w:color="1F497D"/>
            </w:tcBorders>
            <w:shd w:val="clear" w:color="000000" w:fill="1F497D"/>
            <w:noWrap/>
            <w:vAlign w:val="bottom"/>
            <w:hideMark/>
          </w:tcPr>
          <w:p w14:paraId="67069AC0" w14:textId="77777777" w:rsidR="00E318EA" w:rsidRPr="008E464B" w:rsidRDefault="00E318EA" w:rsidP="00E318EA">
            <w:pPr>
              <w:spacing w:after="0" w:line="240" w:lineRule="auto"/>
              <w:rPr>
                <w:rFonts w:ascii="Arial" w:eastAsia="Times New Roman" w:hAnsi="Arial" w:cs="Arial"/>
                <w:color w:val="FFFFFF"/>
              </w:rPr>
            </w:pPr>
            <w:r w:rsidRPr="008E464B">
              <w:rPr>
                <w:rFonts w:ascii="Arial" w:eastAsia="Times New Roman" w:hAnsi="Arial" w:cs="Arial"/>
                <w:color w:val="FFFFFF"/>
              </w:rPr>
              <w:t>I. Úvod</w:t>
            </w:r>
          </w:p>
        </w:tc>
        <w:tc>
          <w:tcPr>
            <w:tcW w:w="267" w:type="dxa"/>
            <w:tcBorders>
              <w:top w:val="nil"/>
              <w:left w:val="nil"/>
              <w:bottom w:val="nil"/>
              <w:right w:val="nil"/>
            </w:tcBorders>
            <w:shd w:val="clear" w:color="auto" w:fill="auto"/>
            <w:noWrap/>
            <w:vAlign w:val="bottom"/>
            <w:hideMark/>
          </w:tcPr>
          <w:p w14:paraId="036B96B0" w14:textId="77777777" w:rsidR="00E318EA" w:rsidRPr="008E464B" w:rsidRDefault="00E318EA" w:rsidP="00E318EA">
            <w:pPr>
              <w:spacing w:after="0" w:line="240" w:lineRule="auto"/>
              <w:rPr>
                <w:rFonts w:ascii="Arial" w:eastAsia="Times New Roman" w:hAnsi="Arial" w:cs="Arial"/>
                <w:color w:val="FFFFFF"/>
              </w:rPr>
            </w:pPr>
          </w:p>
        </w:tc>
        <w:tc>
          <w:tcPr>
            <w:tcW w:w="3322" w:type="dxa"/>
            <w:tcBorders>
              <w:top w:val="single" w:sz="8" w:space="0" w:color="1F497D"/>
              <w:left w:val="single" w:sz="8" w:space="0" w:color="1F497D"/>
              <w:bottom w:val="nil"/>
              <w:right w:val="single" w:sz="8" w:space="0" w:color="1F497D"/>
            </w:tcBorders>
            <w:shd w:val="clear" w:color="000000" w:fill="1F497D"/>
            <w:noWrap/>
            <w:vAlign w:val="bottom"/>
            <w:hideMark/>
          </w:tcPr>
          <w:p w14:paraId="518096BB" w14:textId="77777777" w:rsidR="00E318EA" w:rsidRPr="008E464B" w:rsidRDefault="00E318EA" w:rsidP="00E318EA">
            <w:pPr>
              <w:spacing w:after="0" w:line="240" w:lineRule="auto"/>
              <w:rPr>
                <w:rFonts w:ascii="Arial" w:eastAsia="Times New Roman" w:hAnsi="Arial" w:cs="Arial"/>
                <w:color w:val="FFFFFF"/>
              </w:rPr>
            </w:pPr>
            <w:r w:rsidRPr="008E464B">
              <w:rPr>
                <w:rFonts w:ascii="Arial" w:eastAsia="Times New Roman" w:hAnsi="Arial" w:cs="Arial"/>
                <w:color w:val="FFFFFF"/>
              </w:rPr>
              <w:t>II. Analýza profilu</w:t>
            </w:r>
          </w:p>
        </w:tc>
        <w:tc>
          <w:tcPr>
            <w:tcW w:w="267" w:type="dxa"/>
            <w:tcBorders>
              <w:top w:val="nil"/>
              <w:left w:val="nil"/>
              <w:bottom w:val="nil"/>
              <w:right w:val="nil"/>
            </w:tcBorders>
            <w:shd w:val="clear" w:color="auto" w:fill="auto"/>
            <w:noWrap/>
            <w:vAlign w:val="bottom"/>
            <w:hideMark/>
          </w:tcPr>
          <w:p w14:paraId="4D2377FF" w14:textId="77777777" w:rsidR="00E318EA" w:rsidRPr="008E464B" w:rsidRDefault="00E318EA" w:rsidP="00E318EA">
            <w:pPr>
              <w:spacing w:after="0" w:line="240" w:lineRule="auto"/>
              <w:rPr>
                <w:rFonts w:ascii="Arial" w:eastAsia="Times New Roman" w:hAnsi="Arial" w:cs="Arial"/>
                <w:color w:val="FFFFFF"/>
              </w:rPr>
            </w:pPr>
          </w:p>
        </w:tc>
        <w:tc>
          <w:tcPr>
            <w:tcW w:w="3322" w:type="dxa"/>
            <w:tcBorders>
              <w:top w:val="single" w:sz="8" w:space="0" w:color="1F497D"/>
              <w:left w:val="single" w:sz="8" w:space="0" w:color="1F497D"/>
              <w:bottom w:val="nil"/>
              <w:right w:val="single" w:sz="8" w:space="0" w:color="1F497D"/>
            </w:tcBorders>
            <w:shd w:val="clear" w:color="000000" w:fill="1F497D"/>
            <w:noWrap/>
            <w:vAlign w:val="bottom"/>
            <w:hideMark/>
          </w:tcPr>
          <w:p w14:paraId="64BF5956" w14:textId="77777777" w:rsidR="00E318EA" w:rsidRPr="008E464B" w:rsidRDefault="00E318EA" w:rsidP="00E318EA">
            <w:pPr>
              <w:spacing w:after="0" w:line="240" w:lineRule="auto"/>
              <w:rPr>
                <w:rFonts w:ascii="Arial" w:eastAsia="Times New Roman" w:hAnsi="Arial" w:cs="Arial"/>
                <w:color w:val="FFFFFF"/>
              </w:rPr>
            </w:pPr>
            <w:r w:rsidRPr="008E464B">
              <w:rPr>
                <w:rFonts w:ascii="Arial" w:eastAsia="Times New Roman" w:hAnsi="Arial" w:cs="Arial"/>
                <w:color w:val="FFFFFF"/>
              </w:rPr>
              <w:t>III. Navigácia</w:t>
            </w:r>
          </w:p>
        </w:tc>
        <w:tc>
          <w:tcPr>
            <w:tcW w:w="267" w:type="dxa"/>
            <w:tcBorders>
              <w:top w:val="nil"/>
              <w:left w:val="nil"/>
              <w:bottom w:val="nil"/>
              <w:right w:val="nil"/>
            </w:tcBorders>
            <w:shd w:val="clear" w:color="auto" w:fill="auto"/>
            <w:noWrap/>
            <w:vAlign w:val="bottom"/>
            <w:hideMark/>
          </w:tcPr>
          <w:p w14:paraId="1BD32112" w14:textId="77777777" w:rsidR="00E318EA" w:rsidRPr="008E464B" w:rsidRDefault="00E318EA" w:rsidP="00E318EA">
            <w:pPr>
              <w:spacing w:after="0" w:line="240" w:lineRule="auto"/>
              <w:rPr>
                <w:rFonts w:ascii="Arial" w:eastAsia="Times New Roman" w:hAnsi="Arial" w:cs="Arial"/>
                <w:color w:val="FFFFFF"/>
              </w:rPr>
            </w:pPr>
          </w:p>
        </w:tc>
        <w:tc>
          <w:tcPr>
            <w:tcW w:w="3322" w:type="dxa"/>
            <w:tcBorders>
              <w:top w:val="single" w:sz="8" w:space="0" w:color="1F497D"/>
              <w:left w:val="single" w:sz="8" w:space="0" w:color="1F497D"/>
              <w:bottom w:val="nil"/>
              <w:right w:val="single" w:sz="8" w:space="0" w:color="1F497D"/>
            </w:tcBorders>
            <w:shd w:val="clear" w:color="000000" w:fill="1F497D"/>
            <w:noWrap/>
            <w:vAlign w:val="bottom"/>
            <w:hideMark/>
          </w:tcPr>
          <w:p w14:paraId="0DA86770" w14:textId="7A6DFC30" w:rsidR="00E318EA" w:rsidRPr="008E464B" w:rsidRDefault="00E318EA" w:rsidP="009C5694">
            <w:pPr>
              <w:spacing w:after="0" w:line="240" w:lineRule="auto"/>
              <w:rPr>
                <w:rFonts w:ascii="Arial" w:eastAsia="Times New Roman" w:hAnsi="Arial" w:cs="Arial"/>
                <w:color w:val="FFFFFF"/>
              </w:rPr>
            </w:pPr>
            <w:r w:rsidRPr="008E464B">
              <w:rPr>
                <w:rFonts w:ascii="Arial" w:eastAsia="Times New Roman" w:hAnsi="Arial" w:cs="Arial"/>
                <w:color w:val="FFFFFF"/>
              </w:rPr>
              <w:t xml:space="preserve">IV. </w:t>
            </w:r>
            <w:r w:rsidR="009C5694" w:rsidRPr="008E464B">
              <w:rPr>
                <w:rFonts w:ascii="Arial" w:eastAsia="Times New Roman" w:hAnsi="Arial" w:cs="Arial"/>
                <w:color w:val="FFFFFF"/>
              </w:rPr>
              <w:t>Podpora</w:t>
            </w:r>
          </w:p>
        </w:tc>
      </w:tr>
      <w:tr w:rsidR="00E318EA" w:rsidRPr="008E464B" w14:paraId="7BE636D6" w14:textId="77777777" w:rsidTr="004E42C6">
        <w:trPr>
          <w:cantSplit/>
          <w:trHeight w:val="3648"/>
        </w:trPr>
        <w:tc>
          <w:tcPr>
            <w:tcW w:w="453" w:type="dxa"/>
            <w:tcBorders>
              <w:top w:val="dashed" w:sz="4" w:space="0" w:color="C5D9F1"/>
              <w:left w:val="dashed" w:sz="4" w:space="0" w:color="C5D9F1"/>
              <w:bottom w:val="dashed" w:sz="4" w:space="0" w:color="C5D9F1"/>
              <w:right w:val="nil"/>
            </w:tcBorders>
            <w:shd w:val="clear" w:color="auto" w:fill="auto"/>
            <w:textDirection w:val="btLr"/>
            <w:vAlign w:val="center"/>
            <w:hideMark/>
          </w:tcPr>
          <w:p w14:paraId="3E5AA690" w14:textId="77777777" w:rsidR="00E318EA" w:rsidRPr="008E464B" w:rsidRDefault="00E318EA" w:rsidP="005D45C9">
            <w:pPr>
              <w:spacing w:after="0" w:line="240" w:lineRule="auto"/>
              <w:ind w:left="113" w:right="113"/>
              <w:jc w:val="center"/>
              <w:rPr>
                <w:rFonts w:ascii="Arial" w:eastAsia="Times New Roman" w:hAnsi="Arial" w:cs="Arial"/>
                <w:b/>
                <w:bCs/>
                <w:color w:val="000000"/>
                <w:sz w:val="20"/>
                <w:szCs w:val="20"/>
              </w:rPr>
            </w:pPr>
            <w:r w:rsidRPr="008E464B">
              <w:rPr>
                <w:rFonts w:ascii="Arial" w:eastAsia="Times New Roman" w:hAnsi="Arial" w:cs="Arial"/>
                <w:b/>
                <w:bCs/>
                <w:color w:val="000000"/>
                <w:sz w:val="20"/>
                <w:szCs w:val="20"/>
              </w:rPr>
              <w:t>Obsah a ciele</w:t>
            </w:r>
          </w:p>
        </w:tc>
        <w:tc>
          <w:tcPr>
            <w:tcW w:w="3321" w:type="dxa"/>
            <w:tcBorders>
              <w:top w:val="dashed" w:sz="4" w:space="0" w:color="C5D9F1"/>
              <w:left w:val="single" w:sz="8" w:space="0" w:color="1F497D"/>
              <w:bottom w:val="dashed" w:sz="4" w:space="0" w:color="C5D9F1"/>
              <w:right w:val="single" w:sz="8" w:space="0" w:color="1F497D"/>
            </w:tcBorders>
            <w:shd w:val="clear" w:color="auto" w:fill="auto"/>
            <w:hideMark/>
          </w:tcPr>
          <w:p w14:paraId="0B5DE34B" w14:textId="245BE5B2" w:rsidR="009A346A" w:rsidRDefault="00E3185E" w:rsidP="009A346A">
            <w:pPr>
              <w:spacing w:after="0" w:line="240" w:lineRule="auto"/>
              <w:rPr>
                <w:rFonts w:ascii="Arial" w:eastAsia="Times New Roman" w:hAnsi="Arial" w:cs="Arial"/>
                <w:color w:val="000000"/>
                <w:sz w:val="18"/>
                <w:szCs w:val="18"/>
              </w:rPr>
            </w:pPr>
            <w:r w:rsidRPr="008E464B">
              <w:rPr>
                <w:rFonts w:ascii="Arial" w:hAnsi="Arial" w:cs="Arial"/>
                <w:noProof/>
                <w:lang w:eastAsia="sk-SK"/>
              </w:rPr>
              <mc:AlternateContent>
                <mc:Choice Requires="wps">
                  <w:drawing>
                    <wp:anchor distT="0" distB="0" distL="114300" distR="114300" simplePos="0" relativeHeight="251617280" behindDoc="0" locked="0" layoutInCell="1" allowOverlap="1" wp14:anchorId="4F734B30" wp14:editId="3DC2AC18">
                      <wp:simplePos x="0" y="0"/>
                      <wp:positionH relativeFrom="column">
                        <wp:posOffset>2036445</wp:posOffset>
                      </wp:positionH>
                      <wp:positionV relativeFrom="paragraph">
                        <wp:posOffset>1816735</wp:posOffset>
                      </wp:positionV>
                      <wp:extent cx="161925" cy="619125"/>
                      <wp:effectExtent l="0" t="38100" r="47625" b="66675"/>
                      <wp:wrapNone/>
                      <wp:docPr id="41" name="Šípka doprav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619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rtlCol="0"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683747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ípka doprava 1" o:spid="_x0000_s1026" type="#_x0000_t13" style="position:absolute;margin-left:160.35pt;margin-top:143.05pt;width:12.75pt;height:48.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" adj="10800" fillcolor="#5b9bd5 [3204]" strokecolor="#1f4d78 [1604]" strokeweight="1pt">
                      <v:path arrowok="t"/>
                    </v:shape>
                  </w:pict>
                </mc:Fallback>
              </mc:AlternateContent>
            </w:r>
            <w:r w:rsidR="00E318EA" w:rsidRPr="008E464B">
              <w:rPr>
                <w:rFonts w:ascii="Arial" w:eastAsia="Times New Roman" w:hAnsi="Arial" w:cs="Arial"/>
                <w:color w:val="000000"/>
                <w:sz w:val="18"/>
                <w:szCs w:val="18"/>
              </w:rPr>
              <w:t>• Analýza súčasnej situácie</w:t>
            </w:r>
            <w:r w:rsidR="00E318EA" w:rsidRPr="008E464B">
              <w:rPr>
                <w:rFonts w:ascii="Arial" w:eastAsia="Times New Roman" w:hAnsi="Arial" w:cs="Arial"/>
                <w:color w:val="000000"/>
                <w:sz w:val="18"/>
                <w:szCs w:val="18"/>
              </w:rPr>
              <w:br/>
              <w:t>• Nadviazanie poradenského vzťahu</w:t>
            </w:r>
            <w:r w:rsidR="00E318EA" w:rsidRPr="008E464B">
              <w:rPr>
                <w:rFonts w:ascii="Arial" w:eastAsia="Times New Roman" w:hAnsi="Arial" w:cs="Arial"/>
                <w:color w:val="000000"/>
                <w:sz w:val="18"/>
                <w:szCs w:val="18"/>
              </w:rPr>
              <w:br/>
              <w:t>• Definovanie postupu poradenskej práce</w:t>
            </w:r>
            <w:r w:rsidR="00E318EA" w:rsidRPr="008E464B">
              <w:rPr>
                <w:rFonts w:ascii="Arial" w:eastAsia="Times New Roman" w:hAnsi="Arial" w:cs="Arial"/>
                <w:color w:val="000000"/>
                <w:sz w:val="18"/>
                <w:szCs w:val="18"/>
              </w:rPr>
              <w:br/>
            </w:r>
            <w:r w:rsidR="00E318EA" w:rsidRPr="008E464B">
              <w:rPr>
                <w:rFonts w:ascii="Arial" w:eastAsia="Times New Roman" w:hAnsi="Arial" w:cs="Arial"/>
                <w:color w:val="000000"/>
                <w:sz w:val="18"/>
                <w:szCs w:val="18"/>
              </w:rPr>
              <w:br/>
              <w:t xml:space="preserve">Aktivity pre </w:t>
            </w:r>
            <w:r w:rsidR="009A3CE7">
              <w:rPr>
                <w:rFonts w:ascii="Arial" w:hAnsi="Arial" w:cs="Arial"/>
                <w:sz w:val="20"/>
              </w:rPr>
              <w:t>UoZ</w:t>
            </w:r>
            <w:r w:rsidR="009A3CE7" w:rsidRPr="008E464B">
              <w:rPr>
                <w:rFonts w:ascii="Arial" w:hAnsi="Arial" w:cs="Arial"/>
                <w:sz w:val="20"/>
              </w:rPr>
              <w:t xml:space="preserve"> </w:t>
            </w:r>
            <w:r w:rsidR="00E318EA" w:rsidRPr="008E464B">
              <w:rPr>
                <w:rFonts w:ascii="Arial" w:eastAsia="Times New Roman" w:hAnsi="Arial" w:cs="Arial"/>
                <w:color w:val="000000"/>
                <w:sz w:val="18"/>
                <w:szCs w:val="18"/>
              </w:rPr>
              <w:t>na doma/príprava na ďalšie stretnutie:</w:t>
            </w:r>
            <w:r w:rsidR="00E318EA" w:rsidRPr="008E464B">
              <w:rPr>
                <w:rFonts w:ascii="Arial" w:eastAsia="Times New Roman" w:hAnsi="Arial" w:cs="Arial"/>
                <w:color w:val="000000"/>
                <w:sz w:val="18"/>
                <w:szCs w:val="18"/>
              </w:rPr>
              <w:br/>
            </w:r>
            <w:r w:rsidR="00682785" w:rsidRPr="008E464B">
              <w:rPr>
                <w:rFonts w:ascii="Arial" w:eastAsia="Times New Roman" w:hAnsi="Arial" w:cs="Arial"/>
                <w:color w:val="000000"/>
                <w:sz w:val="18"/>
                <w:szCs w:val="18"/>
              </w:rPr>
              <w:t>B2</w:t>
            </w:r>
            <w:r w:rsidR="00E318EA" w:rsidRPr="008E464B">
              <w:rPr>
                <w:rFonts w:ascii="Arial" w:eastAsia="Times New Roman" w:hAnsi="Arial" w:cs="Arial"/>
                <w:color w:val="000000"/>
                <w:sz w:val="18"/>
                <w:szCs w:val="18"/>
              </w:rPr>
              <w:t>: Rob</w:t>
            </w:r>
            <w:r w:rsidR="005C6E85" w:rsidRPr="008E464B">
              <w:rPr>
                <w:rFonts w:ascii="Arial" w:eastAsia="Times New Roman" w:hAnsi="Arial" w:cs="Arial"/>
                <w:color w:val="000000"/>
                <w:sz w:val="18"/>
                <w:szCs w:val="18"/>
              </w:rPr>
              <w:t xml:space="preserve"> to</w:t>
            </w:r>
            <w:r w:rsidR="00682785" w:rsidRPr="008E464B">
              <w:rPr>
                <w:rFonts w:ascii="Arial" w:eastAsia="Times New Roman" w:hAnsi="Arial" w:cs="Arial"/>
                <w:color w:val="000000"/>
                <w:sz w:val="18"/>
                <w:szCs w:val="18"/>
              </w:rPr>
              <w:t>,</w:t>
            </w:r>
            <w:r w:rsidR="00E318EA" w:rsidRPr="008E464B">
              <w:rPr>
                <w:rFonts w:ascii="Arial" w:eastAsia="Times New Roman" w:hAnsi="Arial" w:cs="Arial"/>
                <w:color w:val="000000"/>
                <w:sz w:val="18"/>
                <w:szCs w:val="18"/>
              </w:rPr>
              <w:t xml:space="preserve"> čo najlepšie vieš</w:t>
            </w:r>
            <w:r w:rsidRPr="008E464B">
              <w:rPr>
                <w:rFonts w:ascii="Arial" w:hAnsi="Arial" w:cs="Arial"/>
                <w:noProof/>
              </w:rPr>
              <w:t xml:space="preserve"> </w:t>
            </w:r>
            <w:r w:rsidR="00E318EA" w:rsidRPr="008E464B">
              <w:rPr>
                <w:rFonts w:ascii="Arial" w:eastAsia="Times New Roman" w:hAnsi="Arial" w:cs="Arial"/>
                <w:color w:val="000000"/>
                <w:sz w:val="18"/>
                <w:szCs w:val="18"/>
              </w:rPr>
              <w:br/>
            </w:r>
            <w:r w:rsidR="00682785" w:rsidRPr="008E464B">
              <w:rPr>
                <w:rFonts w:ascii="Arial" w:eastAsia="Times New Roman" w:hAnsi="Arial" w:cs="Arial"/>
                <w:color w:val="000000"/>
                <w:sz w:val="18"/>
                <w:szCs w:val="18"/>
              </w:rPr>
              <w:t>C2</w:t>
            </w:r>
            <w:r w:rsidR="00E318EA" w:rsidRPr="008E464B">
              <w:rPr>
                <w:rFonts w:ascii="Arial" w:eastAsia="Times New Roman" w:hAnsi="Arial" w:cs="Arial"/>
                <w:color w:val="000000"/>
                <w:sz w:val="18"/>
                <w:szCs w:val="18"/>
              </w:rPr>
              <w:t xml:space="preserve">: Profesijné okruhy RIASEC </w:t>
            </w:r>
            <w:r w:rsidR="009A346A">
              <w:rPr>
                <w:rFonts w:ascii="Arial" w:eastAsia="Times New Roman" w:hAnsi="Arial" w:cs="Arial"/>
                <w:color w:val="000000"/>
                <w:sz w:val="18"/>
                <w:szCs w:val="18"/>
              </w:rPr>
              <w:t>–</w:t>
            </w:r>
            <w:r w:rsidR="00E318EA" w:rsidRPr="008E464B">
              <w:rPr>
                <w:rFonts w:ascii="Arial" w:eastAsia="Times New Roman" w:hAnsi="Arial" w:cs="Arial"/>
                <w:color w:val="000000"/>
                <w:sz w:val="18"/>
                <w:szCs w:val="18"/>
              </w:rPr>
              <w:t xml:space="preserve"> Dotazník</w:t>
            </w:r>
          </w:p>
          <w:p w14:paraId="36B4C6A4" w14:textId="1AAC372D" w:rsidR="009A346A" w:rsidRPr="008E464B" w:rsidRDefault="009A346A" w:rsidP="009A346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C7: Kariérové kotvy</w:t>
            </w:r>
          </w:p>
        </w:tc>
        <w:tc>
          <w:tcPr>
            <w:tcW w:w="267" w:type="dxa"/>
            <w:tcBorders>
              <w:top w:val="dashed" w:sz="4" w:space="0" w:color="C5D9F1"/>
              <w:left w:val="nil"/>
              <w:bottom w:val="dashed" w:sz="4" w:space="0" w:color="C5D9F1"/>
              <w:right w:val="nil"/>
            </w:tcBorders>
            <w:shd w:val="clear" w:color="auto" w:fill="auto"/>
            <w:hideMark/>
          </w:tcPr>
          <w:p w14:paraId="503563BC"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322" w:type="dxa"/>
            <w:tcBorders>
              <w:top w:val="dashed" w:sz="4" w:space="0" w:color="C5D9F1"/>
              <w:left w:val="single" w:sz="8" w:space="0" w:color="1F497D"/>
              <w:bottom w:val="dashed" w:sz="4" w:space="0" w:color="C5D9F1"/>
              <w:right w:val="single" w:sz="8" w:space="0" w:color="1F497D"/>
            </w:tcBorders>
            <w:shd w:val="clear" w:color="auto" w:fill="auto"/>
            <w:hideMark/>
          </w:tcPr>
          <w:p w14:paraId="2B3FFB30" w14:textId="101720E8" w:rsidR="00E318EA" w:rsidRPr="008E464B" w:rsidRDefault="00E3185E" w:rsidP="00682785">
            <w:pPr>
              <w:spacing w:after="0" w:line="240" w:lineRule="auto"/>
              <w:rPr>
                <w:rFonts w:ascii="Arial" w:eastAsia="Times New Roman" w:hAnsi="Arial" w:cs="Arial"/>
                <w:color w:val="000000"/>
                <w:sz w:val="18"/>
                <w:szCs w:val="18"/>
              </w:rPr>
            </w:pPr>
            <w:r w:rsidRPr="008E464B">
              <w:rPr>
                <w:rFonts w:ascii="Arial" w:hAnsi="Arial" w:cs="Arial"/>
                <w:noProof/>
                <w:lang w:eastAsia="sk-SK"/>
              </w:rPr>
              <mc:AlternateContent>
                <mc:Choice Requires="wps">
                  <w:drawing>
                    <wp:anchor distT="0" distB="0" distL="114300" distR="114300" simplePos="0" relativeHeight="251651072" behindDoc="0" locked="0" layoutInCell="1" allowOverlap="1" wp14:anchorId="4F734B30" wp14:editId="7050E0C5">
                      <wp:simplePos x="0" y="0"/>
                      <wp:positionH relativeFrom="column">
                        <wp:posOffset>2031365</wp:posOffset>
                      </wp:positionH>
                      <wp:positionV relativeFrom="paragraph">
                        <wp:posOffset>1816735</wp:posOffset>
                      </wp:positionV>
                      <wp:extent cx="161925" cy="619125"/>
                      <wp:effectExtent l="0" t="38100" r="47625" b="66675"/>
                      <wp:wrapNone/>
                      <wp:docPr id="40" name="Šípka doprav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619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rtlCol="0"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19893FF" id="Šípka doprava 1" o:spid="_x0000_s1026" type="#_x0000_t13" style="position:absolute;margin-left:159.95pt;margin-top:143.05pt;width:12.75pt;height:48.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" adj="10800" fillcolor="#5b9bd5 [3204]" strokecolor="#1f4d78 [1604]" strokeweight="1pt">
                      <v:path arrowok="t"/>
                    </v:shape>
                  </w:pict>
                </mc:Fallback>
              </mc:AlternateContent>
            </w:r>
            <w:r w:rsidR="00E318EA" w:rsidRPr="008E464B">
              <w:rPr>
                <w:rFonts w:ascii="Arial" w:eastAsia="Times New Roman" w:hAnsi="Arial" w:cs="Arial"/>
                <w:color w:val="000000"/>
                <w:sz w:val="18"/>
                <w:szCs w:val="18"/>
              </w:rPr>
              <w:t>Spoločné vypracovanie profilu:</w:t>
            </w:r>
            <w:r w:rsidR="00E318EA" w:rsidRPr="008E464B">
              <w:rPr>
                <w:rFonts w:ascii="Arial" w:eastAsia="Times New Roman" w:hAnsi="Arial" w:cs="Arial"/>
                <w:color w:val="000000"/>
                <w:sz w:val="18"/>
                <w:szCs w:val="18"/>
              </w:rPr>
              <w:br/>
              <w:t>• Hodnoty</w:t>
            </w:r>
            <w:r w:rsidR="00E318EA" w:rsidRPr="008E464B">
              <w:rPr>
                <w:rFonts w:ascii="Arial" w:eastAsia="Times New Roman" w:hAnsi="Arial" w:cs="Arial"/>
                <w:color w:val="000000"/>
                <w:sz w:val="18"/>
                <w:szCs w:val="18"/>
              </w:rPr>
              <w:br/>
              <w:t>• Záujmy</w:t>
            </w:r>
            <w:r w:rsidR="00E318EA" w:rsidRPr="008E464B">
              <w:rPr>
                <w:rFonts w:ascii="Arial" w:eastAsia="Times New Roman" w:hAnsi="Arial" w:cs="Arial"/>
                <w:color w:val="000000"/>
                <w:sz w:val="18"/>
                <w:szCs w:val="18"/>
              </w:rPr>
              <w:br/>
              <w:t>• Osobnostné kvality</w:t>
            </w:r>
            <w:r w:rsidR="00E318EA" w:rsidRPr="008E464B">
              <w:rPr>
                <w:rFonts w:ascii="Arial" w:eastAsia="Times New Roman" w:hAnsi="Arial" w:cs="Arial"/>
                <w:color w:val="000000"/>
                <w:sz w:val="18"/>
                <w:szCs w:val="18"/>
              </w:rPr>
              <w:br/>
            </w:r>
            <w:r w:rsidR="00E318EA" w:rsidRPr="008E464B">
              <w:rPr>
                <w:rFonts w:ascii="Arial" w:eastAsia="Times New Roman" w:hAnsi="Arial" w:cs="Arial"/>
                <w:color w:val="000000"/>
                <w:sz w:val="18"/>
                <w:szCs w:val="18"/>
              </w:rPr>
              <w:br/>
              <w:t xml:space="preserve">Aktivity pre  </w:t>
            </w:r>
            <w:r w:rsidR="009A3CE7">
              <w:rPr>
                <w:rFonts w:ascii="Arial" w:hAnsi="Arial" w:cs="Arial"/>
                <w:sz w:val="20"/>
              </w:rPr>
              <w:t>UoZ</w:t>
            </w:r>
            <w:r w:rsidR="009A3CE7" w:rsidRPr="008E464B">
              <w:rPr>
                <w:rFonts w:ascii="Arial" w:hAnsi="Arial" w:cs="Arial"/>
                <w:sz w:val="20"/>
              </w:rPr>
              <w:t xml:space="preserve"> </w:t>
            </w:r>
            <w:r w:rsidR="00E318EA" w:rsidRPr="008E464B">
              <w:rPr>
                <w:rFonts w:ascii="Arial" w:eastAsia="Times New Roman" w:hAnsi="Arial" w:cs="Arial"/>
                <w:color w:val="000000"/>
                <w:sz w:val="18"/>
                <w:szCs w:val="18"/>
              </w:rPr>
              <w:t>na doma/príprava na ďalšie stretnutie:</w:t>
            </w:r>
            <w:r w:rsidR="00E318EA" w:rsidRPr="008E464B">
              <w:rPr>
                <w:rFonts w:ascii="Arial" w:eastAsia="Times New Roman" w:hAnsi="Arial" w:cs="Arial"/>
                <w:color w:val="000000"/>
                <w:sz w:val="18"/>
                <w:szCs w:val="18"/>
              </w:rPr>
              <w:br/>
            </w:r>
            <w:r w:rsidR="00682785" w:rsidRPr="008E464B">
              <w:rPr>
                <w:rFonts w:ascii="Arial" w:eastAsia="Times New Roman" w:hAnsi="Arial" w:cs="Arial"/>
                <w:color w:val="000000"/>
                <w:sz w:val="18"/>
                <w:szCs w:val="18"/>
              </w:rPr>
              <w:t>B4</w:t>
            </w:r>
            <w:r w:rsidR="00E318EA" w:rsidRPr="008E464B">
              <w:rPr>
                <w:rFonts w:ascii="Arial" w:eastAsia="Times New Roman" w:hAnsi="Arial" w:cs="Arial"/>
                <w:color w:val="000000"/>
                <w:sz w:val="18"/>
                <w:szCs w:val="18"/>
              </w:rPr>
              <w:t>: Osobná SWOT analýza</w:t>
            </w:r>
            <w:r w:rsidR="00E318EA" w:rsidRPr="008E464B">
              <w:rPr>
                <w:rFonts w:ascii="Arial" w:eastAsia="Times New Roman" w:hAnsi="Arial" w:cs="Arial"/>
                <w:color w:val="000000"/>
                <w:sz w:val="18"/>
                <w:szCs w:val="18"/>
              </w:rPr>
              <w:br/>
            </w:r>
            <w:r w:rsidR="00682785" w:rsidRPr="008E464B">
              <w:rPr>
                <w:rFonts w:ascii="Arial" w:eastAsia="Times New Roman" w:hAnsi="Arial" w:cs="Arial"/>
                <w:color w:val="000000"/>
                <w:sz w:val="18"/>
                <w:szCs w:val="18"/>
              </w:rPr>
              <w:t>C4</w:t>
            </w:r>
            <w:r w:rsidR="00E318EA" w:rsidRPr="008E464B">
              <w:rPr>
                <w:rFonts w:ascii="Arial" w:eastAsia="Times New Roman" w:hAnsi="Arial" w:cs="Arial"/>
                <w:color w:val="000000"/>
                <w:sz w:val="18"/>
                <w:szCs w:val="18"/>
              </w:rPr>
              <w:t>: Profesijné okruhy RIASEC - Zoznam povolaní</w:t>
            </w:r>
          </w:p>
        </w:tc>
        <w:tc>
          <w:tcPr>
            <w:tcW w:w="267" w:type="dxa"/>
            <w:tcBorders>
              <w:top w:val="dashed" w:sz="4" w:space="0" w:color="C5D9F1"/>
              <w:left w:val="nil"/>
              <w:bottom w:val="dashed" w:sz="4" w:space="0" w:color="C5D9F1"/>
              <w:right w:val="nil"/>
            </w:tcBorders>
            <w:shd w:val="clear" w:color="auto" w:fill="auto"/>
            <w:hideMark/>
          </w:tcPr>
          <w:p w14:paraId="50943CC0"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322" w:type="dxa"/>
            <w:tcBorders>
              <w:top w:val="dashed" w:sz="4" w:space="0" w:color="C5D9F1"/>
              <w:left w:val="single" w:sz="8" w:space="0" w:color="1F497D"/>
              <w:bottom w:val="dashed" w:sz="4" w:space="0" w:color="C5D9F1"/>
              <w:right w:val="single" w:sz="8" w:space="0" w:color="1F497D"/>
            </w:tcBorders>
            <w:shd w:val="clear" w:color="auto" w:fill="auto"/>
            <w:hideMark/>
          </w:tcPr>
          <w:p w14:paraId="61EB6332" w14:textId="1F7215C4" w:rsidR="00E318EA" w:rsidRPr="008E464B" w:rsidRDefault="00E3185E" w:rsidP="005A411D">
            <w:pPr>
              <w:spacing w:after="0" w:line="240" w:lineRule="auto"/>
              <w:rPr>
                <w:rFonts w:ascii="Arial" w:eastAsia="Times New Roman" w:hAnsi="Arial" w:cs="Arial"/>
                <w:color w:val="000000"/>
                <w:sz w:val="18"/>
                <w:szCs w:val="18"/>
              </w:rPr>
            </w:pPr>
            <w:r w:rsidRPr="008E464B">
              <w:rPr>
                <w:rFonts w:ascii="Arial" w:hAnsi="Arial" w:cs="Arial"/>
                <w:noProof/>
                <w:lang w:eastAsia="sk-SK"/>
              </w:rPr>
              <mc:AlternateContent>
                <mc:Choice Requires="wps">
                  <w:drawing>
                    <wp:anchor distT="0" distB="0" distL="114300" distR="114300" simplePos="0" relativeHeight="251662336" behindDoc="0" locked="0" layoutInCell="1" allowOverlap="1" wp14:anchorId="4F734B30" wp14:editId="69CBCD6A">
                      <wp:simplePos x="0" y="0"/>
                      <wp:positionH relativeFrom="column">
                        <wp:posOffset>2025015</wp:posOffset>
                      </wp:positionH>
                      <wp:positionV relativeFrom="paragraph">
                        <wp:posOffset>1816735</wp:posOffset>
                      </wp:positionV>
                      <wp:extent cx="161925" cy="619125"/>
                      <wp:effectExtent l="0" t="38100" r="47625" b="66675"/>
                      <wp:wrapNone/>
                      <wp:docPr id="39" name="Šípka doprav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619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rtlCol="0"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2821020" id="Šípka doprava 1" o:spid="_x0000_s1026" type="#_x0000_t13" style="position:absolute;margin-left:159.45pt;margin-top:143.05pt;width:12.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" adj="10800" fillcolor="#5b9bd5 [3204]" strokecolor="#1f4d78 [1604]" strokeweight="1pt">
                      <v:path arrowok="t"/>
                    </v:shape>
                  </w:pict>
                </mc:Fallback>
              </mc:AlternateContent>
            </w:r>
            <w:r w:rsidR="00E318EA" w:rsidRPr="008E464B">
              <w:rPr>
                <w:rFonts w:ascii="Arial" w:eastAsia="Times New Roman" w:hAnsi="Arial" w:cs="Arial"/>
                <w:color w:val="000000"/>
                <w:sz w:val="18"/>
                <w:szCs w:val="18"/>
              </w:rPr>
              <w:t>• Definovanie hypotéz profesijnej orientácie</w:t>
            </w:r>
            <w:r w:rsidR="00E318EA" w:rsidRPr="008E464B">
              <w:rPr>
                <w:rFonts w:ascii="Arial" w:eastAsia="Times New Roman" w:hAnsi="Arial" w:cs="Arial"/>
                <w:color w:val="000000"/>
                <w:sz w:val="18"/>
                <w:szCs w:val="18"/>
              </w:rPr>
              <w:br/>
              <w:t>• Ankety na trhu práce</w:t>
            </w:r>
            <w:r w:rsidR="00E318EA" w:rsidRPr="008E464B">
              <w:rPr>
                <w:rFonts w:ascii="Arial" w:eastAsia="Times New Roman" w:hAnsi="Arial" w:cs="Arial"/>
                <w:color w:val="000000"/>
                <w:sz w:val="18"/>
                <w:szCs w:val="18"/>
              </w:rPr>
              <w:br/>
              <w:t>• Kontakt s</w:t>
            </w:r>
            <w:r w:rsidR="005A411D" w:rsidRPr="008E464B">
              <w:rPr>
                <w:rFonts w:ascii="Arial" w:eastAsia="Times New Roman" w:hAnsi="Arial" w:cs="Arial"/>
                <w:color w:val="000000"/>
                <w:sz w:val="18"/>
                <w:szCs w:val="18"/>
              </w:rPr>
              <w:t>o zamestnávateľmi</w:t>
            </w:r>
            <w:r w:rsidR="005A411D" w:rsidRPr="008E464B">
              <w:rPr>
                <w:rFonts w:ascii="Arial" w:eastAsia="Times New Roman" w:hAnsi="Arial" w:cs="Arial"/>
                <w:color w:val="000000"/>
                <w:sz w:val="18"/>
                <w:szCs w:val="18"/>
              </w:rPr>
              <w:br/>
              <w:t xml:space="preserve">• Definovanie </w:t>
            </w:r>
            <w:r w:rsidR="00E318EA" w:rsidRPr="008E464B">
              <w:rPr>
                <w:rFonts w:ascii="Arial" w:eastAsia="Times New Roman" w:hAnsi="Arial" w:cs="Arial"/>
                <w:color w:val="000000"/>
                <w:sz w:val="18"/>
                <w:szCs w:val="18"/>
              </w:rPr>
              <w:t>profesijného cieľa</w:t>
            </w:r>
            <w:r w:rsidR="00E318EA" w:rsidRPr="008E464B">
              <w:rPr>
                <w:rFonts w:ascii="Arial" w:eastAsia="Times New Roman" w:hAnsi="Arial" w:cs="Arial"/>
                <w:color w:val="000000"/>
                <w:sz w:val="18"/>
                <w:szCs w:val="18"/>
              </w:rPr>
              <w:br/>
            </w:r>
            <w:r w:rsidR="00E318EA" w:rsidRPr="008E464B">
              <w:rPr>
                <w:rFonts w:ascii="Arial" w:eastAsia="Times New Roman" w:hAnsi="Arial" w:cs="Arial"/>
                <w:color w:val="000000"/>
                <w:sz w:val="18"/>
                <w:szCs w:val="18"/>
              </w:rPr>
              <w:br/>
              <w:t xml:space="preserve">Aktivity pre </w:t>
            </w:r>
            <w:r w:rsidR="009A3CE7">
              <w:rPr>
                <w:rFonts w:ascii="Arial" w:hAnsi="Arial" w:cs="Arial"/>
                <w:sz w:val="20"/>
              </w:rPr>
              <w:t>UoZ</w:t>
            </w:r>
            <w:r w:rsidR="009A3CE7" w:rsidRPr="008E464B">
              <w:rPr>
                <w:rFonts w:ascii="Arial" w:hAnsi="Arial" w:cs="Arial"/>
                <w:sz w:val="20"/>
              </w:rPr>
              <w:t xml:space="preserve"> </w:t>
            </w:r>
            <w:r w:rsidR="00E318EA" w:rsidRPr="008E464B">
              <w:rPr>
                <w:rFonts w:ascii="Arial" w:eastAsia="Times New Roman" w:hAnsi="Arial" w:cs="Arial"/>
                <w:color w:val="000000"/>
                <w:sz w:val="18"/>
                <w:szCs w:val="18"/>
              </w:rPr>
              <w:t>na doma/príprava na ďalšie stretnutie:</w:t>
            </w:r>
            <w:r w:rsidR="00FF08D3" w:rsidRPr="008E464B">
              <w:rPr>
                <w:rFonts w:ascii="Arial" w:eastAsia="Times New Roman" w:hAnsi="Arial" w:cs="Arial"/>
                <w:color w:val="000000"/>
                <w:sz w:val="18"/>
                <w:szCs w:val="18"/>
              </w:rPr>
              <w:t xml:space="preserve"> </w:t>
            </w:r>
            <w:r w:rsidR="005A411D" w:rsidRPr="008E464B">
              <w:rPr>
                <w:rFonts w:ascii="Arial" w:eastAsia="Times New Roman" w:hAnsi="Arial" w:cs="Arial"/>
                <w:color w:val="000000"/>
                <w:sz w:val="18"/>
                <w:szCs w:val="18"/>
              </w:rPr>
              <w:t xml:space="preserve">       </w:t>
            </w:r>
            <w:r w:rsidR="00682785" w:rsidRPr="008E464B">
              <w:rPr>
                <w:rFonts w:ascii="Arial" w:eastAsia="Times New Roman" w:hAnsi="Arial" w:cs="Arial"/>
                <w:color w:val="000000"/>
                <w:sz w:val="18"/>
                <w:szCs w:val="18"/>
              </w:rPr>
              <w:t>A4</w:t>
            </w:r>
            <w:r w:rsidR="00E318EA" w:rsidRPr="008E464B">
              <w:rPr>
                <w:rFonts w:ascii="Arial" w:eastAsia="Times New Roman" w:hAnsi="Arial" w:cs="Arial"/>
                <w:color w:val="000000"/>
                <w:sz w:val="18"/>
                <w:szCs w:val="18"/>
              </w:rPr>
              <w:t>: Rozhovor</w:t>
            </w:r>
            <w:r w:rsidR="005A411D" w:rsidRPr="008E464B">
              <w:rPr>
                <w:rFonts w:ascii="Arial" w:eastAsia="Times New Roman" w:hAnsi="Arial" w:cs="Arial"/>
                <w:color w:val="000000"/>
                <w:sz w:val="18"/>
                <w:szCs w:val="18"/>
              </w:rPr>
              <w:t xml:space="preserve"> s ľuďmi z praxe</w:t>
            </w:r>
            <w:r w:rsidR="00E318EA" w:rsidRPr="008E464B">
              <w:rPr>
                <w:rFonts w:ascii="Arial" w:eastAsia="Times New Roman" w:hAnsi="Arial" w:cs="Arial"/>
                <w:color w:val="000000"/>
                <w:sz w:val="18"/>
                <w:szCs w:val="18"/>
              </w:rPr>
              <w:t>/anketa so zamestnávateľom/odborníkom</w:t>
            </w:r>
            <w:r w:rsidR="005A411D" w:rsidRPr="008E464B">
              <w:rPr>
                <w:rFonts w:ascii="Arial" w:eastAsia="Times New Roman" w:hAnsi="Arial" w:cs="Arial"/>
                <w:color w:val="000000"/>
                <w:sz w:val="18"/>
                <w:szCs w:val="18"/>
              </w:rPr>
              <w:t xml:space="preserve"> </w:t>
            </w:r>
            <w:r w:rsidR="00E318EA" w:rsidRPr="008E464B">
              <w:rPr>
                <w:rFonts w:ascii="Arial" w:eastAsia="Times New Roman" w:hAnsi="Arial" w:cs="Arial"/>
                <w:color w:val="000000"/>
                <w:sz w:val="18"/>
                <w:szCs w:val="18"/>
              </w:rPr>
              <w:t>z oblasti</w:t>
            </w:r>
          </w:p>
        </w:tc>
        <w:tc>
          <w:tcPr>
            <w:tcW w:w="267" w:type="dxa"/>
            <w:tcBorders>
              <w:top w:val="dashed" w:sz="4" w:space="0" w:color="C5D9F1"/>
              <w:left w:val="nil"/>
              <w:bottom w:val="dashed" w:sz="4" w:space="0" w:color="C5D9F1"/>
              <w:right w:val="nil"/>
            </w:tcBorders>
            <w:shd w:val="clear" w:color="auto" w:fill="auto"/>
            <w:hideMark/>
          </w:tcPr>
          <w:p w14:paraId="1E496004"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322" w:type="dxa"/>
            <w:tcBorders>
              <w:top w:val="dashed" w:sz="4" w:space="0" w:color="C5D9F1"/>
              <w:left w:val="single" w:sz="8" w:space="0" w:color="1F497D"/>
              <w:bottom w:val="dashed" w:sz="4" w:space="0" w:color="C5D9F1"/>
              <w:right w:val="single" w:sz="8" w:space="0" w:color="1F497D"/>
            </w:tcBorders>
            <w:shd w:val="clear" w:color="auto" w:fill="auto"/>
            <w:hideMark/>
          </w:tcPr>
          <w:p w14:paraId="7FF52DAD" w14:textId="50B58346" w:rsidR="00E318EA" w:rsidRPr="008E464B" w:rsidRDefault="00E318EA" w:rsidP="000229F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Pomoc pri vypracovaní životopisu</w:t>
            </w:r>
            <w:r w:rsidRPr="008E464B">
              <w:rPr>
                <w:rFonts w:ascii="Arial" w:eastAsia="Times New Roman" w:hAnsi="Arial" w:cs="Arial"/>
                <w:color w:val="000000"/>
                <w:sz w:val="18"/>
                <w:szCs w:val="18"/>
              </w:rPr>
              <w:br/>
              <w:t>• Podpora pri vyhľadávaní pracovných ponúk</w:t>
            </w:r>
            <w:r w:rsidRPr="008E464B">
              <w:rPr>
                <w:rFonts w:ascii="Arial" w:eastAsia="Times New Roman" w:hAnsi="Arial" w:cs="Arial"/>
                <w:color w:val="000000"/>
                <w:sz w:val="18"/>
                <w:szCs w:val="18"/>
              </w:rPr>
              <w:br/>
              <w:t>• Nácvik pracovného rozhovoru</w:t>
            </w:r>
            <w:r w:rsidRPr="008E464B">
              <w:rPr>
                <w:rFonts w:ascii="Arial" w:eastAsia="Times New Roman" w:hAnsi="Arial" w:cs="Arial"/>
                <w:color w:val="000000"/>
                <w:sz w:val="18"/>
                <w:szCs w:val="18"/>
              </w:rPr>
              <w:br/>
            </w:r>
            <w:r w:rsidRPr="008E464B">
              <w:rPr>
                <w:rFonts w:ascii="Arial" w:eastAsia="Times New Roman" w:hAnsi="Arial" w:cs="Arial"/>
                <w:color w:val="000000"/>
                <w:sz w:val="18"/>
                <w:szCs w:val="18"/>
              </w:rPr>
              <w:br/>
              <w:t xml:space="preserve">Aktivity pre </w:t>
            </w:r>
            <w:r w:rsidR="00682785" w:rsidRPr="008E464B">
              <w:rPr>
                <w:rFonts w:ascii="Arial" w:eastAsia="Times New Roman" w:hAnsi="Arial" w:cs="Arial"/>
                <w:color w:val="000000"/>
                <w:sz w:val="18"/>
                <w:szCs w:val="18"/>
              </w:rPr>
              <w:t xml:space="preserve"> </w:t>
            </w:r>
            <w:r w:rsidR="009A3CE7">
              <w:rPr>
                <w:rFonts w:ascii="Arial" w:hAnsi="Arial" w:cs="Arial"/>
                <w:sz w:val="20"/>
              </w:rPr>
              <w:t>UoZ</w:t>
            </w:r>
            <w:r w:rsidR="009A3CE7" w:rsidRPr="008E464B">
              <w:rPr>
                <w:rFonts w:ascii="Arial" w:hAnsi="Arial" w:cs="Arial"/>
                <w:sz w:val="20"/>
              </w:rPr>
              <w:t xml:space="preserve"> </w:t>
            </w:r>
            <w:r w:rsidRPr="008E464B">
              <w:rPr>
                <w:rFonts w:ascii="Arial" w:eastAsia="Times New Roman" w:hAnsi="Arial" w:cs="Arial"/>
                <w:color w:val="000000"/>
                <w:sz w:val="18"/>
                <w:szCs w:val="18"/>
              </w:rPr>
              <w:t>na doma/príprava na ďalšie stretnutie:</w:t>
            </w:r>
            <w:r w:rsidRPr="008E464B">
              <w:rPr>
                <w:rFonts w:ascii="Arial" w:eastAsia="Times New Roman" w:hAnsi="Arial" w:cs="Arial"/>
                <w:color w:val="000000"/>
                <w:sz w:val="18"/>
                <w:szCs w:val="18"/>
              </w:rPr>
              <w:br/>
            </w:r>
            <w:r w:rsidR="00682785" w:rsidRPr="008E464B">
              <w:rPr>
                <w:rFonts w:ascii="Arial" w:eastAsia="Times New Roman" w:hAnsi="Arial" w:cs="Arial"/>
                <w:color w:val="000000"/>
                <w:sz w:val="18"/>
                <w:szCs w:val="18"/>
              </w:rPr>
              <w:t>A2</w:t>
            </w:r>
            <w:r w:rsidRPr="008E464B">
              <w:rPr>
                <w:rFonts w:ascii="Arial" w:eastAsia="Times New Roman" w:hAnsi="Arial" w:cs="Arial"/>
                <w:color w:val="000000"/>
                <w:sz w:val="18"/>
                <w:szCs w:val="18"/>
              </w:rPr>
              <w:t>: Analýza pracovných ponúk – očakávania zamestnávateľov</w:t>
            </w:r>
            <w:r w:rsidRPr="008E464B">
              <w:rPr>
                <w:rFonts w:ascii="Arial" w:eastAsia="Times New Roman" w:hAnsi="Arial" w:cs="Arial"/>
                <w:color w:val="000000"/>
                <w:sz w:val="18"/>
                <w:szCs w:val="18"/>
              </w:rPr>
              <w:br/>
            </w:r>
            <w:r w:rsidR="00682785" w:rsidRPr="008E464B">
              <w:rPr>
                <w:rFonts w:ascii="Arial" w:eastAsia="Times New Roman" w:hAnsi="Arial" w:cs="Arial"/>
                <w:color w:val="000000"/>
                <w:sz w:val="18"/>
                <w:szCs w:val="18"/>
              </w:rPr>
              <w:t>A3</w:t>
            </w:r>
            <w:r w:rsidRPr="008E464B">
              <w:rPr>
                <w:rFonts w:ascii="Arial" w:eastAsia="Times New Roman" w:hAnsi="Arial" w:cs="Arial"/>
                <w:color w:val="000000"/>
                <w:sz w:val="18"/>
                <w:szCs w:val="18"/>
              </w:rPr>
              <w:t>: Denník hľadania práce</w:t>
            </w:r>
          </w:p>
        </w:tc>
      </w:tr>
      <w:tr w:rsidR="00E318EA" w:rsidRPr="008E464B" w14:paraId="3439C984" w14:textId="77777777" w:rsidTr="004E42C6">
        <w:trPr>
          <w:trHeight w:val="207"/>
        </w:trPr>
        <w:tc>
          <w:tcPr>
            <w:tcW w:w="453" w:type="dxa"/>
            <w:tcBorders>
              <w:top w:val="nil"/>
              <w:left w:val="nil"/>
              <w:bottom w:val="nil"/>
              <w:right w:val="nil"/>
            </w:tcBorders>
            <w:shd w:val="clear" w:color="auto" w:fill="auto"/>
            <w:textDirection w:val="tbRl"/>
            <w:vAlign w:val="center"/>
            <w:hideMark/>
          </w:tcPr>
          <w:p w14:paraId="49D2ACA6" w14:textId="77777777" w:rsidR="00E318EA" w:rsidRPr="008E464B" w:rsidRDefault="00E318EA" w:rsidP="00E318EA">
            <w:pPr>
              <w:spacing w:after="0" w:line="240" w:lineRule="auto"/>
              <w:rPr>
                <w:rFonts w:ascii="Arial" w:eastAsia="Times New Roman" w:hAnsi="Arial" w:cs="Arial"/>
                <w:color w:val="000000"/>
                <w:sz w:val="18"/>
                <w:szCs w:val="18"/>
              </w:rPr>
            </w:pPr>
          </w:p>
        </w:tc>
        <w:tc>
          <w:tcPr>
            <w:tcW w:w="3321" w:type="dxa"/>
            <w:tcBorders>
              <w:top w:val="nil"/>
              <w:left w:val="single" w:sz="8" w:space="0" w:color="1F497D"/>
              <w:bottom w:val="nil"/>
              <w:right w:val="single" w:sz="8" w:space="0" w:color="1F497D"/>
            </w:tcBorders>
            <w:shd w:val="clear" w:color="auto" w:fill="auto"/>
            <w:hideMark/>
          </w:tcPr>
          <w:p w14:paraId="32362E5A"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267" w:type="dxa"/>
            <w:tcBorders>
              <w:top w:val="nil"/>
              <w:left w:val="nil"/>
              <w:bottom w:val="nil"/>
              <w:right w:val="nil"/>
            </w:tcBorders>
            <w:shd w:val="clear" w:color="auto" w:fill="auto"/>
            <w:hideMark/>
          </w:tcPr>
          <w:p w14:paraId="639D0890" w14:textId="77777777" w:rsidR="00E318EA" w:rsidRPr="008E464B" w:rsidRDefault="00E318EA" w:rsidP="00E318EA">
            <w:pPr>
              <w:spacing w:after="0" w:line="240" w:lineRule="auto"/>
              <w:rPr>
                <w:rFonts w:ascii="Arial" w:eastAsia="Times New Roman" w:hAnsi="Arial" w:cs="Arial"/>
                <w:color w:val="000000"/>
                <w:sz w:val="18"/>
                <w:szCs w:val="18"/>
              </w:rPr>
            </w:pPr>
          </w:p>
        </w:tc>
        <w:tc>
          <w:tcPr>
            <w:tcW w:w="3322" w:type="dxa"/>
            <w:tcBorders>
              <w:top w:val="nil"/>
              <w:left w:val="single" w:sz="8" w:space="0" w:color="1F497D"/>
              <w:bottom w:val="nil"/>
              <w:right w:val="single" w:sz="8" w:space="0" w:color="1F497D"/>
            </w:tcBorders>
            <w:shd w:val="clear" w:color="auto" w:fill="auto"/>
            <w:hideMark/>
          </w:tcPr>
          <w:p w14:paraId="1A5E5C4C"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267" w:type="dxa"/>
            <w:tcBorders>
              <w:top w:val="nil"/>
              <w:left w:val="nil"/>
              <w:bottom w:val="nil"/>
              <w:right w:val="nil"/>
            </w:tcBorders>
            <w:shd w:val="clear" w:color="auto" w:fill="auto"/>
            <w:hideMark/>
          </w:tcPr>
          <w:p w14:paraId="31079D3C" w14:textId="77777777" w:rsidR="00E318EA" w:rsidRPr="008E464B" w:rsidRDefault="00E318EA" w:rsidP="00E318EA">
            <w:pPr>
              <w:spacing w:after="0" w:line="240" w:lineRule="auto"/>
              <w:rPr>
                <w:rFonts w:ascii="Arial" w:eastAsia="Times New Roman" w:hAnsi="Arial" w:cs="Arial"/>
                <w:color w:val="000000"/>
                <w:sz w:val="18"/>
                <w:szCs w:val="18"/>
              </w:rPr>
            </w:pPr>
          </w:p>
        </w:tc>
        <w:tc>
          <w:tcPr>
            <w:tcW w:w="3322" w:type="dxa"/>
            <w:tcBorders>
              <w:top w:val="nil"/>
              <w:left w:val="single" w:sz="8" w:space="0" w:color="1F497D"/>
              <w:bottom w:val="nil"/>
              <w:right w:val="single" w:sz="8" w:space="0" w:color="1F497D"/>
            </w:tcBorders>
            <w:shd w:val="clear" w:color="auto" w:fill="auto"/>
            <w:hideMark/>
          </w:tcPr>
          <w:p w14:paraId="0C27E788"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267" w:type="dxa"/>
            <w:tcBorders>
              <w:top w:val="nil"/>
              <w:left w:val="nil"/>
              <w:bottom w:val="nil"/>
              <w:right w:val="nil"/>
            </w:tcBorders>
            <w:shd w:val="clear" w:color="auto" w:fill="auto"/>
            <w:hideMark/>
          </w:tcPr>
          <w:p w14:paraId="71EA12FC" w14:textId="77777777" w:rsidR="00E318EA" w:rsidRPr="008E464B" w:rsidRDefault="00E318EA" w:rsidP="00E318EA">
            <w:pPr>
              <w:spacing w:after="0" w:line="240" w:lineRule="auto"/>
              <w:rPr>
                <w:rFonts w:ascii="Arial" w:eastAsia="Times New Roman" w:hAnsi="Arial" w:cs="Arial"/>
                <w:color w:val="000000"/>
                <w:sz w:val="18"/>
                <w:szCs w:val="18"/>
              </w:rPr>
            </w:pPr>
          </w:p>
        </w:tc>
        <w:tc>
          <w:tcPr>
            <w:tcW w:w="3322" w:type="dxa"/>
            <w:tcBorders>
              <w:top w:val="nil"/>
              <w:left w:val="single" w:sz="8" w:space="0" w:color="1F497D"/>
              <w:bottom w:val="nil"/>
              <w:right w:val="single" w:sz="8" w:space="0" w:color="1F497D"/>
            </w:tcBorders>
            <w:shd w:val="clear" w:color="auto" w:fill="auto"/>
            <w:hideMark/>
          </w:tcPr>
          <w:p w14:paraId="3BE751CC"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r>
      <w:tr w:rsidR="00E318EA" w:rsidRPr="008E464B" w14:paraId="60CC8735" w14:textId="77777777" w:rsidTr="004E42C6">
        <w:trPr>
          <w:cantSplit/>
          <w:trHeight w:val="1867"/>
        </w:trPr>
        <w:tc>
          <w:tcPr>
            <w:tcW w:w="453" w:type="dxa"/>
            <w:tcBorders>
              <w:top w:val="dashed" w:sz="4" w:space="0" w:color="C5D9F1"/>
              <w:left w:val="dashed" w:sz="4" w:space="0" w:color="C5D9F1"/>
              <w:bottom w:val="dashed" w:sz="4" w:space="0" w:color="C5D9F1"/>
              <w:right w:val="nil"/>
            </w:tcBorders>
            <w:shd w:val="clear" w:color="000000" w:fill="FFFFFF"/>
            <w:textDirection w:val="btLr"/>
            <w:vAlign w:val="center"/>
            <w:hideMark/>
          </w:tcPr>
          <w:p w14:paraId="27F48E98" w14:textId="77777777" w:rsidR="00E318EA" w:rsidRPr="008E464B" w:rsidRDefault="00E318EA" w:rsidP="005A5795">
            <w:pPr>
              <w:spacing w:after="0" w:line="240" w:lineRule="auto"/>
              <w:ind w:left="113" w:right="113"/>
              <w:jc w:val="center"/>
              <w:rPr>
                <w:rFonts w:ascii="Arial" w:eastAsia="Times New Roman" w:hAnsi="Arial" w:cs="Arial"/>
                <w:b/>
                <w:bCs/>
                <w:color w:val="000000"/>
                <w:sz w:val="20"/>
                <w:szCs w:val="20"/>
              </w:rPr>
            </w:pPr>
            <w:r w:rsidRPr="008E464B">
              <w:rPr>
                <w:rFonts w:ascii="Arial" w:eastAsia="Times New Roman" w:hAnsi="Arial" w:cs="Arial"/>
                <w:b/>
                <w:bCs/>
                <w:color w:val="000000"/>
                <w:sz w:val="20"/>
                <w:szCs w:val="20"/>
              </w:rPr>
              <w:t>Forma / trvanie</w:t>
            </w:r>
          </w:p>
        </w:tc>
        <w:tc>
          <w:tcPr>
            <w:tcW w:w="3321" w:type="dxa"/>
            <w:tcBorders>
              <w:top w:val="dashed" w:sz="4" w:space="0" w:color="C5D9F1"/>
              <w:left w:val="single" w:sz="8" w:space="0" w:color="1F497D"/>
              <w:bottom w:val="dashed" w:sz="4" w:space="0" w:color="C5D9F1"/>
              <w:right w:val="single" w:sz="8" w:space="0" w:color="1F497D"/>
            </w:tcBorders>
            <w:shd w:val="clear" w:color="000000" w:fill="FFFFFF"/>
            <w:hideMark/>
          </w:tcPr>
          <w:p w14:paraId="6C0F1530"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Individuálny rozhovor (30 minút)</w:t>
            </w:r>
          </w:p>
        </w:tc>
        <w:tc>
          <w:tcPr>
            <w:tcW w:w="267" w:type="dxa"/>
            <w:tcBorders>
              <w:top w:val="dashed" w:sz="4" w:space="0" w:color="C5D9F1"/>
              <w:left w:val="nil"/>
              <w:bottom w:val="dashed" w:sz="4" w:space="0" w:color="C5D9F1"/>
              <w:right w:val="nil"/>
            </w:tcBorders>
            <w:shd w:val="clear" w:color="000000" w:fill="FFFFFF"/>
            <w:hideMark/>
          </w:tcPr>
          <w:p w14:paraId="19ACC694"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322" w:type="dxa"/>
            <w:tcBorders>
              <w:top w:val="dashed" w:sz="4" w:space="0" w:color="C5D9F1"/>
              <w:left w:val="single" w:sz="8" w:space="0" w:color="1F497D"/>
              <w:bottom w:val="dashed" w:sz="4" w:space="0" w:color="C5D9F1"/>
              <w:right w:val="single" w:sz="8" w:space="0" w:color="1F497D"/>
            </w:tcBorders>
            <w:shd w:val="clear" w:color="000000" w:fill="FFFFFF"/>
            <w:hideMark/>
          </w:tcPr>
          <w:p w14:paraId="144AE439" w14:textId="74A8850C"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1 - 2 individuálne stretnutia (s odstupom 1</w:t>
            </w:r>
            <w:r w:rsidR="005A411D" w:rsidRPr="008E464B">
              <w:rPr>
                <w:rFonts w:ascii="Arial" w:eastAsia="Times New Roman" w:hAnsi="Arial" w:cs="Arial"/>
                <w:color w:val="000000"/>
                <w:sz w:val="18"/>
                <w:szCs w:val="18"/>
              </w:rPr>
              <w:t xml:space="preserve"> </w:t>
            </w:r>
            <w:r w:rsidRPr="008E464B">
              <w:rPr>
                <w:rFonts w:ascii="Arial" w:eastAsia="Times New Roman" w:hAnsi="Arial" w:cs="Arial"/>
                <w:color w:val="000000"/>
                <w:sz w:val="18"/>
                <w:szCs w:val="18"/>
              </w:rPr>
              <w:t>-</w:t>
            </w:r>
            <w:r w:rsidR="005A411D" w:rsidRPr="008E464B">
              <w:rPr>
                <w:rFonts w:ascii="Arial" w:eastAsia="Times New Roman" w:hAnsi="Arial" w:cs="Arial"/>
                <w:color w:val="000000"/>
                <w:sz w:val="18"/>
                <w:szCs w:val="18"/>
              </w:rPr>
              <w:t xml:space="preserve"> </w:t>
            </w:r>
            <w:r w:rsidRPr="008E464B">
              <w:rPr>
                <w:rFonts w:ascii="Arial" w:eastAsia="Times New Roman" w:hAnsi="Arial" w:cs="Arial"/>
                <w:color w:val="000000"/>
                <w:sz w:val="18"/>
                <w:szCs w:val="18"/>
              </w:rPr>
              <w:t>2 týždne)</w:t>
            </w:r>
            <w:r w:rsidRPr="008E464B">
              <w:rPr>
                <w:rFonts w:ascii="Arial" w:eastAsia="Times New Roman" w:hAnsi="Arial" w:cs="Arial"/>
                <w:color w:val="000000"/>
                <w:sz w:val="18"/>
                <w:szCs w:val="18"/>
              </w:rPr>
              <w:br/>
              <w:t>Možnosť skupinovej práce</w:t>
            </w:r>
          </w:p>
        </w:tc>
        <w:tc>
          <w:tcPr>
            <w:tcW w:w="267" w:type="dxa"/>
            <w:tcBorders>
              <w:top w:val="dashed" w:sz="4" w:space="0" w:color="C5D9F1"/>
              <w:left w:val="nil"/>
              <w:bottom w:val="dashed" w:sz="4" w:space="0" w:color="C5D9F1"/>
              <w:right w:val="nil"/>
            </w:tcBorders>
            <w:shd w:val="clear" w:color="000000" w:fill="FFFFFF"/>
            <w:hideMark/>
          </w:tcPr>
          <w:p w14:paraId="18222AFD"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322" w:type="dxa"/>
            <w:tcBorders>
              <w:top w:val="dashed" w:sz="4" w:space="0" w:color="C5D9F1"/>
              <w:left w:val="single" w:sz="8" w:space="0" w:color="1F497D"/>
              <w:bottom w:val="dashed" w:sz="4" w:space="0" w:color="C5D9F1"/>
              <w:right w:val="single" w:sz="8" w:space="0" w:color="1F497D"/>
            </w:tcBorders>
            <w:shd w:val="clear" w:color="000000" w:fill="FFFFFF"/>
            <w:hideMark/>
          </w:tcPr>
          <w:p w14:paraId="71D7DBF0"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1 - 2 individuálne stretnutia (s odstupom 2 týždne až mesiac)</w:t>
            </w:r>
            <w:r w:rsidRPr="008E464B">
              <w:rPr>
                <w:rFonts w:ascii="Arial" w:eastAsia="Times New Roman" w:hAnsi="Arial" w:cs="Arial"/>
                <w:color w:val="000000"/>
                <w:sz w:val="18"/>
                <w:szCs w:val="18"/>
              </w:rPr>
              <w:br/>
              <w:t>Možnosť skupinovej práce</w:t>
            </w:r>
          </w:p>
        </w:tc>
        <w:tc>
          <w:tcPr>
            <w:tcW w:w="267" w:type="dxa"/>
            <w:tcBorders>
              <w:top w:val="dashed" w:sz="4" w:space="0" w:color="C5D9F1"/>
              <w:left w:val="nil"/>
              <w:bottom w:val="dashed" w:sz="4" w:space="0" w:color="C5D9F1"/>
              <w:right w:val="nil"/>
            </w:tcBorders>
            <w:shd w:val="clear" w:color="000000" w:fill="FFFFFF"/>
            <w:hideMark/>
          </w:tcPr>
          <w:p w14:paraId="011D7097"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322" w:type="dxa"/>
            <w:tcBorders>
              <w:top w:val="dashed" w:sz="4" w:space="0" w:color="C5D9F1"/>
              <w:left w:val="single" w:sz="8" w:space="0" w:color="1F497D"/>
              <w:bottom w:val="dashed" w:sz="4" w:space="0" w:color="C5D9F1"/>
              <w:right w:val="single" w:sz="8" w:space="0" w:color="1F497D"/>
            </w:tcBorders>
            <w:shd w:val="clear" w:color="000000" w:fill="FFFFFF"/>
            <w:hideMark/>
          </w:tcPr>
          <w:p w14:paraId="617501A2"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1 - 2 individuálne stretnutia (podľa potreby)</w:t>
            </w:r>
            <w:r w:rsidRPr="008E464B">
              <w:rPr>
                <w:rFonts w:ascii="Arial" w:eastAsia="Times New Roman" w:hAnsi="Arial" w:cs="Arial"/>
                <w:color w:val="000000"/>
                <w:sz w:val="18"/>
                <w:szCs w:val="18"/>
              </w:rPr>
              <w:br/>
              <w:t>Možnosť presunu uchádzača o zamestnanie k službám sprostredkovania</w:t>
            </w:r>
          </w:p>
        </w:tc>
      </w:tr>
      <w:tr w:rsidR="00E318EA" w:rsidRPr="008E464B" w14:paraId="51274AC9" w14:textId="77777777" w:rsidTr="004E42C6">
        <w:trPr>
          <w:trHeight w:val="207"/>
        </w:trPr>
        <w:tc>
          <w:tcPr>
            <w:tcW w:w="453" w:type="dxa"/>
            <w:tcBorders>
              <w:top w:val="nil"/>
              <w:left w:val="nil"/>
              <w:bottom w:val="nil"/>
              <w:right w:val="nil"/>
            </w:tcBorders>
            <w:shd w:val="clear" w:color="auto" w:fill="auto"/>
            <w:textDirection w:val="tbRl"/>
            <w:vAlign w:val="center"/>
            <w:hideMark/>
          </w:tcPr>
          <w:p w14:paraId="216BDC04" w14:textId="77777777" w:rsidR="00E318EA" w:rsidRPr="008E464B" w:rsidRDefault="00E318EA" w:rsidP="00E318EA">
            <w:pPr>
              <w:spacing w:after="0" w:line="240" w:lineRule="auto"/>
              <w:rPr>
                <w:rFonts w:ascii="Arial" w:eastAsia="Times New Roman" w:hAnsi="Arial" w:cs="Arial"/>
                <w:color w:val="000000"/>
                <w:sz w:val="18"/>
                <w:szCs w:val="18"/>
              </w:rPr>
            </w:pPr>
          </w:p>
        </w:tc>
        <w:tc>
          <w:tcPr>
            <w:tcW w:w="3321" w:type="dxa"/>
            <w:tcBorders>
              <w:top w:val="nil"/>
              <w:left w:val="single" w:sz="8" w:space="0" w:color="1F497D"/>
              <w:bottom w:val="nil"/>
              <w:right w:val="single" w:sz="8" w:space="0" w:color="1F497D"/>
            </w:tcBorders>
            <w:shd w:val="clear" w:color="auto" w:fill="auto"/>
            <w:hideMark/>
          </w:tcPr>
          <w:p w14:paraId="41E43E2D"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267" w:type="dxa"/>
            <w:tcBorders>
              <w:top w:val="nil"/>
              <w:left w:val="nil"/>
              <w:bottom w:val="nil"/>
              <w:right w:val="nil"/>
            </w:tcBorders>
            <w:shd w:val="clear" w:color="auto" w:fill="auto"/>
            <w:hideMark/>
          </w:tcPr>
          <w:p w14:paraId="6C320B14" w14:textId="77777777" w:rsidR="00E318EA" w:rsidRPr="008E464B" w:rsidRDefault="00E318EA" w:rsidP="00E318EA">
            <w:pPr>
              <w:spacing w:after="0" w:line="240" w:lineRule="auto"/>
              <w:rPr>
                <w:rFonts w:ascii="Arial" w:eastAsia="Times New Roman" w:hAnsi="Arial" w:cs="Arial"/>
                <w:color w:val="000000"/>
                <w:sz w:val="18"/>
                <w:szCs w:val="18"/>
              </w:rPr>
            </w:pPr>
          </w:p>
        </w:tc>
        <w:tc>
          <w:tcPr>
            <w:tcW w:w="3322" w:type="dxa"/>
            <w:tcBorders>
              <w:top w:val="nil"/>
              <w:left w:val="single" w:sz="8" w:space="0" w:color="1F497D"/>
              <w:bottom w:val="nil"/>
              <w:right w:val="single" w:sz="8" w:space="0" w:color="1F497D"/>
            </w:tcBorders>
            <w:shd w:val="clear" w:color="auto" w:fill="auto"/>
            <w:hideMark/>
          </w:tcPr>
          <w:p w14:paraId="56DFEA16"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267" w:type="dxa"/>
            <w:tcBorders>
              <w:top w:val="nil"/>
              <w:left w:val="nil"/>
              <w:bottom w:val="nil"/>
              <w:right w:val="nil"/>
            </w:tcBorders>
            <w:shd w:val="clear" w:color="auto" w:fill="auto"/>
            <w:hideMark/>
          </w:tcPr>
          <w:p w14:paraId="67243684" w14:textId="77777777" w:rsidR="00E318EA" w:rsidRPr="008E464B" w:rsidRDefault="00E318EA" w:rsidP="00E318EA">
            <w:pPr>
              <w:spacing w:after="0" w:line="240" w:lineRule="auto"/>
              <w:rPr>
                <w:rFonts w:ascii="Arial" w:eastAsia="Times New Roman" w:hAnsi="Arial" w:cs="Arial"/>
                <w:color w:val="000000"/>
                <w:sz w:val="18"/>
                <w:szCs w:val="18"/>
              </w:rPr>
            </w:pPr>
          </w:p>
        </w:tc>
        <w:tc>
          <w:tcPr>
            <w:tcW w:w="3322" w:type="dxa"/>
            <w:tcBorders>
              <w:top w:val="nil"/>
              <w:left w:val="single" w:sz="8" w:space="0" w:color="1F497D"/>
              <w:bottom w:val="nil"/>
              <w:right w:val="single" w:sz="8" w:space="0" w:color="1F497D"/>
            </w:tcBorders>
            <w:shd w:val="clear" w:color="auto" w:fill="auto"/>
            <w:hideMark/>
          </w:tcPr>
          <w:p w14:paraId="734C4EB3"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267" w:type="dxa"/>
            <w:tcBorders>
              <w:top w:val="nil"/>
              <w:left w:val="nil"/>
              <w:bottom w:val="nil"/>
              <w:right w:val="nil"/>
            </w:tcBorders>
            <w:shd w:val="clear" w:color="auto" w:fill="auto"/>
            <w:hideMark/>
          </w:tcPr>
          <w:p w14:paraId="517426AE" w14:textId="77777777" w:rsidR="00E318EA" w:rsidRPr="008E464B" w:rsidRDefault="00E318EA" w:rsidP="00E318EA">
            <w:pPr>
              <w:spacing w:after="0" w:line="240" w:lineRule="auto"/>
              <w:rPr>
                <w:rFonts w:ascii="Arial" w:eastAsia="Times New Roman" w:hAnsi="Arial" w:cs="Arial"/>
                <w:color w:val="000000"/>
                <w:sz w:val="18"/>
                <w:szCs w:val="18"/>
              </w:rPr>
            </w:pPr>
          </w:p>
        </w:tc>
        <w:tc>
          <w:tcPr>
            <w:tcW w:w="3322" w:type="dxa"/>
            <w:tcBorders>
              <w:top w:val="nil"/>
              <w:left w:val="single" w:sz="8" w:space="0" w:color="1F497D"/>
              <w:bottom w:val="nil"/>
              <w:right w:val="single" w:sz="8" w:space="0" w:color="1F497D"/>
            </w:tcBorders>
            <w:shd w:val="clear" w:color="auto" w:fill="auto"/>
            <w:hideMark/>
          </w:tcPr>
          <w:p w14:paraId="6FFCD293"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r>
      <w:tr w:rsidR="00E318EA" w:rsidRPr="008E464B" w14:paraId="23F7B526" w14:textId="77777777" w:rsidTr="004E42C6">
        <w:trPr>
          <w:cantSplit/>
          <w:trHeight w:val="2455"/>
        </w:trPr>
        <w:tc>
          <w:tcPr>
            <w:tcW w:w="453" w:type="dxa"/>
            <w:tcBorders>
              <w:top w:val="dashed" w:sz="4" w:space="0" w:color="C5D9F1"/>
              <w:left w:val="dashed" w:sz="4" w:space="0" w:color="C5D9F1"/>
              <w:bottom w:val="dashed" w:sz="4" w:space="0" w:color="C5D9F1"/>
              <w:right w:val="nil"/>
            </w:tcBorders>
            <w:shd w:val="clear" w:color="000000" w:fill="DCE6F1"/>
            <w:textDirection w:val="btLr"/>
            <w:vAlign w:val="center"/>
            <w:hideMark/>
          </w:tcPr>
          <w:p w14:paraId="6B6CE4BF" w14:textId="77777777" w:rsidR="00E318EA" w:rsidRPr="008E464B" w:rsidRDefault="00E318EA" w:rsidP="005A5795">
            <w:pPr>
              <w:spacing w:after="0" w:line="240" w:lineRule="auto"/>
              <w:ind w:left="113" w:right="113"/>
              <w:jc w:val="center"/>
              <w:rPr>
                <w:rFonts w:ascii="Arial" w:eastAsia="Times New Roman" w:hAnsi="Arial" w:cs="Arial"/>
                <w:b/>
                <w:bCs/>
                <w:color w:val="000000"/>
                <w:sz w:val="20"/>
                <w:szCs w:val="20"/>
              </w:rPr>
            </w:pPr>
            <w:r w:rsidRPr="008E464B">
              <w:rPr>
                <w:rFonts w:ascii="Arial" w:eastAsia="Times New Roman" w:hAnsi="Arial" w:cs="Arial"/>
                <w:b/>
                <w:bCs/>
                <w:color w:val="000000"/>
                <w:sz w:val="20"/>
                <w:szCs w:val="20"/>
              </w:rPr>
              <w:t>Odporúčané nástroje</w:t>
            </w:r>
          </w:p>
        </w:tc>
        <w:tc>
          <w:tcPr>
            <w:tcW w:w="3321" w:type="dxa"/>
            <w:tcBorders>
              <w:top w:val="dashed" w:sz="4" w:space="0" w:color="C5D9F1"/>
              <w:left w:val="single" w:sz="8" w:space="0" w:color="1F497D"/>
              <w:bottom w:val="single" w:sz="8" w:space="0" w:color="1F497D"/>
              <w:right w:val="single" w:sz="8" w:space="0" w:color="1F497D"/>
            </w:tcBorders>
            <w:shd w:val="clear" w:color="000000" w:fill="DCE6F1"/>
            <w:hideMark/>
          </w:tcPr>
          <w:p w14:paraId="4B906A86"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267" w:type="dxa"/>
            <w:tcBorders>
              <w:top w:val="dashed" w:sz="4" w:space="0" w:color="C5D9F1"/>
              <w:left w:val="nil"/>
              <w:bottom w:val="dashed" w:sz="4" w:space="0" w:color="C5D9F1"/>
              <w:right w:val="nil"/>
            </w:tcBorders>
            <w:shd w:val="clear" w:color="000000" w:fill="DCE6F1"/>
            <w:hideMark/>
          </w:tcPr>
          <w:p w14:paraId="7E536952"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322" w:type="dxa"/>
            <w:tcBorders>
              <w:top w:val="dashed" w:sz="4" w:space="0" w:color="C5D9F1"/>
              <w:left w:val="single" w:sz="8" w:space="0" w:color="1F497D"/>
              <w:bottom w:val="single" w:sz="8" w:space="0" w:color="1F497D"/>
              <w:right w:val="single" w:sz="8" w:space="0" w:color="1F497D"/>
            </w:tcBorders>
            <w:shd w:val="clear" w:color="000000" w:fill="DCE6F1"/>
            <w:hideMark/>
          </w:tcPr>
          <w:p w14:paraId="59D0D7A3" w14:textId="4ED60FDB" w:rsidR="00E318EA" w:rsidRDefault="00E318EA" w:rsidP="00682785">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C1: Profesijné okruhy RIASEC - "Párty"</w:t>
            </w:r>
            <w:r w:rsidRPr="008E464B">
              <w:rPr>
                <w:rFonts w:ascii="Arial" w:eastAsia="Times New Roman" w:hAnsi="Arial" w:cs="Arial"/>
                <w:color w:val="000000"/>
                <w:sz w:val="18"/>
                <w:szCs w:val="18"/>
              </w:rPr>
              <w:br/>
              <w:t>C2: Profesijné okruhy RIASEC - Dotazník</w:t>
            </w:r>
            <w:r w:rsidRPr="008E464B">
              <w:rPr>
                <w:rFonts w:ascii="Arial" w:eastAsia="Times New Roman" w:hAnsi="Arial" w:cs="Arial"/>
                <w:color w:val="000000"/>
                <w:sz w:val="18"/>
                <w:szCs w:val="18"/>
              </w:rPr>
              <w:br/>
              <w:t>C</w:t>
            </w:r>
            <w:r w:rsidR="00682785" w:rsidRPr="008E464B">
              <w:rPr>
                <w:rFonts w:ascii="Arial" w:eastAsia="Times New Roman" w:hAnsi="Arial" w:cs="Arial"/>
                <w:color w:val="000000"/>
                <w:sz w:val="18"/>
                <w:szCs w:val="18"/>
              </w:rPr>
              <w:t>4</w:t>
            </w:r>
            <w:r w:rsidRPr="008E464B">
              <w:rPr>
                <w:rFonts w:ascii="Arial" w:eastAsia="Times New Roman" w:hAnsi="Arial" w:cs="Arial"/>
                <w:color w:val="000000"/>
                <w:sz w:val="18"/>
                <w:szCs w:val="18"/>
              </w:rPr>
              <w:t>: Profesijné okruhy RIASEC - Zoznam povolaní</w:t>
            </w:r>
            <w:r w:rsidRPr="008E464B">
              <w:rPr>
                <w:rFonts w:ascii="Arial" w:eastAsia="Times New Roman" w:hAnsi="Arial" w:cs="Arial"/>
                <w:color w:val="000000"/>
                <w:sz w:val="18"/>
                <w:szCs w:val="18"/>
              </w:rPr>
              <w:br/>
              <w:t>B2: Rob</w:t>
            </w:r>
            <w:r w:rsidR="005C6E85" w:rsidRPr="008E464B">
              <w:rPr>
                <w:rFonts w:ascii="Arial" w:eastAsia="Times New Roman" w:hAnsi="Arial" w:cs="Arial"/>
                <w:color w:val="000000"/>
                <w:sz w:val="18"/>
                <w:szCs w:val="18"/>
              </w:rPr>
              <w:t xml:space="preserve"> to</w:t>
            </w:r>
            <w:r w:rsidR="00682785" w:rsidRPr="008E464B">
              <w:rPr>
                <w:rFonts w:ascii="Arial" w:eastAsia="Times New Roman" w:hAnsi="Arial" w:cs="Arial"/>
                <w:color w:val="000000"/>
                <w:sz w:val="18"/>
                <w:szCs w:val="18"/>
              </w:rPr>
              <w:t>,</w:t>
            </w:r>
            <w:r w:rsidRPr="008E464B">
              <w:rPr>
                <w:rFonts w:ascii="Arial" w:eastAsia="Times New Roman" w:hAnsi="Arial" w:cs="Arial"/>
                <w:color w:val="000000"/>
                <w:sz w:val="18"/>
                <w:szCs w:val="18"/>
              </w:rPr>
              <w:t xml:space="preserve"> čo najlepšie vieš</w:t>
            </w:r>
          </w:p>
          <w:p w14:paraId="50C90453" w14:textId="77777777" w:rsidR="009A346A" w:rsidRDefault="009A346A" w:rsidP="00682785">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B4: Osobná SWOT analýza</w:t>
            </w:r>
          </w:p>
          <w:p w14:paraId="60FC7C67" w14:textId="4AB7C4F6" w:rsidR="00C927D5" w:rsidRPr="008E464B" w:rsidRDefault="00C927D5" w:rsidP="00682785">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A8: Osobný erb</w:t>
            </w:r>
          </w:p>
        </w:tc>
        <w:tc>
          <w:tcPr>
            <w:tcW w:w="267" w:type="dxa"/>
            <w:tcBorders>
              <w:top w:val="dashed" w:sz="4" w:space="0" w:color="C5D9F1"/>
              <w:left w:val="nil"/>
              <w:bottom w:val="dashed" w:sz="4" w:space="0" w:color="C5D9F1"/>
              <w:right w:val="nil"/>
            </w:tcBorders>
            <w:shd w:val="clear" w:color="000000" w:fill="DCE6F1"/>
            <w:hideMark/>
          </w:tcPr>
          <w:p w14:paraId="513D60F2"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322" w:type="dxa"/>
            <w:tcBorders>
              <w:top w:val="dashed" w:sz="4" w:space="0" w:color="C5D9F1"/>
              <w:left w:val="single" w:sz="8" w:space="0" w:color="1F497D"/>
              <w:bottom w:val="single" w:sz="8" w:space="0" w:color="1F497D"/>
              <w:right w:val="single" w:sz="8" w:space="0" w:color="1F497D"/>
            </w:tcBorders>
            <w:shd w:val="clear" w:color="000000" w:fill="DCE6F1"/>
            <w:hideMark/>
          </w:tcPr>
          <w:p w14:paraId="1ED16E00" w14:textId="346C3990" w:rsidR="00E318EA"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A4: Rozhovor s ľuďmi z</w:t>
            </w:r>
            <w:r w:rsidR="009A346A">
              <w:rPr>
                <w:rFonts w:ascii="Arial" w:eastAsia="Times New Roman" w:hAnsi="Arial" w:cs="Arial"/>
                <w:color w:val="000000"/>
                <w:sz w:val="18"/>
                <w:szCs w:val="18"/>
              </w:rPr>
              <w:t> </w:t>
            </w:r>
            <w:r w:rsidRPr="008E464B">
              <w:rPr>
                <w:rFonts w:ascii="Arial" w:eastAsia="Times New Roman" w:hAnsi="Arial" w:cs="Arial"/>
                <w:color w:val="000000"/>
                <w:sz w:val="18"/>
                <w:szCs w:val="18"/>
              </w:rPr>
              <w:t>praxe</w:t>
            </w:r>
          </w:p>
          <w:p w14:paraId="65726D05" w14:textId="77777777" w:rsidR="009A346A" w:rsidRDefault="009A346A" w:rsidP="00E318E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C10: V akých povolaniach sa môžem uplatniť?</w:t>
            </w:r>
          </w:p>
          <w:p w14:paraId="3ABD0279" w14:textId="792E0A10" w:rsidR="009A346A" w:rsidRPr="008E464B" w:rsidRDefault="009A346A" w:rsidP="00E318E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B8: Vlastný obraz – cudzí obraz</w:t>
            </w:r>
          </w:p>
        </w:tc>
        <w:tc>
          <w:tcPr>
            <w:tcW w:w="267" w:type="dxa"/>
            <w:tcBorders>
              <w:top w:val="dashed" w:sz="4" w:space="0" w:color="C5D9F1"/>
              <w:left w:val="nil"/>
              <w:bottom w:val="dashed" w:sz="4" w:space="0" w:color="C5D9F1"/>
              <w:right w:val="nil"/>
            </w:tcBorders>
            <w:shd w:val="clear" w:color="000000" w:fill="DCE6F1"/>
            <w:hideMark/>
          </w:tcPr>
          <w:p w14:paraId="0014BEA4" w14:textId="77777777" w:rsidR="00E318EA" w:rsidRPr="008E464B"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322" w:type="dxa"/>
            <w:tcBorders>
              <w:top w:val="dashed" w:sz="4" w:space="0" w:color="C5D9F1"/>
              <w:left w:val="single" w:sz="8" w:space="0" w:color="1F497D"/>
              <w:bottom w:val="single" w:sz="8" w:space="0" w:color="1F497D"/>
              <w:right w:val="single" w:sz="8" w:space="0" w:color="1F497D"/>
            </w:tcBorders>
            <w:shd w:val="clear" w:color="000000" w:fill="DCE6F1"/>
            <w:hideMark/>
          </w:tcPr>
          <w:p w14:paraId="052B2200" w14:textId="77777777" w:rsidR="00E318EA" w:rsidRDefault="00E318EA" w:rsidP="00E318EA">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IAP</w:t>
            </w:r>
            <w:r w:rsidRPr="008E464B">
              <w:rPr>
                <w:rFonts w:ascii="Arial" w:eastAsia="Times New Roman" w:hAnsi="Arial" w:cs="Arial"/>
                <w:color w:val="000000"/>
                <w:sz w:val="18"/>
                <w:szCs w:val="18"/>
              </w:rPr>
              <w:br/>
              <w:t>A2: Analýza pracovných ponúk – očakávania zamestnávateľov</w:t>
            </w:r>
            <w:r w:rsidRPr="008E464B">
              <w:rPr>
                <w:rFonts w:ascii="Arial" w:eastAsia="Times New Roman" w:hAnsi="Arial" w:cs="Arial"/>
                <w:color w:val="000000"/>
                <w:sz w:val="18"/>
                <w:szCs w:val="18"/>
              </w:rPr>
              <w:br/>
              <w:t>A3: Denník hľadania práce</w:t>
            </w:r>
          </w:p>
          <w:p w14:paraId="36E25586" w14:textId="62C3FA84" w:rsidR="009A346A" w:rsidRPr="008E464B" w:rsidRDefault="009A346A" w:rsidP="00E318E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A5: Otázky na pracovný rozhovor</w:t>
            </w:r>
          </w:p>
        </w:tc>
      </w:tr>
    </w:tbl>
    <w:p w14:paraId="0F94EAB7" w14:textId="71CD3BA5" w:rsidR="003D3995" w:rsidRPr="008E464B" w:rsidRDefault="003D3995" w:rsidP="00543A4B">
      <w:pPr>
        <w:spacing w:before="120" w:after="120" w:line="276" w:lineRule="auto"/>
        <w:rPr>
          <w:rFonts w:ascii="Arial" w:hAnsi="Arial" w:cs="Arial"/>
          <w:lang w:eastAsia="ja-JP"/>
        </w:rPr>
        <w:sectPr w:rsidR="003D3995" w:rsidRPr="008E464B" w:rsidSect="00157C4A">
          <w:pgSz w:w="15840" w:h="12240" w:orient="landscape"/>
          <w:pgMar w:top="720" w:right="720" w:bottom="720" w:left="720" w:header="720" w:footer="720" w:gutter="0"/>
          <w:cols w:space="720"/>
          <w:docGrid w:linePitch="360"/>
        </w:sectPr>
      </w:pPr>
    </w:p>
    <w:p w14:paraId="5EFD22DB" w14:textId="7FCBA949" w:rsidR="00211FCD" w:rsidRPr="008E464B" w:rsidRDefault="00211FCD" w:rsidP="00211FCD">
      <w:pPr>
        <w:pStyle w:val="Nadpis1"/>
        <w:pBdr>
          <w:left w:val="double" w:sz="12" w:space="4" w:color="auto"/>
        </w:pBdr>
        <w:rPr>
          <w:rFonts w:ascii="Arial" w:eastAsia="Times New Roman" w:hAnsi="Arial" w:cs="Arial"/>
          <w:b/>
          <w:color w:val="1F4E79" w:themeColor="accent1" w:themeShade="80"/>
          <w:lang w:eastAsia="ja-JP"/>
        </w:rPr>
      </w:pPr>
      <w:bookmarkStart w:id="17" w:name="_Toc424798390"/>
      <w:r w:rsidRPr="005C586A">
        <w:rPr>
          <w:rFonts w:ascii="Arial" w:eastAsia="Times New Roman" w:hAnsi="Arial" w:cs="Arial"/>
          <w:b/>
          <w:caps/>
          <w:color w:val="1F4E79"/>
          <w:kern w:val="28"/>
          <w:szCs w:val="38"/>
          <w:lang w:eastAsia="ja-JP"/>
        </w:rPr>
        <w:lastRenderedPageBreak/>
        <w:t>DLHODOBO NEZAMESTNANÍ</w:t>
      </w:r>
      <w:r w:rsidR="00682785" w:rsidRPr="005C586A">
        <w:rPr>
          <w:rFonts w:ascii="Arial" w:eastAsia="Times New Roman" w:hAnsi="Arial" w:cs="Arial"/>
          <w:b/>
          <w:caps/>
          <w:color w:val="1F4E79"/>
          <w:kern w:val="28"/>
          <w:szCs w:val="38"/>
          <w:lang w:eastAsia="ja-JP"/>
        </w:rPr>
        <w:t xml:space="preserve"> UCHÁDZAČI O</w:t>
      </w:r>
      <w:r w:rsidR="001C60EC" w:rsidRPr="005C586A">
        <w:rPr>
          <w:rFonts w:ascii="Arial" w:eastAsia="Times New Roman" w:hAnsi="Arial" w:cs="Arial"/>
          <w:b/>
          <w:caps/>
          <w:color w:val="1F4E79"/>
          <w:kern w:val="28"/>
          <w:szCs w:val="38"/>
          <w:lang w:eastAsia="ja-JP"/>
        </w:rPr>
        <w:t> </w:t>
      </w:r>
      <w:r w:rsidR="00682785" w:rsidRPr="005C586A">
        <w:rPr>
          <w:rFonts w:ascii="Arial" w:eastAsia="Times New Roman" w:hAnsi="Arial" w:cs="Arial"/>
          <w:b/>
          <w:caps/>
          <w:color w:val="1F4E79"/>
          <w:kern w:val="28"/>
          <w:szCs w:val="38"/>
          <w:lang w:eastAsia="ja-JP"/>
        </w:rPr>
        <w:t>ZAMESTNANIE</w:t>
      </w:r>
      <w:r w:rsidRPr="005C586A">
        <w:rPr>
          <w:rFonts w:ascii="Arial" w:eastAsia="Times New Roman" w:hAnsi="Arial" w:cs="Arial"/>
          <w:b/>
          <w:color w:val="1F4E79" w:themeColor="accent1" w:themeShade="80"/>
          <w:kern w:val="28"/>
          <w:szCs w:val="38"/>
          <w:lang w:eastAsia="ja-JP"/>
        </w:rPr>
        <w:br/>
      </w:r>
      <w:r w:rsidRPr="008E464B">
        <w:rPr>
          <w:rFonts w:ascii="Arial" w:eastAsia="Times New Roman" w:hAnsi="Arial" w:cs="Arial"/>
          <w:caps/>
          <w:color w:val="1F4E79"/>
          <w:sz w:val="28"/>
          <w:szCs w:val="28"/>
          <w:lang w:eastAsia="ja-JP"/>
        </w:rPr>
        <w:t>POTREBY, CIELE A PRIEBEH PORADENSKÉHO PROCESU</w:t>
      </w:r>
      <w:bookmarkEnd w:id="17"/>
    </w:p>
    <w:p w14:paraId="16BE0DEE" w14:textId="20B12C75" w:rsidR="00211FCD" w:rsidRPr="008E464B" w:rsidRDefault="00211FCD" w:rsidP="00A36ABE">
      <w:pPr>
        <w:rPr>
          <w:rFonts w:ascii="Arial" w:eastAsia="Times New Roman" w:hAnsi="Arial" w:cs="Arial"/>
          <w:b/>
          <w:sz w:val="24"/>
          <w:szCs w:val="24"/>
          <w:lang w:eastAsia="ja-JP"/>
        </w:rPr>
      </w:pPr>
      <w:r w:rsidRPr="00A36ABE">
        <w:rPr>
          <w:rFonts w:ascii="Arial" w:hAnsi="Arial" w:cs="Arial"/>
          <w:b/>
          <w:color w:val="2E74B5" w:themeColor="accent1" w:themeShade="BF"/>
          <w:lang w:eastAsia="ja-JP"/>
        </w:rPr>
        <w:t>ČASTÉ PROBLÉMY CIEĽOVEJ SKUPINY</w:t>
      </w:r>
      <w:r w:rsidRPr="008E464B">
        <w:rPr>
          <w:rFonts w:ascii="Arial" w:eastAsia="Times New Roman" w:hAnsi="Arial" w:cs="Arial"/>
          <w:b/>
          <w:sz w:val="28"/>
          <w:szCs w:val="24"/>
          <w:lang w:eastAsia="ja-JP"/>
        </w:rPr>
        <w:tab/>
      </w:r>
      <w:r w:rsidRPr="008E464B">
        <w:rPr>
          <w:rFonts w:ascii="Arial" w:eastAsia="Times New Roman" w:hAnsi="Arial" w:cs="Arial"/>
          <w:b/>
          <w:sz w:val="24"/>
          <w:szCs w:val="24"/>
          <w:lang w:eastAsia="ja-JP"/>
        </w:rPr>
        <w:tab/>
        <w:t xml:space="preserve"> </w:t>
      </w:r>
    </w:p>
    <w:tbl>
      <w:tblPr>
        <w:tblStyle w:val="TipTable"/>
        <w:tblW w:w="4977" w:type="pct"/>
        <w:tblLook w:val="04A0" w:firstRow="1" w:lastRow="0" w:firstColumn="1" w:lastColumn="0" w:noHBand="0" w:noVBand="1"/>
      </w:tblPr>
      <w:tblGrid>
        <w:gridCol w:w="566"/>
        <w:gridCol w:w="8751"/>
      </w:tblGrid>
      <w:tr w:rsidR="00FB6CC1" w:rsidRPr="008E464B" w14:paraId="0650B326" w14:textId="77777777" w:rsidTr="00A97586">
        <w:trPr>
          <w:trHeight w:val="227"/>
        </w:trPr>
        <w:tc>
          <w:tcPr>
            <w:cnfStyle w:val="001000000000" w:firstRow="0" w:lastRow="0" w:firstColumn="1" w:lastColumn="0" w:oddVBand="0" w:evenVBand="0" w:oddHBand="0" w:evenHBand="0" w:firstRowFirstColumn="0" w:firstRowLastColumn="0" w:lastRowFirstColumn="0" w:lastRowLastColumn="0"/>
            <w:tcW w:w="5000" w:type="pct"/>
            <w:gridSpan w:val="2"/>
            <w:tcBorders>
              <w:bottom w:val="single" w:sz="4" w:space="0" w:color="9CC2E5" w:themeColor="accent1" w:themeTint="99"/>
            </w:tcBorders>
            <w:shd w:val="clear" w:color="auto" w:fill="9CC2E5" w:themeFill="accent1" w:themeFillTint="99"/>
          </w:tcPr>
          <w:p w14:paraId="14290FD2" w14:textId="41131085" w:rsidR="00211FCD" w:rsidRPr="008E464B" w:rsidRDefault="00E3185E" w:rsidP="00E318EA">
            <w:pPr>
              <w:spacing w:line="276" w:lineRule="auto"/>
              <w:jc w:val="both"/>
              <w:rPr>
                <w:rFonts w:ascii="Arial" w:hAnsi="Arial" w:cs="Arial"/>
                <w:b/>
                <w:i/>
                <w:iCs/>
                <w:color w:val="000000" w:themeColor="text1"/>
              </w:rPr>
            </w:pPr>
            <w:r w:rsidRPr="008E464B">
              <w:rPr>
                <w:rFonts w:ascii="Arial" w:hAnsi="Arial" w:cs="Arial"/>
                <w:b/>
                <w:iCs/>
                <w:noProof/>
                <w:color w:val="000000" w:themeColor="text1"/>
                <w:lang w:eastAsia="sk-SK"/>
              </w:rPr>
              <mc:AlternateContent>
                <mc:Choice Requires="wps">
                  <w:drawing>
                    <wp:anchor distT="0" distB="0" distL="114300" distR="114300" simplePos="0" relativeHeight="251639808" behindDoc="0" locked="0" layoutInCell="1" allowOverlap="1" wp14:anchorId="5BCB9A3C" wp14:editId="4A94526B">
                      <wp:simplePos x="0" y="0"/>
                      <wp:positionH relativeFrom="column">
                        <wp:posOffset>104775</wp:posOffset>
                      </wp:positionH>
                      <wp:positionV relativeFrom="paragraph">
                        <wp:posOffset>-1905</wp:posOffset>
                      </wp:positionV>
                      <wp:extent cx="209550" cy="152400"/>
                      <wp:effectExtent l="0" t="0" r="0" b="0"/>
                      <wp:wrapNone/>
                      <wp:docPr id="38" name="Oval Callou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52400"/>
                              </a:xfrm>
                              <a:prstGeom prst="lightningBol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7F46E93" w14:textId="77777777" w:rsidR="00EE31C6" w:rsidRDefault="00EE31C6" w:rsidP="00211FCD"/>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Oval Callout 8" o:spid="_x0000_s1031" type="#_x0000_t73" style="position:absolute;left:0;text-align:left;margin-left:8.25pt;margin-top:-.15pt;width:16.5pt;height:1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" fillcolor="white [3212]" stroked="f" strokeweight="1pt">
                      <v:textbox>
                        <w:txbxContent>
                          <w:p w14:paraId="07F46E93" w14:textId="77777777" w:rsidR="00EE31C6" w:rsidRDefault="00EE31C6" w:rsidP="00211FCD"/>
                        </w:txbxContent>
                      </v:textbox>
                    </v:shape>
                  </w:pict>
                </mc:Fallback>
              </mc:AlternateContent>
            </w:r>
            <w:r w:rsidR="00211FCD" w:rsidRPr="008E464B">
              <w:rPr>
                <w:rFonts w:ascii="Arial" w:hAnsi="Arial" w:cs="Arial"/>
                <w:b/>
                <w:iCs/>
                <w:color w:val="000000" w:themeColor="text1"/>
              </w:rPr>
              <w:t xml:space="preserve">               Nízka motivácia pre hľadanie zamestnania</w:t>
            </w:r>
          </w:p>
        </w:tc>
      </w:tr>
      <w:tr w:rsidR="00FB6CC1" w:rsidRPr="008E464B" w14:paraId="43646B06" w14:textId="77777777" w:rsidTr="00A97586">
        <w:trPr>
          <w:trHeight w:val="407"/>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FFFFFF" w:themeFill="background1"/>
          </w:tcPr>
          <w:p w14:paraId="60F573B2" w14:textId="5FDCB9EC" w:rsidR="00211FCD" w:rsidRPr="008E464B" w:rsidRDefault="00211FCD" w:rsidP="00A97586">
            <w:pPr>
              <w:spacing w:after="120" w:line="276" w:lineRule="auto"/>
              <w:jc w:val="both"/>
              <w:rPr>
                <w:rFonts w:ascii="Arial" w:hAnsi="Arial" w:cs="Arial"/>
                <w:iCs/>
                <w:color w:val="000000" w:themeColor="text1"/>
              </w:rPr>
            </w:pPr>
            <w:r w:rsidRPr="008E464B">
              <w:rPr>
                <w:rFonts w:ascii="Arial" w:hAnsi="Arial" w:cs="Arial"/>
                <w:iCs/>
                <w:color w:val="000000" w:themeColor="text1"/>
              </w:rPr>
              <w:t>Nízka motivácia môže byť spôsobená faktormi, ktoré sú mimo priameho vplyvu odborného poradcu (sociálne dávky, situácia na trhu práce)</w:t>
            </w:r>
            <w:r w:rsidR="00CF731B">
              <w:rPr>
                <w:rFonts w:ascii="Arial" w:hAnsi="Arial" w:cs="Arial"/>
                <w:iCs/>
                <w:color w:val="000000" w:themeColor="text1"/>
              </w:rPr>
              <w:t>,</w:t>
            </w:r>
            <w:r w:rsidRPr="008E464B">
              <w:rPr>
                <w:rFonts w:ascii="Arial" w:hAnsi="Arial" w:cs="Arial"/>
                <w:iCs/>
                <w:color w:val="000000" w:themeColor="text1"/>
              </w:rPr>
              <w:t xml:space="preserve"> alebo z dôvodov, ktoré sa týkajú priamo uchádzača o zamestnanie (beznádej, vyhorenie, nízke sebavedomie).</w:t>
            </w:r>
          </w:p>
        </w:tc>
      </w:tr>
      <w:tr w:rsidR="00FB6CC1" w:rsidRPr="008E464B" w14:paraId="3479D476" w14:textId="77777777" w:rsidTr="00A97586">
        <w:trPr>
          <w:cantSplit/>
          <w:trHeight w:val="849"/>
        </w:trPr>
        <w:tc>
          <w:tcPr>
            <w:cnfStyle w:val="001000000000" w:firstRow="0" w:lastRow="0" w:firstColumn="1" w:lastColumn="0" w:oddVBand="0" w:evenVBand="0" w:oddHBand="0" w:evenHBand="0" w:firstRowFirstColumn="0" w:firstRowLastColumn="0" w:lastRowFirstColumn="0" w:lastRowLastColumn="0"/>
            <w:tcW w:w="30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FFFFFF" w:themeFill="background1"/>
            <w:textDirection w:val="btLr"/>
            <w:vAlign w:val="center"/>
          </w:tcPr>
          <w:p w14:paraId="7E6AAC94" w14:textId="77777777" w:rsidR="00211FCD" w:rsidRPr="008E464B" w:rsidRDefault="00211FCD" w:rsidP="005C586A">
            <w:pPr>
              <w:spacing w:line="276" w:lineRule="auto"/>
              <w:ind w:left="113" w:right="113"/>
              <w:rPr>
                <w:rFonts w:ascii="Arial" w:hAnsi="Arial" w:cs="Arial"/>
                <w:iCs/>
                <w:color w:val="000000" w:themeColor="text1"/>
              </w:rPr>
            </w:pPr>
            <w:r w:rsidRPr="008E464B">
              <w:rPr>
                <w:rFonts w:ascii="Arial" w:hAnsi="Arial" w:cs="Arial"/>
                <w:iCs/>
                <w:color w:val="000000" w:themeColor="text1"/>
              </w:rPr>
              <w:t>ROLA PORADCU</w:t>
            </w:r>
          </w:p>
        </w:tc>
        <w:tc>
          <w:tcPr>
            <w:tcW w:w="4696"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FFFFFF" w:themeFill="background1"/>
          </w:tcPr>
          <w:p w14:paraId="5D6B9D14" w14:textId="77777777" w:rsidR="00211FCD" w:rsidRPr="008E464B" w:rsidRDefault="00211FCD" w:rsidP="00E318EA">
            <w:pPr>
              <w:pStyle w:val="Odsekzoznamu"/>
              <w:numPr>
                <w:ilvl w:val="0"/>
                <w:numId w:val="13"/>
              </w:numPr>
              <w:spacing w:after="160"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Identifikovať úroveň motivácie a realistickú prognózu návratu na trh práce</w:t>
            </w:r>
          </w:p>
          <w:p w14:paraId="0475F717" w14:textId="0115053C" w:rsidR="00211FCD" w:rsidRPr="008E464B" w:rsidRDefault="00211FCD" w:rsidP="00E318EA">
            <w:pPr>
              <w:pStyle w:val="Odsekzoznamu"/>
              <w:numPr>
                <w:ilvl w:val="0"/>
                <w:numId w:val="13"/>
              </w:numPr>
              <w:spacing w:after="160"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 xml:space="preserve">Podporovať motiváciu </w:t>
            </w:r>
            <w:r w:rsidR="00CF731B">
              <w:rPr>
                <w:rFonts w:ascii="Arial" w:hAnsi="Arial" w:cs="Arial"/>
                <w:iCs/>
                <w:color w:val="000000" w:themeColor="text1"/>
              </w:rPr>
              <w:t>UoZ</w:t>
            </w:r>
            <w:r w:rsidRPr="008E464B">
              <w:rPr>
                <w:rFonts w:ascii="Arial" w:hAnsi="Arial" w:cs="Arial"/>
                <w:iCs/>
                <w:color w:val="000000" w:themeColor="text1"/>
              </w:rPr>
              <w:t xml:space="preserve"> prostredníctvom odkrývania </w:t>
            </w:r>
            <w:r w:rsidR="00682785" w:rsidRPr="008E464B">
              <w:rPr>
                <w:rFonts w:ascii="Arial" w:hAnsi="Arial" w:cs="Arial"/>
                <w:iCs/>
                <w:color w:val="000000" w:themeColor="text1"/>
              </w:rPr>
              <w:t xml:space="preserve">jeho </w:t>
            </w:r>
            <w:r w:rsidR="00321DB3" w:rsidRPr="008E464B">
              <w:rPr>
                <w:rFonts w:ascii="Arial" w:hAnsi="Arial" w:cs="Arial"/>
                <w:iCs/>
                <w:color w:val="000000" w:themeColor="text1"/>
              </w:rPr>
              <w:t>silných stránok</w:t>
            </w:r>
            <w:r w:rsidRPr="008E464B">
              <w:rPr>
                <w:rFonts w:ascii="Arial" w:hAnsi="Arial" w:cs="Arial"/>
                <w:iCs/>
                <w:color w:val="000000" w:themeColor="text1"/>
              </w:rPr>
              <w:t>,  zvyšovaním sebavedomia a zameraním sa na budúcnosť</w:t>
            </w:r>
          </w:p>
          <w:p w14:paraId="78DDE740" w14:textId="77777777" w:rsidR="00211FCD" w:rsidRDefault="00211FCD" w:rsidP="00E318EA">
            <w:pPr>
              <w:pStyle w:val="Odsekzoznamu"/>
              <w:numPr>
                <w:ilvl w:val="0"/>
                <w:numId w:val="13"/>
              </w:numPr>
              <w:spacing w:after="120"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 xml:space="preserve">Aktivovať </w:t>
            </w:r>
            <w:r w:rsidR="00CF731B">
              <w:rPr>
                <w:rFonts w:ascii="Arial" w:hAnsi="Arial" w:cs="Arial"/>
                <w:iCs/>
                <w:color w:val="000000" w:themeColor="text1"/>
              </w:rPr>
              <w:t>UoZ</w:t>
            </w:r>
            <w:r w:rsidR="00CF731B" w:rsidRPr="008E464B">
              <w:rPr>
                <w:rFonts w:ascii="Arial" w:hAnsi="Arial" w:cs="Arial"/>
                <w:iCs/>
                <w:color w:val="000000" w:themeColor="text1"/>
              </w:rPr>
              <w:t xml:space="preserve"> </w:t>
            </w:r>
            <w:r w:rsidRPr="008E464B">
              <w:rPr>
                <w:rFonts w:ascii="Arial" w:hAnsi="Arial" w:cs="Arial"/>
                <w:iCs/>
                <w:color w:val="000000" w:themeColor="text1"/>
              </w:rPr>
              <w:t xml:space="preserve">vyváženým kontrolujúcim a podporným prístupom pri plnení stanovených úloh </w:t>
            </w:r>
            <w:r w:rsidR="00CF731B">
              <w:rPr>
                <w:rFonts w:ascii="Arial" w:hAnsi="Arial" w:cs="Arial"/>
                <w:iCs/>
                <w:color w:val="000000" w:themeColor="text1"/>
              </w:rPr>
              <w:t>UoZ</w:t>
            </w:r>
          </w:p>
          <w:p w14:paraId="3C94D345" w14:textId="65BF599E" w:rsidR="00CF731B" w:rsidRPr="008E464B" w:rsidRDefault="00CF731B" w:rsidP="00CF731B">
            <w:pPr>
              <w:pStyle w:val="Odsekzoznamu"/>
              <w:spacing w:after="120" w:line="276" w:lineRule="auto"/>
              <w:ind w:left="445"/>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p>
        </w:tc>
      </w:tr>
    </w:tbl>
    <w:p w14:paraId="40D876E7" w14:textId="77777777" w:rsidR="00211FCD" w:rsidRPr="008E464B" w:rsidRDefault="00211FCD" w:rsidP="00211FCD">
      <w:pPr>
        <w:spacing w:after="0" w:line="276" w:lineRule="auto"/>
        <w:rPr>
          <w:rFonts w:ascii="Arial" w:hAnsi="Arial" w:cs="Arial"/>
          <w:color w:val="000000" w:themeColor="text1"/>
          <w:sz w:val="10"/>
          <w:szCs w:val="10"/>
        </w:rPr>
      </w:pPr>
    </w:p>
    <w:tbl>
      <w:tblPr>
        <w:tblStyle w:val="TipTable"/>
        <w:tblW w:w="499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564"/>
        <w:gridCol w:w="8797"/>
      </w:tblGrid>
      <w:tr w:rsidR="00FB6CC1" w:rsidRPr="008E464B" w14:paraId="49BD49CE" w14:textId="77777777" w:rsidTr="00CF731B">
        <w:trPr>
          <w:trHeight w:val="233"/>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9CC2E5" w:themeFill="accent1" w:themeFillTint="99"/>
          </w:tcPr>
          <w:p w14:paraId="4B56530F" w14:textId="7EA20F18" w:rsidR="00211FCD" w:rsidRPr="008E464B" w:rsidRDefault="00E3185E" w:rsidP="00E318EA">
            <w:pPr>
              <w:spacing w:line="276" w:lineRule="auto"/>
              <w:jc w:val="both"/>
              <w:rPr>
                <w:rFonts w:ascii="Arial" w:hAnsi="Arial" w:cs="Arial"/>
                <w:b/>
                <w:i/>
                <w:iCs/>
                <w:color w:val="000000" w:themeColor="text1"/>
              </w:rPr>
            </w:pPr>
            <w:r w:rsidRPr="008E464B">
              <w:rPr>
                <w:rFonts w:ascii="Arial" w:hAnsi="Arial" w:cs="Arial"/>
                <w:b/>
                <w:iCs/>
                <w:noProof/>
                <w:color w:val="000000" w:themeColor="text1"/>
                <w:lang w:eastAsia="sk-SK"/>
              </w:rPr>
              <mc:AlternateContent>
                <mc:Choice Requires="wps">
                  <w:drawing>
                    <wp:anchor distT="0" distB="0" distL="114300" distR="114300" simplePos="0" relativeHeight="251628544" behindDoc="0" locked="0" layoutInCell="1" allowOverlap="1" wp14:anchorId="2CE8E968" wp14:editId="372AB6D4">
                      <wp:simplePos x="0" y="0"/>
                      <wp:positionH relativeFrom="column">
                        <wp:posOffset>104775</wp:posOffset>
                      </wp:positionH>
                      <wp:positionV relativeFrom="paragraph">
                        <wp:posOffset>-1905</wp:posOffset>
                      </wp:positionV>
                      <wp:extent cx="209550" cy="152400"/>
                      <wp:effectExtent l="0" t="0" r="0" b="0"/>
                      <wp:wrapNone/>
                      <wp:docPr id="3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52400"/>
                              </a:xfrm>
                              <a:prstGeom prst="lightningBol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55D2FD7" w14:textId="77777777" w:rsidR="00EE31C6" w:rsidRDefault="00EE31C6" w:rsidP="00211FCD"/>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73" style="position:absolute;left:0;text-align:left;margin-left:8.25pt;margin-top:-.15pt;width:16.5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" fillcolor="white [3212]" stroked="f" strokeweight="1pt">
                      <v:textbox>
                        <w:txbxContent>
                          <w:p w14:paraId="655D2FD7" w14:textId="77777777" w:rsidR="00EE31C6" w:rsidRDefault="00EE31C6" w:rsidP="00211FCD"/>
                        </w:txbxContent>
                      </v:textbox>
                    </v:shape>
                  </w:pict>
                </mc:Fallback>
              </mc:AlternateContent>
            </w:r>
            <w:r w:rsidR="00211FCD" w:rsidRPr="008E464B">
              <w:rPr>
                <w:rFonts w:ascii="Arial" w:hAnsi="Arial" w:cs="Arial"/>
                <w:b/>
                <w:iCs/>
                <w:color w:val="000000" w:themeColor="text1"/>
              </w:rPr>
              <w:t xml:space="preserve">               Komplexné a početné prekážky pre návrat na trh práce</w:t>
            </w:r>
          </w:p>
        </w:tc>
      </w:tr>
      <w:tr w:rsidR="00FB6CC1" w:rsidRPr="008E464B" w14:paraId="091412B7" w14:textId="77777777" w:rsidTr="00CF731B">
        <w:trPr>
          <w:trHeight w:val="392"/>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FFFFF" w:themeFill="background1"/>
          </w:tcPr>
          <w:p w14:paraId="1147C317" w14:textId="2CD526F1" w:rsidR="00211FCD" w:rsidRPr="008E464B" w:rsidRDefault="00211FCD" w:rsidP="00A97586">
            <w:pPr>
              <w:spacing w:after="120" w:line="276" w:lineRule="auto"/>
              <w:jc w:val="both"/>
              <w:rPr>
                <w:rFonts w:ascii="Arial" w:hAnsi="Arial" w:cs="Arial"/>
                <w:iCs/>
                <w:color w:val="000000" w:themeColor="text1"/>
              </w:rPr>
            </w:pPr>
            <w:r w:rsidRPr="008E464B">
              <w:rPr>
                <w:rFonts w:ascii="Arial" w:hAnsi="Arial" w:cs="Arial"/>
                <w:iCs/>
                <w:color w:val="000000" w:themeColor="text1"/>
              </w:rPr>
              <w:t>Prekážky návratu na trh práce sa málokedy týkajú výlučne profesijnej oblasti - väčšinou sa aspoň čiastočne týkajú aj iných aspektov života (zdravotné problémy, rodinné povinnosti atď.).</w:t>
            </w:r>
          </w:p>
        </w:tc>
      </w:tr>
      <w:tr w:rsidR="00A97586" w:rsidRPr="008E464B" w14:paraId="40AE5314" w14:textId="77777777" w:rsidTr="00CF731B">
        <w:trPr>
          <w:cantSplit/>
          <w:trHeight w:val="1173"/>
        </w:trPr>
        <w:tc>
          <w:tcPr>
            <w:cnfStyle w:val="001000000000" w:firstRow="0" w:lastRow="0" w:firstColumn="1" w:lastColumn="0" w:oddVBand="0" w:evenVBand="0" w:oddHBand="0" w:evenHBand="0" w:firstRowFirstColumn="0" w:firstRowLastColumn="0" w:lastRowFirstColumn="0" w:lastRowLastColumn="0"/>
            <w:tcW w:w="301" w:type="pct"/>
            <w:shd w:val="clear" w:color="auto" w:fill="FFFFFF" w:themeFill="background1"/>
            <w:textDirection w:val="btLr"/>
          </w:tcPr>
          <w:p w14:paraId="72F810AF" w14:textId="213602E8" w:rsidR="00A97586" w:rsidRPr="008E464B" w:rsidRDefault="00A97586" w:rsidP="00A97586">
            <w:pPr>
              <w:spacing w:after="120" w:line="276" w:lineRule="auto"/>
              <w:ind w:left="113" w:right="113"/>
              <w:rPr>
                <w:rFonts w:ascii="Arial" w:hAnsi="Arial" w:cs="Arial"/>
                <w:iCs/>
                <w:color w:val="000000" w:themeColor="text1"/>
              </w:rPr>
            </w:pPr>
            <w:r w:rsidRPr="008E464B">
              <w:rPr>
                <w:rFonts w:ascii="Arial" w:hAnsi="Arial" w:cs="Arial"/>
                <w:iCs/>
                <w:color w:val="000000" w:themeColor="text1"/>
              </w:rPr>
              <w:t>ROLA PORADCU</w:t>
            </w:r>
          </w:p>
        </w:tc>
        <w:tc>
          <w:tcPr>
            <w:tcW w:w="4699" w:type="pct"/>
            <w:shd w:val="clear" w:color="auto" w:fill="FFFFFF" w:themeFill="background1"/>
          </w:tcPr>
          <w:p w14:paraId="301A4ADC" w14:textId="28C0F7F0" w:rsidR="00A97586" w:rsidRPr="008E464B" w:rsidRDefault="00A97586" w:rsidP="00A97586">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Identifikovať prekážky pre vstup na trh práce a spoločne hľadať stratégie ich riešenia</w:t>
            </w:r>
          </w:p>
          <w:p w14:paraId="2B1ADD73" w14:textId="4BEA63AA" w:rsidR="00A97586" w:rsidRPr="008E464B" w:rsidRDefault="00A97586" w:rsidP="00A97586">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Pracovať na dlhodobom približovaní sa trhu práce</w:t>
            </w:r>
          </w:p>
        </w:tc>
      </w:tr>
    </w:tbl>
    <w:p w14:paraId="02729D84" w14:textId="77777777" w:rsidR="00B861D7" w:rsidRPr="008E464B" w:rsidRDefault="00B861D7" w:rsidP="00B861D7">
      <w:pPr>
        <w:spacing w:after="0" w:line="276" w:lineRule="auto"/>
        <w:rPr>
          <w:rFonts w:ascii="Arial" w:hAnsi="Arial" w:cs="Arial"/>
          <w:color w:val="000000" w:themeColor="text1"/>
          <w:sz w:val="10"/>
          <w:szCs w:val="10"/>
        </w:rPr>
      </w:pP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567"/>
        <w:gridCol w:w="8760"/>
      </w:tblGrid>
      <w:tr w:rsidR="00FB6CC1" w:rsidRPr="008E464B" w14:paraId="72F8B9D1" w14:textId="77777777" w:rsidTr="00CF731B">
        <w:trPr>
          <w:trHeight w:val="22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9CC2E5" w:themeFill="accent1" w:themeFillTint="99"/>
          </w:tcPr>
          <w:p w14:paraId="0211766C" w14:textId="316DD7AE" w:rsidR="00B861D7" w:rsidRPr="008E464B" w:rsidRDefault="00B861D7" w:rsidP="00EC5617">
            <w:pPr>
              <w:spacing w:line="276" w:lineRule="auto"/>
              <w:jc w:val="both"/>
              <w:rPr>
                <w:rFonts w:ascii="Arial" w:hAnsi="Arial" w:cs="Arial"/>
                <w:b/>
                <w:i/>
                <w:iCs/>
                <w:color w:val="000000" w:themeColor="text1"/>
              </w:rPr>
            </w:pPr>
            <w:r w:rsidRPr="008E464B">
              <w:rPr>
                <w:rFonts w:ascii="Arial" w:hAnsi="Arial" w:cs="Arial"/>
                <w:b/>
                <w:iCs/>
                <w:noProof/>
                <w:color w:val="000000" w:themeColor="text1"/>
                <w:lang w:eastAsia="sk-SK"/>
              </w:rPr>
              <mc:AlternateContent>
                <mc:Choice Requires="wps">
                  <w:drawing>
                    <wp:anchor distT="0" distB="0" distL="114300" distR="114300" simplePos="0" relativeHeight="251741184" behindDoc="0" locked="0" layoutInCell="1" allowOverlap="1" wp14:anchorId="32153232" wp14:editId="7CB4A254">
                      <wp:simplePos x="0" y="0"/>
                      <wp:positionH relativeFrom="column">
                        <wp:posOffset>104775</wp:posOffset>
                      </wp:positionH>
                      <wp:positionV relativeFrom="paragraph">
                        <wp:posOffset>-1905</wp:posOffset>
                      </wp:positionV>
                      <wp:extent cx="209550" cy="152400"/>
                      <wp:effectExtent l="0" t="0" r="0" b="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52400"/>
                              </a:xfrm>
                              <a:prstGeom prst="lightningBol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5B456CB" w14:textId="77777777" w:rsidR="00EE31C6" w:rsidRDefault="00EE31C6" w:rsidP="00B861D7"/>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73" style="position:absolute;left:0;text-align:left;margin-left:8.25pt;margin-top:-.15pt;width:16.5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" fillcolor="white [3212]" stroked="f" strokeweight="1pt">
                      <v:textbox>
                        <w:txbxContent>
                          <w:p w14:paraId="55B456CB" w14:textId="77777777" w:rsidR="00EE31C6" w:rsidRDefault="00EE31C6" w:rsidP="00B861D7"/>
                        </w:txbxContent>
                      </v:textbox>
                    </v:shape>
                  </w:pict>
                </mc:Fallback>
              </mc:AlternateContent>
            </w:r>
            <w:r w:rsidRPr="008E464B">
              <w:rPr>
                <w:rFonts w:ascii="Arial" w:hAnsi="Arial" w:cs="Arial"/>
                <w:b/>
                <w:iCs/>
                <w:color w:val="000000" w:themeColor="text1"/>
              </w:rPr>
              <w:t xml:space="preserve">               Potreba profesijnej orientácie a re-orientácie</w:t>
            </w:r>
          </w:p>
        </w:tc>
      </w:tr>
      <w:tr w:rsidR="00FB6CC1" w:rsidRPr="008E464B" w14:paraId="50323B2E" w14:textId="77777777" w:rsidTr="00CF731B">
        <w:trPr>
          <w:trHeight w:val="382"/>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FFFFF" w:themeFill="background1"/>
          </w:tcPr>
          <w:p w14:paraId="614932E4" w14:textId="5C914FC5" w:rsidR="00B861D7" w:rsidRPr="008E464B" w:rsidRDefault="00B861D7" w:rsidP="00A97586">
            <w:pPr>
              <w:spacing w:after="120" w:line="276" w:lineRule="auto"/>
              <w:jc w:val="both"/>
              <w:rPr>
                <w:rFonts w:ascii="Arial" w:hAnsi="Arial" w:cs="Arial"/>
                <w:iCs/>
                <w:color w:val="000000" w:themeColor="text1"/>
              </w:rPr>
            </w:pPr>
            <w:r w:rsidRPr="008E464B">
              <w:rPr>
                <w:rFonts w:ascii="Arial" w:hAnsi="Arial" w:cs="Arial"/>
                <w:iCs/>
                <w:color w:val="000000" w:themeColor="text1"/>
              </w:rPr>
              <w:t xml:space="preserve">Dlhodobá neúčasť na trhu práce môže súvisieť s nesúladom kvalifikácie s požiadavkami trhu práce, keď návrat na trh práce v pôvodnej profesijnej oblasti už nie je možný. V tomto prípade je možné viesť </w:t>
            </w:r>
            <w:r w:rsidR="00CF731B">
              <w:rPr>
                <w:rFonts w:ascii="Arial" w:hAnsi="Arial" w:cs="Arial"/>
                <w:iCs/>
                <w:color w:val="000000" w:themeColor="text1"/>
              </w:rPr>
              <w:t>UoZ</w:t>
            </w:r>
            <w:r w:rsidR="00CF731B" w:rsidRPr="008E464B">
              <w:rPr>
                <w:rFonts w:ascii="Arial" w:hAnsi="Arial" w:cs="Arial"/>
                <w:iCs/>
                <w:color w:val="000000" w:themeColor="text1"/>
              </w:rPr>
              <w:t xml:space="preserve"> </w:t>
            </w:r>
            <w:r w:rsidRPr="008E464B">
              <w:rPr>
                <w:rFonts w:ascii="Arial" w:hAnsi="Arial" w:cs="Arial"/>
                <w:iCs/>
                <w:color w:val="000000" w:themeColor="text1"/>
              </w:rPr>
              <w:t>k premýšľaniu o zmene profesijnej orientácie, v ideálnom prípade podporenej rekvalifikáciou.</w:t>
            </w:r>
          </w:p>
        </w:tc>
      </w:tr>
      <w:tr w:rsidR="00A97586" w:rsidRPr="008E464B" w14:paraId="121497E7" w14:textId="77777777" w:rsidTr="00CF731B">
        <w:trPr>
          <w:cantSplit/>
          <w:trHeight w:val="1134"/>
        </w:trPr>
        <w:tc>
          <w:tcPr>
            <w:cnfStyle w:val="001000000000" w:firstRow="0" w:lastRow="0" w:firstColumn="1" w:lastColumn="0" w:oddVBand="0" w:evenVBand="0" w:oddHBand="0" w:evenHBand="0" w:firstRowFirstColumn="0" w:firstRowLastColumn="0" w:lastRowFirstColumn="0" w:lastRowLastColumn="0"/>
            <w:tcW w:w="304" w:type="pct"/>
            <w:shd w:val="clear" w:color="auto" w:fill="FFFFFF" w:themeFill="background1"/>
            <w:textDirection w:val="btLr"/>
          </w:tcPr>
          <w:p w14:paraId="2DCB49A0" w14:textId="08CE94CC" w:rsidR="00A97586" w:rsidRPr="008E464B" w:rsidRDefault="00A97586" w:rsidP="00E6767E">
            <w:pPr>
              <w:spacing w:after="120" w:line="276" w:lineRule="auto"/>
              <w:ind w:left="113" w:right="113"/>
              <w:rPr>
                <w:rFonts w:ascii="Arial" w:hAnsi="Arial" w:cs="Arial"/>
                <w:iCs/>
                <w:color w:val="000000" w:themeColor="text1"/>
              </w:rPr>
            </w:pPr>
            <w:r w:rsidRPr="008E464B">
              <w:rPr>
                <w:rFonts w:ascii="Arial" w:hAnsi="Arial" w:cs="Arial"/>
                <w:iCs/>
                <w:color w:val="000000" w:themeColor="text1"/>
              </w:rPr>
              <w:t>ROLA PORADCU</w:t>
            </w:r>
          </w:p>
        </w:tc>
        <w:tc>
          <w:tcPr>
            <w:tcW w:w="4696" w:type="pct"/>
            <w:shd w:val="clear" w:color="auto" w:fill="FFFFFF" w:themeFill="background1"/>
          </w:tcPr>
          <w:p w14:paraId="6C985DDD" w14:textId="7CCEBEDD" w:rsidR="00E6767E" w:rsidRPr="008E464B" w:rsidRDefault="00E6767E" w:rsidP="00E6767E">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Používať hodnotiace a sebahodnotiace nástroje a dotazníky</w:t>
            </w:r>
          </w:p>
          <w:p w14:paraId="18BBD42A" w14:textId="77777777" w:rsidR="00E6767E" w:rsidRPr="008E464B" w:rsidRDefault="00E6767E" w:rsidP="00E6767E">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Pomáhať identifikovať osobné silné stránky, ktoré sa prejavili v rôznych skúsenostiach (vo voľnočasových a iných mimopracovných aktivitách)</w:t>
            </w:r>
          </w:p>
          <w:p w14:paraId="204F0236" w14:textId="78C7171C" w:rsidR="00A97586" w:rsidRPr="008E464B" w:rsidRDefault="00A97586" w:rsidP="00E6767E">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Spoločne vypracovať viacero možností profesijného uplatnenia</w:t>
            </w:r>
          </w:p>
        </w:tc>
      </w:tr>
    </w:tbl>
    <w:p w14:paraId="21CE50EF" w14:textId="77777777" w:rsidR="00B861D7" w:rsidRPr="008E464B" w:rsidRDefault="00B861D7" w:rsidP="00211FCD">
      <w:pPr>
        <w:keepNext/>
        <w:keepLines/>
        <w:spacing w:after="0" w:line="276" w:lineRule="auto"/>
        <w:outlineLvl w:val="1"/>
        <w:rPr>
          <w:rFonts w:ascii="Arial" w:eastAsia="Times New Roman" w:hAnsi="Arial" w:cs="Arial"/>
          <w:b/>
          <w:bCs/>
          <w:color w:val="000000" w:themeColor="text1"/>
          <w:sz w:val="10"/>
          <w:szCs w:val="10"/>
          <w:lang w:eastAsia="ja-JP"/>
        </w:rPr>
      </w:pPr>
    </w:p>
    <w:tbl>
      <w:tblPr>
        <w:tblStyle w:val="TipTable"/>
        <w:tblW w:w="500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570"/>
        <w:gridCol w:w="8800"/>
      </w:tblGrid>
      <w:tr w:rsidR="00FB6CC1" w:rsidRPr="008E464B" w14:paraId="03D3C534" w14:textId="77777777" w:rsidTr="005C586A">
        <w:trPr>
          <w:trHeight w:val="244"/>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9CC2E5" w:themeFill="accent1" w:themeFillTint="99"/>
          </w:tcPr>
          <w:p w14:paraId="3E98B7E6" w14:textId="324E7057" w:rsidR="00B861D7" w:rsidRPr="008E464B" w:rsidRDefault="00B861D7" w:rsidP="00EC5617">
            <w:pPr>
              <w:spacing w:line="276" w:lineRule="auto"/>
              <w:jc w:val="both"/>
              <w:rPr>
                <w:rFonts w:ascii="Arial" w:hAnsi="Arial" w:cs="Arial"/>
                <w:b/>
                <w:iCs/>
                <w:color w:val="000000" w:themeColor="text1"/>
              </w:rPr>
            </w:pPr>
            <w:r w:rsidRPr="008E464B">
              <w:rPr>
                <w:rFonts w:ascii="Arial" w:hAnsi="Arial" w:cs="Arial"/>
                <w:b/>
                <w:iCs/>
                <w:noProof/>
                <w:color w:val="000000" w:themeColor="text1"/>
                <w:lang w:eastAsia="sk-SK"/>
              </w:rPr>
              <mc:AlternateContent>
                <mc:Choice Requires="wps">
                  <w:drawing>
                    <wp:anchor distT="0" distB="0" distL="114300" distR="114300" simplePos="0" relativeHeight="251729920" behindDoc="0" locked="0" layoutInCell="1" allowOverlap="1" wp14:anchorId="204C4BAC" wp14:editId="38C45D03">
                      <wp:simplePos x="0" y="0"/>
                      <wp:positionH relativeFrom="column">
                        <wp:posOffset>104775</wp:posOffset>
                      </wp:positionH>
                      <wp:positionV relativeFrom="paragraph">
                        <wp:posOffset>-1905</wp:posOffset>
                      </wp:positionV>
                      <wp:extent cx="209550" cy="152400"/>
                      <wp:effectExtent l="0" t="0" r="0" b="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52400"/>
                              </a:xfrm>
                              <a:prstGeom prst="lightningBol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1B4C28E" w14:textId="77777777" w:rsidR="00EE31C6" w:rsidRDefault="00EE31C6" w:rsidP="00B861D7"/>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AutoShape 7" o:spid="_x0000_s1034" type="#_x0000_t73" style="position:absolute;left:0;text-align:left;margin-left:8.25pt;margin-top:-.15pt;width:16.5pt;height:1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" fillcolor="white [3212]" stroked="f" strokeweight="1pt">
                      <v:textbox>
                        <w:txbxContent>
                          <w:p w14:paraId="71B4C28E" w14:textId="77777777" w:rsidR="00EE31C6" w:rsidRDefault="00EE31C6" w:rsidP="00B861D7"/>
                        </w:txbxContent>
                      </v:textbox>
                    </v:shape>
                  </w:pict>
                </mc:Fallback>
              </mc:AlternateContent>
            </w:r>
            <w:r w:rsidRPr="008E464B">
              <w:rPr>
                <w:rFonts w:ascii="Arial" w:hAnsi="Arial" w:cs="Arial"/>
                <w:b/>
                <w:iCs/>
                <w:color w:val="000000" w:themeColor="text1"/>
              </w:rPr>
              <w:t xml:space="preserve">               Neadekvátne zručnosti pre hľadanie zamestnania</w:t>
            </w:r>
          </w:p>
        </w:tc>
      </w:tr>
      <w:tr w:rsidR="00FB6CC1" w:rsidRPr="008E464B" w14:paraId="67A42C81" w14:textId="77777777" w:rsidTr="005C586A">
        <w:trPr>
          <w:trHeight w:val="412"/>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FFFFF" w:themeFill="background1"/>
          </w:tcPr>
          <w:p w14:paraId="7A609E41" w14:textId="65B5DBAE" w:rsidR="00B861D7" w:rsidRPr="008E464B" w:rsidRDefault="00B861D7" w:rsidP="00E6767E">
            <w:pPr>
              <w:spacing w:after="120" w:line="276" w:lineRule="auto"/>
              <w:jc w:val="both"/>
              <w:rPr>
                <w:rFonts w:ascii="Arial" w:hAnsi="Arial" w:cs="Arial"/>
                <w:iCs/>
                <w:color w:val="000000" w:themeColor="text1"/>
              </w:rPr>
            </w:pPr>
            <w:r w:rsidRPr="008E464B">
              <w:rPr>
                <w:rFonts w:ascii="Arial" w:hAnsi="Arial" w:cs="Arial"/>
                <w:iCs/>
                <w:color w:val="000000" w:themeColor="text1"/>
              </w:rPr>
              <w:t>Dlhodobá nezamestnanosť môže viesť k zníženej schopnosti vyhľadávať zamestnania, najčastejšie v zmysle nedostatočného využívania skrytého trhu práce, ale aj pri príprave životopisu a motivačného listu či analýze pracovných ponúk.</w:t>
            </w:r>
          </w:p>
        </w:tc>
      </w:tr>
      <w:tr w:rsidR="00E6767E" w:rsidRPr="008E464B" w14:paraId="70789548" w14:textId="77777777" w:rsidTr="005C586A">
        <w:trPr>
          <w:cantSplit/>
          <w:trHeight w:val="1226"/>
        </w:trPr>
        <w:tc>
          <w:tcPr>
            <w:cnfStyle w:val="001000000000" w:firstRow="0" w:lastRow="0" w:firstColumn="1" w:lastColumn="0" w:oddVBand="0" w:evenVBand="0" w:oddHBand="0" w:evenHBand="0" w:firstRowFirstColumn="0" w:firstRowLastColumn="0" w:lastRowFirstColumn="0" w:lastRowLastColumn="0"/>
            <w:tcW w:w="304" w:type="pct"/>
            <w:shd w:val="clear" w:color="auto" w:fill="FFFFFF" w:themeFill="background1"/>
            <w:textDirection w:val="btLr"/>
          </w:tcPr>
          <w:p w14:paraId="502FB860" w14:textId="370905BE" w:rsidR="00E6767E" w:rsidRPr="008E464B" w:rsidRDefault="00E6767E" w:rsidP="005C586A">
            <w:pPr>
              <w:spacing w:line="276" w:lineRule="auto"/>
              <w:ind w:left="113" w:right="113"/>
              <w:rPr>
                <w:rFonts w:ascii="Arial" w:hAnsi="Arial" w:cs="Arial"/>
                <w:iCs/>
                <w:color w:val="000000" w:themeColor="text1"/>
              </w:rPr>
            </w:pPr>
            <w:r w:rsidRPr="008E464B">
              <w:rPr>
                <w:rFonts w:ascii="Arial" w:hAnsi="Arial" w:cs="Arial"/>
                <w:iCs/>
                <w:color w:val="000000" w:themeColor="text1"/>
              </w:rPr>
              <w:t>ROLA PORADCU</w:t>
            </w:r>
          </w:p>
        </w:tc>
        <w:tc>
          <w:tcPr>
            <w:tcW w:w="4696" w:type="pct"/>
            <w:shd w:val="clear" w:color="auto" w:fill="FFFFFF" w:themeFill="background1"/>
          </w:tcPr>
          <w:p w14:paraId="5C5D2411" w14:textId="4770169A" w:rsidR="00E6767E" w:rsidRPr="008E464B" w:rsidRDefault="009C5694" w:rsidP="00E6767E">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Podporovať</w:t>
            </w:r>
            <w:r w:rsidR="00E6767E" w:rsidRPr="008E464B">
              <w:rPr>
                <w:rFonts w:ascii="Arial" w:hAnsi="Arial" w:cs="Arial"/>
                <w:iCs/>
                <w:color w:val="000000" w:themeColor="text1"/>
              </w:rPr>
              <w:t xml:space="preserve"> proces hľadania zamestnania – jasne stanovovať úlohy a ciele a kontrolovať ich realizáciu</w:t>
            </w:r>
          </w:p>
          <w:p w14:paraId="61C02C1C" w14:textId="77777777" w:rsidR="00E6767E" w:rsidRPr="008E464B" w:rsidRDefault="00E6767E" w:rsidP="00E6767E">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8E464B">
              <w:rPr>
                <w:rFonts w:ascii="Arial" w:hAnsi="Arial" w:cs="Arial"/>
                <w:iCs/>
                <w:color w:val="000000" w:themeColor="text1"/>
              </w:rPr>
              <w:t xml:space="preserve">Zamerať pozornosť na možnosti na skrytom trhu práce </w:t>
            </w:r>
          </w:p>
          <w:p w14:paraId="7AF7987A" w14:textId="77777777" w:rsidR="00CF731B" w:rsidRPr="007C53CF" w:rsidRDefault="00E6767E" w:rsidP="00E6767E">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auto"/>
              </w:rPr>
            </w:pPr>
            <w:r w:rsidRPr="007C53CF">
              <w:rPr>
                <w:rFonts w:ascii="Arial" w:hAnsi="Arial" w:cs="Arial"/>
                <w:iCs/>
                <w:color w:val="auto"/>
              </w:rPr>
              <w:t>Mentorovať pri príprave životopisu</w:t>
            </w:r>
            <w:r w:rsidR="00CF731B" w:rsidRPr="007C53CF">
              <w:rPr>
                <w:rFonts w:ascii="Arial" w:hAnsi="Arial" w:cs="Arial"/>
                <w:iCs/>
                <w:color w:val="auto"/>
              </w:rPr>
              <w:t>, resp. ďalších písomných materiálov, potrebných pri hľadaní zamestnania</w:t>
            </w:r>
          </w:p>
          <w:p w14:paraId="47A7190B" w14:textId="3FECF3D3" w:rsidR="00E6767E" w:rsidRPr="008E464B" w:rsidRDefault="00CF731B" w:rsidP="009B2933">
            <w:pPr>
              <w:pStyle w:val="Odsekzoznamu"/>
              <w:numPr>
                <w:ilvl w:val="0"/>
                <w:numId w:val="13"/>
              </w:numPr>
              <w:spacing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7C53CF">
              <w:rPr>
                <w:rFonts w:ascii="Arial" w:hAnsi="Arial" w:cs="Arial"/>
                <w:iCs/>
                <w:color w:val="auto"/>
              </w:rPr>
              <w:t xml:space="preserve">Mentorovať pri tréningu sebaprezentácie, resp. </w:t>
            </w:r>
            <w:r w:rsidR="009B2933" w:rsidRPr="007C53CF">
              <w:rPr>
                <w:rFonts w:ascii="Arial" w:hAnsi="Arial" w:cs="Arial"/>
                <w:iCs/>
                <w:color w:val="auto"/>
              </w:rPr>
              <w:t xml:space="preserve">zvládania výberového pohovoru </w:t>
            </w:r>
          </w:p>
        </w:tc>
      </w:tr>
    </w:tbl>
    <w:p w14:paraId="2D747496" w14:textId="07A17763" w:rsidR="002D38D9" w:rsidRPr="008E464B" w:rsidRDefault="002D38D9" w:rsidP="002D38D9">
      <w:pPr>
        <w:keepNext/>
        <w:keepLines/>
        <w:spacing w:after="0" w:line="276" w:lineRule="auto"/>
        <w:outlineLvl w:val="1"/>
        <w:rPr>
          <w:rFonts w:ascii="Arial" w:eastAsia="Times New Roman" w:hAnsi="Arial" w:cs="Arial"/>
          <w:b/>
          <w:bCs/>
          <w:color w:val="5B9BD5"/>
          <w:sz w:val="24"/>
          <w:szCs w:val="24"/>
          <w:lang w:eastAsia="ja-JP"/>
        </w:rPr>
      </w:pPr>
    </w:p>
    <w:p w14:paraId="67A958DC" w14:textId="77777777" w:rsidR="00CC5023" w:rsidRPr="008E464B" w:rsidRDefault="00CC5023" w:rsidP="008C3242">
      <w:pPr>
        <w:keepNext/>
        <w:keepLines/>
        <w:spacing w:before="120" w:after="120" w:line="276" w:lineRule="auto"/>
        <w:outlineLvl w:val="1"/>
        <w:rPr>
          <w:rFonts w:ascii="Arial" w:eastAsia="Times New Roman" w:hAnsi="Arial" w:cs="Arial"/>
          <w:b/>
          <w:bCs/>
          <w:color w:val="5B9BD5"/>
          <w:sz w:val="24"/>
          <w:szCs w:val="24"/>
          <w:lang w:eastAsia="ja-JP"/>
        </w:rPr>
        <w:sectPr w:rsidR="00CC5023" w:rsidRPr="008E464B" w:rsidSect="005C586A">
          <w:pgSz w:w="12240" w:h="15840"/>
          <w:pgMar w:top="1008" w:right="1440" w:bottom="1008" w:left="1440" w:header="720" w:footer="0" w:gutter="0"/>
          <w:cols w:space="720"/>
          <w:docGrid w:linePitch="360"/>
        </w:sectPr>
      </w:pPr>
    </w:p>
    <w:p w14:paraId="66C2DCDE" w14:textId="5B0E802A" w:rsidR="00CC5023" w:rsidRPr="00A36ABE" w:rsidRDefault="00CC5023" w:rsidP="00A36ABE">
      <w:pPr>
        <w:rPr>
          <w:rFonts w:ascii="Arial" w:hAnsi="Arial" w:cs="Arial"/>
          <w:b/>
          <w:color w:val="2E74B5" w:themeColor="accent1" w:themeShade="BF"/>
          <w:lang w:eastAsia="ja-JP"/>
        </w:rPr>
      </w:pPr>
      <w:r w:rsidRPr="00A36ABE">
        <w:rPr>
          <w:rFonts w:ascii="Arial" w:hAnsi="Arial" w:cs="Arial"/>
          <w:b/>
          <w:color w:val="2E74B5" w:themeColor="accent1" w:themeShade="BF"/>
          <w:lang w:eastAsia="ja-JP"/>
        </w:rPr>
        <w:lastRenderedPageBreak/>
        <w:t>ŠTRUKTÚRA PORADENSKÉHO PROCESU</w:t>
      </w:r>
      <w:r w:rsidR="00582B1D" w:rsidRPr="00A36ABE">
        <w:rPr>
          <w:rFonts w:ascii="Arial" w:hAnsi="Arial" w:cs="Arial"/>
          <w:b/>
          <w:color w:val="2E74B5" w:themeColor="accent1" w:themeShade="BF"/>
          <w:lang w:eastAsia="ja-JP"/>
        </w:rPr>
        <w:t xml:space="preserve"> (PRÍKLAD)</w:t>
      </w:r>
      <w:r w:rsidRPr="00A36ABE">
        <w:rPr>
          <w:rFonts w:ascii="Arial" w:hAnsi="Arial" w:cs="Arial"/>
          <w:b/>
          <w:color w:val="2E74B5" w:themeColor="accent1" w:themeShade="BF"/>
          <w:lang w:eastAsia="ja-JP"/>
        </w:rPr>
        <w:t xml:space="preserve"> – DLHODOBO NEZAMESTNANÍ</w:t>
      </w:r>
      <w:r w:rsidR="00B2473A" w:rsidRPr="00A36ABE">
        <w:rPr>
          <w:rFonts w:ascii="Arial" w:hAnsi="Arial" w:cs="Arial"/>
          <w:b/>
          <w:color w:val="2E74B5" w:themeColor="accent1" w:themeShade="BF"/>
          <w:lang w:eastAsia="ja-JP"/>
        </w:rPr>
        <w:t xml:space="preserve"> UCHÁDZAČI O ZAMESTNANIE </w:t>
      </w:r>
    </w:p>
    <w:p w14:paraId="5CA00E88" w14:textId="190CA6C0" w:rsidR="00CC5023" w:rsidRPr="008E464B" w:rsidRDefault="00CC5023" w:rsidP="00CC5023">
      <w:pPr>
        <w:spacing w:before="120" w:after="120" w:line="276" w:lineRule="auto"/>
        <w:rPr>
          <w:rFonts w:ascii="Arial" w:hAnsi="Arial" w:cs="Arial"/>
          <w:lang w:eastAsia="ja-JP"/>
        </w:rPr>
      </w:pPr>
      <w:r w:rsidRPr="008E464B">
        <w:rPr>
          <w:rFonts w:ascii="Arial" w:hAnsi="Arial" w:cs="Arial"/>
          <w:lang w:eastAsia="ja-JP"/>
        </w:rPr>
        <w:t>Trvanie: 3 – 6 mesiacov</w:t>
      </w:r>
    </w:p>
    <w:p w14:paraId="1F68CF5D" w14:textId="62755403" w:rsidR="00E3185E" w:rsidRPr="008E464B" w:rsidRDefault="00E3185E" w:rsidP="008C3242">
      <w:pPr>
        <w:keepNext/>
        <w:keepLines/>
        <w:spacing w:before="120" w:after="120" w:line="276" w:lineRule="auto"/>
        <w:outlineLvl w:val="1"/>
        <w:rPr>
          <w:rFonts w:ascii="Arial" w:hAnsi="Arial" w:cs="Arial"/>
        </w:rPr>
      </w:pPr>
      <w:r w:rsidRPr="008E464B">
        <w:rPr>
          <w:rFonts w:ascii="Arial" w:hAnsi="Arial" w:cs="Arial"/>
          <w:noProof/>
          <w:szCs w:val="24"/>
        </w:rPr>
        <w:fldChar w:fldCharType="begin"/>
      </w:r>
      <w:r w:rsidRPr="008E464B">
        <w:rPr>
          <w:rFonts w:ascii="Arial" w:hAnsi="Arial" w:cs="Arial"/>
          <w:noProof/>
          <w:szCs w:val="24"/>
        </w:rPr>
        <w:instrText xml:space="preserve"> LINK Excel.Sheet.12 "C:\\Users\\Tomas\\SkyDrive\\Documents\\UPSVaR\\Metodika\\Shared\\Diagramy pre metodiku.xlsx" "Dlhodobo nezamestnaní!R1C1:R6C6" \a \f 4 \h  \* MERGEFORMAT </w:instrText>
      </w:r>
      <w:r w:rsidRPr="008E464B">
        <w:rPr>
          <w:rFonts w:ascii="Arial" w:hAnsi="Arial" w:cs="Arial"/>
          <w:noProof/>
          <w:szCs w:val="24"/>
        </w:rPr>
        <w:fldChar w:fldCharType="separate"/>
      </w:r>
    </w:p>
    <w:tbl>
      <w:tblPr>
        <w:tblW w:w="14028" w:type="dxa"/>
        <w:tblInd w:w="108" w:type="dxa"/>
        <w:tblLook w:val="04A0" w:firstRow="1" w:lastRow="0" w:firstColumn="1" w:lastColumn="0" w:noHBand="0" w:noVBand="1"/>
      </w:tblPr>
      <w:tblGrid>
        <w:gridCol w:w="616"/>
        <w:gridCol w:w="4248"/>
        <w:gridCol w:w="334"/>
        <w:gridCol w:w="4248"/>
        <w:gridCol w:w="334"/>
        <w:gridCol w:w="4248"/>
      </w:tblGrid>
      <w:tr w:rsidR="00E3185E" w:rsidRPr="008E464B" w14:paraId="4D16F41E" w14:textId="77777777" w:rsidTr="00E3185E">
        <w:trPr>
          <w:trHeight w:val="377"/>
        </w:trPr>
        <w:tc>
          <w:tcPr>
            <w:tcW w:w="616" w:type="dxa"/>
            <w:tcBorders>
              <w:top w:val="nil"/>
              <w:left w:val="nil"/>
              <w:bottom w:val="nil"/>
              <w:right w:val="nil"/>
            </w:tcBorders>
            <w:shd w:val="clear" w:color="auto" w:fill="auto"/>
            <w:vAlign w:val="bottom"/>
            <w:hideMark/>
          </w:tcPr>
          <w:p w14:paraId="3F8C500C" w14:textId="77777777" w:rsidR="00E3185E" w:rsidRPr="008E464B" w:rsidRDefault="00E3185E">
            <w:pPr>
              <w:rPr>
                <w:rFonts w:ascii="Arial" w:eastAsia="Times New Roman" w:hAnsi="Arial" w:cs="Arial"/>
                <w:sz w:val="24"/>
                <w:szCs w:val="24"/>
              </w:rPr>
            </w:pPr>
          </w:p>
        </w:tc>
        <w:tc>
          <w:tcPr>
            <w:tcW w:w="4248" w:type="dxa"/>
            <w:tcBorders>
              <w:top w:val="single" w:sz="8" w:space="0" w:color="1F497D"/>
              <w:left w:val="single" w:sz="8" w:space="0" w:color="1F497D"/>
              <w:bottom w:val="nil"/>
              <w:right w:val="single" w:sz="8" w:space="0" w:color="1F497D"/>
            </w:tcBorders>
            <w:shd w:val="clear" w:color="000000" w:fill="1F497D"/>
            <w:noWrap/>
            <w:vAlign w:val="bottom"/>
            <w:hideMark/>
          </w:tcPr>
          <w:p w14:paraId="04E7A186" w14:textId="77777777" w:rsidR="00E3185E" w:rsidRPr="008E464B" w:rsidRDefault="00E3185E" w:rsidP="00E3185E">
            <w:pPr>
              <w:spacing w:after="0" w:line="240" w:lineRule="auto"/>
              <w:rPr>
                <w:rFonts w:ascii="Arial" w:eastAsia="Times New Roman" w:hAnsi="Arial" w:cs="Arial"/>
                <w:color w:val="FFFFFF"/>
              </w:rPr>
            </w:pPr>
            <w:r w:rsidRPr="008E464B">
              <w:rPr>
                <w:rFonts w:ascii="Arial" w:eastAsia="Times New Roman" w:hAnsi="Arial" w:cs="Arial"/>
                <w:color w:val="FFFFFF"/>
              </w:rPr>
              <w:t>I. Úvod a profilácia</w:t>
            </w:r>
          </w:p>
        </w:tc>
        <w:tc>
          <w:tcPr>
            <w:tcW w:w="334" w:type="dxa"/>
            <w:tcBorders>
              <w:top w:val="nil"/>
              <w:left w:val="nil"/>
              <w:bottom w:val="nil"/>
              <w:right w:val="nil"/>
            </w:tcBorders>
            <w:shd w:val="clear" w:color="auto" w:fill="auto"/>
            <w:noWrap/>
            <w:vAlign w:val="bottom"/>
            <w:hideMark/>
          </w:tcPr>
          <w:p w14:paraId="452C37E5" w14:textId="77777777" w:rsidR="00E3185E" w:rsidRPr="008E464B" w:rsidRDefault="00E3185E" w:rsidP="00E3185E">
            <w:pPr>
              <w:spacing w:after="0" w:line="240" w:lineRule="auto"/>
              <w:rPr>
                <w:rFonts w:ascii="Arial" w:eastAsia="Times New Roman" w:hAnsi="Arial" w:cs="Arial"/>
                <w:color w:val="FFFFFF"/>
              </w:rPr>
            </w:pPr>
          </w:p>
        </w:tc>
        <w:tc>
          <w:tcPr>
            <w:tcW w:w="4248" w:type="dxa"/>
            <w:tcBorders>
              <w:top w:val="single" w:sz="8" w:space="0" w:color="1F497D"/>
              <w:left w:val="single" w:sz="8" w:space="0" w:color="1F497D"/>
              <w:bottom w:val="nil"/>
              <w:right w:val="single" w:sz="8" w:space="0" w:color="1F497D"/>
            </w:tcBorders>
            <w:shd w:val="clear" w:color="000000" w:fill="1F497D"/>
            <w:noWrap/>
            <w:vAlign w:val="bottom"/>
            <w:hideMark/>
          </w:tcPr>
          <w:p w14:paraId="4C691818" w14:textId="77777777" w:rsidR="00E3185E" w:rsidRPr="008E464B" w:rsidRDefault="00E3185E" w:rsidP="00E3185E">
            <w:pPr>
              <w:spacing w:after="0" w:line="240" w:lineRule="auto"/>
              <w:rPr>
                <w:rFonts w:ascii="Arial" w:eastAsia="Times New Roman" w:hAnsi="Arial" w:cs="Arial"/>
                <w:color w:val="FFFFFF"/>
              </w:rPr>
            </w:pPr>
            <w:r w:rsidRPr="008E464B">
              <w:rPr>
                <w:rFonts w:ascii="Arial" w:eastAsia="Times New Roman" w:hAnsi="Arial" w:cs="Arial"/>
                <w:color w:val="FFFFFF"/>
              </w:rPr>
              <w:t>II. Individuálny akčný plán</w:t>
            </w:r>
          </w:p>
        </w:tc>
        <w:tc>
          <w:tcPr>
            <w:tcW w:w="334" w:type="dxa"/>
            <w:tcBorders>
              <w:top w:val="nil"/>
              <w:left w:val="nil"/>
              <w:bottom w:val="nil"/>
              <w:right w:val="nil"/>
            </w:tcBorders>
            <w:shd w:val="clear" w:color="auto" w:fill="auto"/>
            <w:noWrap/>
            <w:vAlign w:val="bottom"/>
            <w:hideMark/>
          </w:tcPr>
          <w:p w14:paraId="76CE2AA1" w14:textId="77777777" w:rsidR="00E3185E" w:rsidRPr="008E464B" w:rsidRDefault="00E3185E" w:rsidP="00E3185E">
            <w:pPr>
              <w:spacing w:after="0" w:line="240" w:lineRule="auto"/>
              <w:rPr>
                <w:rFonts w:ascii="Arial" w:eastAsia="Times New Roman" w:hAnsi="Arial" w:cs="Arial"/>
                <w:color w:val="FFFFFF"/>
              </w:rPr>
            </w:pPr>
          </w:p>
        </w:tc>
        <w:tc>
          <w:tcPr>
            <w:tcW w:w="4248" w:type="dxa"/>
            <w:tcBorders>
              <w:top w:val="single" w:sz="8" w:space="0" w:color="1F497D"/>
              <w:left w:val="single" w:sz="8" w:space="0" w:color="1F497D"/>
              <w:bottom w:val="nil"/>
              <w:right w:val="single" w:sz="8" w:space="0" w:color="1F497D"/>
            </w:tcBorders>
            <w:shd w:val="clear" w:color="000000" w:fill="1F497D"/>
            <w:noWrap/>
            <w:vAlign w:val="bottom"/>
            <w:hideMark/>
          </w:tcPr>
          <w:p w14:paraId="5E46617D" w14:textId="77777777" w:rsidR="00E3185E" w:rsidRPr="008E464B" w:rsidRDefault="00E3185E" w:rsidP="00E3185E">
            <w:pPr>
              <w:spacing w:after="0" w:line="240" w:lineRule="auto"/>
              <w:rPr>
                <w:rFonts w:ascii="Arial" w:eastAsia="Times New Roman" w:hAnsi="Arial" w:cs="Arial"/>
                <w:color w:val="FFFFFF"/>
              </w:rPr>
            </w:pPr>
            <w:r w:rsidRPr="008E464B">
              <w:rPr>
                <w:rFonts w:ascii="Arial" w:eastAsia="Times New Roman" w:hAnsi="Arial" w:cs="Arial"/>
                <w:color w:val="FFFFFF"/>
              </w:rPr>
              <w:t>III. Realizácia - monitoring, podpora</w:t>
            </w:r>
          </w:p>
        </w:tc>
      </w:tr>
      <w:tr w:rsidR="00E3185E" w:rsidRPr="008E464B" w14:paraId="1F5E7DFA" w14:textId="77777777" w:rsidTr="005A5795">
        <w:trPr>
          <w:cantSplit/>
          <w:trHeight w:val="2413"/>
        </w:trPr>
        <w:tc>
          <w:tcPr>
            <w:tcW w:w="616" w:type="dxa"/>
            <w:tcBorders>
              <w:top w:val="dashed" w:sz="4" w:space="0" w:color="C5D9F1"/>
              <w:left w:val="dashed" w:sz="4" w:space="0" w:color="C5D9F1"/>
              <w:bottom w:val="dashed" w:sz="4" w:space="0" w:color="C5D9F1"/>
              <w:right w:val="nil"/>
            </w:tcBorders>
            <w:shd w:val="clear" w:color="auto" w:fill="auto"/>
            <w:textDirection w:val="btLr"/>
            <w:vAlign w:val="center"/>
            <w:hideMark/>
          </w:tcPr>
          <w:p w14:paraId="049FF878" w14:textId="77777777" w:rsidR="00E3185E" w:rsidRPr="008E464B" w:rsidRDefault="00E3185E" w:rsidP="005A5795">
            <w:pPr>
              <w:spacing w:after="0" w:line="240" w:lineRule="auto"/>
              <w:ind w:left="113" w:right="113"/>
              <w:jc w:val="center"/>
              <w:rPr>
                <w:rFonts w:ascii="Arial" w:eastAsia="Times New Roman" w:hAnsi="Arial" w:cs="Arial"/>
                <w:b/>
                <w:bCs/>
                <w:color w:val="000000"/>
                <w:sz w:val="20"/>
                <w:szCs w:val="20"/>
              </w:rPr>
            </w:pPr>
            <w:r w:rsidRPr="008E464B">
              <w:rPr>
                <w:rFonts w:ascii="Arial" w:eastAsia="Times New Roman" w:hAnsi="Arial" w:cs="Arial"/>
                <w:b/>
                <w:bCs/>
                <w:color w:val="000000"/>
                <w:sz w:val="20"/>
                <w:szCs w:val="20"/>
              </w:rPr>
              <w:t>Obsah a ciele</w:t>
            </w:r>
          </w:p>
        </w:tc>
        <w:tc>
          <w:tcPr>
            <w:tcW w:w="4248" w:type="dxa"/>
            <w:tcBorders>
              <w:top w:val="dashed" w:sz="4" w:space="0" w:color="C5D9F1"/>
              <w:left w:val="single" w:sz="8" w:space="0" w:color="1F497D"/>
              <w:bottom w:val="dashed" w:sz="4" w:space="0" w:color="C5D9F1"/>
              <w:right w:val="single" w:sz="8" w:space="0" w:color="1F497D"/>
            </w:tcBorders>
            <w:shd w:val="clear" w:color="auto" w:fill="auto"/>
            <w:hideMark/>
          </w:tcPr>
          <w:p w14:paraId="080BD7B5"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Analýza súčasnej situácie</w:t>
            </w:r>
            <w:r w:rsidRPr="008E464B">
              <w:rPr>
                <w:rFonts w:ascii="Arial" w:eastAsia="Times New Roman" w:hAnsi="Arial" w:cs="Arial"/>
                <w:color w:val="000000"/>
                <w:sz w:val="18"/>
                <w:szCs w:val="18"/>
              </w:rPr>
              <w:br/>
              <w:t>• Nadviazanie poradenského vzťahu</w:t>
            </w:r>
            <w:r w:rsidRPr="008E464B">
              <w:rPr>
                <w:rFonts w:ascii="Arial" w:eastAsia="Times New Roman" w:hAnsi="Arial" w:cs="Arial"/>
                <w:color w:val="000000"/>
                <w:sz w:val="18"/>
                <w:szCs w:val="18"/>
              </w:rPr>
              <w:br/>
              <w:t>• Definovanie postupu poradenskej práce</w:t>
            </w:r>
            <w:r w:rsidRPr="008E464B">
              <w:rPr>
                <w:rFonts w:ascii="Arial" w:eastAsia="Times New Roman" w:hAnsi="Arial" w:cs="Arial"/>
                <w:color w:val="000000"/>
                <w:sz w:val="18"/>
                <w:szCs w:val="18"/>
              </w:rPr>
              <w:br/>
              <w:t>• Identifikácia najdôležitejších prekážok pre návrat na trh práce</w:t>
            </w:r>
            <w:r w:rsidRPr="008E464B">
              <w:rPr>
                <w:rFonts w:ascii="Arial" w:eastAsia="Times New Roman" w:hAnsi="Arial" w:cs="Arial"/>
                <w:color w:val="000000"/>
                <w:sz w:val="18"/>
                <w:szCs w:val="18"/>
              </w:rPr>
              <w:br/>
              <w:t>• Analýza úrovne motivácie</w:t>
            </w:r>
          </w:p>
        </w:tc>
        <w:tc>
          <w:tcPr>
            <w:tcW w:w="334" w:type="dxa"/>
            <w:tcBorders>
              <w:top w:val="dashed" w:sz="4" w:space="0" w:color="C5D9F1"/>
              <w:left w:val="nil"/>
              <w:bottom w:val="dashed" w:sz="4" w:space="0" w:color="C5D9F1"/>
              <w:right w:val="nil"/>
            </w:tcBorders>
            <w:shd w:val="clear" w:color="auto" w:fill="auto"/>
            <w:hideMark/>
          </w:tcPr>
          <w:p w14:paraId="495EF280" w14:textId="0E10C625"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hAnsi="Arial" w:cs="Arial"/>
                <w:noProof/>
                <w:lang w:eastAsia="sk-SK"/>
              </w:rPr>
              <mc:AlternateContent>
                <mc:Choice Requires="wps">
                  <w:drawing>
                    <wp:anchor distT="0" distB="0" distL="114300" distR="114300" simplePos="0" relativeHeight="251549696" behindDoc="0" locked="0" layoutInCell="1" allowOverlap="1" wp14:anchorId="1D7DCE5B" wp14:editId="60311687">
                      <wp:simplePos x="0" y="0"/>
                      <wp:positionH relativeFrom="column">
                        <wp:posOffset>-41968</wp:posOffset>
                      </wp:positionH>
                      <wp:positionV relativeFrom="paragraph">
                        <wp:posOffset>1276581</wp:posOffset>
                      </wp:positionV>
                      <wp:extent cx="161925" cy="619125"/>
                      <wp:effectExtent l="0" t="38100" r="28575" b="47625"/>
                      <wp:wrapNone/>
                      <wp:docPr id="26" name="Right Arrow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619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rtlCol="0"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64B8922" id="Right Arrow 26" o:spid="_x0000_s1026" type="#_x0000_t13" style="position:absolute;margin-left:-3.3pt;margin-top:100.5pt;width:12.75pt;height:48.7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" adj="10800" fillcolor="#5b9bd5 [3204]" strokecolor="#1f4d78 [1604]" strokeweight="1pt">
                      <v:path arrowok="t"/>
                    </v:shape>
                  </w:pict>
                </mc:Fallback>
              </mc:AlternateContent>
            </w:r>
            <w:r w:rsidRPr="008E464B">
              <w:rPr>
                <w:rFonts w:ascii="Arial" w:eastAsia="Times New Roman" w:hAnsi="Arial" w:cs="Arial"/>
                <w:color w:val="000000"/>
                <w:sz w:val="18"/>
                <w:szCs w:val="18"/>
              </w:rPr>
              <w:t> </w:t>
            </w:r>
          </w:p>
        </w:tc>
        <w:tc>
          <w:tcPr>
            <w:tcW w:w="4248" w:type="dxa"/>
            <w:tcBorders>
              <w:top w:val="dashed" w:sz="4" w:space="0" w:color="C5D9F1"/>
              <w:left w:val="single" w:sz="8" w:space="0" w:color="1F497D"/>
              <w:bottom w:val="dashed" w:sz="4" w:space="0" w:color="C5D9F1"/>
              <w:right w:val="single" w:sz="8" w:space="0" w:color="1F497D"/>
            </w:tcBorders>
            <w:shd w:val="clear" w:color="auto" w:fill="auto"/>
            <w:hideMark/>
          </w:tcPr>
          <w:p w14:paraId="5A89F7BC"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Identifikácia silných stránok, zostatkového potenciálu</w:t>
            </w:r>
            <w:r w:rsidRPr="008E464B">
              <w:rPr>
                <w:rFonts w:ascii="Arial" w:eastAsia="Times New Roman" w:hAnsi="Arial" w:cs="Arial"/>
                <w:color w:val="000000"/>
                <w:sz w:val="18"/>
                <w:szCs w:val="18"/>
              </w:rPr>
              <w:br/>
              <w:t>• Zber skúseností, nadobudnutých vedomostí a zručností</w:t>
            </w:r>
            <w:r w:rsidRPr="008E464B">
              <w:rPr>
                <w:rFonts w:ascii="Arial" w:eastAsia="Times New Roman" w:hAnsi="Arial" w:cs="Arial"/>
                <w:color w:val="000000"/>
                <w:sz w:val="18"/>
                <w:szCs w:val="18"/>
              </w:rPr>
              <w:br/>
              <w:t>• Analýza možností rekvalifikácie</w:t>
            </w:r>
            <w:r w:rsidRPr="008E464B">
              <w:rPr>
                <w:rFonts w:ascii="Arial" w:eastAsia="Times New Roman" w:hAnsi="Arial" w:cs="Arial"/>
                <w:color w:val="000000"/>
                <w:sz w:val="18"/>
                <w:szCs w:val="18"/>
              </w:rPr>
              <w:br/>
              <w:t>• Vypracovanie strednodobého IAP</w:t>
            </w:r>
          </w:p>
        </w:tc>
        <w:tc>
          <w:tcPr>
            <w:tcW w:w="334" w:type="dxa"/>
            <w:tcBorders>
              <w:top w:val="dashed" w:sz="4" w:space="0" w:color="C5D9F1"/>
              <w:left w:val="nil"/>
              <w:bottom w:val="dashed" w:sz="4" w:space="0" w:color="C5D9F1"/>
              <w:right w:val="nil"/>
            </w:tcBorders>
            <w:shd w:val="clear" w:color="auto" w:fill="auto"/>
            <w:hideMark/>
          </w:tcPr>
          <w:p w14:paraId="79F1BBF6"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4248" w:type="dxa"/>
            <w:tcBorders>
              <w:top w:val="dashed" w:sz="4" w:space="0" w:color="C5D9F1"/>
              <w:left w:val="single" w:sz="8" w:space="0" w:color="1F497D"/>
              <w:bottom w:val="dashed" w:sz="4" w:space="0" w:color="C5D9F1"/>
              <w:right w:val="single" w:sz="8" w:space="0" w:color="1F497D"/>
            </w:tcBorders>
            <w:shd w:val="clear" w:color="auto" w:fill="auto"/>
            <w:hideMark/>
          </w:tcPr>
          <w:p w14:paraId="49C4D64F"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Kontrola realizácie IAP, identifikovanie prípadných prekážok realizácie</w:t>
            </w:r>
            <w:r w:rsidRPr="008E464B">
              <w:rPr>
                <w:rFonts w:ascii="Arial" w:eastAsia="Times New Roman" w:hAnsi="Arial" w:cs="Arial"/>
                <w:color w:val="000000"/>
                <w:sz w:val="18"/>
                <w:szCs w:val="18"/>
              </w:rPr>
              <w:br/>
              <w:t>• Vyhľadávanie sociálnej podpory</w:t>
            </w:r>
            <w:r w:rsidRPr="008E464B">
              <w:rPr>
                <w:rFonts w:ascii="Arial" w:eastAsia="Times New Roman" w:hAnsi="Arial" w:cs="Arial"/>
                <w:color w:val="000000"/>
                <w:sz w:val="18"/>
                <w:szCs w:val="18"/>
              </w:rPr>
              <w:br/>
              <w:t>• Udržiavanie motivácie</w:t>
            </w:r>
            <w:r w:rsidRPr="008E464B">
              <w:rPr>
                <w:rFonts w:ascii="Arial" w:eastAsia="Times New Roman" w:hAnsi="Arial" w:cs="Arial"/>
                <w:color w:val="000000"/>
                <w:sz w:val="18"/>
                <w:szCs w:val="18"/>
              </w:rPr>
              <w:br/>
              <w:t>• Kontakt s trhom práce (rozhovory alebo ankety)</w:t>
            </w:r>
          </w:p>
        </w:tc>
      </w:tr>
      <w:tr w:rsidR="00E3185E" w:rsidRPr="008E464B" w14:paraId="44AF64C7" w14:textId="77777777" w:rsidTr="00E3185E">
        <w:trPr>
          <w:trHeight w:val="224"/>
        </w:trPr>
        <w:tc>
          <w:tcPr>
            <w:tcW w:w="616" w:type="dxa"/>
            <w:tcBorders>
              <w:top w:val="nil"/>
              <w:left w:val="nil"/>
              <w:bottom w:val="nil"/>
              <w:right w:val="nil"/>
            </w:tcBorders>
            <w:shd w:val="clear" w:color="auto" w:fill="auto"/>
            <w:textDirection w:val="tbRl"/>
            <w:vAlign w:val="center"/>
            <w:hideMark/>
          </w:tcPr>
          <w:p w14:paraId="07139B2B" w14:textId="77777777" w:rsidR="00E3185E" w:rsidRPr="008E464B" w:rsidRDefault="00E3185E" w:rsidP="00E3185E">
            <w:pPr>
              <w:spacing w:after="0" w:line="240" w:lineRule="auto"/>
              <w:rPr>
                <w:rFonts w:ascii="Arial" w:eastAsia="Times New Roman" w:hAnsi="Arial" w:cs="Arial"/>
                <w:color w:val="000000"/>
                <w:sz w:val="18"/>
                <w:szCs w:val="18"/>
              </w:rPr>
            </w:pPr>
          </w:p>
        </w:tc>
        <w:tc>
          <w:tcPr>
            <w:tcW w:w="4248" w:type="dxa"/>
            <w:tcBorders>
              <w:top w:val="nil"/>
              <w:left w:val="single" w:sz="8" w:space="0" w:color="1F497D"/>
              <w:bottom w:val="nil"/>
              <w:right w:val="single" w:sz="8" w:space="0" w:color="1F497D"/>
            </w:tcBorders>
            <w:shd w:val="clear" w:color="auto" w:fill="auto"/>
            <w:hideMark/>
          </w:tcPr>
          <w:p w14:paraId="16346EB4"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34" w:type="dxa"/>
            <w:tcBorders>
              <w:top w:val="nil"/>
              <w:left w:val="nil"/>
              <w:bottom w:val="nil"/>
              <w:right w:val="nil"/>
            </w:tcBorders>
            <w:shd w:val="clear" w:color="auto" w:fill="auto"/>
            <w:hideMark/>
          </w:tcPr>
          <w:p w14:paraId="7487BE10" w14:textId="3449CB80"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w:t>
            </w:r>
          </w:p>
        </w:tc>
        <w:tc>
          <w:tcPr>
            <w:tcW w:w="4248" w:type="dxa"/>
            <w:tcBorders>
              <w:top w:val="nil"/>
              <w:left w:val="single" w:sz="8" w:space="0" w:color="1F497D"/>
              <w:bottom w:val="nil"/>
              <w:right w:val="single" w:sz="8" w:space="0" w:color="1F497D"/>
            </w:tcBorders>
            <w:shd w:val="clear" w:color="auto" w:fill="auto"/>
            <w:hideMark/>
          </w:tcPr>
          <w:p w14:paraId="16936161" w14:textId="10D90379"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34" w:type="dxa"/>
            <w:tcBorders>
              <w:top w:val="nil"/>
              <w:left w:val="nil"/>
              <w:bottom w:val="nil"/>
              <w:right w:val="nil"/>
            </w:tcBorders>
            <w:shd w:val="clear" w:color="auto" w:fill="auto"/>
            <w:hideMark/>
          </w:tcPr>
          <w:p w14:paraId="2F0B7991" w14:textId="77777777" w:rsidR="00E3185E" w:rsidRPr="008E464B" w:rsidRDefault="00E3185E" w:rsidP="00E3185E">
            <w:pPr>
              <w:spacing w:after="0" w:line="240" w:lineRule="auto"/>
              <w:rPr>
                <w:rFonts w:ascii="Arial" w:eastAsia="Times New Roman" w:hAnsi="Arial" w:cs="Arial"/>
                <w:color w:val="000000"/>
                <w:sz w:val="18"/>
                <w:szCs w:val="18"/>
              </w:rPr>
            </w:pPr>
          </w:p>
        </w:tc>
        <w:tc>
          <w:tcPr>
            <w:tcW w:w="4248" w:type="dxa"/>
            <w:tcBorders>
              <w:top w:val="nil"/>
              <w:left w:val="single" w:sz="8" w:space="0" w:color="1F497D"/>
              <w:bottom w:val="nil"/>
              <w:right w:val="single" w:sz="8" w:space="0" w:color="1F497D"/>
            </w:tcBorders>
            <w:shd w:val="clear" w:color="auto" w:fill="auto"/>
            <w:hideMark/>
          </w:tcPr>
          <w:p w14:paraId="66437369"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r>
      <w:tr w:rsidR="00E3185E" w:rsidRPr="008E464B" w14:paraId="60A93BF8" w14:textId="77777777" w:rsidTr="005A5795">
        <w:trPr>
          <w:cantSplit/>
          <w:trHeight w:val="1733"/>
        </w:trPr>
        <w:tc>
          <w:tcPr>
            <w:tcW w:w="616" w:type="dxa"/>
            <w:tcBorders>
              <w:top w:val="dashed" w:sz="4" w:space="0" w:color="C5D9F1"/>
              <w:left w:val="dashed" w:sz="4" w:space="0" w:color="C5D9F1"/>
              <w:bottom w:val="dashed" w:sz="4" w:space="0" w:color="C5D9F1"/>
              <w:right w:val="nil"/>
            </w:tcBorders>
            <w:shd w:val="clear" w:color="000000" w:fill="FFFFFF"/>
            <w:textDirection w:val="btLr"/>
            <w:vAlign w:val="center"/>
            <w:hideMark/>
          </w:tcPr>
          <w:p w14:paraId="17B9F3C6" w14:textId="77777777" w:rsidR="00E3185E" w:rsidRPr="008E464B" w:rsidRDefault="00E3185E" w:rsidP="005A5795">
            <w:pPr>
              <w:spacing w:after="0" w:line="240" w:lineRule="auto"/>
              <w:ind w:left="113" w:right="113"/>
              <w:jc w:val="center"/>
              <w:rPr>
                <w:rFonts w:ascii="Arial" w:eastAsia="Times New Roman" w:hAnsi="Arial" w:cs="Arial"/>
                <w:b/>
                <w:bCs/>
                <w:color w:val="000000"/>
                <w:sz w:val="20"/>
                <w:szCs w:val="20"/>
              </w:rPr>
            </w:pPr>
            <w:r w:rsidRPr="008E464B">
              <w:rPr>
                <w:rFonts w:ascii="Arial" w:eastAsia="Times New Roman" w:hAnsi="Arial" w:cs="Arial"/>
                <w:b/>
                <w:bCs/>
                <w:color w:val="000000"/>
                <w:sz w:val="20"/>
                <w:szCs w:val="20"/>
              </w:rPr>
              <w:t>Forma / trvanie</w:t>
            </w:r>
          </w:p>
        </w:tc>
        <w:tc>
          <w:tcPr>
            <w:tcW w:w="4248" w:type="dxa"/>
            <w:tcBorders>
              <w:top w:val="dashed" w:sz="4" w:space="0" w:color="C5D9F1"/>
              <w:left w:val="single" w:sz="8" w:space="0" w:color="1F497D"/>
              <w:bottom w:val="dashed" w:sz="4" w:space="0" w:color="C5D9F1"/>
              <w:right w:val="single" w:sz="8" w:space="0" w:color="1F497D"/>
            </w:tcBorders>
            <w:shd w:val="clear" w:color="000000" w:fill="FFFFFF"/>
            <w:hideMark/>
          </w:tcPr>
          <w:p w14:paraId="53C99F5C" w14:textId="6DD70B92"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Individuálny rozhovor (30 minút)</w:t>
            </w:r>
          </w:p>
        </w:tc>
        <w:tc>
          <w:tcPr>
            <w:tcW w:w="334" w:type="dxa"/>
            <w:tcBorders>
              <w:top w:val="dashed" w:sz="4" w:space="0" w:color="C5D9F1"/>
              <w:left w:val="nil"/>
              <w:bottom w:val="dashed" w:sz="4" w:space="0" w:color="C5D9F1"/>
              <w:right w:val="nil"/>
            </w:tcBorders>
            <w:shd w:val="clear" w:color="000000" w:fill="FFFFFF"/>
            <w:hideMark/>
          </w:tcPr>
          <w:p w14:paraId="78F3819B" w14:textId="6C2DF480"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4248" w:type="dxa"/>
            <w:tcBorders>
              <w:top w:val="dashed" w:sz="4" w:space="0" w:color="C5D9F1"/>
              <w:left w:val="single" w:sz="8" w:space="0" w:color="1F497D"/>
              <w:bottom w:val="dashed" w:sz="4" w:space="0" w:color="C5D9F1"/>
              <w:right w:val="single" w:sz="8" w:space="0" w:color="1F497D"/>
            </w:tcBorders>
            <w:shd w:val="clear" w:color="000000" w:fill="FFFFFF"/>
            <w:hideMark/>
          </w:tcPr>
          <w:p w14:paraId="30C01ACF" w14:textId="04077428" w:rsidR="00E3185E" w:rsidRPr="008E464B" w:rsidRDefault="005A411D"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I</w:t>
            </w:r>
            <w:r w:rsidR="00E3185E" w:rsidRPr="008E464B">
              <w:rPr>
                <w:rFonts w:ascii="Arial" w:eastAsia="Times New Roman" w:hAnsi="Arial" w:cs="Arial"/>
                <w:color w:val="000000"/>
                <w:sz w:val="18"/>
                <w:szCs w:val="18"/>
              </w:rPr>
              <w:t>ndividuálne stretnutie, prípadne možnosť definovať už na prvom stretnutí (s odstupom 1</w:t>
            </w:r>
            <w:r w:rsidRPr="008E464B">
              <w:rPr>
                <w:rFonts w:ascii="Arial" w:eastAsia="Times New Roman" w:hAnsi="Arial" w:cs="Arial"/>
                <w:color w:val="000000"/>
                <w:sz w:val="18"/>
                <w:szCs w:val="18"/>
              </w:rPr>
              <w:t xml:space="preserve"> </w:t>
            </w:r>
            <w:r w:rsidR="00E3185E" w:rsidRPr="008E464B">
              <w:rPr>
                <w:rFonts w:ascii="Arial" w:eastAsia="Times New Roman" w:hAnsi="Arial" w:cs="Arial"/>
                <w:color w:val="000000"/>
                <w:sz w:val="18"/>
                <w:szCs w:val="18"/>
              </w:rPr>
              <w:t>-</w:t>
            </w:r>
            <w:r w:rsidRPr="008E464B">
              <w:rPr>
                <w:rFonts w:ascii="Arial" w:eastAsia="Times New Roman" w:hAnsi="Arial" w:cs="Arial"/>
                <w:color w:val="000000"/>
                <w:sz w:val="18"/>
                <w:szCs w:val="18"/>
              </w:rPr>
              <w:t xml:space="preserve"> </w:t>
            </w:r>
            <w:r w:rsidR="00E3185E" w:rsidRPr="008E464B">
              <w:rPr>
                <w:rFonts w:ascii="Arial" w:eastAsia="Times New Roman" w:hAnsi="Arial" w:cs="Arial"/>
                <w:color w:val="000000"/>
                <w:sz w:val="18"/>
                <w:szCs w:val="18"/>
              </w:rPr>
              <w:t>2 týždne)</w:t>
            </w:r>
          </w:p>
        </w:tc>
        <w:tc>
          <w:tcPr>
            <w:tcW w:w="334" w:type="dxa"/>
            <w:tcBorders>
              <w:top w:val="dashed" w:sz="4" w:space="0" w:color="C5D9F1"/>
              <w:left w:val="nil"/>
              <w:bottom w:val="dashed" w:sz="4" w:space="0" w:color="C5D9F1"/>
              <w:right w:val="nil"/>
            </w:tcBorders>
            <w:shd w:val="clear" w:color="000000" w:fill="FFFFFF"/>
            <w:hideMark/>
          </w:tcPr>
          <w:p w14:paraId="54D148A5" w14:textId="020300A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hAnsi="Arial" w:cs="Arial"/>
                <w:noProof/>
                <w:lang w:eastAsia="sk-SK"/>
              </w:rPr>
              <mc:AlternateContent>
                <mc:Choice Requires="wps">
                  <w:drawing>
                    <wp:anchor distT="0" distB="0" distL="114300" distR="114300" simplePos="0" relativeHeight="251583488" behindDoc="0" locked="0" layoutInCell="1" allowOverlap="1" wp14:anchorId="60450283" wp14:editId="563A1C19">
                      <wp:simplePos x="0" y="0"/>
                      <wp:positionH relativeFrom="column">
                        <wp:posOffset>-51955</wp:posOffset>
                      </wp:positionH>
                      <wp:positionV relativeFrom="paragraph">
                        <wp:posOffset>-300528</wp:posOffset>
                      </wp:positionV>
                      <wp:extent cx="161925" cy="619125"/>
                      <wp:effectExtent l="0" t="38100" r="28575" b="47625"/>
                      <wp:wrapNone/>
                      <wp:docPr id="27" name="Right Arrow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619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rtlCol="0"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B34C03B" id="Right Arrow 27" o:spid="_x0000_s1026" type="#_x0000_t13" style="position:absolute;margin-left:-4.1pt;margin-top:-23.65pt;width:12.75pt;height:48.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" adj="10800" fillcolor="#5b9bd5 [3204]" strokecolor="#1f4d78 [1604]" strokeweight="1pt">
                      <v:path arrowok="t"/>
                    </v:shape>
                  </w:pict>
                </mc:Fallback>
              </mc:AlternateContent>
            </w:r>
            <w:r w:rsidRPr="008E464B">
              <w:rPr>
                <w:rFonts w:ascii="Arial" w:eastAsia="Times New Roman" w:hAnsi="Arial" w:cs="Arial"/>
                <w:color w:val="000000"/>
                <w:sz w:val="18"/>
                <w:szCs w:val="18"/>
              </w:rPr>
              <w:t> </w:t>
            </w:r>
          </w:p>
        </w:tc>
        <w:tc>
          <w:tcPr>
            <w:tcW w:w="4248" w:type="dxa"/>
            <w:tcBorders>
              <w:top w:val="dashed" w:sz="4" w:space="0" w:color="C5D9F1"/>
              <w:left w:val="single" w:sz="8" w:space="0" w:color="1F497D"/>
              <w:bottom w:val="dashed" w:sz="4" w:space="0" w:color="C5D9F1"/>
              <w:right w:val="single" w:sz="8" w:space="0" w:color="1F497D"/>
            </w:tcBorders>
            <w:shd w:val="clear" w:color="000000" w:fill="FFFFFF"/>
            <w:hideMark/>
          </w:tcPr>
          <w:p w14:paraId="7BDCCCC9" w14:textId="7BB815FC" w:rsidR="00E3185E" w:rsidRPr="008E464B" w:rsidRDefault="005A411D" w:rsidP="005A411D">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P</w:t>
            </w:r>
            <w:r w:rsidR="00E3185E" w:rsidRPr="008E464B">
              <w:rPr>
                <w:rFonts w:ascii="Arial" w:eastAsia="Times New Roman" w:hAnsi="Arial" w:cs="Arial"/>
                <w:color w:val="000000"/>
                <w:sz w:val="18"/>
                <w:szCs w:val="18"/>
              </w:rPr>
              <w:t>ravidelné individuálne stretnutia (s</w:t>
            </w:r>
            <w:r w:rsidRPr="008E464B">
              <w:rPr>
                <w:rFonts w:ascii="Arial" w:eastAsia="Times New Roman" w:hAnsi="Arial" w:cs="Arial"/>
                <w:color w:val="000000"/>
                <w:sz w:val="18"/>
                <w:szCs w:val="18"/>
              </w:rPr>
              <w:t xml:space="preserve"> odstupom </w:t>
            </w:r>
            <w:r w:rsidR="00E3185E" w:rsidRPr="008E464B">
              <w:rPr>
                <w:rFonts w:ascii="Arial" w:eastAsia="Times New Roman" w:hAnsi="Arial" w:cs="Arial"/>
                <w:color w:val="000000"/>
                <w:sz w:val="18"/>
                <w:szCs w:val="18"/>
              </w:rPr>
              <w:t>mesiac až viac)</w:t>
            </w:r>
          </w:p>
        </w:tc>
      </w:tr>
      <w:tr w:rsidR="00E3185E" w:rsidRPr="008E464B" w14:paraId="04D6F541" w14:textId="77777777" w:rsidTr="00E3185E">
        <w:trPr>
          <w:trHeight w:val="224"/>
        </w:trPr>
        <w:tc>
          <w:tcPr>
            <w:tcW w:w="616" w:type="dxa"/>
            <w:tcBorders>
              <w:top w:val="nil"/>
              <w:left w:val="nil"/>
              <w:bottom w:val="nil"/>
              <w:right w:val="nil"/>
            </w:tcBorders>
            <w:shd w:val="clear" w:color="auto" w:fill="auto"/>
            <w:textDirection w:val="tbRl"/>
            <w:vAlign w:val="center"/>
            <w:hideMark/>
          </w:tcPr>
          <w:p w14:paraId="576E8A29" w14:textId="77777777" w:rsidR="00E3185E" w:rsidRPr="008E464B" w:rsidRDefault="00E3185E" w:rsidP="00E3185E">
            <w:pPr>
              <w:spacing w:after="0" w:line="240" w:lineRule="auto"/>
              <w:rPr>
                <w:rFonts w:ascii="Arial" w:eastAsia="Times New Roman" w:hAnsi="Arial" w:cs="Arial"/>
                <w:color w:val="000000"/>
                <w:sz w:val="18"/>
                <w:szCs w:val="18"/>
              </w:rPr>
            </w:pPr>
          </w:p>
        </w:tc>
        <w:tc>
          <w:tcPr>
            <w:tcW w:w="4248" w:type="dxa"/>
            <w:tcBorders>
              <w:top w:val="nil"/>
              <w:left w:val="single" w:sz="8" w:space="0" w:color="1F497D"/>
              <w:bottom w:val="nil"/>
              <w:right w:val="single" w:sz="8" w:space="0" w:color="1F497D"/>
            </w:tcBorders>
            <w:shd w:val="clear" w:color="auto" w:fill="auto"/>
            <w:hideMark/>
          </w:tcPr>
          <w:p w14:paraId="46B72468"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34" w:type="dxa"/>
            <w:tcBorders>
              <w:top w:val="nil"/>
              <w:left w:val="nil"/>
              <w:bottom w:val="nil"/>
              <w:right w:val="nil"/>
            </w:tcBorders>
            <w:shd w:val="clear" w:color="auto" w:fill="auto"/>
            <w:hideMark/>
          </w:tcPr>
          <w:p w14:paraId="7AFC77A1" w14:textId="77777777" w:rsidR="00E3185E" w:rsidRPr="008E464B" w:rsidRDefault="00E3185E" w:rsidP="00E3185E">
            <w:pPr>
              <w:spacing w:after="0" w:line="240" w:lineRule="auto"/>
              <w:rPr>
                <w:rFonts w:ascii="Arial" w:eastAsia="Times New Roman" w:hAnsi="Arial" w:cs="Arial"/>
                <w:color w:val="000000"/>
                <w:sz w:val="18"/>
                <w:szCs w:val="18"/>
              </w:rPr>
            </w:pPr>
          </w:p>
        </w:tc>
        <w:tc>
          <w:tcPr>
            <w:tcW w:w="4248" w:type="dxa"/>
            <w:tcBorders>
              <w:top w:val="nil"/>
              <w:left w:val="single" w:sz="8" w:space="0" w:color="1F497D"/>
              <w:bottom w:val="nil"/>
              <w:right w:val="single" w:sz="8" w:space="0" w:color="1F497D"/>
            </w:tcBorders>
            <w:shd w:val="clear" w:color="auto" w:fill="auto"/>
            <w:hideMark/>
          </w:tcPr>
          <w:p w14:paraId="42865120"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34" w:type="dxa"/>
            <w:tcBorders>
              <w:top w:val="nil"/>
              <w:left w:val="nil"/>
              <w:bottom w:val="nil"/>
              <w:right w:val="nil"/>
            </w:tcBorders>
            <w:shd w:val="clear" w:color="auto" w:fill="auto"/>
            <w:hideMark/>
          </w:tcPr>
          <w:p w14:paraId="35E3195C" w14:textId="77777777" w:rsidR="00E3185E" w:rsidRPr="008E464B" w:rsidRDefault="00E3185E" w:rsidP="00E3185E">
            <w:pPr>
              <w:spacing w:after="0" w:line="240" w:lineRule="auto"/>
              <w:rPr>
                <w:rFonts w:ascii="Arial" w:eastAsia="Times New Roman" w:hAnsi="Arial" w:cs="Arial"/>
                <w:color w:val="000000"/>
                <w:sz w:val="18"/>
                <w:szCs w:val="18"/>
              </w:rPr>
            </w:pPr>
          </w:p>
        </w:tc>
        <w:tc>
          <w:tcPr>
            <w:tcW w:w="4248" w:type="dxa"/>
            <w:tcBorders>
              <w:top w:val="nil"/>
              <w:left w:val="single" w:sz="8" w:space="0" w:color="1F497D"/>
              <w:bottom w:val="nil"/>
              <w:right w:val="single" w:sz="8" w:space="0" w:color="1F497D"/>
            </w:tcBorders>
            <w:shd w:val="clear" w:color="auto" w:fill="auto"/>
            <w:hideMark/>
          </w:tcPr>
          <w:p w14:paraId="6450A501"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r>
      <w:tr w:rsidR="00E3185E" w:rsidRPr="008E464B" w14:paraId="574F7C85" w14:textId="77777777" w:rsidTr="005A5795">
        <w:trPr>
          <w:cantSplit/>
          <w:trHeight w:val="2319"/>
        </w:trPr>
        <w:tc>
          <w:tcPr>
            <w:tcW w:w="616" w:type="dxa"/>
            <w:tcBorders>
              <w:top w:val="dashed" w:sz="4" w:space="0" w:color="C5D9F1"/>
              <w:left w:val="dashed" w:sz="4" w:space="0" w:color="C5D9F1"/>
              <w:bottom w:val="dashed" w:sz="4" w:space="0" w:color="C5D9F1"/>
              <w:right w:val="nil"/>
            </w:tcBorders>
            <w:shd w:val="clear" w:color="000000" w:fill="DCE6F1"/>
            <w:textDirection w:val="btLr"/>
            <w:vAlign w:val="center"/>
            <w:hideMark/>
          </w:tcPr>
          <w:p w14:paraId="458B6294" w14:textId="77777777" w:rsidR="00E3185E" w:rsidRPr="008E464B" w:rsidRDefault="00E3185E" w:rsidP="005A5795">
            <w:pPr>
              <w:spacing w:after="0" w:line="240" w:lineRule="auto"/>
              <w:ind w:left="113" w:right="113"/>
              <w:jc w:val="center"/>
              <w:rPr>
                <w:rFonts w:ascii="Arial" w:eastAsia="Times New Roman" w:hAnsi="Arial" w:cs="Arial"/>
                <w:b/>
                <w:bCs/>
                <w:color w:val="000000"/>
                <w:sz w:val="20"/>
                <w:szCs w:val="20"/>
              </w:rPr>
            </w:pPr>
            <w:r w:rsidRPr="008E464B">
              <w:rPr>
                <w:rFonts w:ascii="Arial" w:eastAsia="Times New Roman" w:hAnsi="Arial" w:cs="Arial"/>
                <w:b/>
                <w:bCs/>
                <w:color w:val="000000"/>
                <w:sz w:val="20"/>
                <w:szCs w:val="20"/>
              </w:rPr>
              <w:t>Odporúčané nástroje</w:t>
            </w:r>
          </w:p>
        </w:tc>
        <w:tc>
          <w:tcPr>
            <w:tcW w:w="4248" w:type="dxa"/>
            <w:tcBorders>
              <w:top w:val="dashed" w:sz="4" w:space="0" w:color="C5D9F1"/>
              <w:left w:val="single" w:sz="8" w:space="0" w:color="1F497D"/>
              <w:bottom w:val="single" w:sz="8" w:space="0" w:color="1F497D"/>
              <w:right w:val="single" w:sz="8" w:space="0" w:color="1F497D"/>
            </w:tcBorders>
            <w:shd w:val="clear" w:color="000000" w:fill="DCE6F1"/>
            <w:hideMark/>
          </w:tcPr>
          <w:p w14:paraId="484E74D2" w14:textId="04E467BF" w:rsidR="00C927D5" w:rsidRDefault="00C927D5" w:rsidP="00E3185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A7: Moje aktivity, môj deň</w:t>
            </w:r>
          </w:p>
          <w:p w14:paraId="6D73B722" w14:textId="2AA43F0E" w:rsidR="00E3185E" w:rsidRDefault="00C927D5" w:rsidP="00E3185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A9: Životné pole</w:t>
            </w:r>
          </w:p>
          <w:p w14:paraId="0F51A8CD" w14:textId="2395E3BC" w:rsidR="00C927D5" w:rsidRPr="008E464B" w:rsidRDefault="00C927D5" w:rsidP="00E3185E">
            <w:pPr>
              <w:spacing w:after="0" w:line="240" w:lineRule="auto"/>
              <w:rPr>
                <w:rFonts w:ascii="Arial" w:eastAsia="Times New Roman" w:hAnsi="Arial" w:cs="Arial"/>
                <w:color w:val="000000"/>
                <w:sz w:val="18"/>
                <w:szCs w:val="18"/>
              </w:rPr>
            </w:pPr>
          </w:p>
        </w:tc>
        <w:tc>
          <w:tcPr>
            <w:tcW w:w="334" w:type="dxa"/>
            <w:tcBorders>
              <w:top w:val="dashed" w:sz="4" w:space="0" w:color="C5D9F1"/>
              <w:left w:val="nil"/>
              <w:bottom w:val="dashed" w:sz="4" w:space="0" w:color="C5D9F1"/>
              <w:right w:val="nil"/>
            </w:tcBorders>
            <w:shd w:val="clear" w:color="000000" w:fill="DCE6F1"/>
            <w:hideMark/>
          </w:tcPr>
          <w:p w14:paraId="4AC57C91"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4248" w:type="dxa"/>
            <w:tcBorders>
              <w:top w:val="dashed" w:sz="4" w:space="0" w:color="C5D9F1"/>
              <w:left w:val="single" w:sz="8" w:space="0" w:color="1F497D"/>
              <w:bottom w:val="single" w:sz="8" w:space="0" w:color="1F497D"/>
              <w:right w:val="single" w:sz="8" w:space="0" w:color="1F497D"/>
            </w:tcBorders>
            <w:shd w:val="clear" w:color="000000" w:fill="DCE6F1"/>
            <w:hideMark/>
          </w:tcPr>
          <w:p w14:paraId="32E4139D" w14:textId="77777777" w:rsidR="00E3185E" w:rsidRDefault="002A74DE" w:rsidP="00E3185E">
            <w:pPr>
              <w:spacing w:after="0" w:line="240" w:lineRule="auto"/>
              <w:rPr>
                <w:rFonts w:ascii="Arial" w:eastAsia="Times New Roman" w:hAnsi="Arial" w:cs="Arial"/>
                <w:color w:val="000000"/>
                <w:sz w:val="18"/>
                <w:szCs w:val="18"/>
              </w:rPr>
            </w:pPr>
            <w:r w:rsidRPr="008E464B">
              <w:rPr>
                <w:rFonts w:ascii="Arial" w:hAnsi="Arial" w:cs="Arial"/>
                <w:noProof/>
                <w:szCs w:val="24"/>
                <w:lang w:eastAsia="sk-SK"/>
              </w:rPr>
              <mc:AlternateContent>
                <mc:Choice Requires="wps">
                  <w:drawing>
                    <wp:anchor distT="0" distB="0" distL="114300" distR="114300" simplePos="0" relativeHeight="251538432" behindDoc="0" locked="0" layoutInCell="1" allowOverlap="1" wp14:anchorId="5FFE59D4" wp14:editId="0E54C9DF">
                      <wp:simplePos x="0" y="0"/>
                      <wp:positionH relativeFrom="column">
                        <wp:posOffset>2458720</wp:posOffset>
                      </wp:positionH>
                      <wp:positionV relativeFrom="paragraph">
                        <wp:posOffset>401320</wp:posOffset>
                      </wp:positionV>
                      <wp:extent cx="537845" cy="2825115"/>
                      <wp:effectExtent l="0" t="19685" r="13970" b="13970"/>
                      <wp:wrapNone/>
                      <wp:docPr id="46" name="Zahnutá šípka doľava 7"/>
                      <wp:cNvGraphicFramePr/>
                      <a:graphic xmlns:a="http://schemas.openxmlformats.org/drawingml/2006/main">
                        <a:graphicData uri="http://schemas.microsoft.com/office/word/2010/wordprocessingShape">
                          <wps:wsp>
                            <wps:cNvSpPr/>
                            <wps:spPr>
                              <a:xfrm rot="5400000">
                                <a:off x="0" y="0"/>
                                <a:ext cx="537845" cy="2825115"/>
                              </a:xfrm>
                              <a:prstGeom prst="curvedLeftArrow">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vertOverflow="clip"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3951E93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Zahnutá šípka doľava 7" o:spid="_x0000_s1026" type="#_x0000_t103" style="position:absolute;margin-left:193.6pt;margin-top:31.6pt;width:42.35pt;height:222.45pt;rotation:90;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" adj="19544,21086,5400" fillcolor="#4f81bd" strokecolor="#385d8a" strokeweight="2pt"/>
                  </w:pict>
                </mc:Fallback>
              </mc:AlternateContent>
            </w:r>
            <w:r w:rsidR="00E3185E" w:rsidRPr="008E464B">
              <w:rPr>
                <w:rFonts w:ascii="Arial" w:eastAsia="Times New Roman" w:hAnsi="Arial" w:cs="Arial"/>
                <w:color w:val="000000"/>
                <w:sz w:val="18"/>
                <w:szCs w:val="18"/>
              </w:rPr>
              <w:t>IAP</w:t>
            </w:r>
            <w:r w:rsidR="00E3185E" w:rsidRPr="008E464B">
              <w:rPr>
                <w:rFonts w:ascii="Arial" w:eastAsia="Times New Roman" w:hAnsi="Arial" w:cs="Arial"/>
                <w:color w:val="000000"/>
                <w:sz w:val="18"/>
                <w:szCs w:val="18"/>
              </w:rPr>
              <w:br/>
              <w:t>B1: Projekty a kvality</w:t>
            </w:r>
            <w:r w:rsidR="00E3185E" w:rsidRPr="008E464B">
              <w:rPr>
                <w:rFonts w:ascii="Arial" w:eastAsia="Times New Roman" w:hAnsi="Arial" w:cs="Arial"/>
                <w:color w:val="000000"/>
                <w:sz w:val="18"/>
                <w:szCs w:val="18"/>
              </w:rPr>
              <w:br/>
              <w:t>B4: Osobná SWOT analýza</w:t>
            </w:r>
            <w:r w:rsidR="00E3185E" w:rsidRPr="008E464B">
              <w:rPr>
                <w:rFonts w:ascii="Arial" w:eastAsia="Times New Roman" w:hAnsi="Arial" w:cs="Arial"/>
                <w:color w:val="000000"/>
                <w:sz w:val="18"/>
                <w:szCs w:val="18"/>
              </w:rPr>
              <w:br/>
              <w:t>A1: Pozitívne príbehy a úspechy</w:t>
            </w:r>
            <w:r w:rsidR="00E3185E" w:rsidRPr="008E464B">
              <w:rPr>
                <w:rFonts w:ascii="Arial" w:eastAsia="Times New Roman" w:hAnsi="Arial" w:cs="Arial"/>
                <w:color w:val="000000"/>
                <w:sz w:val="18"/>
                <w:szCs w:val="18"/>
              </w:rPr>
              <w:br/>
              <w:t>B2: Rob</w:t>
            </w:r>
            <w:r w:rsidR="00F74055" w:rsidRPr="008E464B">
              <w:rPr>
                <w:rFonts w:ascii="Arial" w:eastAsia="Times New Roman" w:hAnsi="Arial" w:cs="Arial"/>
                <w:color w:val="000000"/>
                <w:sz w:val="18"/>
                <w:szCs w:val="18"/>
              </w:rPr>
              <w:t xml:space="preserve"> to,</w:t>
            </w:r>
            <w:r w:rsidR="00E3185E" w:rsidRPr="008E464B">
              <w:rPr>
                <w:rFonts w:ascii="Arial" w:eastAsia="Times New Roman" w:hAnsi="Arial" w:cs="Arial"/>
                <w:color w:val="000000"/>
                <w:sz w:val="18"/>
                <w:szCs w:val="18"/>
              </w:rPr>
              <w:t xml:space="preserve"> čo najlepšie vieš</w:t>
            </w:r>
          </w:p>
          <w:p w14:paraId="72D148FF" w14:textId="77777777" w:rsidR="009A346A" w:rsidRDefault="009A346A" w:rsidP="009A346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A12: Plán cesty</w:t>
            </w:r>
          </w:p>
          <w:p w14:paraId="038635E4" w14:textId="77777777" w:rsidR="009A346A" w:rsidRDefault="009A346A" w:rsidP="009A346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A11: Raketa - energia pre môj cieľ</w:t>
            </w:r>
          </w:p>
          <w:p w14:paraId="15489414" w14:textId="4ECE24FF" w:rsidR="009A346A" w:rsidRPr="008E464B" w:rsidRDefault="009A346A" w:rsidP="009A346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A13: Správne rozhodnutie</w:t>
            </w:r>
          </w:p>
        </w:tc>
        <w:tc>
          <w:tcPr>
            <w:tcW w:w="334" w:type="dxa"/>
            <w:tcBorders>
              <w:top w:val="dashed" w:sz="4" w:space="0" w:color="C5D9F1"/>
              <w:left w:val="nil"/>
              <w:bottom w:val="dashed" w:sz="4" w:space="0" w:color="C5D9F1"/>
              <w:right w:val="nil"/>
            </w:tcBorders>
            <w:shd w:val="clear" w:color="000000" w:fill="DCE6F1"/>
            <w:hideMark/>
          </w:tcPr>
          <w:p w14:paraId="1C658F18"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4248" w:type="dxa"/>
            <w:tcBorders>
              <w:top w:val="dashed" w:sz="4" w:space="0" w:color="C5D9F1"/>
              <w:left w:val="single" w:sz="8" w:space="0" w:color="1F497D"/>
              <w:bottom w:val="single" w:sz="8" w:space="0" w:color="1F497D"/>
              <w:right w:val="single" w:sz="8" w:space="0" w:color="1F497D"/>
            </w:tcBorders>
            <w:shd w:val="clear" w:color="000000" w:fill="DCE6F1"/>
            <w:hideMark/>
          </w:tcPr>
          <w:p w14:paraId="14258D54" w14:textId="77777777" w:rsidR="00E3185E"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A3: Denník hľadania práce</w:t>
            </w:r>
          </w:p>
          <w:p w14:paraId="7F2F5EA9" w14:textId="7FAB8BAE" w:rsidR="009A346A" w:rsidRPr="008E464B" w:rsidRDefault="009A346A" w:rsidP="00E3185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A5: Otázky na pracovný rozhovor</w:t>
            </w:r>
          </w:p>
        </w:tc>
      </w:tr>
    </w:tbl>
    <w:p w14:paraId="035A681A" w14:textId="0B45846C" w:rsidR="00E41F6A" w:rsidRPr="008E464B" w:rsidRDefault="00E3185E" w:rsidP="008C3242">
      <w:pPr>
        <w:keepNext/>
        <w:keepLines/>
        <w:spacing w:before="120" w:after="120" w:line="276" w:lineRule="auto"/>
        <w:outlineLvl w:val="1"/>
        <w:rPr>
          <w:rFonts w:ascii="Arial" w:eastAsia="Times New Roman" w:hAnsi="Arial" w:cs="Arial"/>
          <w:b/>
          <w:bCs/>
          <w:color w:val="5B9BD5"/>
          <w:sz w:val="24"/>
          <w:szCs w:val="24"/>
          <w:lang w:eastAsia="ja-JP"/>
        </w:rPr>
        <w:sectPr w:rsidR="00E41F6A" w:rsidRPr="008E464B" w:rsidSect="00CC5023">
          <w:pgSz w:w="15840" w:h="12240" w:orient="landscape"/>
          <w:pgMar w:top="720" w:right="720" w:bottom="720" w:left="720" w:header="720" w:footer="720" w:gutter="0"/>
          <w:cols w:space="720"/>
          <w:docGrid w:linePitch="360"/>
        </w:sectPr>
      </w:pPr>
      <w:r w:rsidRPr="008E464B">
        <w:rPr>
          <w:rFonts w:ascii="Arial" w:hAnsi="Arial" w:cs="Arial"/>
          <w:noProof/>
          <w:szCs w:val="24"/>
        </w:rPr>
        <w:fldChar w:fldCharType="end"/>
      </w:r>
    </w:p>
    <w:p w14:paraId="3E58681D" w14:textId="099C8D1A" w:rsidR="00211FCD" w:rsidRPr="008E464B" w:rsidRDefault="00B84B19" w:rsidP="00211FCD">
      <w:pPr>
        <w:pStyle w:val="Nadpis1"/>
        <w:pBdr>
          <w:left w:val="double" w:sz="12" w:space="4" w:color="auto"/>
        </w:pBdr>
        <w:rPr>
          <w:rFonts w:ascii="Arial" w:eastAsia="Times New Roman" w:hAnsi="Arial" w:cs="Arial"/>
          <w:b/>
          <w:color w:val="1F4E79" w:themeColor="accent1" w:themeShade="80"/>
          <w:lang w:eastAsia="ja-JP"/>
        </w:rPr>
      </w:pPr>
      <w:bookmarkStart w:id="18" w:name="_Toc424798391"/>
      <w:r w:rsidRPr="005C586A">
        <w:rPr>
          <w:rFonts w:ascii="Arial" w:eastAsia="Times New Roman" w:hAnsi="Arial" w:cs="Arial"/>
          <w:b/>
          <w:caps/>
          <w:color w:val="1F4E79"/>
          <w:kern w:val="28"/>
          <w:szCs w:val="38"/>
          <w:lang w:eastAsia="ja-JP"/>
        </w:rPr>
        <w:lastRenderedPageBreak/>
        <w:t>UCHÁDZAČI O</w:t>
      </w:r>
      <w:r w:rsidR="007C0E4B" w:rsidRPr="005C586A">
        <w:rPr>
          <w:rFonts w:ascii="Arial" w:eastAsia="Times New Roman" w:hAnsi="Arial" w:cs="Arial"/>
          <w:b/>
          <w:caps/>
          <w:color w:val="1F4E79"/>
          <w:kern w:val="28"/>
          <w:szCs w:val="38"/>
          <w:lang w:eastAsia="ja-JP"/>
        </w:rPr>
        <w:t> </w:t>
      </w:r>
      <w:r w:rsidRPr="005C586A">
        <w:rPr>
          <w:rFonts w:ascii="Arial" w:eastAsia="Times New Roman" w:hAnsi="Arial" w:cs="Arial"/>
          <w:b/>
          <w:caps/>
          <w:color w:val="1F4E79"/>
          <w:kern w:val="28"/>
          <w:szCs w:val="38"/>
          <w:lang w:eastAsia="ja-JP"/>
        </w:rPr>
        <w:t>ZAMESTNANIE</w:t>
      </w:r>
      <w:r w:rsidR="007C0E4B" w:rsidRPr="005C586A">
        <w:rPr>
          <w:rFonts w:ascii="Arial" w:eastAsia="Times New Roman" w:hAnsi="Arial" w:cs="Arial"/>
          <w:b/>
          <w:caps/>
          <w:color w:val="1F4E79"/>
          <w:kern w:val="28"/>
          <w:szCs w:val="38"/>
          <w:lang w:eastAsia="ja-JP"/>
        </w:rPr>
        <w:t xml:space="preserve"> </w:t>
      </w:r>
      <w:r w:rsidR="00211FCD" w:rsidRPr="005C586A">
        <w:rPr>
          <w:rFonts w:ascii="Arial" w:eastAsia="Times New Roman" w:hAnsi="Arial" w:cs="Arial"/>
          <w:b/>
          <w:caps/>
          <w:color w:val="1F4E79"/>
          <w:kern w:val="28"/>
          <w:szCs w:val="38"/>
          <w:lang w:eastAsia="ja-JP"/>
        </w:rPr>
        <w:t>STARŠÍ AKO 50</w:t>
      </w:r>
      <w:r w:rsidR="001C60EC" w:rsidRPr="005C586A">
        <w:rPr>
          <w:rFonts w:ascii="Arial" w:eastAsia="Times New Roman" w:hAnsi="Arial" w:cs="Arial"/>
          <w:b/>
          <w:caps/>
          <w:color w:val="1F4E79"/>
          <w:kern w:val="28"/>
          <w:szCs w:val="38"/>
          <w:lang w:eastAsia="ja-JP"/>
        </w:rPr>
        <w:t> </w:t>
      </w:r>
      <w:r w:rsidR="00211FCD" w:rsidRPr="005C586A">
        <w:rPr>
          <w:rFonts w:ascii="Arial" w:eastAsia="Times New Roman" w:hAnsi="Arial" w:cs="Arial"/>
          <w:b/>
          <w:caps/>
          <w:color w:val="1F4E79"/>
          <w:kern w:val="28"/>
          <w:szCs w:val="38"/>
          <w:lang w:eastAsia="ja-JP"/>
        </w:rPr>
        <w:t>ROKOV</w:t>
      </w:r>
      <w:r w:rsidR="00211FCD" w:rsidRPr="005C586A">
        <w:rPr>
          <w:rFonts w:ascii="Arial" w:eastAsia="Times New Roman" w:hAnsi="Arial" w:cs="Arial"/>
          <w:b/>
          <w:color w:val="1F4E79" w:themeColor="accent1" w:themeShade="80"/>
          <w:kern w:val="28"/>
          <w:sz w:val="36"/>
          <w:szCs w:val="38"/>
          <w:lang w:eastAsia="ja-JP"/>
        </w:rPr>
        <w:br/>
      </w:r>
      <w:r w:rsidR="00211FCD" w:rsidRPr="008E464B">
        <w:rPr>
          <w:rFonts w:ascii="Arial" w:eastAsia="Times New Roman" w:hAnsi="Arial" w:cs="Arial"/>
          <w:caps/>
          <w:color w:val="1F4E79"/>
          <w:sz w:val="28"/>
          <w:szCs w:val="28"/>
          <w:lang w:eastAsia="ja-JP"/>
        </w:rPr>
        <w:t>POTREBY, CIELE A PRIEBEH PORADENSKÉHO PROCESU</w:t>
      </w:r>
      <w:bookmarkEnd w:id="18"/>
    </w:p>
    <w:p w14:paraId="4F4297AC" w14:textId="37279E23" w:rsidR="00211FCD" w:rsidRPr="008E464B" w:rsidRDefault="00211FCD" w:rsidP="00A36ABE">
      <w:pPr>
        <w:rPr>
          <w:rFonts w:ascii="Arial" w:eastAsia="Times New Roman" w:hAnsi="Arial" w:cs="Arial"/>
          <w:b/>
          <w:sz w:val="24"/>
          <w:szCs w:val="24"/>
          <w:lang w:eastAsia="ja-JP"/>
        </w:rPr>
      </w:pPr>
      <w:r w:rsidRPr="00A36ABE">
        <w:rPr>
          <w:rFonts w:ascii="Arial" w:hAnsi="Arial" w:cs="Arial"/>
          <w:b/>
          <w:color w:val="2E74B5" w:themeColor="accent1" w:themeShade="BF"/>
          <w:lang w:eastAsia="ja-JP"/>
        </w:rPr>
        <w:t>ČASTÉ PROBLÉMY CIEĽOVEJ SKUPINY</w:t>
      </w:r>
      <w:r w:rsidRPr="00A36ABE">
        <w:rPr>
          <w:rFonts w:ascii="Arial" w:hAnsi="Arial" w:cs="Arial"/>
          <w:b/>
          <w:color w:val="2E74B5" w:themeColor="accent1" w:themeShade="BF"/>
          <w:lang w:eastAsia="ja-JP"/>
        </w:rPr>
        <w:tab/>
      </w:r>
      <w:r w:rsidRPr="008E464B">
        <w:rPr>
          <w:rFonts w:ascii="Arial" w:eastAsia="Times New Roman" w:hAnsi="Arial" w:cs="Arial"/>
          <w:b/>
          <w:sz w:val="24"/>
          <w:szCs w:val="24"/>
          <w:lang w:eastAsia="ja-JP"/>
        </w:rPr>
        <w:tab/>
        <w:t xml:space="preserve"> </w:t>
      </w: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567"/>
        <w:gridCol w:w="8760"/>
      </w:tblGrid>
      <w:tr w:rsidR="00211FCD" w:rsidRPr="008E464B" w14:paraId="454B26CB" w14:textId="77777777" w:rsidTr="00E6767E">
        <w:trPr>
          <w:trHeight w:val="22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9CC2E5" w:themeFill="accent1" w:themeFillTint="99"/>
          </w:tcPr>
          <w:p w14:paraId="48C193AD" w14:textId="75CE1B8E" w:rsidR="00211FCD" w:rsidRPr="008E464B" w:rsidRDefault="00E3185E" w:rsidP="00211FCD">
            <w:pPr>
              <w:spacing w:line="276" w:lineRule="auto"/>
              <w:jc w:val="both"/>
              <w:rPr>
                <w:rFonts w:ascii="Arial" w:hAnsi="Arial" w:cs="Arial"/>
                <w:b/>
                <w:i/>
                <w:iCs/>
              </w:rPr>
            </w:pPr>
            <w:r w:rsidRPr="008E464B">
              <w:rPr>
                <w:rFonts w:ascii="Arial" w:hAnsi="Arial" w:cs="Arial"/>
                <w:b/>
                <w:iCs/>
                <w:noProof/>
                <w:lang w:eastAsia="sk-SK"/>
              </w:rPr>
              <mc:AlternateContent>
                <mc:Choice Requires="wps">
                  <w:drawing>
                    <wp:anchor distT="0" distB="0" distL="114300" distR="114300" simplePos="0" relativeHeight="251606016" behindDoc="0" locked="0" layoutInCell="1" allowOverlap="1" wp14:anchorId="2459438B" wp14:editId="65D11ADE">
                      <wp:simplePos x="0" y="0"/>
                      <wp:positionH relativeFrom="column">
                        <wp:posOffset>104775</wp:posOffset>
                      </wp:positionH>
                      <wp:positionV relativeFrom="paragraph">
                        <wp:posOffset>-1905</wp:posOffset>
                      </wp:positionV>
                      <wp:extent cx="209550" cy="152400"/>
                      <wp:effectExtent l="0" t="0" r="0" b="0"/>
                      <wp:wrapNone/>
                      <wp:docPr id="34" name="Oval Callou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52400"/>
                              </a:xfrm>
                              <a:prstGeom prst="lightningBol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3061B2B" w14:textId="77777777" w:rsidR="00EE31C6" w:rsidRDefault="00EE31C6" w:rsidP="00211FCD"/>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73" style="position:absolute;left:0;text-align:left;margin-left:8.25pt;margin-top:-.15pt;width:16.5pt;height:12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" fillcolor="white [3212]" stroked="f" strokeweight="1pt">
                      <v:textbox>
                        <w:txbxContent>
                          <w:p w14:paraId="73061B2B" w14:textId="77777777" w:rsidR="00EE31C6" w:rsidRDefault="00EE31C6" w:rsidP="00211FCD"/>
                        </w:txbxContent>
                      </v:textbox>
                    </v:shape>
                  </w:pict>
                </mc:Fallback>
              </mc:AlternateContent>
            </w:r>
            <w:r w:rsidR="00211FCD" w:rsidRPr="008E464B">
              <w:rPr>
                <w:rFonts w:ascii="Arial" w:hAnsi="Arial" w:cs="Arial"/>
                <w:b/>
                <w:iCs/>
              </w:rPr>
              <w:t xml:space="preserve">               Frustrácia a rezignácia</w:t>
            </w:r>
          </w:p>
        </w:tc>
      </w:tr>
      <w:tr w:rsidR="00211FCD" w:rsidRPr="008E464B" w14:paraId="23984E1F" w14:textId="77777777" w:rsidTr="00E6767E">
        <w:trPr>
          <w:trHeight w:val="40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FFFFF" w:themeFill="background1"/>
          </w:tcPr>
          <w:p w14:paraId="6F1C1681" w14:textId="3E89B616" w:rsidR="00211FCD" w:rsidRPr="008E464B" w:rsidRDefault="00211FCD" w:rsidP="007C53CF">
            <w:pPr>
              <w:spacing w:after="120" w:line="276" w:lineRule="auto"/>
              <w:jc w:val="both"/>
              <w:rPr>
                <w:rFonts w:ascii="Arial" w:hAnsi="Arial" w:cs="Arial"/>
                <w:iCs/>
              </w:rPr>
            </w:pPr>
            <w:r w:rsidRPr="008E464B">
              <w:rPr>
                <w:rFonts w:ascii="Arial" w:hAnsi="Arial" w:cs="Arial"/>
                <w:iCs/>
              </w:rPr>
              <w:t xml:space="preserve">Napriek často vysokej motivácii sa </w:t>
            </w:r>
            <w:r w:rsidR="007C53CF">
              <w:rPr>
                <w:rFonts w:ascii="Arial" w:hAnsi="Arial" w:cs="Arial"/>
                <w:iCs/>
              </w:rPr>
              <w:t>UoZ</w:t>
            </w:r>
            <w:r w:rsidRPr="008E464B">
              <w:rPr>
                <w:rFonts w:ascii="Arial" w:hAnsi="Arial" w:cs="Arial"/>
                <w:iCs/>
              </w:rPr>
              <w:t xml:space="preserve"> starší </w:t>
            </w:r>
            <w:r w:rsidR="00D618FD" w:rsidRPr="008E464B">
              <w:rPr>
                <w:rFonts w:ascii="Arial" w:hAnsi="Arial" w:cs="Arial"/>
                <w:iCs/>
              </w:rPr>
              <w:t>ako</w:t>
            </w:r>
            <w:r w:rsidRPr="008E464B">
              <w:rPr>
                <w:rFonts w:ascii="Arial" w:hAnsi="Arial" w:cs="Arial"/>
                <w:iCs/>
              </w:rPr>
              <w:t xml:space="preserve"> 50 rokov opakovane stretávajú s odmietnutím z dôvodu ich veku. Opakovaný pocit neúspechu môže viesť k fatalizmu a postupnej rezignácii na návrat do zamestnania, ako aj k izolácii a k ďalšiemu </w:t>
            </w:r>
            <w:r w:rsidR="00D618FD" w:rsidRPr="008E464B">
              <w:rPr>
                <w:rFonts w:ascii="Arial" w:hAnsi="Arial" w:cs="Arial"/>
                <w:iCs/>
              </w:rPr>
              <w:t>znižovaniu ich</w:t>
            </w:r>
            <w:r w:rsidRPr="008E464B">
              <w:rPr>
                <w:rFonts w:ascii="Arial" w:hAnsi="Arial" w:cs="Arial"/>
                <w:iCs/>
              </w:rPr>
              <w:t xml:space="preserve"> zamestnateľnosti.</w:t>
            </w:r>
          </w:p>
        </w:tc>
      </w:tr>
      <w:tr w:rsidR="00211FCD" w:rsidRPr="008E464B" w14:paraId="5132EF49" w14:textId="77777777" w:rsidTr="00E6767E">
        <w:trPr>
          <w:cantSplit/>
          <w:trHeight w:val="849"/>
        </w:trPr>
        <w:tc>
          <w:tcPr>
            <w:cnfStyle w:val="001000000000" w:firstRow="0" w:lastRow="0" w:firstColumn="1" w:lastColumn="0" w:oddVBand="0" w:evenVBand="0" w:oddHBand="0" w:evenHBand="0" w:firstRowFirstColumn="0" w:firstRowLastColumn="0" w:lastRowFirstColumn="0" w:lastRowLastColumn="0"/>
            <w:tcW w:w="304" w:type="pct"/>
            <w:shd w:val="clear" w:color="auto" w:fill="FFFFFF" w:themeFill="background1"/>
            <w:textDirection w:val="btLr"/>
          </w:tcPr>
          <w:p w14:paraId="24F9CD76" w14:textId="77777777" w:rsidR="00211FCD" w:rsidRPr="008E464B" w:rsidRDefault="00211FCD" w:rsidP="00E6767E">
            <w:pPr>
              <w:spacing w:after="160" w:line="276" w:lineRule="auto"/>
              <w:ind w:left="113" w:right="113"/>
              <w:rPr>
                <w:rFonts w:ascii="Arial" w:hAnsi="Arial" w:cs="Arial"/>
                <w:iCs/>
              </w:rPr>
            </w:pPr>
            <w:r w:rsidRPr="008E464B">
              <w:rPr>
                <w:rFonts w:ascii="Arial" w:hAnsi="Arial" w:cs="Arial"/>
                <w:iCs/>
              </w:rPr>
              <w:t>ROLA PORADCU</w:t>
            </w:r>
          </w:p>
        </w:tc>
        <w:tc>
          <w:tcPr>
            <w:tcW w:w="4696" w:type="pct"/>
            <w:shd w:val="clear" w:color="auto" w:fill="FFFFFF" w:themeFill="background1"/>
          </w:tcPr>
          <w:p w14:paraId="1E4BE550" w14:textId="32CD3B19" w:rsidR="00211FCD" w:rsidRPr="008E464B" w:rsidRDefault="00211FCD" w:rsidP="00E318EA">
            <w:pPr>
              <w:pStyle w:val="Odsekzoznamu"/>
              <w:numPr>
                <w:ilvl w:val="0"/>
                <w:numId w:val="13"/>
              </w:numPr>
              <w:spacing w:after="120"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rPr>
            </w:pPr>
            <w:r w:rsidRPr="008E464B">
              <w:rPr>
                <w:rFonts w:ascii="Arial" w:hAnsi="Arial" w:cs="Arial"/>
                <w:iCs/>
              </w:rPr>
              <w:t>Poskytovať nutnú emočnú a praktickú oporu pri udržiavaní motivácie, počúvať a pozitívne hodnotiť profesijnú a</w:t>
            </w:r>
            <w:r w:rsidR="00AD237F" w:rsidRPr="008E464B">
              <w:rPr>
                <w:rFonts w:ascii="Arial" w:hAnsi="Arial" w:cs="Arial"/>
                <w:iCs/>
              </w:rPr>
              <w:t> </w:t>
            </w:r>
            <w:r w:rsidRPr="008E464B">
              <w:rPr>
                <w:rFonts w:ascii="Arial" w:hAnsi="Arial" w:cs="Arial"/>
                <w:iCs/>
              </w:rPr>
              <w:t>osobnú dráhu uchádzača o zamestnanie</w:t>
            </w:r>
          </w:p>
          <w:p w14:paraId="60A8DF70" w14:textId="77777777" w:rsidR="00211FCD" w:rsidRPr="008E464B" w:rsidRDefault="00211FCD" w:rsidP="00E318EA">
            <w:pPr>
              <w:pStyle w:val="Odsekzoznamu"/>
              <w:numPr>
                <w:ilvl w:val="0"/>
                <w:numId w:val="13"/>
              </w:numPr>
              <w:spacing w:after="120"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rPr>
            </w:pPr>
            <w:r w:rsidRPr="008E464B">
              <w:rPr>
                <w:rFonts w:ascii="Arial" w:hAnsi="Arial" w:cs="Arial"/>
                <w:iCs/>
              </w:rPr>
              <w:t>Zameriavať sa aj na mimopracovnú oblasť, ktorá môže byť prostriedkom sebarealizácie alebo integrácie na trh práce</w:t>
            </w:r>
          </w:p>
          <w:p w14:paraId="4990C06D" w14:textId="3B314FF3" w:rsidR="00211FCD" w:rsidRPr="008E464B" w:rsidRDefault="00211FCD" w:rsidP="005A411D">
            <w:pPr>
              <w:pStyle w:val="Odsekzoznamu"/>
              <w:numPr>
                <w:ilvl w:val="0"/>
                <w:numId w:val="13"/>
              </w:numPr>
              <w:spacing w:after="120"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rPr>
            </w:pPr>
            <w:r w:rsidRPr="008E464B">
              <w:rPr>
                <w:rFonts w:ascii="Arial" w:hAnsi="Arial" w:cs="Arial"/>
                <w:iCs/>
              </w:rPr>
              <w:t xml:space="preserve">Umožňovať skupinové stretnutia </w:t>
            </w:r>
            <w:r w:rsidR="005A411D" w:rsidRPr="008E464B">
              <w:rPr>
                <w:rFonts w:ascii="Arial" w:hAnsi="Arial" w:cs="Arial"/>
                <w:iCs/>
              </w:rPr>
              <w:t>s</w:t>
            </w:r>
            <w:r w:rsidRPr="008E464B">
              <w:rPr>
                <w:rFonts w:ascii="Arial" w:hAnsi="Arial" w:cs="Arial"/>
                <w:iCs/>
              </w:rPr>
              <w:t xml:space="preserve"> cieľom výmeny skúseností a vzájomnej podpory</w:t>
            </w:r>
          </w:p>
        </w:tc>
      </w:tr>
    </w:tbl>
    <w:p w14:paraId="2A12AD9F" w14:textId="77777777" w:rsidR="00211FCD" w:rsidRPr="008E464B" w:rsidRDefault="00211FCD" w:rsidP="00211FCD">
      <w:pPr>
        <w:spacing w:after="0" w:line="276" w:lineRule="auto"/>
        <w:rPr>
          <w:rFonts w:ascii="Arial" w:hAnsi="Arial" w:cs="Arial"/>
        </w:rPr>
      </w:pPr>
    </w:p>
    <w:tbl>
      <w:tblPr>
        <w:tblStyle w:val="TipTable"/>
        <w:tblW w:w="4977" w:type="pct"/>
        <w:tblLook w:val="04A0" w:firstRow="1" w:lastRow="0" w:firstColumn="1" w:lastColumn="0" w:noHBand="0" w:noVBand="1"/>
      </w:tblPr>
      <w:tblGrid>
        <w:gridCol w:w="566"/>
        <w:gridCol w:w="8751"/>
      </w:tblGrid>
      <w:tr w:rsidR="00211FCD" w:rsidRPr="008E464B" w14:paraId="49F2C862" w14:textId="77777777" w:rsidTr="00E6767E">
        <w:trPr>
          <w:trHeight w:val="227"/>
        </w:trPr>
        <w:tc>
          <w:tcPr>
            <w:cnfStyle w:val="001000000000" w:firstRow="0" w:lastRow="0" w:firstColumn="1" w:lastColumn="0" w:oddVBand="0" w:evenVBand="0" w:oddHBand="0" w:evenHBand="0" w:firstRowFirstColumn="0" w:firstRowLastColumn="0" w:lastRowFirstColumn="0" w:lastRowLastColumn="0"/>
            <w:tcW w:w="5000" w:type="pct"/>
            <w:gridSpan w:val="2"/>
            <w:tcBorders>
              <w:bottom w:val="single" w:sz="4" w:space="0" w:color="9CC2E5" w:themeColor="accent1" w:themeTint="99"/>
            </w:tcBorders>
            <w:shd w:val="clear" w:color="auto" w:fill="9CC2E5" w:themeFill="accent1" w:themeFillTint="99"/>
          </w:tcPr>
          <w:p w14:paraId="299B6808" w14:textId="26050867" w:rsidR="00211FCD" w:rsidRPr="008E464B" w:rsidRDefault="00E3185E" w:rsidP="00E318EA">
            <w:pPr>
              <w:spacing w:line="276" w:lineRule="auto"/>
              <w:jc w:val="both"/>
              <w:rPr>
                <w:rFonts w:ascii="Arial" w:hAnsi="Arial" w:cs="Arial"/>
                <w:b/>
                <w:i/>
                <w:iCs/>
              </w:rPr>
            </w:pPr>
            <w:r w:rsidRPr="008E464B">
              <w:rPr>
                <w:rFonts w:ascii="Arial" w:hAnsi="Arial" w:cs="Arial"/>
                <w:b/>
                <w:iCs/>
                <w:noProof/>
                <w:lang w:eastAsia="sk-SK"/>
              </w:rPr>
              <mc:AlternateContent>
                <mc:Choice Requires="wps">
                  <w:drawing>
                    <wp:anchor distT="0" distB="0" distL="114300" distR="114300" simplePos="0" relativeHeight="251594752" behindDoc="0" locked="0" layoutInCell="1" allowOverlap="1" wp14:anchorId="0F80F920" wp14:editId="2200B2F5">
                      <wp:simplePos x="0" y="0"/>
                      <wp:positionH relativeFrom="column">
                        <wp:posOffset>104775</wp:posOffset>
                      </wp:positionH>
                      <wp:positionV relativeFrom="paragraph">
                        <wp:posOffset>-1905</wp:posOffset>
                      </wp:positionV>
                      <wp:extent cx="209550" cy="152400"/>
                      <wp:effectExtent l="0" t="0" r="0" b="0"/>
                      <wp:wrapNone/>
                      <wp:docPr id="3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52400"/>
                              </a:xfrm>
                              <a:prstGeom prst="lightningBol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BA865CB" w14:textId="77777777" w:rsidR="00EE31C6" w:rsidRDefault="00EE31C6" w:rsidP="00211FCD"/>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73" style="position:absolute;left:0;text-align:left;margin-left:8.25pt;margin-top:-.15pt;width:16.5pt;height:12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" fillcolor="white [3212]" stroked="f" strokeweight="1pt">
                      <v:textbox>
                        <w:txbxContent>
                          <w:p w14:paraId="4BA865CB" w14:textId="77777777" w:rsidR="00EE31C6" w:rsidRDefault="00EE31C6" w:rsidP="00211FCD"/>
                        </w:txbxContent>
                      </v:textbox>
                    </v:shape>
                  </w:pict>
                </mc:Fallback>
              </mc:AlternateContent>
            </w:r>
            <w:r w:rsidR="00211FCD" w:rsidRPr="008E464B">
              <w:rPr>
                <w:rFonts w:ascii="Arial" w:hAnsi="Arial" w:cs="Arial"/>
                <w:b/>
                <w:iCs/>
              </w:rPr>
              <w:t xml:space="preserve">               Valorizácia nadobudnutých vedomostí a zručností</w:t>
            </w:r>
          </w:p>
        </w:tc>
      </w:tr>
      <w:tr w:rsidR="00211FCD" w:rsidRPr="008E464B" w14:paraId="29ACE230" w14:textId="77777777" w:rsidTr="008E464B">
        <w:trPr>
          <w:trHeight w:val="382"/>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646C4C02" w14:textId="604E8252" w:rsidR="00211FCD" w:rsidRPr="008E464B" w:rsidRDefault="00D618FD" w:rsidP="00E6767E">
            <w:pPr>
              <w:spacing w:after="160" w:line="276" w:lineRule="auto"/>
              <w:jc w:val="both"/>
              <w:rPr>
                <w:rFonts w:ascii="Arial" w:hAnsi="Arial" w:cs="Arial"/>
                <w:iCs/>
              </w:rPr>
            </w:pPr>
            <w:r w:rsidRPr="008E464B">
              <w:rPr>
                <w:rFonts w:ascii="Arial" w:hAnsi="Arial" w:cs="Arial"/>
                <w:iCs/>
              </w:rPr>
              <w:t>Bohatú skúsenosť často spojenú</w:t>
            </w:r>
            <w:r w:rsidR="00211FCD" w:rsidRPr="008E464B">
              <w:rPr>
                <w:rFonts w:ascii="Arial" w:hAnsi="Arial" w:cs="Arial"/>
                <w:iCs/>
              </w:rPr>
              <w:t xml:space="preserve"> s aktívny</w:t>
            </w:r>
            <w:r w:rsidRPr="008E464B">
              <w:rPr>
                <w:rFonts w:ascii="Arial" w:hAnsi="Arial" w:cs="Arial"/>
                <w:iCs/>
              </w:rPr>
              <w:t>m</w:t>
            </w:r>
            <w:r w:rsidR="00211FCD" w:rsidRPr="008E464B">
              <w:rPr>
                <w:rFonts w:ascii="Arial" w:hAnsi="Arial" w:cs="Arial"/>
                <w:iCs/>
              </w:rPr>
              <w:t xml:space="preserve"> mimopracovným životom (koníčky, účasť na rôznych spolkových aktivitách) môže poradca pomôcť uchádzačovi o zamestnanie symbolicky a prakticky „zúročiť“. </w:t>
            </w:r>
          </w:p>
        </w:tc>
      </w:tr>
      <w:tr w:rsidR="00E6767E" w:rsidRPr="008E464B" w14:paraId="3C887558" w14:textId="77777777" w:rsidTr="008E464B">
        <w:trPr>
          <w:cantSplit/>
          <w:trHeight w:val="1134"/>
        </w:trPr>
        <w:tc>
          <w:tcPr>
            <w:cnfStyle w:val="001000000000" w:firstRow="0" w:lastRow="0" w:firstColumn="1" w:lastColumn="0" w:oddVBand="0" w:evenVBand="0" w:oddHBand="0" w:evenHBand="0" w:firstRowFirstColumn="0" w:firstRowLastColumn="0" w:lastRowFirstColumn="0" w:lastRowLastColumn="0"/>
            <w:tcW w:w="304"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extDirection w:val="btLr"/>
          </w:tcPr>
          <w:p w14:paraId="69F793F5" w14:textId="73A3123B" w:rsidR="00E6767E" w:rsidRPr="008E464B" w:rsidRDefault="00E6767E" w:rsidP="00E6767E">
            <w:pPr>
              <w:spacing w:line="276" w:lineRule="auto"/>
              <w:ind w:left="113" w:right="113"/>
              <w:rPr>
                <w:rFonts w:ascii="Arial" w:hAnsi="Arial" w:cs="Arial"/>
                <w:iCs/>
              </w:rPr>
            </w:pPr>
            <w:r w:rsidRPr="008E464B">
              <w:rPr>
                <w:rFonts w:ascii="Arial" w:hAnsi="Arial" w:cs="Arial"/>
                <w:iCs/>
              </w:rPr>
              <w:t>ROLA PORADCU</w:t>
            </w:r>
          </w:p>
        </w:tc>
        <w:tc>
          <w:tcPr>
            <w:tcW w:w="4696" w:type="pct"/>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51FF514D" w14:textId="5F42DBA4" w:rsidR="00E6767E" w:rsidRPr="008E464B" w:rsidRDefault="00E6767E" w:rsidP="00E6767E">
            <w:pPr>
              <w:pStyle w:val="Odsekzoznamu"/>
              <w:numPr>
                <w:ilvl w:val="0"/>
                <w:numId w:val="13"/>
              </w:numPr>
              <w:spacing w:after="120"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rPr>
            </w:pPr>
            <w:r w:rsidRPr="008E464B">
              <w:rPr>
                <w:rFonts w:ascii="Arial" w:hAnsi="Arial" w:cs="Arial"/>
                <w:iCs/>
              </w:rPr>
              <w:t>Identifikovať a štruktúrovať nadobudnuté vedomosti a zručnosti,  rozvíjať schopnosť vyjadriť a „predať“ ich na trhu práce</w:t>
            </w:r>
          </w:p>
          <w:p w14:paraId="2FB15DF4" w14:textId="77777777" w:rsidR="00E6767E" w:rsidRPr="008E464B" w:rsidRDefault="00E6767E" w:rsidP="00E6767E">
            <w:pPr>
              <w:pStyle w:val="Odsekzoznamu"/>
              <w:numPr>
                <w:ilvl w:val="0"/>
                <w:numId w:val="13"/>
              </w:numPr>
              <w:spacing w:after="120"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rPr>
            </w:pPr>
            <w:r w:rsidRPr="008E464B">
              <w:rPr>
                <w:rFonts w:ascii="Arial" w:hAnsi="Arial" w:cs="Arial"/>
                <w:iCs/>
              </w:rPr>
              <w:t>Zabrániť pocitu premrhania, zbytočnosti vlastných skúseností a vedomostí zameraním sa na mimopracovné aktivity</w:t>
            </w:r>
          </w:p>
          <w:p w14:paraId="43FC2E49" w14:textId="426E265E" w:rsidR="00E6767E" w:rsidRPr="008E464B" w:rsidRDefault="00E6767E" w:rsidP="00E6767E">
            <w:pPr>
              <w:pStyle w:val="Odsekzoznamu"/>
              <w:numPr>
                <w:ilvl w:val="0"/>
                <w:numId w:val="13"/>
              </w:numPr>
              <w:spacing w:after="120"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rPr>
            </w:pPr>
            <w:r w:rsidRPr="008E464B">
              <w:rPr>
                <w:rFonts w:ascii="Arial" w:hAnsi="Arial" w:cs="Arial"/>
                <w:iCs/>
              </w:rPr>
              <w:t>Podporovať pocit spokojnosti a zmysluplnosti vlastnej profesijnej dráhy</w:t>
            </w:r>
          </w:p>
        </w:tc>
      </w:tr>
    </w:tbl>
    <w:p w14:paraId="5EF13F9D" w14:textId="77777777" w:rsidR="00AD237F" w:rsidRPr="008E464B" w:rsidRDefault="00AD237F" w:rsidP="00211FCD">
      <w:pPr>
        <w:spacing w:after="0" w:line="276" w:lineRule="auto"/>
        <w:rPr>
          <w:rFonts w:ascii="Arial" w:hAnsi="Arial" w:cs="Arial"/>
        </w:rPr>
      </w:pP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567"/>
        <w:gridCol w:w="8760"/>
      </w:tblGrid>
      <w:tr w:rsidR="00AD237F" w:rsidRPr="008E464B" w14:paraId="4D5F364C" w14:textId="77777777" w:rsidTr="00322D36">
        <w:trPr>
          <w:trHeight w:val="22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9CC2E5" w:themeFill="accent1" w:themeFillTint="99"/>
          </w:tcPr>
          <w:p w14:paraId="607D98E3" w14:textId="6D276780" w:rsidR="00AD237F" w:rsidRPr="008E464B" w:rsidRDefault="00AD237F" w:rsidP="00AD237F">
            <w:pPr>
              <w:spacing w:line="276" w:lineRule="auto"/>
              <w:jc w:val="both"/>
              <w:rPr>
                <w:rFonts w:ascii="Arial" w:hAnsi="Arial" w:cs="Arial"/>
                <w:b/>
                <w:i/>
                <w:iCs/>
              </w:rPr>
            </w:pPr>
            <w:r w:rsidRPr="008E464B">
              <w:rPr>
                <w:rFonts w:ascii="Arial" w:hAnsi="Arial" w:cs="Arial"/>
                <w:b/>
                <w:iCs/>
                <w:noProof/>
                <w:lang w:eastAsia="sk-SK"/>
              </w:rPr>
              <mc:AlternateContent>
                <mc:Choice Requires="wps">
                  <w:drawing>
                    <wp:anchor distT="0" distB="0" distL="114300" distR="114300" simplePos="0" relativeHeight="251696128" behindDoc="0" locked="0" layoutInCell="1" allowOverlap="1" wp14:anchorId="484297C3" wp14:editId="0FDE2198">
                      <wp:simplePos x="0" y="0"/>
                      <wp:positionH relativeFrom="column">
                        <wp:posOffset>104775</wp:posOffset>
                      </wp:positionH>
                      <wp:positionV relativeFrom="paragraph">
                        <wp:posOffset>-1905</wp:posOffset>
                      </wp:positionV>
                      <wp:extent cx="209550" cy="15240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52400"/>
                              </a:xfrm>
                              <a:prstGeom prst="lightningBol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09B0C38" w14:textId="77777777" w:rsidR="00EE31C6" w:rsidRDefault="00EE31C6" w:rsidP="00AD237F"/>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73" style="position:absolute;left:0;text-align:left;margin-left:8.25pt;margin-top:-.15pt;width:16.5pt;height: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" fillcolor="white [3212]" stroked="f" strokeweight="1pt">
                      <v:textbox>
                        <w:txbxContent>
                          <w:p w14:paraId="609B0C38" w14:textId="77777777" w:rsidR="00EE31C6" w:rsidRDefault="00EE31C6" w:rsidP="00AD237F"/>
                        </w:txbxContent>
                      </v:textbox>
                    </v:shape>
                  </w:pict>
                </mc:Fallback>
              </mc:AlternateContent>
            </w:r>
            <w:r w:rsidRPr="008E464B">
              <w:rPr>
                <w:rFonts w:ascii="Arial" w:hAnsi="Arial" w:cs="Arial"/>
                <w:b/>
                <w:iCs/>
              </w:rPr>
              <w:t xml:space="preserve">               Neadekvátne zručnosti pre hľadanie zamestnania</w:t>
            </w:r>
          </w:p>
        </w:tc>
      </w:tr>
      <w:tr w:rsidR="00AD237F" w:rsidRPr="008E464B" w14:paraId="27BAE727" w14:textId="77777777" w:rsidTr="00322D36">
        <w:trPr>
          <w:trHeight w:val="5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FFFFF" w:themeFill="background1"/>
          </w:tcPr>
          <w:p w14:paraId="62C481F8" w14:textId="5AA7D524" w:rsidR="00AD237F" w:rsidRPr="008E464B" w:rsidRDefault="00AD237F" w:rsidP="00322D36">
            <w:pPr>
              <w:spacing w:after="160" w:line="276" w:lineRule="auto"/>
              <w:jc w:val="both"/>
              <w:rPr>
                <w:rFonts w:ascii="Arial" w:hAnsi="Arial" w:cs="Arial"/>
                <w:iCs/>
              </w:rPr>
            </w:pPr>
            <w:r w:rsidRPr="008E464B">
              <w:rPr>
                <w:rFonts w:ascii="Arial" w:hAnsi="Arial" w:cs="Arial"/>
                <w:iCs/>
              </w:rPr>
              <w:t xml:space="preserve">Uchádzači o zamestnanie starší ako 50 rokov môžu mať potrebu aktualizovať vlastné zručnosti pre hľadanie zamestnania. </w:t>
            </w:r>
          </w:p>
        </w:tc>
      </w:tr>
      <w:tr w:rsidR="00322D36" w:rsidRPr="008E464B" w14:paraId="3531E36F" w14:textId="77777777" w:rsidTr="00322D36">
        <w:trPr>
          <w:cantSplit/>
          <w:trHeight w:val="1134"/>
        </w:trPr>
        <w:tc>
          <w:tcPr>
            <w:cnfStyle w:val="001000000000" w:firstRow="0" w:lastRow="0" w:firstColumn="1" w:lastColumn="0" w:oddVBand="0" w:evenVBand="0" w:oddHBand="0" w:evenHBand="0" w:firstRowFirstColumn="0" w:firstRowLastColumn="0" w:lastRowFirstColumn="0" w:lastRowLastColumn="0"/>
            <w:tcW w:w="304" w:type="pct"/>
            <w:shd w:val="clear" w:color="auto" w:fill="FFFFFF" w:themeFill="background1"/>
            <w:textDirection w:val="btLr"/>
          </w:tcPr>
          <w:p w14:paraId="5A9E3D43" w14:textId="77777777" w:rsidR="00322D36" w:rsidRPr="008E464B" w:rsidRDefault="00322D36" w:rsidP="00322D36">
            <w:pPr>
              <w:spacing w:line="276" w:lineRule="auto"/>
              <w:ind w:left="113" w:right="113"/>
              <w:rPr>
                <w:rFonts w:ascii="Arial" w:hAnsi="Arial" w:cs="Arial"/>
                <w:iCs/>
              </w:rPr>
            </w:pPr>
            <w:r w:rsidRPr="008E464B">
              <w:rPr>
                <w:rFonts w:ascii="Arial" w:hAnsi="Arial" w:cs="Arial"/>
                <w:iCs/>
              </w:rPr>
              <w:t>ROLA PORADCU</w:t>
            </w:r>
          </w:p>
        </w:tc>
        <w:tc>
          <w:tcPr>
            <w:tcW w:w="4696" w:type="pct"/>
            <w:shd w:val="clear" w:color="auto" w:fill="FFFFFF" w:themeFill="background1"/>
          </w:tcPr>
          <w:p w14:paraId="03A10949" w14:textId="0F085442" w:rsidR="00322D36" w:rsidRPr="008E464B" w:rsidRDefault="00322D36" w:rsidP="00322D36">
            <w:pPr>
              <w:pStyle w:val="Odsekzoznamu"/>
              <w:numPr>
                <w:ilvl w:val="0"/>
                <w:numId w:val="13"/>
              </w:numPr>
              <w:spacing w:after="120"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rPr>
            </w:pPr>
            <w:r w:rsidRPr="008E464B">
              <w:rPr>
                <w:rFonts w:ascii="Arial" w:hAnsi="Arial" w:cs="Arial"/>
                <w:iCs/>
              </w:rPr>
              <w:t>Mentorovať pri písaní životopisu a motivačného listu</w:t>
            </w:r>
          </w:p>
          <w:p w14:paraId="53EDF61B" w14:textId="7B629895" w:rsidR="00322D36" w:rsidRPr="008E464B" w:rsidRDefault="00322D36" w:rsidP="00322D36">
            <w:pPr>
              <w:pStyle w:val="Odsekzoznamu"/>
              <w:numPr>
                <w:ilvl w:val="0"/>
                <w:numId w:val="13"/>
              </w:numPr>
              <w:spacing w:after="120"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rPr>
            </w:pPr>
            <w:r w:rsidRPr="008E464B">
              <w:rPr>
                <w:rFonts w:ascii="Arial" w:hAnsi="Arial" w:cs="Arial"/>
                <w:iCs/>
              </w:rPr>
              <w:t>Poskytnúť asistenciu pri využívaní informačných technológií pre hľadanie zamestnania</w:t>
            </w:r>
          </w:p>
          <w:p w14:paraId="2B8F580E" w14:textId="5C4B0FA5" w:rsidR="00322D36" w:rsidRPr="008E464B" w:rsidRDefault="00322D36" w:rsidP="00322D36">
            <w:pPr>
              <w:pStyle w:val="Odsekzoznamu"/>
              <w:numPr>
                <w:ilvl w:val="0"/>
                <w:numId w:val="13"/>
              </w:numPr>
              <w:spacing w:after="120" w:line="276" w:lineRule="auto"/>
              <w:ind w:left="445" w:hanging="207"/>
              <w:jc w:val="both"/>
              <w:cnfStyle w:val="000000000000" w:firstRow="0" w:lastRow="0" w:firstColumn="0" w:lastColumn="0" w:oddVBand="0" w:evenVBand="0" w:oddHBand="0" w:evenHBand="0" w:firstRowFirstColumn="0" w:firstRowLastColumn="0" w:lastRowFirstColumn="0" w:lastRowLastColumn="0"/>
              <w:rPr>
                <w:rFonts w:ascii="Arial" w:hAnsi="Arial" w:cs="Arial"/>
                <w:iCs/>
              </w:rPr>
            </w:pPr>
            <w:r w:rsidRPr="008E464B">
              <w:rPr>
                <w:rFonts w:ascii="Arial" w:hAnsi="Arial" w:cs="Arial"/>
                <w:iCs/>
              </w:rPr>
              <w:t>Rozvíjať prezentačné a komunikačné zručnosti (nácvik pracovných pohovorov, argumentácia pre zamestnávanie starších osôb atď.)</w:t>
            </w:r>
          </w:p>
        </w:tc>
      </w:tr>
    </w:tbl>
    <w:p w14:paraId="682262E4" w14:textId="77777777" w:rsidR="00AD237F" w:rsidRPr="008E464B" w:rsidRDefault="00AD237F" w:rsidP="00211FCD">
      <w:pPr>
        <w:spacing w:after="0" w:line="276" w:lineRule="auto"/>
        <w:rPr>
          <w:rFonts w:ascii="Arial" w:hAnsi="Arial" w:cs="Arial"/>
        </w:rPr>
      </w:pPr>
    </w:p>
    <w:p w14:paraId="0A38C482" w14:textId="77777777" w:rsidR="00AD237F" w:rsidRPr="008E464B" w:rsidRDefault="00AD237F" w:rsidP="00211FCD">
      <w:pPr>
        <w:spacing w:after="0" w:line="276" w:lineRule="auto"/>
        <w:rPr>
          <w:rFonts w:ascii="Arial" w:hAnsi="Arial" w:cs="Arial"/>
        </w:rPr>
      </w:pPr>
    </w:p>
    <w:p w14:paraId="50EA2EFC" w14:textId="77777777" w:rsidR="00211FCD" w:rsidRPr="008E464B" w:rsidRDefault="00211FCD" w:rsidP="00543A4B">
      <w:pPr>
        <w:spacing w:before="120" w:after="120" w:line="276" w:lineRule="auto"/>
        <w:rPr>
          <w:rFonts w:ascii="Arial" w:hAnsi="Arial" w:cs="Arial"/>
        </w:rPr>
        <w:sectPr w:rsidR="00211FCD" w:rsidRPr="008E464B" w:rsidSect="00A8495B">
          <w:pgSz w:w="12240" w:h="15840"/>
          <w:pgMar w:top="1008" w:right="1440" w:bottom="1008" w:left="1440" w:header="720" w:footer="720" w:gutter="0"/>
          <w:cols w:space="720"/>
          <w:docGrid w:linePitch="360"/>
        </w:sectPr>
      </w:pPr>
    </w:p>
    <w:p w14:paraId="431950B0" w14:textId="16DFD2B5" w:rsidR="00211FCD" w:rsidRPr="00A36ABE" w:rsidRDefault="00211FCD" w:rsidP="00A36ABE">
      <w:pPr>
        <w:rPr>
          <w:rFonts w:ascii="Arial" w:hAnsi="Arial" w:cs="Arial"/>
          <w:b/>
          <w:color w:val="2E74B5" w:themeColor="accent1" w:themeShade="BF"/>
          <w:lang w:eastAsia="ja-JP"/>
        </w:rPr>
      </w:pPr>
      <w:r w:rsidRPr="00A36ABE">
        <w:rPr>
          <w:rFonts w:ascii="Arial" w:hAnsi="Arial" w:cs="Arial"/>
          <w:b/>
          <w:color w:val="2E74B5" w:themeColor="accent1" w:themeShade="BF"/>
          <w:lang w:eastAsia="ja-JP"/>
        </w:rPr>
        <w:lastRenderedPageBreak/>
        <w:t xml:space="preserve">ŠTRUKTÚRA PORADENSKÉHO PROCESU </w:t>
      </w:r>
      <w:r w:rsidR="00582B1D" w:rsidRPr="00A36ABE">
        <w:rPr>
          <w:rFonts w:ascii="Arial" w:hAnsi="Arial" w:cs="Arial"/>
          <w:b/>
          <w:color w:val="2E74B5" w:themeColor="accent1" w:themeShade="BF"/>
          <w:lang w:eastAsia="ja-JP"/>
        </w:rPr>
        <w:t xml:space="preserve">(PRÍKLAD) </w:t>
      </w:r>
      <w:r w:rsidRPr="00A36ABE">
        <w:rPr>
          <w:rFonts w:ascii="Arial" w:hAnsi="Arial" w:cs="Arial"/>
          <w:b/>
          <w:color w:val="2E74B5" w:themeColor="accent1" w:themeShade="BF"/>
          <w:lang w:eastAsia="ja-JP"/>
        </w:rPr>
        <w:t xml:space="preserve">– </w:t>
      </w:r>
      <w:r w:rsidR="00B84B19" w:rsidRPr="00A36ABE">
        <w:rPr>
          <w:rFonts w:ascii="Arial" w:hAnsi="Arial" w:cs="Arial"/>
          <w:b/>
          <w:color w:val="2E74B5" w:themeColor="accent1" w:themeShade="BF"/>
          <w:lang w:eastAsia="ja-JP"/>
        </w:rPr>
        <w:t xml:space="preserve">UCHÁDZAČI O ZAMESTNANIE </w:t>
      </w:r>
      <w:r w:rsidRPr="00A36ABE">
        <w:rPr>
          <w:rFonts w:ascii="Arial" w:hAnsi="Arial" w:cs="Arial"/>
          <w:b/>
          <w:color w:val="2E74B5" w:themeColor="accent1" w:themeShade="BF"/>
          <w:lang w:eastAsia="ja-JP"/>
        </w:rPr>
        <w:t>STARŠÍ AKO 50 ROKOV</w:t>
      </w:r>
    </w:p>
    <w:p w14:paraId="3D39534B" w14:textId="77777777" w:rsidR="00211FCD" w:rsidRPr="008E464B" w:rsidRDefault="00211FCD" w:rsidP="00211FCD">
      <w:pPr>
        <w:spacing w:before="120" w:after="120" w:line="276" w:lineRule="auto"/>
        <w:rPr>
          <w:rFonts w:ascii="Arial" w:hAnsi="Arial" w:cs="Arial"/>
          <w:lang w:eastAsia="ja-JP"/>
        </w:rPr>
      </w:pPr>
      <w:r w:rsidRPr="008E464B">
        <w:rPr>
          <w:rFonts w:ascii="Arial" w:hAnsi="Arial" w:cs="Arial"/>
          <w:lang w:eastAsia="ja-JP"/>
        </w:rPr>
        <w:t>Trvanie: 3 – 6 mesiacov</w:t>
      </w:r>
    </w:p>
    <w:tbl>
      <w:tblPr>
        <w:tblW w:w="13324" w:type="dxa"/>
        <w:tblInd w:w="108" w:type="dxa"/>
        <w:tblLook w:val="04A0" w:firstRow="1" w:lastRow="0" w:firstColumn="1" w:lastColumn="0" w:noHBand="0" w:noVBand="1"/>
      </w:tblPr>
      <w:tblGrid>
        <w:gridCol w:w="572"/>
        <w:gridCol w:w="4044"/>
        <w:gridCol w:w="310"/>
        <w:gridCol w:w="4044"/>
        <w:gridCol w:w="310"/>
        <w:gridCol w:w="4044"/>
      </w:tblGrid>
      <w:tr w:rsidR="00E3185E" w:rsidRPr="008E464B" w14:paraId="798712BD" w14:textId="77777777" w:rsidTr="004E42C6">
        <w:trPr>
          <w:trHeight w:val="359"/>
        </w:trPr>
        <w:tc>
          <w:tcPr>
            <w:tcW w:w="572" w:type="dxa"/>
            <w:tcBorders>
              <w:top w:val="nil"/>
              <w:left w:val="nil"/>
              <w:bottom w:val="nil"/>
              <w:right w:val="nil"/>
            </w:tcBorders>
            <w:shd w:val="clear" w:color="auto" w:fill="auto"/>
            <w:vAlign w:val="bottom"/>
            <w:hideMark/>
          </w:tcPr>
          <w:p w14:paraId="1D4B3727" w14:textId="77777777" w:rsidR="00E3185E" w:rsidRPr="008E464B" w:rsidRDefault="00E3185E" w:rsidP="00E3185E">
            <w:pPr>
              <w:spacing w:after="0" w:line="240" w:lineRule="auto"/>
              <w:rPr>
                <w:rFonts w:ascii="Arial" w:eastAsia="Times New Roman" w:hAnsi="Arial" w:cs="Arial"/>
                <w:sz w:val="24"/>
                <w:szCs w:val="24"/>
              </w:rPr>
            </w:pPr>
          </w:p>
        </w:tc>
        <w:tc>
          <w:tcPr>
            <w:tcW w:w="4044" w:type="dxa"/>
            <w:tcBorders>
              <w:top w:val="single" w:sz="8" w:space="0" w:color="1F497D"/>
              <w:left w:val="single" w:sz="8" w:space="0" w:color="1F497D"/>
              <w:bottom w:val="nil"/>
              <w:right w:val="single" w:sz="8" w:space="0" w:color="1F497D"/>
            </w:tcBorders>
            <w:shd w:val="clear" w:color="000000" w:fill="1F497D"/>
            <w:noWrap/>
            <w:vAlign w:val="bottom"/>
            <w:hideMark/>
          </w:tcPr>
          <w:p w14:paraId="698F9913" w14:textId="77777777" w:rsidR="00E3185E" w:rsidRPr="008E464B" w:rsidRDefault="00E3185E" w:rsidP="00E3185E">
            <w:pPr>
              <w:spacing w:after="0" w:line="240" w:lineRule="auto"/>
              <w:rPr>
                <w:rFonts w:ascii="Arial" w:eastAsia="Times New Roman" w:hAnsi="Arial" w:cs="Arial"/>
                <w:color w:val="FFFFFF"/>
              </w:rPr>
            </w:pPr>
            <w:r w:rsidRPr="008E464B">
              <w:rPr>
                <w:rFonts w:ascii="Arial" w:eastAsia="Times New Roman" w:hAnsi="Arial" w:cs="Arial"/>
                <w:color w:val="FFFFFF"/>
              </w:rPr>
              <w:t>I. Úvod</w:t>
            </w:r>
          </w:p>
        </w:tc>
        <w:tc>
          <w:tcPr>
            <w:tcW w:w="310" w:type="dxa"/>
            <w:tcBorders>
              <w:top w:val="nil"/>
              <w:left w:val="nil"/>
              <w:bottom w:val="nil"/>
              <w:right w:val="nil"/>
            </w:tcBorders>
            <w:shd w:val="clear" w:color="auto" w:fill="auto"/>
            <w:noWrap/>
            <w:vAlign w:val="bottom"/>
            <w:hideMark/>
          </w:tcPr>
          <w:p w14:paraId="44F059CD" w14:textId="77777777" w:rsidR="00E3185E" w:rsidRPr="008E464B" w:rsidRDefault="00E3185E" w:rsidP="00E3185E">
            <w:pPr>
              <w:spacing w:after="0" w:line="240" w:lineRule="auto"/>
              <w:rPr>
                <w:rFonts w:ascii="Arial" w:eastAsia="Times New Roman" w:hAnsi="Arial" w:cs="Arial"/>
                <w:color w:val="FFFFFF"/>
              </w:rPr>
            </w:pPr>
          </w:p>
        </w:tc>
        <w:tc>
          <w:tcPr>
            <w:tcW w:w="4044" w:type="dxa"/>
            <w:tcBorders>
              <w:top w:val="single" w:sz="8" w:space="0" w:color="1F497D"/>
              <w:left w:val="single" w:sz="8" w:space="0" w:color="1F497D"/>
              <w:bottom w:val="nil"/>
              <w:right w:val="single" w:sz="8" w:space="0" w:color="1F497D"/>
            </w:tcBorders>
            <w:shd w:val="clear" w:color="000000" w:fill="1F497D"/>
            <w:noWrap/>
            <w:vAlign w:val="bottom"/>
            <w:hideMark/>
          </w:tcPr>
          <w:p w14:paraId="53B1D687" w14:textId="77777777" w:rsidR="00E3185E" w:rsidRPr="008E464B" w:rsidRDefault="00E3185E" w:rsidP="00E3185E">
            <w:pPr>
              <w:spacing w:after="0" w:line="240" w:lineRule="auto"/>
              <w:rPr>
                <w:rFonts w:ascii="Arial" w:eastAsia="Times New Roman" w:hAnsi="Arial" w:cs="Arial"/>
                <w:color w:val="FFFFFF"/>
              </w:rPr>
            </w:pPr>
            <w:r w:rsidRPr="008E464B">
              <w:rPr>
                <w:rFonts w:ascii="Arial" w:eastAsia="Times New Roman" w:hAnsi="Arial" w:cs="Arial"/>
                <w:color w:val="FFFFFF"/>
              </w:rPr>
              <w:t>II. Valorizácia skúseností</w:t>
            </w:r>
          </w:p>
        </w:tc>
        <w:tc>
          <w:tcPr>
            <w:tcW w:w="310" w:type="dxa"/>
            <w:tcBorders>
              <w:top w:val="nil"/>
              <w:left w:val="nil"/>
              <w:bottom w:val="nil"/>
              <w:right w:val="nil"/>
            </w:tcBorders>
            <w:shd w:val="clear" w:color="auto" w:fill="auto"/>
            <w:noWrap/>
            <w:vAlign w:val="bottom"/>
            <w:hideMark/>
          </w:tcPr>
          <w:p w14:paraId="687FD6B4" w14:textId="77777777" w:rsidR="00E3185E" w:rsidRPr="008E464B" w:rsidRDefault="00E3185E" w:rsidP="00E3185E">
            <w:pPr>
              <w:spacing w:after="0" w:line="240" w:lineRule="auto"/>
              <w:rPr>
                <w:rFonts w:ascii="Arial" w:eastAsia="Times New Roman" w:hAnsi="Arial" w:cs="Arial"/>
                <w:color w:val="FFFFFF"/>
              </w:rPr>
            </w:pPr>
          </w:p>
        </w:tc>
        <w:tc>
          <w:tcPr>
            <w:tcW w:w="4044" w:type="dxa"/>
            <w:tcBorders>
              <w:top w:val="single" w:sz="8" w:space="0" w:color="1F497D"/>
              <w:left w:val="single" w:sz="8" w:space="0" w:color="1F497D"/>
              <w:bottom w:val="nil"/>
              <w:right w:val="single" w:sz="8" w:space="0" w:color="1F497D"/>
            </w:tcBorders>
            <w:shd w:val="clear" w:color="000000" w:fill="1F497D"/>
            <w:noWrap/>
            <w:vAlign w:val="bottom"/>
            <w:hideMark/>
          </w:tcPr>
          <w:p w14:paraId="0B5C932E" w14:textId="32550649" w:rsidR="00E3185E" w:rsidRPr="008E464B" w:rsidRDefault="00E3185E" w:rsidP="009C5694">
            <w:pPr>
              <w:spacing w:after="0" w:line="240" w:lineRule="auto"/>
              <w:rPr>
                <w:rFonts w:ascii="Arial" w:eastAsia="Times New Roman" w:hAnsi="Arial" w:cs="Arial"/>
                <w:color w:val="FFFFFF"/>
              </w:rPr>
            </w:pPr>
            <w:r w:rsidRPr="008E464B">
              <w:rPr>
                <w:rFonts w:ascii="Arial" w:eastAsia="Times New Roman" w:hAnsi="Arial" w:cs="Arial"/>
                <w:color w:val="FFFFFF"/>
              </w:rPr>
              <w:t xml:space="preserve">III. </w:t>
            </w:r>
            <w:r w:rsidR="009C5694" w:rsidRPr="008E464B">
              <w:rPr>
                <w:rFonts w:ascii="Arial" w:eastAsia="Times New Roman" w:hAnsi="Arial" w:cs="Arial"/>
                <w:color w:val="FFFFFF"/>
              </w:rPr>
              <w:t>P</w:t>
            </w:r>
            <w:r w:rsidRPr="008E464B">
              <w:rPr>
                <w:rFonts w:ascii="Arial" w:eastAsia="Times New Roman" w:hAnsi="Arial" w:cs="Arial"/>
                <w:color w:val="FFFFFF"/>
              </w:rPr>
              <w:t>odpora</w:t>
            </w:r>
          </w:p>
        </w:tc>
      </w:tr>
      <w:tr w:rsidR="00E3185E" w:rsidRPr="008E464B" w14:paraId="12247C42" w14:textId="77777777" w:rsidTr="004E42C6">
        <w:trPr>
          <w:cantSplit/>
          <w:trHeight w:val="3448"/>
        </w:trPr>
        <w:tc>
          <w:tcPr>
            <w:tcW w:w="572" w:type="dxa"/>
            <w:tcBorders>
              <w:top w:val="dashed" w:sz="4" w:space="0" w:color="C5D9F1"/>
              <w:left w:val="dashed" w:sz="4" w:space="0" w:color="C5D9F1"/>
              <w:bottom w:val="dashed" w:sz="4" w:space="0" w:color="C5D9F1"/>
              <w:right w:val="nil"/>
            </w:tcBorders>
            <w:shd w:val="clear" w:color="auto" w:fill="auto"/>
            <w:textDirection w:val="btLr"/>
            <w:vAlign w:val="center"/>
            <w:hideMark/>
          </w:tcPr>
          <w:p w14:paraId="4DE6E45B" w14:textId="77777777" w:rsidR="00E3185E" w:rsidRPr="008E464B" w:rsidRDefault="00E3185E" w:rsidP="005A5795">
            <w:pPr>
              <w:spacing w:after="0" w:line="240" w:lineRule="auto"/>
              <w:ind w:left="113" w:right="113"/>
              <w:jc w:val="center"/>
              <w:rPr>
                <w:rFonts w:ascii="Arial" w:eastAsia="Times New Roman" w:hAnsi="Arial" w:cs="Arial"/>
                <w:b/>
                <w:bCs/>
                <w:color w:val="000000"/>
                <w:sz w:val="20"/>
                <w:szCs w:val="20"/>
              </w:rPr>
            </w:pPr>
            <w:r w:rsidRPr="008E464B">
              <w:rPr>
                <w:rFonts w:ascii="Arial" w:eastAsia="Times New Roman" w:hAnsi="Arial" w:cs="Arial"/>
                <w:b/>
                <w:bCs/>
                <w:color w:val="000000"/>
                <w:sz w:val="20"/>
                <w:szCs w:val="20"/>
              </w:rPr>
              <w:t>Obsah a ciele</w:t>
            </w:r>
          </w:p>
        </w:tc>
        <w:tc>
          <w:tcPr>
            <w:tcW w:w="4044" w:type="dxa"/>
            <w:tcBorders>
              <w:top w:val="dashed" w:sz="4" w:space="0" w:color="C5D9F1"/>
              <w:left w:val="single" w:sz="8" w:space="0" w:color="1F497D"/>
              <w:bottom w:val="dashed" w:sz="4" w:space="0" w:color="C5D9F1"/>
              <w:right w:val="single" w:sz="8" w:space="0" w:color="1F497D"/>
            </w:tcBorders>
            <w:shd w:val="clear" w:color="auto" w:fill="auto"/>
            <w:hideMark/>
          </w:tcPr>
          <w:p w14:paraId="2DD34F1A" w14:textId="06CCCF00" w:rsidR="00E3185E" w:rsidRPr="008E464B" w:rsidRDefault="00E3185E" w:rsidP="00E3185E">
            <w:pPr>
              <w:spacing w:after="240" w:line="240" w:lineRule="auto"/>
              <w:rPr>
                <w:rFonts w:ascii="Arial" w:eastAsia="Times New Roman" w:hAnsi="Arial" w:cs="Arial"/>
                <w:color w:val="000000"/>
                <w:sz w:val="18"/>
                <w:szCs w:val="18"/>
              </w:rPr>
            </w:pPr>
            <w:r w:rsidRPr="008E464B">
              <w:rPr>
                <w:rFonts w:ascii="Arial" w:hAnsi="Arial" w:cs="Arial"/>
                <w:noProof/>
                <w:lang w:eastAsia="sk-SK"/>
              </w:rPr>
              <mc:AlternateContent>
                <mc:Choice Requires="wps">
                  <w:drawing>
                    <wp:anchor distT="0" distB="0" distL="114300" distR="114300" simplePos="0" relativeHeight="251673600" behindDoc="0" locked="0" layoutInCell="1" allowOverlap="1" wp14:anchorId="5E541252" wp14:editId="57BB8DB9">
                      <wp:simplePos x="0" y="0"/>
                      <wp:positionH relativeFrom="column">
                        <wp:posOffset>2491105</wp:posOffset>
                      </wp:positionH>
                      <wp:positionV relativeFrom="paragraph">
                        <wp:posOffset>1843405</wp:posOffset>
                      </wp:positionV>
                      <wp:extent cx="161925" cy="619125"/>
                      <wp:effectExtent l="0" t="38100" r="47625" b="66675"/>
                      <wp:wrapNone/>
                      <wp:docPr id="31" name="Right Arrow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619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rtlCol="0"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C09E33C" id="Right Arrow 29" o:spid="_x0000_s1026" type="#_x0000_t13" style="position:absolute;margin-left:196.15pt;margin-top:145.15pt;width:12.75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" adj="10800" fillcolor="#5b9bd5 [3204]" strokecolor="#1f4d78 [1604]" strokeweight="1pt">
                      <v:path arrowok="t"/>
                    </v:shape>
                  </w:pict>
                </mc:Fallback>
              </mc:AlternateContent>
            </w:r>
            <w:r w:rsidRPr="008E464B">
              <w:rPr>
                <w:rFonts w:ascii="Arial" w:eastAsia="Times New Roman" w:hAnsi="Arial" w:cs="Arial"/>
                <w:color w:val="000000"/>
                <w:sz w:val="18"/>
                <w:szCs w:val="18"/>
              </w:rPr>
              <w:t>• Analýza súčasnej situácie</w:t>
            </w:r>
            <w:r w:rsidRPr="008E464B">
              <w:rPr>
                <w:rFonts w:ascii="Arial" w:eastAsia="Times New Roman" w:hAnsi="Arial" w:cs="Arial"/>
                <w:color w:val="000000"/>
                <w:sz w:val="18"/>
                <w:szCs w:val="18"/>
              </w:rPr>
              <w:br/>
              <w:t>• Nadviazanie poradenského vzťahu</w:t>
            </w:r>
            <w:r w:rsidRPr="008E464B">
              <w:rPr>
                <w:rFonts w:ascii="Arial" w:eastAsia="Times New Roman" w:hAnsi="Arial" w:cs="Arial"/>
                <w:color w:val="000000"/>
                <w:sz w:val="18"/>
                <w:szCs w:val="18"/>
              </w:rPr>
              <w:br/>
              <w:t>• Definovanie postupu poradenskej práce</w:t>
            </w:r>
          </w:p>
        </w:tc>
        <w:tc>
          <w:tcPr>
            <w:tcW w:w="310" w:type="dxa"/>
            <w:tcBorders>
              <w:top w:val="dashed" w:sz="4" w:space="0" w:color="C5D9F1"/>
              <w:left w:val="nil"/>
              <w:bottom w:val="dashed" w:sz="4" w:space="0" w:color="C5D9F1"/>
              <w:right w:val="nil"/>
            </w:tcBorders>
            <w:shd w:val="clear" w:color="auto" w:fill="auto"/>
            <w:hideMark/>
          </w:tcPr>
          <w:p w14:paraId="1E8E5C55"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4044" w:type="dxa"/>
            <w:tcBorders>
              <w:top w:val="dashed" w:sz="4" w:space="0" w:color="C5D9F1"/>
              <w:left w:val="single" w:sz="8" w:space="0" w:color="1F497D"/>
              <w:bottom w:val="dashed" w:sz="4" w:space="0" w:color="C5D9F1"/>
              <w:right w:val="single" w:sz="8" w:space="0" w:color="1F497D"/>
            </w:tcBorders>
            <w:shd w:val="clear" w:color="auto" w:fill="auto"/>
            <w:hideMark/>
          </w:tcPr>
          <w:p w14:paraId="6A2E2871" w14:textId="63BC81B2" w:rsidR="00AD237F" w:rsidRPr="008E464B" w:rsidRDefault="00E3185E" w:rsidP="00AD237F">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Analýza pracovných a mimopracovných skúseností</w:t>
            </w:r>
            <w:r w:rsidRPr="008E464B">
              <w:rPr>
                <w:rFonts w:ascii="Arial" w:eastAsia="Times New Roman" w:hAnsi="Arial" w:cs="Arial"/>
                <w:color w:val="000000"/>
                <w:sz w:val="18"/>
                <w:szCs w:val="18"/>
              </w:rPr>
              <w:br/>
            </w:r>
            <w:r w:rsidRPr="008E464B">
              <w:rPr>
                <w:rFonts w:ascii="Arial" w:eastAsia="Times New Roman" w:hAnsi="Arial" w:cs="Arial"/>
                <w:color w:val="000000"/>
                <w:sz w:val="18"/>
                <w:szCs w:val="18"/>
              </w:rPr>
              <w:br/>
              <w:t>Vypracovanie profilu:</w:t>
            </w:r>
            <w:r w:rsidRPr="008E464B">
              <w:rPr>
                <w:rFonts w:ascii="Arial" w:eastAsia="Times New Roman" w:hAnsi="Arial" w:cs="Arial"/>
                <w:color w:val="000000"/>
                <w:sz w:val="18"/>
                <w:szCs w:val="18"/>
              </w:rPr>
              <w:br/>
              <w:t>• Hodnoty</w:t>
            </w:r>
            <w:r w:rsidRPr="008E464B">
              <w:rPr>
                <w:rFonts w:ascii="Arial" w:eastAsia="Times New Roman" w:hAnsi="Arial" w:cs="Arial"/>
                <w:color w:val="000000"/>
                <w:sz w:val="18"/>
                <w:szCs w:val="18"/>
              </w:rPr>
              <w:br/>
              <w:t>• Záujmy</w:t>
            </w:r>
            <w:r w:rsidRPr="008E464B">
              <w:rPr>
                <w:rFonts w:ascii="Arial" w:eastAsia="Times New Roman" w:hAnsi="Arial" w:cs="Arial"/>
                <w:color w:val="000000"/>
                <w:sz w:val="18"/>
                <w:szCs w:val="18"/>
              </w:rPr>
              <w:br/>
              <w:t>• Osobnostné kvality</w:t>
            </w:r>
            <w:r w:rsidRPr="008E464B">
              <w:rPr>
                <w:rFonts w:ascii="Arial" w:eastAsia="Times New Roman" w:hAnsi="Arial" w:cs="Arial"/>
                <w:color w:val="000000"/>
                <w:sz w:val="18"/>
                <w:szCs w:val="18"/>
              </w:rPr>
              <w:br/>
            </w:r>
            <w:r w:rsidRPr="008E464B">
              <w:rPr>
                <w:rFonts w:ascii="Arial" w:eastAsia="Times New Roman" w:hAnsi="Arial" w:cs="Arial"/>
                <w:color w:val="000000"/>
                <w:sz w:val="18"/>
                <w:szCs w:val="18"/>
              </w:rPr>
              <w:br/>
              <w:t xml:space="preserve">Aktivity pre </w:t>
            </w:r>
            <w:r w:rsidR="007C53CF">
              <w:rPr>
                <w:rFonts w:ascii="Arial" w:eastAsia="Times New Roman" w:hAnsi="Arial" w:cs="Arial"/>
                <w:color w:val="000000"/>
                <w:sz w:val="18"/>
                <w:szCs w:val="18"/>
              </w:rPr>
              <w:t>UoZ</w:t>
            </w:r>
            <w:r w:rsidRPr="008E464B">
              <w:rPr>
                <w:rFonts w:ascii="Arial" w:eastAsia="Times New Roman" w:hAnsi="Arial" w:cs="Arial"/>
                <w:color w:val="000000"/>
                <w:sz w:val="18"/>
                <w:szCs w:val="18"/>
              </w:rPr>
              <w:t xml:space="preserve"> na doma/príprava na ďalšie stretnutie:</w:t>
            </w:r>
            <w:r w:rsidRPr="008E464B">
              <w:rPr>
                <w:rFonts w:ascii="Arial" w:eastAsia="Times New Roman" w:hAnsi="Arial" w:cs="Arial"/>
                <w:color w:val="000000"/>
                <w:sz w:val="18"/>
                <w:szCs w:val="18"/>
              </w:rPr>
              <w:br/>
            </w:r>
            <w:r w:rsidR="00B84B19" w:rsidRPr="008E464B">
              <w:rPr>
                <w:rFonts w:ascii="Arial" w:eastAsia="Times New Roman" w:hAnsi="Arial" w:cs="Arial"/>
                <w:color w:val="000000"/>
                <w:sz w:val="18"/>
                <w:szCs w:val="18"/>
              </w:rPr>
              <w:t>B4</w:t>
            </w:r>
            <w:r w:rsidR="00AD237F" w:rsidRPr="008E464B">
              <w:rPr>
                <w:rFonts w:ascii="Arial" w:eastAsia="Times New Roman" w:hAnsi="Arial" w:cs="Arial"/>
                <w:color w:val="000000"/>
                <w:sz w:val="18"/>
                <w:szCs w:val="18"/>
              </w:rPr>
              <w:t>: Osobná SWOT analýza</w:t>
            </w:r>
          </w:p>
          <w:p w14:paraId="5678F215" w14:textId="0D466F12" w:rsidR="00E3185E" w:rsidRPr="008E464B" w:rsidRDefault="00AD237F" w:rsidP="00AD237F">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D2: Kľúčové kompetencie</w:t>
            </w:r>
            <w:r w:rsidRPr="008E464B">
              <w:rPr>
                <w:rFonts w:ascii="Arial" w:eastAsia="Times New Roman" w:hAnsi="Arial" w:cs="Arial"/>
                <w:color w:val="000000"/>
                <w:sz w:val="18"/>
                <w:szCs w:val="18"/>
              </w:rPr>
              <w:br/>
              <w:t>D3</w:t>
            </w:r>
            <w:r w:rsidR="00E3185E" w:rsidRPr="008E464B">
              <w:rPr>
                <w:rFonts w:ascii="Arial" w:eastAsia="Times New Roman" w:hAnsi="Arial" w:cs="Arial"/>
                <w:color w:val="000000"/>
                <w:sz w:val="18"/>
                <w:szCs w:val="18"/>
              </w:rPr>
              <w:t xml:space="preserve">: </w:t>
            </w:r>
            <w:r w:rsidRPr="008E464B">
              <w:rPr>
                <w:rFonts w:ascii="Arial" w:eastAsia="Times New Roman" w:hAnsi="Arial" w:cs="Arial"/>
                <w:color w:val="000000"/>
                <w:sz w:val="18"/>
                <w:szCs w:val="18"/>
              </w:rPr>
              <w:t>Moje činnosti a ich hodnotenie</w:t>
            </w:r>
          </w:p>
        </w:tc>
        <w:tc>
          <w:tcPr>
            <w:tcW w:w="310" w:type="dxa"/>
            <w:tcBorders>
              <w:top w:val="dashed" w:sz="4" w:space="0" w:color="C5D9F1"/>
              <w:left w:val="nil"/>
              <w:bottom w:val="dashed" w:sz="4" w:space="0" w:color="C5D9F1"/>
              <w:right w:val="nil"/>
            </w:tcBorders>
            <w:shd w:val="clear" w:color="auto" w:fill="auto"/>
            <w:hideMark/>
          </w:tcPr>
          <w:p w14:paraId="78EBFB39" w14:textId="69205633"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hAnsi="Arial" w:cs="Arial"/>
                <w:noProof/>
                <w:lang w:eastAsia="sk-SK"/>
              </w:rPr>
              <mc:AlternateContent>
                <mc:Choice Requires="wps">
                  <w:drawing>
                    <wp:anchor distT="0" distB="0" distL="114300" distR="114300" simplePos="0" relativeHeight="251684864" behindDoc="0" locked="0" layoutInCell="1" allowOverlap="1" wp14:anchorId="5E541252" wp14:editId="5138D350">
                      <wp:simplePos x="0" y="0"/>
                      <wp:positionH relativeFrom="column">
                        <wp:posOffset>-52705</wp:posOffset>
                      </wp:positionH>
                      <wp:positionV relativeFrom="paragraph">
                        <wp:posOffset>1843405</wp:posOffset>
                      </wp:positionV>
                      <wp:extent cx="161925" cy="619125"/>
                      <wp:effectExtent l="0" t="38100" r="47625" b="66675"/>
                      <wp:wrapNone/>
                      <wp:docPr id="30" name="Right Arrow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619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rtlCol="0"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75CF7E2" id="Right Arrow 29" o:spid="_x0000_s1026" type="#_x0000_t13" style="position:absolute;margin-left:-4.15pt;margin-top:145.15pt;width:12.75pt;height:4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" adj="10800" fillcolor="#5b9bd5 [3204]" strokecolor="#1f4d78 [1604]" strokeweight="1pt">
                      <v:path arrowok="t"/>
                    </v:shape>
                  </w:pict>
                </mc:Fallback>
              </mc:AlternateContent>
            </w:r>
            <w:r w:rsidRPr="008E464B">
              <w:rPr>
                <w:rFonts w:ascii="Arial" w:eastAsia="Times New Roman" w:hAnsi="Arial" w:cs="Arial"/>
                <w:color w:val="000000"/>
                <w:sz w:val="18"/>
                <w:szCs w:val="18"/>
              </w:rPr>
              <w:t> </w:t>
            </w:r>
          </w:p>
        </w:tc>
        <w:tc>
          <w:tcPr>
            <w:tcW w:w="4044" w:type="dxa"/>
            <w:tcBorders>
              <w:top w:val="dashed" w:sz="4" w:space="0" w:color="C5D9F1"/>
              <w:left w:val="single" w:sz="8" w:space="0" w:color="1F497D"/>
              <w:bottom w:val="dashed" w:sz="4" w:space="0" w:color="C5D9F1"/>
              <w:right w:val="single" w:sz="8" w:space="0" w:color="1F497D"/>
            </w:tcBorders>
            <w:shd w:val="clear" w:color="auto" w:fill="auto"/>
            <w:hideMark/>
          </w:tcPr>
          <w:p w14:paraId="1011B39E" w14:textId="74AF552A" w:rsidR="00E3185E" w:rsidRPr="008E464B" w:rsidRDefault="00E3185E" w:rsidP="007C53CF">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Pomoc pri vypracovaní životopisu</w:t>
            </w:r>
            <w:r w:rsidRPr="008E464B">
              <w:rPr>
                <w:rFonts w:ascii="Arial" w:eastAsia="Times New Roman" w:hAnsi="Arial" w:cs="Arial"/>
                <w:color w:val="000000"/>
                <w:sz w:val="18"/>
                <w:szCs w:val="18"/>
              </w:rPr>
              <w:br/>
              <w:t>• Podpora pri vyhľadávaní pracovných ponúk</w:t>
            </w:r>
            <w:r w:rsidRPr="008E464B">
              <w:rPr>
                <w:rFonts w:ascii="Arial" w:eastAsia="Times New Roman" w:hAnsi="Arial" w:cs="Arial"/>
                <w:color w:val="000000"/>
                <w:sz w:val="18"/>
                <w:szCs w:val="18"/>
              </w:rPr>
              <w:br/>
              <w:t>• Nácvik pracovného rozhovoru</w:t>
            </w:r>
            <w:r w:rsidRPr="008E464B">
              <w:rPr>
                <w:rFonts w:ascii="Arial" w:eastAsia="Times New Roman" w:hAnsi="Arial" w:cs="Arial"/>
                <w:color w:val="000000"/>
                <w:sz w:val="18"/>
                <w:szCs w:val="18"/>
              </w:rPr>
              <w:br/>
            </w:r>
            <w:r w:rsidRPr="008E464B">
              <w:rPr>
                <w:rFonts w:ascii="Arial" w:eastAsia="Times New Roman" w:hAnsi="Arial" w:cs="Arial"/>
                <w:color w:val="000000"/>
                <w:sz w:val="18"/>
                <w:szCs w:val="18"/>
              </w:rPr>
              <w:br/>
              <w:t xml:space="preserve">Aktivity pre </w:t>
            </w:r>
            <w:r w:rsidR="007C53CF">
              <w:rPr>
                <w:rFonts w:ascii="Arial" w:eastAsia="Times New Roman" w:hAnsi="Arial" w:cs="Arial"/>
                <w:color w:val="000000"/>
                <w:sz w:val="18"/>
                <w:szCs w:val="18"/>
              </w:rPr>
              <w:t>UoZ</w:t>
            </w:r>
            <w:r w:rsidRPr="008E464B">
              <w:rPr>
                <w:rFonts w:ascii="Arial" w:eastAsia="Times New Roman" w:hAnsi="Arial" w:cs="Arial"/>
                <w:color w:val="000000"/>
                <w:sz w:val="18"/>
                <w:szCs w:val="18"/>
              </w:rPr>
              <w:t xml:space="preserve"> na doma/príprava na ďalšie stretnutie:</w:t>
            </w:r>
            <w:r w:rsidRPr="008E464B">
              <w:rPr>
                <w:rFonts w:ascii="Arial" w:eastAsia="Times New Roman" w:hAnsi="Arial" w:cs="Arial"/>
                <w:color w:val="000000"/>
                <w:sz w:val="18"/>
                <w:szCs w:val="18"/>
              </w:rPr>
              <w:br/>
            </w:r>
            <w:r w:rsidR="00B84B19" w:rsidRPr="008E464B">
              <w:rPr>
                <w:rFonts w:ascii="Arial" w:eastAsia="Times New Roman" w:hAnsi="Arial" w:cs="Arial"/>
                <w:color w:val="000000"/>
                <w:sz w:val="18"/>
                <w:szCs w:val="18"/>
              </w:rPr>
              <w:t>A2</w:t>
            </w:r>
            <w:r w:rsidRPr="008E464B">
              <w:rPr>
                <w:rFonts w:ascii="Arial" w:eastAsia="Times New Roman" w:hAnsi="Arial" w:cs="Arial"/>
                <w:color w:val="000000"/>
                <w:sz w:val="18"/>
                <w:szCs w:val="18"/>
              </w:rPr>
              <w:t>: Analýza pracovných ponúk – očakávania zamestnávateľov</w:t>
            </w:r>
            <w:r w:rsidRPr="008E464B">
              <w:rPr>
                <w:rFonts w:ascii="Arial" w:eastAsia="Times New Roman" w:hAnsi="Arial" w:cs="Arial"/>
                <w:color w:val="000000"/>
                <w:sz w:val="18"/>
                <w:szCs w:val="18"/>
              </w:rPr>
              <w:br/>
            </w:r>
            <w:r w:rsidR="00B84B19" w:rsidRPr="008E464B">
              <w:rPr>
                <w:rFonts w:ascii="Arial" w:eastAsia="Times New Roman" w:hAnsi="Arial" w:cs="Arial"/>
                <w:color w:val="000000"/>
                <w:sz w:val="18"/>
                <w:szCs w:val="18"/>
              </w:rPr>
              <w:t>A3</w:t>
            </w:r>
            <w:r w:rsidRPr="008E464B">
              <w:rPr>
                <w:rFonts w:ascii="Arial" w:eastAsia="Times New Roman" w:hAnsi="Arial" w:cs="Arial"/>
                <w:color w:val="000000"/>
                <w:sz w:val="18"/>
                <w:szCs w:val="18"/>
              </w:rPr>
              <w:t>: Denník hľadania práce</w:t>
            </w:r>
          </w:p>
        </w:tc>
      </w:tr>
      <w:tr w:rsidR="00E3185E" w:rsidRPr="008E464B" w14:paraId="09B1D5F8" w14:textId="77777777" w:rsidTr="004E42C6">
        <w:trPr>
          <w:trHeight w:val="359"/>
        </w:trPr>
        <w:tc>
          <w:tcPr>
            <w:tcW w:w="572" w:type="dxa"/>
            <w:tcBorders>
              <w:top w:val="nil"/>
              <w:left w:val="nil"/>
              <w:bottom w:val="nil"/>
              <w:right w:val="nil"/>
            </w:tcBorders>
            <w:shd w:val="clear" w:color="auto" w:fill="auto"/>
            <w:textDirection w:val="tbRl"/>
            <w:vAlign w:val="center"/>
            <w:hideMark/>
          </w:tcPr>
          <w:p w14:paraId="1CBFAADF" w14:textId="77777777" w:rsidR="00E3185E" w:rsidRPr="008E464B" w:rsidRDefault="00E3185E" w:rsidP="00E3185E">
            <w:pPr>
              <w:spacing w:after="0" w:line="240" w:lineRule="auto"/>
              <w:rPr>
                <w:rFonts w:ascii="Arial" w:eastAsia="Times New Roman" w:hAnsi="Arial" w:cs="Arial"/>
                <w:color w:val="000000"/>
                <w:sz w:val="18"/>
                <w:szCs w:val="18"/>
              </w:rPr>
            </w:pPr>
          </w:p>
        </w:tc>
        <w:tc>
          <w:tcPr>
            <w:tcW w:w="4044" w:type="dxa"/>
            <w:tcBorders>
              <w:top w:val="nil"/>
              <w:left w:val="single" w:sz="8" w:space="0" w:color="1F497D"/>
              <w:bottom w:val="nil"/>
              <w:right w:val="single" w:sz="8" w:space="0" w:color="1F497D"/>
            </w:tcBorders>
            <w:shd w:val="clear" w:color="auto" w:fill="auto"/>
            <w:hideMark/>
          </w:tcPr>
          <w:p w14:paraId="000AFE03"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10" w:type="dxa"/>
            <w:tcBorders>
              <w:top w:val="nil"/>
              <w:left w:val="nil"/>
              <w:bottom w:val="nil"/>
              <w:right w:val="nil"/>
            </w:tcBorders>
            <w:shd w:val="clear" w:color="auto" w:fill="auto"/>
            <w:hideMark/>
          </w:tcPr>
          <w:p w14:paraId="40BF7A21" w14:textId="77777777" w:rsidR="00E3185E" w:rsidRPr="008E464B" w:rsidRDefault="00E3185E" w:rsidP="00E3185E">
            <w:pPr>
              <w:spacing w:after="0" w:line="240" w:lineRule="auto"/>
              <w:rPr>
                <w:rFonts w:ascii="Arial" w:eastAsia="Times New Roman" w:hAnsi="Arial" w:cs="Arial"/>
                <w:color w:val="000000"/>
                <w:sz w:val="18"/>
                <w:szCs w:val="18"/>
              </w:rPr>
            </w:pPr>
          </w:p>
        </w:tc>
        <w:tc>
          <w:tcPr>
            <w:tcW w:w="4044" w:type="dxa"/>
            <w:tcBorders>
              <w:top w:val="nil"/>
              <w:left w:val="single" w:sz="8" w:space="0" w:color="1F497D"/>
              <w:bottom w:val="nil"/>
              <w:right w:val="single" w:sz="8" w:space="0" w:color="1F497D"/>
            </w:tcBorders>
            <w:shd w:val="clear" w:color="auto" w:fill="auto"/>
            <w:hideMark/>
          </w:tcPr>
          <w:p w14:paraId="0CBD10F2"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10" w:type="dxa"/>
            <w:tcBorders>
              <w:top w:val="nil"/>
              <w:left w:val="nil"/>
              <w:bottom w:val="nil"/>
              <w:right w:val="nil"/>
            </w:tcBorders>
            <w:shd w:val="clear" w:color="auto" w:fill="auto"/>
            <w:hideMark/>
          </w:tcPr>
          <w:p w14:paraId="4C3FC391" w14:textId="77777777" w:rsidR="00E3185E" w:rsidRPr="008E464B" w:rsidRDefault="00E3185E" w:rsidP="00E3185E">
            <w:pPr>
              <w:spacing w:after="0" w:line="240" w:lineRule="auto"/>
              <w:rPr>
                <w:rFonts w:ascii="Arial" w:eastAsia="Times New Roman" w:hAnsi="Arial" w:cs="Arial"/>
                <w:color w:val="000000"/>
                <w:sz w:val="18"/>
                <w:szCs w:val="18"/>
              </w:rPr>
            </w:pPr>
          </w:p>
        </w:tc>
        <w:tc>
          <w:tcPr>
            <w:tcW w:w="4044" w:type="dxa"/>
            <w:tcBorders>
              <w:top w:val="nil"/>
              <w:left w:val="single" w:sz="8" w:space="0" w:color="1F497D"/>
              <w:bottom w:val="nil"/>
              <w:right w:val="single" w:sz="8" w:space="0" w:color="1F497D"/>
            </w:tcBorders>
            <w:shd w:val="clear" w:color="auto" w:fill="auto"/>
            <w:hideMark/>
          </w:tcPr>
          <w:p w14:paraId="453E7F98"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r>
      <w:tr w:rsidR="00E3185E" w:rsidRPr="008E464B" w14:paraId="03285443" w14:textId="77777777" w:rsidTr="004E42C6">
        <w:trPr>
          <w:cantSplit/>
          <w:trHeight w:val="1838"/>
        </w:trPr>
        <w:tc>
          <w:tcPr>
            <w:tcW w:w="572" w:type="dxa"/>
            <w:tcBorders>
              <w:top w:val="dashed" w:sz="4" w:space="0" w:color="C5D9F1"/>
              <w:left w:val="dashed" w:sz="4" w:space="0" w:color="C5D9F1"/>
              <w:bottom w:val="dashed" w:sz="4" w:space="0" w:color="C5D9F1"/>
              <w:right w:val="nil"/>
            </w:tcBorders>
            <w:shd w:val="clear" w:color="000000" w:fill="FFFFFF"/>
            <w:textDirection w:val="btLr"/>
            <w:vAlign w:val="center"/>
            <w:hideMark/>
          </w:tcPr>
          <w:p w14:paraId="066A4637" w14:textId="77777777" w:rsidR="00E3185E" w:rsidRPr="008E464B" w:rsidRDefault="00E3185E" w:rsidP="005A5795">
            <w:pPr>
              <w:spacing w:after="0" w:line="240" w:lineRule="auto"/>
              <w:ind w:left="113" w:right="113"/>
              <w:jc w:val="center"/>
              <w:rPr>
                <w:rFonts w:ascii="Arial" w:eastAsia="Times New Roman" w:hAnsi="Arial" w:cs="Arial"/>
                <w:b/>
                <w:bCs/>
                <w:color w:val="000000"/>
                <w:sz w:val="20"/>
                <w:szCs w:val="20"/>
              </w:rPr>
            </w:pPr>
            <w:r w:rsidRPr="008E464B">
              <w:rPr>
                <w:rFonts w:ascii="Arial" w:eastAsia="Times New Roman" w:hAnsi="Arial" w:cs="Arial"/>
                <w:b/>
                <w:bCs/>
                <w:color w:val="000000"/>
                <w:sz w:val="20"/>
                <w:szCs w:val="20"/>
              </w:rPr>
              <w:t>Forma / trvanie</w:t>
            </w:r>
          </w:p>
        </w:tc>
        <w:tc>
          <w:tcPr>
            <w:tcW w:w="4044" w:type="dxa"/>
            <w:tcBorders>
              <w:top w:val="dashed" w:sz="4" w:space="0" w:color="C5D9F1"/>
              <w:left w:val="single" w:sz="8" w:space="0" w:color="1F497D"/>
              <w:bottom w:val="dashed" w:sz="4" w:space="0" w:color="C5D9F1"/>
              <w:right w:val="single" w:sz="8" w:space="0" w:color="1F497D"/>
            </w:tcBorders>
            <w:shd w:val="clear" w:color="000000" w:fill="FFFFFF"/>
            <w:hideMark/>
          </w:tcPr>
          <w:p w14:paraId="36146B85"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Individuálny rozhovor (30 minút)</w:t>
            </w:r>
          </w:p>
        </w:tc>
        <w:tc>
          <w:tcPr>
            <w:tcW w:w="310" w:type="dxa"/>
            <w:tcBorders>
              <w:top w:val="dashed" w:sz="4" w:space="0" w:color="C5D9F1"/>
              <w:left w:val="nil"/>
              <w:bottom w:val="dashed" w:sz="4" w:space="0" w:color="C5D9F1"/>
              <w:right w:val="nil"/>
            </w:tcBorders>
            <w:shd w:val="clear" w:color="000000" w:fill="FFFFFF"/>
            <w:hideMark/>
          </w:tcPr>
          <w:p w14:paraId="486DA85B"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4044" w:type="dxa"/>
            <w:tcBorders>
              <w:top w:val="dashed" w:sz="4" w:space="0" w:color="C5D9F1"/>
              <w:left w:val="single" w:sz="8" w:space="0" w:color="1F497D"/>
              <w:bottom w:val="dashed" w:sz="4" w:space="0" w:color="C5D9F1"/>
              <w:right w:val="single" w:sz="8" w:space="0" w:color="1F497D"/>
            </w:tcBorders>
            <w:shd w:val="clear" w:color="000000" w:fill="FFFFFF"/>
            <w:hideMark/>
          </w:tcPr>
          <w:p w14:paraId="31E07923" w14:textId="26FC071B"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1</w:t>
            </w:r>
            <w:r w:rsidR="005A411D" w:rsidRPr="008E464B">
              <w:rPr>
                <w:rFonts w:ascii="Arial" w:eastAsia="Times New Roman" w:hAnsi="Arial" w:cs="Arial"/>
                <w:color w:val="000000"/>
                <w:sz w:val="18"/>
                <w:szCs w:val="18"/>
              </w:rPr>
              <w:t xml:space="preserve"> </w:t>
            </w:r>
            <w:r w:rsidRPr="008E464B">
              <w:rPr>
                <w:rFonts w:ascii="Arial" w:eastAsia="Times New Roman" w:hAnsi="Arial" w:cs="Arial"/>
                <w:color w:val="000000"/>
                <w:sz w:val="18"/>
                <w:szCs w:val="18"/>
              </w:rPr>
              <w:t>-</w:t>
            </w:r>
            <w:r w:rsidR="005A411D" w:rsidRPr="008E464B">
              <w:rPr>
                <w:rFonts w:ascii="Arial" w:eastAsia="Times New Roman" w:hAnsi="Arial" w:cs="Arial"/>
                <w:color w:val="000000"/>
                <w:sz w:val="18"/>
                <w:szCs w:val="18"/>
              </w:rPr>
              <w:t xml:space="preserve"> </w:t>
            </w:r>
            <w:r w:rsidRPr="008E464B">
              <w:rPr>
                <w:rFonts w:ascii="Arial" w:eastAsia="Times New Roman" w:hAnsi="Arial" w:cs="Arial"/>
                <w:color w:val="000000"/>
                <w:sz w:val="18"/>
                <w:szCs w:val="18"/>
              </w:rPr>
              <w:t>3 individuálne stretnutia (s odstupom 1</w:t>
            </w:r>
            <w:r w:rsidR="005A411D" w:rsidRPr="008E464B">
              <w:rPr>
                <w:rFonts w:ascii="Arial" w:eastAsia="Times New Roman" w:hAnsi="Arial" w:cs="Arial"/>
                <w:color w:val="000000"/>
                <w:sz w:val="18"/>
                <w:szCs w:val="18"/>
              </w:rPr>
              <w:t xml:space="preserve"> </w:t>
            </w:r>
            <w:r w:rsidRPr="008E464B">
              <w:rPr>
                <w:rFonts w:ascii="Arial" w:eastAsia="Times New Roman" w:hAnsi="Arial" w:cs="Arial"/>
                <w:color w:val="000000"/>
                <w:sz w:val="18"/>
                <w:szCs w:val="18"/>
              </w:rPr>
              <w:t>-</w:t>
            </w:r>
            <w:r w:rsidR="005A411D" w:rsidRPr="008E464B">
              <w:rPr>
                <w:rFonts w:ascii="Arial" w:eastAsia="Times New Roman" w:hAnsi="Arial" w:cs="Arial"/>
                <w:color w:val="000000"/>
                <w:sz w:val="18"/>
                <w:szCs w:val="18"/>
              </w:rPr>
              <w:t xml:space="preserve"> </w:t>
            </w:r>
            <w:r w:rsidRPr="008E464B">
              <w:rPr>
                <w:rFonts w:ascii="Arial" w:eastAsia="Times New Roman" w:hAnsi="Arial" w:cs="Arial"/>
                <w:color w:val="000000"/>
                <w:sz w:val="18"/>
                <w:szCs w:val="18"/>
              </w:rPr>
              <w:t>2 týždne)</w:t>
            </w:r>
            <w:r w:rsidRPr="008E464B">
              <w:rPr>
                <w:rFonts w:ascii="Arial" w:eastAsia="Times New Roman" w:hAnsi="Arial" w:cs="Arial"/>
                <w:color w:val="000000"/>
                <w:sz w:val="18"/>
                <w:szCs w:val="18"/>
              </w:rPr>
              <w:br/>
              <w:t>Možnosť skupinovej práce (odporúčané)</w:t>
            </w:r>
          </w:p>
        </w:tc>
        <w:tc>
          <w:tcPr>
            <w:tcW w:w="310" w:type="dxa"/>
            <w:tcBorders>
              <w:top w:val="dashed" w:sz="4" w:space="0" w:color="C5D9F1"/>
              <w:left w:val="nil"/>
              <w:bottom w:val="dashed" w:sz="4" w:space="0" w:color="C5D9F1"/>
              <w:right w:val="nil"/>
            </w:tcBorders>
            <w:shd w:val="clear" w:color="000000" w:fill="FFFFFF"/>
            <w:hideMark/>
          </w:tcPr>
          <w:p w14:paraId="0B93F189"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4044" w:type="dxa"/>
            <w:tcBorders>
              <w:top w:val="dashed" w:sz="4" w:space="0" w:color="C5D9F1"/>
              <w:left w:val="single" w:sz="8" w:space="0" w:color="1F497D"/>
              <w:bottom w:val="dashed" w:sz="4" w:space="0" w:color="C5D9F1"/>
              <w:right w:val="single" w:sz="8" w:space="0" w:color="1F497D"/>
            </w:tcBorders>
            <w:shd w:val="clear" w:color="000000" w:fill="FFFFFF"/>
            <w:hideMark/>
          </w:tcPr>
          <w:p w14:paraId="45A5C2A0" w14:textId="6D1E6C26" w:rsidR="00E3185E" w:rsidRPr="008E464B" w:rsidRDefault="00E3185E" w:rsidP="007C53CF">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1 - 2 individuálne stretnutia (podľa potreby)</w:t>
            </w:r>
            <w:r w:rsidRPr="008E464B">
              <w:rPr>
                <w:rFonts w:ascii="Arial" w:eastAsia="Times New Roman" w:hAnsi="Arial" w:cs="Arial"/>
                <w:color w:val="000000"/>
                <w:sz w:val="18"/>
                <w:szCs w:val="18"/>
              </w:rPr>
              <w:br/>
              <w:t xml:space="preserve">Možnosť presunu </w:t>
            </w:r>
            <w:r w:rsidR="007C53CF">
              <w:rPr>
                <w:rFonts w:ascii="Arial" w:eastAsia="Times New Roman" w:hAnsi="Arial" w:cs="Arial"/>
                <w:color w:val="000000"/>
                <w:sz w:val="18"/>
                <w:szCs w:val="18"/>
              </w:rPr>
              <w:t>UoZ</w:t>
            </w:r>
            <w:r w:rsidRPr="008E464B">
              <w:rPr>
                <w:rFonts w:ascii="Arial" w:eastAsia="Times New Roman" w:hAnsi="Arial" w:cs="Arial"/>
                <w:color w:val="000000"/>
                <w:sz w:val="18"/>
                <w:szCs w:val="18"/>
              </w:rPr>
              <w:t xml:space="preserve"> </w:t>
            </w:r>
            <w:r w:rsidR="007C53CF">
              <w:rPr>
                <w:rFonts w:ascii="Arial" w:eastAsia="Times New Roman" w:hAnsi="Arial" w:cs="Arial"/>
                <w:color w:val="000000"/>
                <w:sz w:val="18"/>
                <w:szCs w:val="18"/>
              </w:rPr>
              <w:t>do starostlivosti</w:t>
            </w:r>
            <w:r w:rsidR="00AD237F" w:rsidRPr="008E464B">
              <w:rPr>
                <w:rFonts w:ascii="Arial" w:eastAsia="Times New Roman" w:hAnsi="Arial" w:cs="Arial"/>
                <w:color w:val="000000"/>
                <w:sz w:val="18"/>
                <w:szCs w:val="18"/>
              </w:rPr>
              <w:t> </w:t>
            </w:r>
            <w:r w:rsidRPr="008E464B">
              <w:rPr>
                <w:rFonts w:ascii="Arial" w:eastAsia="Times New Roman" w:hAnsi="Arial" w:cs="Arial"/>
                <w:color w:val="000000"/>
                <w:sz w:val="18"/>
                <w:szCs w:val="18"/>
              </w:rPr>
              <w:t>služ</w:t>
            </w:r>
            <w:r w:rsidR="007C53CF">
              <w:rPr>
                <w:rFonts w:ascii="Arial" w:eastAsia="Times New Roman" w:hAnsi="Arial" w:cs="Arial"/>
                <w:color w:val="000000"/>
                <w:sz w:val="18"/>
                <w:szCs w:val="18"/>
              </w:rPr>
              <w:t>ieb</w:t>
            </w:r>
            <w:r w:rsidRPr="008E464B">
              <w:rPr>
                <w:rFonts w:ascii="Arial" w:eastAsia="Times New Roman" w:hAnsi="Arial" w:cs="Arial"/>
                <w:color w:val="000000"/>
                <w:sz w:val="18"/>
                <w:szCs w:val="18"/>
              </w:rPr>
              <w:t xml:space="preserve"> sprostredkovania</w:t>
            </w:r>
          </w:p>
        </w:tc>
      </w:tr>
      <w:tr w:rsidR="00E3185E" w:rsidRPr="008E464B" w14:paraId="2AD7AF5D" w14:textId="77777777" w:rsidTr="004E42C6">
        <w:trPr>
          <w:trHeight w:val="359"/>
        </w:trPr>
        <w:tc>
          <w:tcPr>
            <w:tcW w:w="572" w:type="dxa"/>
            <w:tcBorders>
              <w:top w:val="nil"/>
              <w:left w:val="nil"/>
              <w:bottom w:val="nil"/>
              <w:right w:val="nil"/>
            </w:tcBorders>
            <w:shd w:val="clear" w:color="auto" w:fill="auto"/>
            <w:textDirection w:val="tbRl"/>
            <w:vAlign w:val="center"/>
            <w:hideMark/>
          </w:tcPr>
          <w:p w14:paraId="3D35438A" w14:textId="77777777" w:rsidR="00E3185E" w:rsidRPr="008E464B" w:rsidRDefault="00E3185E" w:rsidP="00E3185E">
            <w:pPr>
              <w:spacing w:after="0" w:line="240" w:lineRule="auto"/>
              <w:rPr>
                <w:rFonts w:ascii="Arial" w:eastAsia="Times New Roman" w:hAnsi="Arial" w:cs="Arial"/>
                <w:color w:val="000000"/>
                <w:sz w:val="18"/>
                <w:szCs w:val="18"/>
              </w:rPr>
            </w:pPr>
          </w:p>
        </w:tc>
        <w:tc>
          <w:tcPr>
            <w:tcW w:w="4044" w:type="dxa"/>
            <w:tcBorders>
              <w:top w:val="nil"/>
              <w:left w:val="single" w:sz="8" w:space="0" w:color="1F497D"/>
              <w:bottom w:val="nil"/>
              <w:right w:val="single" w:sz="8" w:space="0" w:color="1F497D"/>
            </w:tcBorders>
            <w:shd w:val="clear" w:color="auto" w:fill="auto"/>
            <w:hideMark/>
          </w:tcPr>
          <w:p w14:paraId="3F6CDDA0"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10" w:type="dxa"/>
            <w:tcBorders>
              <w:top w:val="nil"/>
              <w:left w:val="nil"/>
              <w:bottom w:val="nil"/>
              <w:right w:val="nil"/>
            </w:tcBorders>
            <w:shd w:val="clear" w:color="auto" w:fill="auto"/>
            <w:hideMark/>
          </w:tcPr>
          <w:p w14:paraId="4E7F2176" w14:textId="77777777" w:rsidR="00E3185E" w:rsidRPr="008E464B" w:rsidRDefault="00E3185E" w:rsidP="00E3185E">
            <w:pPr>
              <w:spacing w:after="0" w:line="240" w:lineRule="auto"/>
              <w:rPr>
                <w:rFonts w:ascii="Arial" w:eastAsia="Times New Roman" w:hAnsi="Arial" w:cs="Arial"/>
                <w:color w:val="000000"/>
                <w:sz w:val="18"/>
                <w:szCs w:val="18"/>
              </w:rPr>
            </w:pPr>
          </w:p>
        </w:tc>
        <w:tc>
          <w:tcPr>
            <w:tcW w:w="4044" w:type="dxa"/>
            <w:tcBorders>
              <w:top w:val="nil"/>
              <w:left w:val="single" w:sz="8" w:space="0" w:color="1F497D"/>
              <w:bottom w:val="nil"/>
              <w:right w:val="single" w:sz="8" w:space="0" w:color="1F497D"/>
            </w:tcBorders>
            <w:shd w:val="clear" w:color="auto" w:fill="auto"/>
            <w:hideMark/>
          </w:tcPr>
          <w:p w14:paraId="7E3379A4"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310" w:type="dxa"/>
            <w:tcBorders>
              <w:top w:val="nil"/>
              <w:left w:val="nil"/>
              <w:bottom w:val="nil"/>
              <w:right w:val="nil"/>
            </w:tcBorders>
            <w:shd w:val="clear" w:color="auto" w:fill="auto"/>
            <w:hideMark/>
          </w:tcPr>
          <w:p w14:paraId="17CE7740" w14:textId="77777777" w:rsidR="00E3185E" w:rsidRPr="008E464B" w:rsidRDefault="00E3185E" w:rsidP="00E3185E">
            <w:pPr>
              <w:spacing w:after="0" w:line="240" w:lineRule="auto"/>
              <w:rPr>
                <w:rFonts w:ascii="Arial" w:eastAsia="Times New Roman" w:hAnsi="Arial" w:cs="Arial"/>
                <w:color w:val="000000"/>
                <w:sz w:val="18"/>
                <w:szCs w:val="18"/>
              </w:rPr>
            </w:pPr>
          </w:p>
        </w:tc>
        <w:tc>
          <w:tcPr>
            <w:tcW w:w="4044" w:type="dxa"/>
            <w:tcBorders>
              <w:top w:val="nil"/>
              <w:left w:val="single" w:sz="8" w:space="0" w:color="1F497D"/>
              <w:bottom w:val="nil"/>
              <w:right w:val="single" w:sz="8" w:space="0" w:color="1F497D"/>
            </w:tcBorders>
            <w:shd w:val="clear" w:color="auto" w:fill="auto"/>
            <w:hideMark/>
          </w:tcPr>
          <w:p w14:paraId="66C190AA"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r>
      <w:tr w:rsidR="00E3185E" w:rsidRPr="008E464B" w14:paraId="3F39DCE2" w14:textId="77777777" w:rsidTr="004E42C6">
        <w:trPr>
          <w:cantSplit/>
          <w:trHeight w:val="2209"/>
        </w:trPr>
        <w:tc>
          <w:tcPr>
            <w:tcW w:w="572" w:type="dxa"/>
            <w:tcBorders>
              <w:top w:val="dashed" w:sz="4" w:space="0" w:color="C5D9F1"/>
              <w:left w:val="dashed" w:sz="4" w:space="0" w:color="C5D9F1"/>
              <w:bottom w:val="dashed" w:sz="4" w:space="0" w:color="C5D9F1"/>
              <w:right w:val="nil"/>
            </w:tcBorders>
            <w:shd w:val="clear" w:color="000000" w:fill="DCE6F1"/>
            <w:textDirection w:val="btLr"/>
            <w:vAlign w:val="center"/>
            <w:hideMark/>
          </w:tcPr>
          <w:p w14:paraId="2F6F41F3" w14:textId="77777777" w:rsidR="00E3185E" w:rsidRPr="008E464B" w:rsidRDefault="00E3185E" w:rsidP="005A5795">
            <w:pPr>
              <w:spacing w:after="0" w:line="240" w:lineRule="auto"/>
              <w:ind w:left="113" w:right="113"/>
              <w:jc w:val="center"/>
              <w:rPr>
                <w:rFonts w:ascii="Arial" w:eastAsia="Times New Roman" w:hAnsi="Arial" w:cs="Arial"/>
                <w:b/>
                <w:bCs/>
                <w:color w:val="000000"/>
                <w:sz w:val="20"/>
                <w:szCs w:val="20"/>
              </w:rPr>
            </w:pPr>
            <w:r w:rsidRPr="008E464B">
              <w:rPr>
                <w:rFonts w:ascii="Arial" w:eastAsia="Times New Roman" w:hAnsi="Arial" w:cs="Arial"/>
                <w:b/>
                <w:bCs/>
                <w:color w:val="000000"/>
                <w:sz w:val="20"/>
                <w:szCs w:val="20"/>
              </w:rPr>
              <w:t>Odporúčané nástroje</w:t>
            </w:r>
          </w:p>
        </w:tc>
        <w:tc>
          <w:tcPr>
            <w:tcW w:w="4044" w:type="dxa"/>
            <w:tcBorders>
              <w:top w:val="dashed" w:sz="4" w:space="0" w:color="C5D9F1"/>
              <w:left w:val="single" w:sz="8" w:space="0" w:color="1F497D"/>
              <w:bottom w:val="single" w:sz="8" w:space="0" w:color="1F497D"/>
              <w:right w:val="single" w:sz="8" w:space="0" w:color="1F497D"/>
            </w:tcBorders>
            <w:shd w:val="clear" w:color="000000" w:fill="DCE6F1"/>
            <w:hideMark/>
          </w:tcPr>
          <w:p w14:paraId="5A41E5D6"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IAP</w:t>
            </w:r>
          </w:p>
        </w:tc>
        <w:tc>
          <w:tcPr>
            <w:tcW w:w="310" w:type="dxa"/>
            <w:tcBorders>
              <w:top w:val="dashed" w:sz="4" w:space="0" w:color="C5D9F1"/>
              <w:left w:val="nil"/>
              <w:bottom w:val="dashed" w:sz="4" w:space="0" w:color="C5D9F1"/>
              <w:right w:val="nil"/>
            </w:tcBorders>
            <w:shd w:val="clear" w:color="000000" w:fill="DCE6F1"/>
            <w:hideMark/>
          </w:tcPr>
          <w:p w14:paraId="2D1B256D"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4044" w:type="dxa"/>
            <w:tcBorders>
              <w:top w:val="dashed" w:sz="4" w:space="0" w:color="C5D9F1"/>
              <w:left w:val="single" w:sz="8" w:space="0" w:color="1F497D"/>
              <w:bottom w:val="single" w:sz="8" w:space="0" w:color="1F497D"/>
              <w:right w:val="single" w:sz="8" w:space="0" w:color="1F497D"/>
            </w:tcBorders>
            <w:shd w:val="clear" w:color="000000" w:fill="DCE6F1"/>
            <w:hideMark/>
          </w:tcPr>
          <w:p w14:paraId="30D151E6" w14:textId="77777777" w:rsidR="00E3185E"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B1: Projekty a kvality</w:t>
            </w:r>
            <w:r w:rsidRPr="008E464B">
              <w:rPr>
                <w:rFonts w:ascii="Arial" w:eastAsia="Times New Roman" w:hAnsi="Arial" w:cs="Arial"/>
                <w:color w:val="000000"/>
                <w:sz w:val="18"/>
                <w:szCs w:val="18"/>
              </w:rPr>
              <w:br/>
              <w:t>B4: Osobná SWOT analýza</w:t>
            </w:r>
            <w:r w:rsidRPr="008E464B">
              <w:rPr>
                <w:rFonts w:ascii="Arial" w:eastAsia="Times New Roman" w:hAnsi="Arial" w:cs="Arial"/>
                <w:color w:val="000000"/>
                <w:sz w:val="18"/>
                <w:szCs w:val="18"/>
              </w:rPr>
              <w:br/>
              <w:t>A1: Pozitívne príbehy a úspechy</w:t>
            </w:r>
            <w:r w:rsidRPr="008E464B">
              <w:rPr>
                <w:rFonts w:ascii="Arial" w:eastAsia="Times New Roman" w:hAnsi="Arial" w:cs="Arial"/>
                <w:color w:val="000000"/>
                <w:sz w:val="18"/>
                <w:szCs w:val="18"/>
              </w:rPr>
              <w:br/>
              <w:t>D1: Moje zručnosti</w:t>
            </w:r>
            <w:r w:rsidRPr="008E464B">
              <w:rPr>
                <w:rFonts w:ascii="Arial" w:eastAsia="Times New Roman" w:hAnsi="Arial" w:cs="Arial"/>
                <w:color w:val="000000"/>
                <w:sz w:val="18"/>
                <w:szCs w:val="18"/>
              </w:rPr>
              <w:br/>
              <w:t>D3: Moje činnosti a ich hodnotenie</w:t>
            </w:r>
          </w:p>
          <w:p w14:paraId="0577828B" w14:textId="1F30EC40" w:rsidR="009A346A" w:rsidRPr="008E464B" w:rsidRDefault="009A346A" w:rsidP="00E3185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 </w:t>
            </w:r>
          </w:p>
        </w:tc>
        <w:tc>
          <w:tcPr>
            <w:tcW w:w="310" w:type="dxa"/>
            <w:tcBorders>
              <w:top w:val="dashed" w:sz="4" w:space="0" w:color="C5D9F1"/>
              <w:left w:val="nil"/>
              <w:bottom w:val="dashed" w:sz="4" w:space="0" w:color="C5D9F1"/>
              <w:right w:val="nil"/>
            </w:tcBorders>
            <w:shd w:val="clear" w:color="000000" w:fill="DCE6F1"/>
            <w:hideMark/>
          </w:tcPr>
          <w:p w14:paraId="54D7CDF6" w14:textId="77777777" w:rsidR="00E3185E" w:rsidRPr="008E464B"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 </w:t>
            </w:r>
          </w:p>
        </w:tc>
        <w:tc>
          <w:tcPr>
            <w:tcW w:w="4044" w:type="dxa"/>
            <w:tcBorders>
              <w:top w:val="dashed" w:sz="4" w:space="0" w:color="C5D9F1"/>
              <w:left w:val="single" w:sz="8" w:space="0" w:color="1F497D"/>
              <w:bottom w:val="single" w:sz="8" w:space="0" w:color="1F497D"/>
              <w:right w:val="single" w:sz="8" w:space="0" w:color="1F497D"/>
            </w:tcBorders>
            <w:shd w:val="clear" w:color="000000" w:fill="DCE6F1"/>
            <w:hideMark/>
          </w:tcPr>
          <w:p w14:paraId="731A8CF1" w14:textId="77777777" w:rsidR="00E3185E" w:rsidRDefault="00E3185E" w:rsidP="00E3185E">
            <w:pPr>
              <w:spacing w:after="0" w:line="240" w:lineRule="auto"/>
              <w:rPr>
                <w:rFonts w:ascii="Arial" w:eastAsia="Times New Roman" w:hAnsi="Arial" w:cs="Arial"/>
                <w:color w:val="000000"/>
                <w:sz w:val="18"/>
                <w:szCs w:val="18"/>
              </w:rPr>
            </w:pPr>
            <w:r w:rsidRPr="008E464B">
              <w:rPr>
                <w:rFonts w:ascii="Arial" w:eastAsia="Times New Roman" w:hAnsi="Arial" w:cs="Arial"/>
                <w:color w:val="000000"/>
                <w:sz w:val="18"/>
                <w:szCs w:val="18"/>
              </w:rPr>
              <w:t>IAP</w:t>
            </w:r>
            <w:r w:rsidRPr="008E464B">
              <w:rPr>
                <w:rFonts w:ascii="Arial" w:eastAsia="Times New Roman" w:hAnsi="Arial" w:cs="Arial"/>
                <w:color w:val="000000"/>
                <w:sz w:val="18"/>
                <w:szCs w:val="18"/>
              </w:rPr>
              <w:br/>
              <w:t>A2: Analýza pracovných ponúk – očakávania zamestnávateľov</w:t>
            </w:r>
            <w:r w:rsidRPr="008E464B">
              <w:rPr>
                <w:rFonts w:ascii="Arial" w:eastAsia="Times New Roman" w:hAnsi="Arial" w:cs="Arial"/>
                <w:color w:val="000000"/>
                <w:sz w:val="18"/>
                <w:szCs w:val="18"/>
              </w:rPr>
              <w:br/>
              <w:t>D1: Moje zručnosti</w:t>
            </w:r>
            <w:r w:rsidRPr="008E464B">
              <w:rPr>
                <w:rFonts w:ascii="Arial" w:eastAsia="Times New Roman" w:hAnsi="Arial" w:cs="Arial"/>
                <w:color w:val="000000"/>
                <w:sz w:val="18"/>
                <w:szCs w:val="18"/>
              </w:rPr>
              <w:br/>
              <w:t>A3: Denník hľadania práce</w:t>
            </w:r>
          </w:p>
          <w:p w14:paraId="76052A6F" w14:textId="5C9DE7C5" w:rsidR="009A346A" w:rsidRPr="008E464B" w:rsidRDefault="009A346A" w:rsidP="00E3185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A5: Otázky na pracovný rozhovor</w:t>
            </w:r>
          </w:p>
        </w:tc>
      </w:tr>
    </w:tbl>
    <w:p w14:paraId="7D0EC3DF" w14:textId="4D301D99" w:rsidR="00442208" w:rsidRPr="008E464B" w:rsidRDefault="00442208" w:rsidP="007C0E4B">
      <w:pPr>
        <w:pStyle w:val="Odsekzoznamu"/>
        <w:spacing w:line="256" w:lineRule="auto"/>
        <w:ind w:left="1440"/>
        <w:rPr>
          <w:rFonts w:ascii="Arial" w:hAnsi="Arial" w:cs="Arial"/>
        </w:rPr>
      </w:pPr>
    </w:p>
    <w:p w14:paraId="74FD1535" w14:textId="77777777" w:rsidR="00A0269F" w:rsidRPr="008E464B" w:rsidRDefault="00A0269F" w:rsidP="007C0E4B">
      <w:pPr>
        <w:pStyle w:val="Odsekzoznamu"/>
        <w:spacing w:line="256" w:lineRule="auto"/>
        <w:ind w:left="1440"/>
        <w:rPr>
          <w:rFonts w:ascii="Arial" w:hAnsi="Arial" w:cs="Arial"/>
        </w:rPr>
      </w:pPr>
    </w:p>
    <w:p w14:paraId="080EE433" w14:textId="77777777" w:rsidR="00A0269F" w:rsidRPr="008E464B" w:rsidRDefault="00A0269F" w:rsidP="007C0E4B">
      <w:pPr>
        <w:pStyle w:val="Odsekzoznamu"/>
        <w:spacing w:line="256" w:lineRule="auto"/>
        <w:ind w:left="1440"/>
        <w:rPr>
          <w:rFonts w:ascii="Arial" w:hAnsi="Arial" w:cs="Arial"/>
          <w:sz w:val="20"/>
        </w:rPr>
        <w:sectPr w:rsidR="00A0269F" w:rsidRPr="008E464B" w:rsidSect="00A0269F">
          <w:pgSz w:w="15840" w:h="12240" w:orient="landscape"/>
          <w:pgMar w:top="720" w:right="720" w:bottom="720" w:left="720" w:header="720" w:footer="720" w:gutter="0"/>
          <w:cols w:space="720"/>
          <w:docGrid w:linePitch="360"/>
        </w:sectPr>
      </w:pPr>
    </w:p>
    <w:p w14:paraId="6E97F57B" w14:textId="0CF884EE" w:rsidR="00A0269F" w:rsidRPr="008E464B" w:rsidRDefault="006C2E56" w:rsidP="006C2E56">
      <w:pPr>
        <w:pStyle w:val="Nadpis1"/>
        <w:keepLines w:val="0"/>
        <w:spacing w:before="120" w:after="120" w:line="276" w:lineRule="auto"/>
        <w:ind w:left="709" w:hanging="709"/>
        <w:rPr>
          <w:rFonts w:ascii="Arial" w:eastAsia="Times New Roman" w:hAnsi="Arial" w:cs="Arial"/>
          <w:b/>
          <w:color w:val="1F4E79" w:themeColor="accent1" w:themeShade="80"/>
          <w:sz w:val="28"/>
          <w:szCs w:val="26"/>
          <w:lang w:eastAsia="sk-SK"/>
        </w:rPr>
      </w:pPr>
      <w:bookmarkStart w:id="19" w:name="_Toc424798392"/>
      <w:r w:rsidRPr="008E464B">
        <w:rPr>
          <w:rFonts w:ascii="Arial" w:eastAsia="Times New Roman" w:hAnsi="Arial" w:cs="Arial"/>
          <w:b/>
          <w:color w:val="1F4E79" w:themeColor="accent1" w:themeShade="80"/>
          <w:sz w:val="28"/>
          <w:szCs w:val="26"/>
          <w:lang w:eastAsia="sk-SK"/>
        </w:rPr>
        <w:lastRenderedPageBreak/>
        <w:t xml:space="preserve">ZOZNAM </w:t>
      </w:r>
      <w:bookmarkEnd w:id="19"/>
      <w:r w:rsidR="00D0149F">
        <w:rPr>
          <w:rFonts w:ascii="Arial" w:eastAsia="Times New Roman" w:hAnsi="Arial" w:cs="Arial"/>
          <w:b/>
          <w:color w:val="1F4E79" w:themeColor="accent1" w:themeShade="80"/>
          <w:sz w:val="28"/>
          <w:szCs w:val="26"/>
          <w:lang w:eastAsia="sk-SK"/>
        </w:rPr>
        <w:t>METÓD</w:t>
      </w:r>
    </w:p>
    <w:tbl>
      <w:tblPr>
        <w:tblStyle w:val="Mriekatabuky"/>
        <w:tblW w:w="0" w:type="auto"/>
        <w:tblLook w:val="04A0" w:firstRow="1" w:lastRow="0" w:firstColumn="1" w:lastColumn="0" w:noHBand="0" w:noVBand="1"/>
      </w:tblPr>
      <w:tblGrid>
        <w:gridCol w:w="534"/>
        <w:gridCol w:w="8966"/>
      </w:tblGrid>
      <w:tr w:rsidR="00D0149F" w14:paraId="2FF5E993" w14:textId="77777777" w:rsidTr="001562CD">
        <w:trPr>
          <w:trHeight w:val="360"/>
        </w:trPr>
        <w:tc>
          <w:tcPr>
            <w:tcW w:w="9500" w:type="dxa"/>
            <w:gridSpan w:val="2"/>
            <w:tcBorders>
              <w:top w:val="nil"/>
              <w:left w:val="nil"/>
              <w:bottom w:val="double" w:sz="4" w:space="0" w:color="5B9BD5" w:themeColor="accent1"/>
              <w:right w:val="nil"/>
            </w:tcBorders>
            <w:vAlign w:val="bottom"/>
          </w:tcPr>
          <w:p w14:paraId="0D69D3FB" w14:textId="260767CB" w:rsidR="00D0149F" w:rsidRPr="00DE4579" w:rsidRDefault="00D0149F" w:rsidP="001562CD">
            <w:pPr>
              <w:tabs>
                <w:tab w:val="left" w:pos="567"/>
              </w:tabs>
              <w:spacing w:line="276" w:lineRule="auto"/>
              <w:rPr>
                <w:rFonts w:ascii="Arial" w:hAnsi="Arial" w:cs="Arial"/>
                <w:b/>
                <w:i/>
                <w:sz w:val="20"/>
                <w:szCs w:val="20"/>
              </w:rPr>
            </w:pPr>
            <w:r w:rsidRPr="00DE4579">
              <w:rPr>
                <w:rFonts w:ascii="Arial" w:hAnsi="Arial" w:cs="Arial"/>
                <w:b/>
                <w:i/>
                <w:sz w:val="20"/>
                <w:szCs w:val="20"/>
              </w:rPr>
              <w:t>A: Aktivácia, orientácia na trhu práce a hľadanie zamestnania</w:t>
            </w:r>
          </w:p>
        </w:tc>
      </w:tr>
      <w:tr w:rsidR="00DE4579" w14:paraId="0FB733C9" w14:textId="77777777" w:rsidTr="001562CD">
        <w:tc>
          <w:tcPr>
            <w:tcW w:w="534" w:type="dxa"/>
            <w:tcBorders>
              <w:top w:val="double" w:sz="4" w:space="0" w:color="5B9BD5" w:themeColor="accent1"/>
              <w:left w:val="nil"/>
              <w:bottom w:val="nil"/>
              <w:right w:val="nil"/>
            </w:tcBorders>
            <w:vAlign w:val="center"/>
          </w:tcPr>
          <w:p w14:paraId="080E7862" w14:textId="6E5E5474" w:rsidR="00DE4579" w:rsidRPr="00DE4579" w:rsidRDefault="00DE4579" w:rsidP="00DE4579">
            <w:pPr>
              <w:tabs>
                <w:tab w:val="left" w:pos="709"/>
              </w:tabs>
              <w:spacing w:line="276" w:lineRule="auto"/>
              <w:ind w:left="-142" w:right="-113"/>
              <w:jc w:val="right"/>
              <w:rPr>
                <w:rFonts w:ascii="Arial" w:hAnsi="Arial" w:cs="Arial"/>
                <w:sz w:val="16"/>
                <w:szCs w:val="20"/>
              </w:rPr>
            </w:pPr>
          </w:p>
        </w:tc>
        <w:tc>
          <w:tcPr>
            <w:tcW w:w="8966" w:type="dxa"/>
            <w:tcBorders>
              <w:top w:val="double" w:sz="4" w:space="0" w:color="5B9BD5" w:themeColor="accent1"/>
              <w:left w:val="nil"/>
              <w:bottom w:val="nil"/>
              <w:right w:val="nil"/>
            </w:tcBorders>
            <w:vAlign w:val="center"/>
          </w:tcPr>
          <w:p w14:paraId="2E2D021F" w14:textId="61FA5C4F" w:rsidR="00DE4579" w:rsidRPr="00DE4579" w:rsidRDefault="00DE4579" w:rsidP="001562CD">
            <w:pPr>
              <w:tabs>
                <w:tab w:val="left" w:pos="567"/>
              </w:tabs>
              <w:spacing w:before="120" w:line="276" w:lineRule="auto"/>
              <w:rPr>
                <w:rFonts w:ascii="Arial" w:hAnsi="Arial" w:cs="Arial"/>
                <w:b/>
                <w:sz w:val="20"/>
                <w:szCs w:val="20"/>
              </w:rPr>
            </w:pPr>
            <w:r w:rsidRPr="00DE4579">
              <w:rPr>
                <w:rFonts w:ascii="Arial" w:hAnsi="Arial" w:cs="Arial"/>
                <w:sz w:val="20"/>
                <w:szCs w:val="20"/>
              </w:rPr>
              <w:t>A1:</w:t>
            </w:r>
            <w:r w:rsidRPr="00DE4579">
              <w:rPr>
                <w:rFonts w:ascii="Arial" w:hAnsi="Arial" w:cs="Arial"/>
                <w:sz w:val="20"/>
                <w:szCs w:val="20"/>
              </w:rPr>
              <w:tab/>
            </w:r>
            <w:r w:rsidRPr="00DE4579">
              <w:rPr>
                <w:rFonts w:ascii="Arial" w:hAnsi="Arial" w:cs="Arial"/>
                <w:b/>
                <w:sz w:val="20"/>
                <w:szCs w:val="20"/>
              </w:rPr>
              <w:t>Pozitívne príbehy a</w:t>
            </w:r>
            <w:r>
              <w:rPr>
                <w:rFonts w:ascii="Arial" w:hAnsi="Arial" w:cs="Arial"/>
                <w:b/>
                <w:sz w:val="20"/>
                <w:szCs w:val="20"/>
              </w:rPr>
              <w:t> </w:t>
            </w:r>
            <w:r w:rsidRPr="00DE4579">
              <w:rPr>
                <w:rFonts w:ascii="Arial" w:hAnsi="Arial" w:cs="Arial"/>
                <w:b/>
                <w:sz w:val="20"/>
                <w:szCs w:val="20"/>
              </w:rPr>
              <w:t>úspechy</w:t>
            </w:r>
          </w:p>
        </w:tc>
      </w:tr>
      <w:tr w:rsidR="00DE4579" w14:paraId="27A16AB7" w14:textId="77777777" w:rsidTr="001562CD">
        <w:tc>
          <w:tcPr>
            <w:tcW w:w="534" w:type="dxa"/>
            <w:tcBorders>
              <w:top w:val="nil"/>
              <w:left w:val="nil"/>
              <w:bottom w:val="nil"/>
              <w:right w:val="nil"/>
            </w:tcBorders>
            <w:vAlign w:val="center"/>
          </w:tcPr>
          <w:p w14:paraId="024A554E" w14:textId="33DADE8D" w:rsidR="00DE4579" w:rsidRPr="00DE4579" w:rsidRDefault="00DE4579" w:rsidP="00DE4579">
            <w:pPr>
              <w:tabs>
                <w:tab w:val="left" w:pos="709"/>
              </w:tabs>
              <w:spacing w:line="276" w:lineRule="auto"/>
              <w:ind w:left="-142" w:right="-113" w:hanging="567"/>
              <w:jc w:val="right"/>
              <w:rPr>
                <w:rFonts w:ascii="Arial" w:hAnsi="Arial" w:cs="Arial"/>
                <w:sz w:val="16"/>
                <w:szCs w:val="20"/>
              </w:rPr>
            </w:pPr>
          </w:p>
        </w:tc>
        <w:tc>
          <w:tcPr>
            <w:tcW w:w="8966" w:type="dxa"/>
            <w:tcBorders>
              <w:top w:val="nil"/>
              <w:left w:val="nil"/>
              <w:bottom w:val="nil"/>
              <w:right w:val="nil"/>
            </w:tcBorders>
            <w:vAlign w:val="center"/>
          </w:tcPr>
          <w:p w14:paraId="78B7360C" w14:textId="02AC0176" w:rsidR="00DE4579" w:rsidRPr="00DE4579" w:rsidRDefault="00DE4579" w:rsidP="00DE4579">
            <w:pPr>
              <w:tabs>
                <w:tab w:val="left" w:pos="567"/>
              </w:tabs>
              <w:spacing w:line="276" w:lineRule="auto"/>
              <w:rPr>
                <w:rFonts w:ascii="Arial" w:hAnsi="Arial" w:cs="Arial"/>
                <w:b/>
                <w:sz w:val="20"/>
                <w:szCs w:val="20"/>
              </w:rPr>
            </w:pPr>
            <w:r w:rsidRPr="00DE4579">
              <w:rPr>
                <w:rFonts w:ascii="Arial" w:hAnsi="Arial" w:cs="Arial"/>
                <w:sz w:val="20"/>
                <w:szCs w:val="20"/>
              </w:rPr>
              <w:t>A2:</w:t>
            </w:r>
            <w:r w:rsidRPr="00DE4579">
              <w:rPr>
                <w:rFonts w:ascii="Arial" w:hAnsi="Arial" w:cs="Arial"/>
                <w:sz w:val="20"/>
                <w:szCs w:val="20"/>
              </w:rPr>
              <w:tab/>
            </w:r>
            <w:r w:rsidRPr="00DE4579">
              <w:rPr>
                <w:rFonts w:ascii="Arial" w:hAnsi="Arial" w:cs="Arial"/>
                <w:b/>
                <w:sz w:val="20"/>
                <w:szCs w:val="20"/>
              </w:rPr>
              <w:t>Analýza pracovných ponúk</w:t>
            </w:r>
            <w:r w:rsidRPr="00DE4579">
              <w:rPr>
                <w:rFonts w:ascii="Arial" w:hAnsi="Arial" w:cs="Arial"/>
                <w:sz w:val="20"/>
                <w:szCs w:val="20"/>
              </w:rPr>
              <w:t xml:space="preserve"> </w:t>
            </w:r>
            <w:r w:rsidRPr="00DE4579">
              <w:rPr>
                <w:rFonts w:ascii="Arial" w:hAnsi="Arial" w:cs="Arial"/>
                <w:b/>
                <w:sz w:val="20"/>
                <w:szCs w:val="20"/>
              </w:rPr>
              <w:t>– očakávania zamestnávateľov</w:t>
            </w:r>
          </w:p>
        </w:tc>
      </w:tr>
      <w:tr w:rsidR="00DE4579" w14:paraId="114E6D68" w14:textId="77777777" w:rsidTr="001562CD">
        <w:tc>
          <w:tcPr>
            <w:tcW w:w="534" w:type="dxa"/>
            <w:tcBorders>
              <w:top w:val="nil"/>
              <w:left w:val="nil"/>
              <w:bottom w:val="nil"/>
              <w:right w:val="nil"/>
            </w:tcBorders>
            <w:vAlign w:val="center"/>
          </w:tcPr>
          <w:p w14:paraId="7687BEBA" w14:textId="0AEE7136" w:rsidR="00DE4579" w:rsidRPr="00DE4579" w:rsidRDefault="00DE4579" w:rsidP="00DE4579">
            <w:pPr>
              <w:tabs>
                <w:tab w:val="left" w:pos="709"/>
              </w:tabs>
              <w:spacing w:line="276" w:lineRule="auto"/>
              <w:ind w:left="-142" w:right="-113" w:hanging="567"/>
              <w:jc w:val="right"/>
              <w:rPr>
                <w:rFonts w:ascii="Arial" w:hAnsi="Arial" w:cs="Arial"/>
                <w:sz w:val="16"/>
                <w:szCs w:val="20"/>
              </w:rPr>
            </w:pPr>
            <w:r w:rsidRPr="00DE4579">
              <w:rPr>
                <w:rFonts w:ascii="MS Gothic" w:eastAsia="MS Gothic" w:hAnsi="MS Gothic" w:cs="MS Gothic" w:hint="eastAsia"/>
                <w:sz w:val="16"/>
                <w:szCs w:val="20"/>
              </w:rPr>
              <w:t>★★</w:t>
            </w:r>
          </w:p>
        </w:tc>
        <w:tc>
          <w:tcPr>
            <w:tcW w:w="8966" w:type="dxa"/>
            <w:tcBorders>
              <w:top w:val="nil"/>
              <w:left w:val="nil"/>
              <w:bottom w:val="nil"/>
              <w:right w:val="nil"/>
            </w:tcBorders>
            <w:vAlign w:val="center"/>
          </w:tcPr>
          <w:p w14:paraId="50ACD404" w14:textId="1BC0CFD4" w:rsidR="00DE4579" w:rsidRPr="00DE4579" w:rsidRDefault="00DE4579" w:rsidP="00DE4579">
            <w:pPr>
              <w:tabs>
                <w:tab w:val="left" w:pos="567"/>
              </w:tabs>
              <w:spacing w:line="276" w:lineRule="auto"/>
              <w:rPr>
                <w:rFonts w:ascii="Arial" w:hAnsi="Arial" w:cs="Arial"/>
                <w:b/>
                <w:sz w:val="20"/>
                <w:szCs w:val="20"/>
              </w:rPr>
            </w:pPr>
            <w:r w:rsidRPr="00DE4579">
              <w:rPr>
                <w:rFonts w:ascii="Arial" w:hAnsi="Arial" w:cs="Arial"/>
                <w:sz w:val="20"/>
                <w:szCs w:val="20"/>
              </w:rPr>
              <w:t>A3:</w:t>
            </w:r>
            <w:r w:rsidRPr="00DE4579">
              <w:rPr>
                <w:rFonts w:ascii="Arial" w:hAnsi="Arial" w:cs="Arial"/>
                <w:sz w:val="20"/>
                <w:szCs w:val="20"/>
              </w:rPr>
              <w:tab/>
            </w:r>
            <w:r w:rsidRPr="00DE4579">
              <w:rPr>
                <w:rFonts w:ascii="Arial" w:hAnsi="Arial" w:cs="Arial"/>
                <w:b/>
                <w:sz w:val="20"/>
                <w:szCs w:val="20"/>
              </w:rPr>
              <w:t>Denník hľadania práce</w:t>
            </w:r>
          </w:p>
        </w:tc>
      </w:tr>
      <w:tr w:rsidR="00DE4579" w14:paraId="1D5FCD4D" w14:textId="77777777" w:rsidTr="001562CD">
        <w:tc>
          <w:tcPr>
            <w:tcW w:w="534" w:type="dxa"/>
            <w:tcBorders>
              <w:top w:val="nil"/>
              <w:left w:val="nil"/>
              <w:bottom w:val="nil"/>
              <w:right w:val="nil"/>
            </w:tcBorders>
            <w:vAlign w:val="center"/>
          </w:tcPr>
          <w:p w14:paraId="08C7DAFE" w14:textId="05E97787" w:rsidR="00DE4579" w:rsidRPr="00DE4579" w:rsidRDefault="00DE4579" w:rsidP="00DE4579">
            <w:pPr>
              <w:tabs>
                <w:tab w:val="left" w:pos="709"/>
              </w:tabs>
              <w:spacing w:line="276" w:lineRule="auto"/>
              <w:ind w:left="-142" w:right="-113" w:hanging="567"/>
              <w:jc w:val="right"/>
              <w:rPr>
                <w:rFonts w:ascii="Arial" w:hAnsi="Arial" w:cs="Arial"/>
                <w:sz w:val="16"/>
                <w:szCs w:val="20"/>
              </w:rPr>
            </w:pPr>
          </w:p>
        </w:tc>
        <w:tc>
          <w:tcPr>
            <w:tcW w:w="8966" w:type="dxa"/>
            <w:tcBorders>
              <w:top w:val="nil"/>
              <w:left w:val="nil"/>
              <w:bottom w:val="nil"/>
              <w:right w:val="nil"/>
            </w:tcBorders>
            <w:vAlign w:val="center"/>
          </w:tcPr>
          <w:p w14:paraId="7628FC31" w14:textId="4EF1C831" w:rsidR="00DE4579" w:rsidRPr="00DE4579" w:rsidRDefault="00DE4579" w:rsidP="00DE4579">
            <w:pPr>
              <w:tabs>
                <w:tab w:val="left" w:pos="567"/>
              </w:tabs>
              <w:spacing w:line="276" w:lineRule="auto"/>
              <w:rPr>
                <w:rFonts w:ascii="Arial" w:hAnsi="Arial" w:cs="Arial"/>
                <w:b/>
                <w:sz w:val="20"/>
                <w:szCs w:val="20"/>
              </w:rPr>
            </w:pPr>
            <w:r w:rsidRPr="00DE4579">
              <w:rPr>
                <w:rFonts w:ascii="Arial" w:hAnsi="Arial" w:cs="Arial"/>
                <w:sz w:val="20"/>
                <w:szCs w:val="20"/>
              </w:rPr>
              <w:t>A4:</w:t>
            </w:r>
            <w:r w:rsidRPr="00DE4579">
              <w:rPr>
                <w:rFonts w:ascii="Arial" w:hAnsi="Arial" w:cs="Arial"/>
                <w:sz w:val="20"/>
                <w:szCs w:val="20"/>
              </w:rPr>
              <w:tab/>
            </w:r>
            <w:r w:rsidRPr="00DE4579">
              <w:rPr>
                <w:rFonts w:ascii="Arial" w:hAnsi="Arial" w:cs="Arial"/>
                <w:b/>
                <w:sz w:val="20"/>
                <w:szCs w:val="20"/>
              </w:rPr>
              <w:t>Rozhovor s ľuďmi z praxe</w:t>
            </w:r>
          </w:p>
        </w:tc>
      </w:tr>
      <w:tr w:rsidR="00DE4579" w14:paraId="64AD8A54" w14:textId="77777777" w:rsidTr="001562CD">
        <w:tc>
          <w:tcPr>
            <w:tcW w:w="534" w:type="dxa"/>
            <w:tcBorders>
              <w:top w:val="nil"/>
              <w:left w:val="nil"/>
              <w:bottom w:val="nil"/>
              <w:right w:val="nil"/>
            </w:tcBorders>
            <w:vAlign w:val="center"/>
          </w:tcPr>
          <w:p w14:paraId="7F53D338" w14:textId="7879D16C" w:rsidR="00DE4579" w:rsidRPr="00DE4579" w:rsidRDefault="00DE4579" w:rsidP="00DE4579">
            <w:pPr>
              <w:tabs>
                <w:tab w:val="left" w:pos="709"/>
              </w:tabs>
              <w:spacing w:line="276" w:lineRule="auto"/>
              <w:ind w:left="-142" w:right="-113" w:hanging="567"/>
              <w:jc w:val="right"/>
              <w:rPr>
                <w:rFonts w:ascii="Arial" w:hAnsi="Arial" w:cs="Arial"/>
                <w:sz w:val="16"/>
                <w:szCs w:val="20"/>
              </w:rPr>
            </w:pPr>
            <w:r w:rsidRPr="00DE4579">
              <w:rPr>
                <w:rFonts w:ascii="MS Gothic" w:eastAsia="MS Gothic" w:hAnsi="MS Gothic" w:cs="MS Gothic" w:hint="eastAsia"/>
                <w:sz w:val="16"/>
                <w:szCs w:val="20"/>
              </w:rPr>
              <w:t>★★</w:t>
            </w:r>
          </w:p>
        </w:tc>
        <w:tc>
          <w:tcPr>
            <w:tcW w:w="8966" w:type="dxa"/>
            <w:tcBorders>
              <w:top w:val="nil"/>
              <w:left w:val="nil"/>
              <w:bottom w:val="nil"/>
              <w:right w:val="nil"/>
            </w:tcBorders>
            <w:vAlign w:val="center"/>
          </w:tcPr>
          <w:p w14:paraId="4DDAF9CA" w14:textId="2C99D7EB" w:rsidR="00DE4579" w:rsidRPr="00DE4579" w:rsidRDefault="00DE4579" w:rsidP="00DE4579">
            <w:pPr>
              <w:tabs>
                <w:tab w:val="left" w:pos="567"/>
              </w:tabs>
              <w:spacing w:line="276" w:lineRule="auto"/>
              <w:rPr>
                <w:rFonts w:ascii="Arial" w:hAnsi="Arial" w:cs="Arial"/>
                <w:b/>
                <w:sz w:val="20"/>
                <w:szCs w:val="20"/>
              </w:rPr>
            </w:pPr>
            <w:r w:rsidRPr="00DE4579">
              <w:rPr>
                <w:rFonts w:ascii="Arial" w:hAnsi="Arial" w:cs="Arial"/>
                <w:sz w:val="20"/>
                <w:szCs w:val="20"/>
              </w:rPr>
              <w:t>A5:</w:t>
            </w:r>
            <w:r w:rsidRPr="00DE4579">
              <w:rPr>
                <w:rFonts w:ascii="Arial" w:hAnsi="Arial" w:cs="Arial"/>
                <w:sz w:val="20"/>
                <w:szCs w:val="20"/>
              </w:rPr>
              <w:tab/>
            </w:r>
            <w:r w:rsidRPr="00DE4579">
              <w:rPr>
                <w:rFonts w:ascii="Arial" w:hAnsi="Arial" w:cs="Arial"/>
                <w:b/>
                <w:sz w:val="20"/>
                <w:szCs w:val="20"/>
              </w:rPr>
              <w:t>Otázky na pracovný rozhovor</w:t>
            </w:r>
          </w:p>
        </w:tc>
      </w:tr>
      <w:tr w:rsidR="00DE4579" w14:paraId="0CFF4E07" w14:textId="77777777" w:rsidTr="001562CD">
        <w:tc>
          <w:tcPr>
            <w:tcW w:w="534" w:type="dxa"/>
            <w:tcBorders>
              <w:top w:val="nil"/>
              <w:left w:val="nil"/>
              <w:bottom w:val="nil"/>
              <w:right w:val="nil"/>
            </w:tcBorders>
            <w:vAlign w:val="center"/>
          </w:tcPr>
          <w:p w14:paraId="70A0B172" w14:textId="74640DE6" w:rsidR="00DE4579" w:rsidRPr="00DE4579" w:rsidRDefault="00DE4579" w:rsidP="00DE4579">
            <w:pPr>
              <w:tabs>
                <w:tab w:val="left" w:pos="709"/>
              </w:tabs>
              <w:spacing w:line="276" w:lineRule="auto"/>
              <w:ind w:left="-142" w:right="-113" w:hanging="567"/>
              <w:jc w:val="right"/>
              <w:rPr>
                <w:rFonts w:ascii="Arial" w:hAnsi="Arial" w:cs="Arial"/>
                <w:sz w:val="16"/>
                <w:szCs w:val="20"/>
              </w:rPr>
            </w:pPr>
            <w:r w:rsidRPr="00DE4579">
              <w:rPr>
                <w:rFonts w:ascii="MS Gothic" w:eastAsia="MS Gothic" w:hAnsi="MS Gothic" w:cs="MS Gothic" w:hint="eastAsia"/>
                <w:sz w:val="16"/>
                <w:szCs w:val="20"/>
              </w:rPr>
              <w:t>★</w:t>
            </w:r>
          </w:p>
        </w:tc>
        <w:tc>
          <w:tcPr>
            <w:tcW w:w="8966" w:type="dxa"/>
            <w:tcBorders>
              <w:top w:val="nil"/>
              <w:left w:val="nil"/>
              <w:bottom w:val="nil"/>
              <w:right w:val="nil"/>
            </w:tcBorders>
            <w:vAlign w:val="center"/>
          </w:tcPr>
          <w:p w14:paraId="5FC4690F" w14:textId="24FD1D3A" w:rsidR="00DE4579" w:rsidRPr="00DE4579" w:rsidRDefault="00DE4579" w:rsidP="00DE4579">
            <w:pPr>
              <w:tabs>
                <w:tab w:val="left" w:pos="567"/>
              </w:tabs>
              <w:spacing w:line="276" w:lineRule="auto"/>
              <w:rPr>
                <w:rFonts w:ascii="Arial" w:hAnsi="Arial" w:cs="Arial"/>
                <w:b/>
                <w:sz w:val="20"/>
                <w:szCs w:val="20"/>
              </w:rPr>
            </w:pPr>
            <w:r w:rsidRPr="00DE4579">
              <w:rPr>
                <w:rFonts w:ascii="Arial" w:hAnsi="Arial" w:cs="Arial"/>
                <w:sz w:val="20"/>
                <w:szCs w:val="20"/>
              </w:rPr>
              <w:t>A6:</w:t>
            </w:r>
            <w:r w:rsidRPr="00DE4579">
              <w:rPr>
                <w:rFonts w:ascii="Arial" w:hAnsi="Arial" w:cs="Arial"/>
                <w:sz w:val="20"/>
                <w:szCs w:val="20"/>
              </w:rPr>
              <w:tab/>
            </w:r>
            <w:r w:rsidRPr="00DE4579">
              <w:rPr>
                <w:rFonts w:ascii="Arial" w:hAnsi="Arial" w:cs="Arial"/>
                <w:b/>
                <w:sz w:val="20"/>
                <w:szCs w:val="20"/>
              </w:rPr>
              <w:t>Skrytý a zjavný trh práce</w:t>
            </w:r>
          </w:p>
        </w:tc>
      </w:tr>
      <w:tr w:rsidR="00DE4579" w14:paraId="036B0DA1" w14:textId="77777777" w:rsidTr="001562CD">
        <w:tc>
          <w:tcPr>
            <w:tcW w:w="534" w:type="dxa"/>
            <w:tcBorders>
              <w:top w:val="nil"/>
              <w:left w:val="nil"/>
              <w:bottom w:val="nil"/>
              <w:right w:val="nil"/>
            </w:tcBorders>
            <w:vAlign w:val="center"/>
          </w:tcPr>
          <w:p w14:paraId="39611366" w14:textId="4A09B06F" w:rsidR="00DE4579" w:rsidRPr="000460D1" w:rsidRDefault="00DE4579" w:rsidP="00DE4579">
            <w:pPr>
              <w:tabs>
                <w:tab w:val="left" w:pos="709"/>
              </w:tabs>
              <w:spacing w:line="276" w:lineRule="auto"/>
              <w:ind w:left="567" w:right="-113" w:hanging="567"/>
              <w:jc w:val="right"/>
              <w:rPr>
                <w:rFonts w:ascii="Arial" w:hAnsi="Arial" w:cs="Arial"/>
                <w:b/>
                <w:sz w:val="14"/>
                <w:szCs w:val="20"/>
              </w:rPr>
            </w:pPr>
            <w:r w:rsidRPr="000460D1">
              <w:rPr>
                <w:rFonts w:ascii="Arial" w:hAnsi="Arial" w:cs="Arial"/>
                <w:b/>
                <w:sz w:val="14"/>
                <w:szCs w:val="20"/>
              </w:rPr>
              <w:t>NOVÉ</w:t>
            </w:r>
          </w:p>
        </w:tc>
        <w:tc>
          <w:tcPr>
            <w:tcW w:w="8966" w:type="dxa"/>
            <w:tcBorders>
              <w:top w:val="nil"/>
              <w:left w:val="nil"/>
              <w:bottom w:val="nil"/>
              <w:right w:val="nil"/>
            </w:tcBorders>
            <w:vAlign w:val="center"/>
          </w:tcPr>
          <w:p w14:paraId="5C31F403" w14:textId="3CA7F603" w:rsidR="00DE4579" w:rsidRPr="000460D1" w:rsidRDefault="00DE4579" w:rsidP="00DE4579">
            <w:pPr>
              <w:tabs>
                <w:tab w:val="left" w:pos="567"/>
              </w:tabs>
              <w:spacing w:line="276" w:lineRule="auto"/>
              <w:rPr>
                <w:rFonts w:ascii="Arial" w:hAnsi="Arial" w:cs="Arial"/>
                <w:b/>
                <w:sz w:val="20"/>
                <w:szCs w:val="20"/>
              </w:rPr>
            </w:pPr>
            <w:r w:rsidRPr="000460D1">
              <w:rPr>
                <w:rFonts w:ascii="Arial" w:hAnsi="Arial" w:cs="Arial"/>
                <w:sz w:val="20"/>
                <w:szCs w:val="20"/>
              </w:rPr>
              <w:t xml:space="preserve">A7: </w:t>
            </w:r>
            <w:r w:rsidRPr="000460D1">
              <w:rPr>
                <w:rFonts w:ascii="Arial" w:hAnsi="Arial" w:cs="Arial"/>
                <w:sz w:val="20"/>
                <w:szCs w:val="20"/>
              </w:rPr>
              <w:tab/>
            </w:r>
            <w:r w:rsidRPr="000460D1">
              <w:rPr>
                <w:rFonts w:ascii="Arial" w:hAnsi="Arial" w:cs="Arial"/>
                <w:b/>
                <w:sz w:val="20"/>
                <w:szCs w:val="20"/>
              </w:rPr>
              <w:t>Moje aktivity, môj deň</w:t>
            </w:r>
            <w:bookmarkStart w:id="20" w:name="_GoBack"/>
            <w:bookmarkEnd w:id="20"/>
          </w:p>
        </w:tc>
      </w:tr>
      <w:tr w:rsidR="00DE4579" w14:paraId="4EC4F8CE" w14:textId="77777777" w:rsidTr="001562CD">
        <w:tc>
          <w:tcPr>
            <w:tcW w:w="534" w:type="dxa"/>
            <w:tcBorders>
              <w:top w:val="nil"/>
              <w:left w:val="nil"/>
              <w:bottom w:val="nil"/>
              <w:right w:val="nil"/>
            </w:tcBorders>
            <w:vAlign w:val="center"/>
          </w:tcPr>
          <w:p w14:paraId="7EF808FD" w14:textId="135BD464" w:rsidR="00DE4579" w:rsidRPr="000460D1" w:rsidRDefault="00DE4579" w:rsidP="00DE4579">
            <w:pPr>
              <w:tabs>
                <w:tab w:val="left" w:pos="709"/>
              </w:tabs>
              <w:spacing w:line="276" w:lineRule="auto"/>
              <w:ind w:left="567" w:right="-113" w:hanging="567"/>
              <w:jc w:val="right"/>
              <w:rPr>
                <w:rFonts w:ascii="Arial" w:hAnsi="Arial" w:cs="Arial"/>
                <w:b/>
                <w:sz w:val="14"/>
                <w:szCs w:val="20"/>
              </w:rPr>
            </w:pPr>
            <w:r w:rsidRPr="000460D1">
              <w:rPr>
                <w:rFonts w:ascii="Arial" w:hAnsi="Arial" w:cs="Arial"/>
                <w:b/>
                <w:sz w:val="14"/>
                <w:szCs w:val="20"/>
              </w:rPr>
              <w:t>NOVÉ</w:t>
            </w:r>
          </w:p>
        </w:tc>
        <w:tc>
          <w:tcPr>
            <w:tcW w:w="8966" w:type="dxa"/>
            <w:tcBorders>
              <w:top w:val="nil"/>
              <w:left w:val="nil"/>
              <w:bottom w:val="nil"/>
              <w:right w:val="nil"/>
            </w:tcBorders>
            <w:vAlign w:val="center"/>
          </w:tcPr>
          <w:p w14:paraId="0C7DBCE9" w14:textId="3790074D" w:rsidR="00DE4579" w:rsidRPr="000460D1" w:rsidRDefault="00DE4579" w:rsidP="00AA42ED">
            <w:pPr>
              <w:tabs>
                <w:tab w:val="left" w:pos="567"/>
              </w:tabs>
              <w:spacing w:line="276" w:lineRule="auto"/>
              <w:rPr>
                <w:rFonts w:ascii="Arial" w:hAnsi="Arial" w:cs="Arial"/>
                <w:b/>
                <w:sz w:val="20"/>
                <w:szCs w:val="20"/>
              </w:rPr>
            </w:pPr>
            <w:r w:rsidRPr="000460D1">
              <w:rPr>
                <w:rFonts w:ascii="Arial" w:hAnsi="Arial" w:cs="Arial"/>
                <w:sz w:val="20"/>
                <w:szCs w:val="20"/>
              </w:rPr>
              <w:t>A8:</w:t>
            </w:r>
            <w:r w:rsidR="00AA42ED" w:rsidRPr="000460D1">
              <w:rPr>
                <w:rFonts w:ascii="Arial" w:hAnsi="Arial" w:cs="Arial"/>
                <w:b/>
                <w:sz w:val="20"/>
                <w:szCs w:val="20"/>
              </w:rPr>
              <w:tab/>
              <w:t>Osobný erb</w:t>
            </w:r>
          </w:p>
        </w:tc>
      </w:tr>
      <w:tr w:rsidR="00DE4579" w14:paraId="423B1B42" w14:textId="77777777" w:rsidTr="001562CD">
        <w:tc>
          <w:tcPr>
            <w:tcW w:w="534" w:type="dxa"/>
            <w:tcBorders>
              <w:top w:val="nil"/>
              <w:left w:val="nil"/>
              <w:bottom w:val="nil"/>
              <w:right w:val="nil"/>
            </w:tcBorders>
            <w:vAlign w:val="center"/>
          </w:tcPr>
          <w:p w14:paraId="28E86E06" w14:textId="44EFAF62" w:rsidR="00DE4579" w:rsidRPr="000460D1" w:rsidRDefault="00DE4579" w:rsidP="00DE4579">
            <w:pPr>
              <w:tabs>
                <w:tab w:val="left" w:pos="709"/>
              </w:tabs>
              <w:spacing w:line="276" w:lineRule="auto"/>
              <w:ind w:left="567" w:right="-113" w:hanging="567"/>
              <w:jc w:val="right"/>
              <w:rPr>
                <w:rFonts w:ascii="Arial" w:hAnsi="Arial" w:cs="Arial"/>
                <w:b/>
                <w:sz w:val="14"/>
                <w:szCs w:val="20"/>
              </w:rPr>
            </w:pPr>
            <w:r w:rsidRPr="000460D1">
              <w:rPr>
                <w:rFonts w:ascii="Arial" w:hAnsi="Arial" w:cs="Arial"/>
                <w:b/>
                <w:sz w:val="14"/>
                <w:szCs w:val="20"/>
              </w:rPr>
              <w:t>NOVÉ</w:t>
            </w:r>
          </w:p>
        </w:tc>
        <w:tc>
          <w:tcPr>
            <w:tcW w:w="8966" w:type="dxa"/>
            <w:tcBorders>
              <w:top w:val="nil"/>
              <w:left w:val="nil"/>
              <w:bottom w:val="nil"/>
              <w:right w:val="nil"/>
            </w:tcBorders>
            <w:vAlign w:val="center"/>
          </w:tcPr>
          <w:p w14:paraId="77D1AF32" w14:textId="055062F6" w:rsidR="00DE4579" w:rsidRPr="000460D1" w:rsidRDefault="00DE4579" w:rsidP="00DE4579">
            <w:pPr>
              <w:tabs>
                <w:tab w:val="left" w:pos="567"/>
              </w:tabs>
              <w:spacing w:line="276" w:lineRule="auto"/>
              <w:rPr>
                <w:rFonts w:ascii="Arial" w:hAnsi="Arial" w:cs="Arial"/>
                <w:b/>
                <w:sz w:val="20"/>
                <w:szCs w:val="20"/>
              </w:rPr>
            </w:pPr>
            <w:r w:rsidRPr="000460D1">
              <w:rPr>
                <w:rFonts w:ascii="Arial" w:hAnsi="Arial" w:cs="Arial"/>
                <w:sz w:val="20"/>
                <w:szCs w:val="20"/>
              </w:rPr>
              <w:t>A9:</w:t>
            </w:r>
            <w:r w:rsidRPr="000460D1">
              <w:rPr>
                <w:rFonts w:ascii="Arial" w:hAnsi="Arial" w:cs="Arial"/>
                <w:b/>
                <w:sz w:val="20"/>
                <w:szCs w:val="20"/>
              </w:rPr>
              <w:t xml:space="preserve"> </w:t>
            </w:r>
            <w:r w:rsidRPr="000460D1">
              <w:rPr>
                <w:rFonts w:ascii="Arial" w:hAnsi="Arial" w:cs="Arial"/>
                <w:b/>
                <w:sz w:val="20"/>
                <w:szCs w:val="20"/>
              </w:rPr>
              <w:tab/>
              <w:t>Životné pole</w:t>
            </w:r>
          </w:p>
        </w:tc>
      </w:tr>
      <w:tr w:rsidR="00DE4579" w14:paraId="72983BD3" w14:textId="77777777" w:rsidTr="001562CD">
        <w:tc>
          <w:tcPr>
            <w:tcW w:w="534" w:type="dxa"/>
            <w:tcBorders>
              <w:top w:val="nil"/>
              <w:left w:val="nil"/>
              <w:bottom w:val="nil"/>
              <w:right w:val="nil"/>
            </w:tcBorders>
            <w:vAlign w:val="center"/>
          </w:tcPr>
          <w:p w14:paraId="20FFC73E" w14:textId="3A281F24" w:rsidR="00DE4579" w:rsidRPr="000460D1" w:rsidRDefault="00DE4579" w:rsidP="00DE4579">
            <w:pPr>
              <w:tabs>
                <w:tab w:val="left" w:pos="709"/>
              </w:tabs>
              <w:spacing w:line="276" w:lineRule="auto"/>
              <w:ind w:left="567" w:right="-113" w:hanging="567"/>
              <w:jc w:val="right"/>
              <w:rPr>
                <w:rFonts w:ascii="Arial" w:hAnsi="Arial" w:cs="Arial"/>
                <w:sz w:val="14"/>
                <w:szCs w:val="20"/>
              </w:rPr>
            </w:pPr>
            <w:r w:rsidRPr="000460D1">
              <w:rPr>
                <w:rFonts w:ascii="Arial" w:hAnsi="Arial" w:cs="Arial"/>
                <w:b/>
                <w:sz w:val="14"/>
                <w:szCs w:val="20"/>
              </w:rPr>
              <w:t>NOVÉ</w:t>
            </w:r>
          </w:p>
        </w:tc>
        <w:tc>
          <w:tcPr>
            <w:tcW w:w="8966" w:type="dxa"/>
            <w:tcBorders>
              <w:top w:val="nil"/>
              <w:left w:val="nil"/>
              <w:bottom w:val="nil"/>
              <w:right w:val="nil"/>
            </w:tcBorders>
            <w:vAlign w:val="center"/>
          </w:tcPr>
          <w:p w14:paraId="0F8B6B18" w14:textId="03F4313B" w:rsidR="00DE4579" w:rsidRPr="000460D1" w:rsidRDefault="00DE4579" w:rsidP="007A5D1E">
            <w:pPr>
              <w:tabs>
                <w:tab w:val="left" w:pos="567"/>
              </w:tabs>
              <w:spacing w:line="276" w:lineRule="auto"/>
              <w:rPr>
                <w:rFonts w:ascii="Arial" w:hAnsi="Arial" w:cs="Arial"/>
                <w:b/>
                <w:sz w:val="20"/>
                <w:szCs w:val="20"/>
              </w:rPr>
            </w:pPr>
            <w:r w:rsidRPr="000460D1">
              <w:rPr>
                <w:rFonts w:ascii="Arial" w:hAnsi="Arial" w:cs="Arial"/>
                <w:sz w:val="20"/>
                <w:szCs w:val="20"/>
              </w:rPr>
              <w:t>A10:</w:t>
            </w:r>
            <w:r w:rsidRPr="000460D1">
              <w:rPr>
                <w:rFonts w:ascii="Arial" w:hAnsi="Arial" w:cs="Arial"/>
                <w:b/>
                <w:sz w:val="20"/>
                <w:szCs w:val="20"/>
              </w:rPr>
              <w:tab/>
            </w:r>
            <w:r w:rsidR="00AA42ED" w:rsidRPr="000460D1">
              <w:rPr>
                <w:rFonts w:ascii="Arial" w:hAnsi="Arial" w:cs="Arial"/>
                <w:b/>
                <w:sz w:val="20"/>
                <w:szCs w:val="20"/>
              </w:rPr>
              <w:t xml:space="preserve">Výmenný obchod </w:t>
            </w:r>
          </w:p>
        </w:tc>
      </w:tr>
      <w:tr w:rsidR="000E20F8" w14:paraId="7FB4A05C" w14:textId="77777777" w:rsidTr="001562CD">
        <w:tc>
          <w:tcPr>
            <w:tcW w:w="534" w:type="dxa"/>
            <w:tcBorders>
              <w:top w:val="nil"/>
              <w:left w:val="nil"/>
              <w:bottom w:val="nil"/>
              <w:right w:val="nil"/>
            </w:tcBorders>
            <w:vAlign w:val="center"/>
          </w:tcPr>
          <w:p w14:paraId="15922DA7" w14:textId="33A4B817" w:rsidR="000E20F8" w:rsidRPr="000460D1" w:rsidRDefault="000E20F8" w:rsidP="00DE4579">
            <w:pPr>
              <w:tabs>
                <w:tab w:val="left" w:pos="709"/>
              </w:tabs>
              <w:spacing w:line="276" w:lineRule="auto"/>
              <w:ind w:left="567" w:right="-113" w:hanging="567"/>
              <w:jc w:val="right"/>
              <w:rPr>
                <w:rFonts w:ascii="Arial" w:hAnsi="Arial" w:cs="Arial"/>
                <w:b/>
                <w:sz w:val="14"/>
                <w:szCs w:val="20"/>
              </w:rPr>
            </w:pPr>
            <w:r w:rsidRPr="000460D1">
              <w:rPr>
                <w:rFonts w:ascii="Arial" w:hAnsi="Arial" w:cs="Arial"/>
                <w:b/>
                <w:sz w:val="14"/>
                <w:szCs w:val="20"/>
              </w:rPr>
              <w:t>NOVÉ</w:t>
            </w:r>
          </w:p>
        </w:tc>
        <w:tc>
          <w:tcPr>
            <w:tcW w:w="8966" w:type="dxa"/>
            <w:tcBorders>
              <w:top w:val="nil"/>
              <w:left w:val="nil"/>
              <w:bottom w:val="nil"/>
              <w:right w:val="nil"/>
            </w:tcBorders>
            <w:vAlign w:val="center"/>
          </w:tcPr>
          <w:p w14:paraId="23EE1552" w14:textId="461A5442" w:rsidR="000E20F8" w:rsidRPr="000460D1" w:rsidRDefault="000E20F8" w:rsidP="000E20F8">
            <w:pPr>
              <w:tabs>
                <w:tab w:val="left" w:pos="567"/>
              </w:tabs>
              <w:spacing w:line="276" w:lineRule="auto"/>
              <w:rPr>
                <w:rFonts w:ascii="Arial" w:hAnsi="Arial" w:cs="Arial"/>
                <w:b/>
                <w:sz w:val="20"/>
                <w:szCs w:val="20"/>
              </w:rPr>
            </w:pPr>
            <w:r w:rsidRPr="000460D1">
              <w:rPr>
                <w:rFonts w:ascii="Arial" w:hAnsi="Arial" w:cs="Arial"/>
                <w:sz w:val="20"/>
                <w:szCs w:val="20"/>
              </w:rPr>
              <w:t>A1</w:t>
            </w:r>
            <w:r w:rsidR="00AA42ED" w:rsidRPr="000460D1">
              <w:rPr>
                <w:rFonts w:ascii="Arial" w:hAnsi="Arial" w:cs="Arial"/>
                <w:sz w:val="20"/>
                <w:szCs w:val="20"/>
              </w:rPr>
              <w:t>1</w:t>
            </w:r>
            <w:r w:rsidRPr="000460D1">
              <w:rPr>
                <w:rFonts w:ascii="Arial" w:hAnsi="Arial" w:cs="Arial"/>
                <w:sz w:val="20"/>
                <w:szCs w:val="20"/>
              </w:rPr>
              <w:t>:</w:t>
            </w:r>
            <w:r w:rsidRPr="000460D1">
              <w:rPr>
                <w:rFonts w:ascii="Arial" w:hAnsi="Arial" w:cs="Arial"/>
                <w:b/>
                <w:sz w:val="20"/>
                <w:szCs w:val="20"/>
              </w:rPr>
              <w:t xml:space="preserve">  </w:t>
            </w:r>
            <w:r w:rsidRPr="000460D1">
              <w:rPr>
                <w:rFonts w:ascii="Arial" w:hAnsi="Arial" w:cs="Arial"/>
                <w:b/>
                <w:sz w:val="20"/>
                <w:szCs w:val="20"/>
              </w:rPr>
              <w:tab/>
              <w:t>Raketa – energia pre môj cieľ</w:t>
            </w:r>
          </w:p>
        </w:tc>
      </w:tr>
      <w:tr w:rsidR="000E20F8" w14:paraId="276413F6" w14:textId="77777777" w:rsidTr="001562CD">
        <w:tc>
          <w:tcPr>
            <w:tcW w:w="534" w:type="dxa"/>
            <w:tcBorders>
              <w:top w:val="nil"/>
              <w:left w:val="nil"/>
              <w:bottom w:val="nil"/>
              <w:right w:val="nil"/>
            </w:tcBorders>
            <w:vAlign w:val="center"/>
          </w:tcPr>
          <w:p w14:paraId="227F07D3" w14:textId="6CDD41E6" w:rsidR="000E20F8" w:rsidRPr="000460D1" w:rsidRDefault="000E20F8" w:rsidP="00DE4579">
            <w:pPr>
              <w:tabs>
                <w:tab w:val="left" w:pos="709"/>
              </w:tabs>
              <w:spacing w:line="276" w:lineRule="auto"/>
              <w:ind w:left="567" w:right="-113" w:hanging="567"/>
              <w:jc w:val="right"/>
              <w:rPr>
                <w:rFonts w:ascii="Arial" w:hAnsi="Arial" w:cs="Arial"/>
                <w:b/>
                <w:sz w:val="14"/>
                <w:szCs w:val="20"/>
              </w:rPr>
            </w:pPr>
            <w:r w:rsidRPr="000460D1">
              <w:rPr>
                <w:rFonts w:ascii="Arial" w:hAnsi="Arial" w:cs="Arial"/>
                <w:b/>
                <w:sz w:val="14"/>
                <w:szCs w:val="20"/>
              </w:rPr>
              <w:t>NOVÉ</w:t>
            </w:r>
          </w:p>
        </w:tc>
        <w:tc>
          <w:tcPr>
            <w:tcW w:w="8966" w:type="dxa"/>
            <w:tcBorders>
              <w:top w:val="nil"/>
              <w:left w:val="nil"/>
              <w:bottom w:val="nil"/>
              <w:right w:val="nil"/>
            </w:tcBorders>
            <w:vAlign w:val="center"/>
          </w:tcPr>
          <w:p w14:paraId="7E5BEB70" w14:textId="14E85336" w:rsidR="000E20F8" w:rsidRPr="000460D1" w:rsidRDefault="000E20F8" w:rsidP="000E20F8">
            <w:pPr>
              <w:tabs>
                <w:tab w:val="left" w:pos="567"/>
              </w:tabs>
              <w:spacing w:line="276" w:lineRule="auto"/>
              <w:rPr>
                <w:rFonts w:ascii="Arial" w:hAnsi="Arial" w:cs="Arial"/>
                <w:b/>
                <w:sz w:val="20"/>
                <w:szCs w:val="20"/>
              </w:rPr>
            </w:pPr>
            <w:r w:rsidRPr="000460D1">
              <w:rPr>
                <w:rFonts w:ascii="Arial" w:hAnsi="Arial" w:cs="Arial"/>
                <w:sz w:val="20"/>
                <w:szCs w:val="20"/>
              </w:rPr>
              <w:t>A1</w:t>
            </w:r>
            <w:r w:rsidR="00AA42ED" w:rsidRPr="000460D1">
              <w:rPr>
                <w:rFonts w:ascii="Arial" w:hAnsi="Arial" w:cs="Arial"/>
                <w:sz w:val="20"/>
                <w:szCs w:val="20"/>
              </w:rPr>
              <w:t>2</w:t>
            </w:r>
            <w:r w:rsidRPr="000460D1">
              <w:rPr>
                <w:rFonts w:ascii="Arial" w:hAnsi="Arial" w:cs="Arial"/>
                <w:sz w:val="20"/>
                <w:szCs w:val="20"/>
              </w:rPr>
              <w:t>:</w:t>
            </w:r>
            <w:r w:rsidRPr="000460D1">
              <w:rPr>
                <w:rFonts w:ascii="Arial" w:hAnsi="Arial" w:cs="Arial"/>
                <w:b/>
                <w:sz w:val="20"/>
                <w:szCs w:val="20"/>
              </w:rPr>
              <w:t xml:space="preserve">  </w:t>
            </w:r>
            <w:r w:rsidRPr="000460D1">
              <w:rPr>
                <w:rFonts w:ascii="Arial" w:hAnsi="Arial" w:cs="Arial"/>
                <w:b/>
                <w:sz w:val="20"/>
                <w:szCs w:val="20"/>
              </w:rPr>
              <w:tab/>
              <w:t>Plán cesty</w:t>
            </w:r>
          </w:p>
        </w:tc>
      </w:tr>
      <w:tr w:rsidR="00A33826" w14:paraId="44AA80D0" w14:textId="77777777" w:rsidTr="000308B3">
        <w:trPr>
          <w:trHeight w:val="88"/>
        </w:trPr>
        <w:tc>
          <w:tcPr>
            <w:tcW w:w="534" w:type="dxa"/>
            <w:tcBorders>
              <w:top w:val="nil"/>
              <w:left w:val="nil"/>
              <w:bottom w:val="nil"/>
              <w:right w:val="nil"/>
            </w:tcBorders>
            <w:vAlign w:val="center"/>
          </w:tcPr>
          <w:p w14:paraId="7128553D" w14:textId="014AAE94" w:rsidR="00A33826" w:rsidRPr="000460D1" w:rsidRDefault="00A33826" w:rsidP="00DE4579">
            <w:pPr>
              <w:tabs>
                <w:tab w:val="left" w:pos="709"/>
              </w:tabs>
              <w:spacing w:line="276" w:lineRule="auto"/>
              <w:ind w:left="567" w:right="-113" w:hanging="567"/>
              <w:jc w:val="right"/>
              <w:rPr>
                <w:rFonts w:ascii="Arial" w:hAnsi="Arial" w:cs="Arial"/>
                <w:b/>
                <w:sz w:val="14"/>
                <w:szCs w:val="20"/>
              </w:rPr>
            </w:pPr>
            <w:r w:rsidRPr="000460D1">
              <w:rPr>
                <w:rFonts w:ascii="Arial" w:hAnsi="Arial" w:cs="Arial"/>
                <w:b/>
                <w:sz w:val="14"/>
                <w:szCs w:val="20"/>
              </w:rPr>
              <w:t>NOVÉ</w:t>
            </w:r>
          </w:p>
        </w:tc>
        <w:tc>
          <w:tcPr>
            <w:tcW w:w="8966" w:type="dxa"/>
            <w:tcBorders>
              <w:top w:val="nil"/>
              <w:left w:val="nil"/>
              <w:bottom w:val="nil"/>
              <w:right w:val="nil"/>
            </w:tcBorders>
            <w:vAlign w:val="center"/>
          </w:tcPr>
          <w:p w14:paraId="335AFD0C" w14:textId="12861DD0" w:rsidR="00A33826" w:rsidRPr="000460D1" w:rsidRDefault="00A33826" w:rsidP="00A33826">
            <w:pPr>
              <w:tabs>
                <w:tab w:val="left" w:pos="567"/>
              </w:tabs>
              <w:spacing w:line="276" w:lineRule="auto"/>
              <w:rPr>
                <w:rFonts w:ascii="Arial" w:hAnsi="Arial" w:cs="Arial"/>
                <w:b/>
                <w:sz w:val="20"/>
                <w:szCs w:val="20"/>
              </w:rPr>
            </w:pPr>
            <w:r w:rsidRPr="000460D1">
              <w:rPr>
                <w:rFonts w:ascii="Arial" w:hAnsi="Arial" w:cs="Arial"/>
                <w:sz w:val="20"/>
                <w:szCs w:val="20"/>
              </w:rPr>
              <w:t>A1</w:t>
            </w:r>
            <w:r w:rsidR="00AA42ED" w:rsidRPr="000460D1">
              <w:rPr>
                <w:rFonts w:ascii="Arial" w:hAnsi="Arial" w:cs="Arial"/>
                <w:sz w:val="20"/>
                <w:szCs w:val="20"/>
              </w:rPr>
              <w:t>3</w:t>
            </w:r>
            <w:r w:rsidRPr="000460D1">
              <w:rPr>
                <w:rFonts w:ascii="Arial" w:hAnsi="Arial" w:cs="Arial"/>
                <w:sz w:val="20"/>
                <w:szCs w:val="20"/>
              </w:rPr>
              <w:t xml:space="preserve">:  </w:t>
            </w:r>
            <w:r w:rsidRPr="000460D1">
              <w:rPr>
                <w:rFonts w:ascii="Arial" w:hAnsi="Arial" w:cs="Arial"/>
                <w:sz w:val="20"/>
                <w:szCs w:val="20"/>
              </w:rPr>
              <w:tab/>
            </w:r>
            <w:r w:rsidRPr="000460D1">
              <w:rPr>
                <w:rFonts w:ascii="Arial" w:hAnsi="Arial" w:cs="Arial"/>
                <w:b/>
                <w:sz w:val="20"/>
                <w:szCs w:val="20"/>
              </w:rPr>
              <w:t>Správne rozhodnutie</w:t>
            </w:r>
          </w:p>
        </w:tc>
      </w:tr>
      <w:tr w:rsidR="00A33826" w:rsidRPr="00DE4579" w14:paraId="649F883B" w14:textId="77777777" w:rsidTr="001562CD">
        <w:trPr>
          <w:trHeight w:val="496"/>
        </w:trPr>
        <w:tc>
          <w:tcPr>
            <w:tcW w:w="9500" w:type="dxa"/>
            <w:gridSpan w:val="2"/>
            <w:tcBorders>
              <w:top w:val="nil"/>
              <w:left w:val="nil"/>
              <w:bottom w:val="double" w:sz="4" w:space="0" w:color="5B9BD5" w:themeColor="accent1"/>
              <w:right w:val="nil"/>
            </w:tcBorders>
            <w:vAlign w:val="bottom"/>
          </w:tcPr>
          <w:p w14:paraId="7D709F63" w14:textId="661173A5" w:rsidR="00A33826" w:rsidRPr="001562CD" w:rsidRDefault="00A33826" w:rsidP="001562CD">
            <w:pPr>
              <w:spacing w:line="276" w:lineRule="auto"/>
              <w:contextualSpacing/>
              <w:rPr>
                <w:rFonts w:ascii="Arial" w:hAnsi="Arial" w:cs="Arial"/>
                <w:b/>
                <w:i/>
                <w:sz w:val="20"/>
              </w:rPr>
            </w:pPr>
            <w:r>
              <w:rPr>
                <w:rFonts w:ascii="Arial" w:hAnsi="Arial" w:cs="Arial"/>
                <w:b/>
                <w:i/>
                <w:sz w:val="20"/>
                <w:szCs w:val="20"/>
              </w:rPr>
              <w:t>B</w:t>
            </w:r>
            <w:r w:rsidRPr="00DE4579">
              <w:rPr>
                <w:rFonts w:ascii="Arial" w:hAnsi="Arial" w:cs="Arial"/>
                <w:b/>
                <w:i/>
                <w:sz w:val="20"/>
                <w:szCs w:val="20"/>
              </w:rPr>
              <w:t xml:space="preserve">: </w:t>
            </w:r>
            <w:r w:rsidRPr="008E464B">
              <w:rPr>
                <w:rFonts w:ascii="Arial" w:hAnsi="Arial" w:cs="Arial"/>
                <w:b/>
                <w:i/>
                <w:sz w:val="20"/>
              </w:rPr>
              <w:t>Sebapoznanie, zhodnotenie predpokladov a vypracovanie profesijného profilu</w:t>
            </w:r>
          </w:p>
        </w:tc>
      </w:tr>
      <w:tr w:rsidR="00A33826" w:rsidRPr="00DE4579" w14:paraId="444D6D81" w14:textId="77777777" w:rsidTr="001562CD">
        <w:tc>
          <w:tcPr>
            <w:tcW w:w="534" w:type="dxa"/>
            <w:tcBorders>
              <w:top w:val="double" w:sz="4" w:space="0" w:color="5B9BD5" w:themeColor="accent1"/>
              <w:left w:val="nil"/>
              <w:bottom w:val="nil"/>
              <w:right w:val="nil"/>
            </w:tcBorders>
            <w:vAlign w:val="center"/>
          </w:tcPr>
          <w:p w14:paraId="573A3598" w14:textId="468E63D9" w:rsidR="00A33826" w:rsidRPr="00DE4579" w:rsidRDefault="00A33826" w:rsidP="001562CD">
            <w:pPr>
              <w:tabs>
                <w:tab w:val="left" w:pos="709"/>
              </w:tabs>
              <w:spacing w:line="276" w:lineRule="auto"/>
              <w:ind w:left="-142" w:right="-113"/>
              <w:jc w:val="right"/>
              <w:rPr>
                <w:rFonts w:ascii="Arial" w:hAnsi="Arial" w:cs="Arial"/>
                <w:sz w:val="16"/>
                <w:szCs w:val="20"/>
              </w:rPr>
            </w:pPr>
          </w:p>
        </w:tc>
        <w:tc>
          <w:tcPr>
            <w:tcW w:w="8966" w:type="dxa"/>
            <w:tcBorders>
              <w:top w:val="double" w:sz="4" w:space="0" w:color="5B9BD5" w:themeColor="accent1"/>
              <w:left w:val="nil"/>
              <w:bottom w:val="nil"/>
              <w:right w:val="nil"/>
            </w:tcBorders>
            <w:vAlign w:val="center"/>
          </w:tcPr>
          <w:p w14:paraId="6F26F337" w14:textId="780A13A8" w:rsidR="00A33826" w:rsidRPr="001562CD" w:rsidRDefault="00A33826" w:rsidP="001562CD">
            <w:pPr>
              <w:tabs>
                <w:tab w:val="left" w:pos="567"/>
              </w:tabs>
              <w:spacing w:before="120" w:line="276" w:lineRule="auto"/>
              <w:ind w:left="567" w:hanging="567"/>
              <w:jc w:val="both"/>
              <w:rPr>
                <w:rFonts w:ascii="Arial" w:hAnsi="Arial" w:cs="Arial"/>
                <w:sz w:val="20"/>
              </w:rPr>
            </w:pPr>
            <w:r w:rsidRPr="008E464B">
              <w:rPr>
                <w:rFonts w:ascii="Arial" w:hAnsi="Arial" w:cs="Arial"/>
                <w:sz w:val="20"/>
              </w:rPr>
              <w:t>B1:</w:t>
            </w:r>
            <w:r w:rsidRPr="008E464B">
              <w:rPr>
                <w:rFonts w:ascii="Arial" w:hAnsi="Arial" w:cs="Arial"/>
                <w:sz w:val="20"/>
              </w:rPr>
              <w:tab/>
            </w:r>
            <w:r w:rsidRPr="008E464B">
              <w:rPr>
                <w:rFonts w:ascii="Arial" w:hAnsi="Arial" w:cs="Arial"/>
                <w:b/>
                <w:sz w:val="20"/>
              </w:rPr>
              <w:t>Projekty a kvality</w:t>
            </w:r>
          </w:p>
        </w:tc>
      </w:tr>
      <w:tr w:rsidR="00A33826" w:rsidRPr="00DE4579" w14:paraId="118DF756" w14:textId="77777777" w:rsidTr="001562CD">
        <w:tc>
          <w:tcPr>
            <w:tcW w:w="534" w:type="dxa"/>
            <w:tcBorders>
              <w:top w:val="nil"/>
              <w:left w:val="nil"/>
              <w:bottom w:val="nil"/>
              <w:right w:val="nil"/>
            </w:tcBorders>
            <w:vAlign w:val="center"/>
          </w:tcPr>
          <w:p w14:paraId="696ED6B0" w14:textId="3D761F86" w:rsidR="00A33826" w:rsidRPr="00DE4579" w:rsidRDefault="00A33826" w:rsidP="001562CD">
            <w:pPr>
              <w:tabs>
                <w:tab w:val="left" w:pos="709"/>
              </w:tabs>
              <w:spacing w:line="276" w:lineRule="auto"/>
              <w:ind w:left="-142" w:right="-113" w:hanging="567"/>
              <w:jc w:val="right"/>
              <w:rPr>
                <w:rFonts w:ascii="Arial" w:hAnsi="Arial" w:cs="Arial"/>
                <w:sz w:val="16"/>
                <w:szCs w:val="20"/>
              </w:rPr>
            </w:pPr>
            <w:r w:rsidRPr="001562CD">
              <w:rPr>
                <w:rFonts w:ascii="MS Gothic" w:eastAsia="MS Gothic" w:hAnsi="MS Gothic" w:cs="MS Gothic" w:hint="eastAsia"/>
                <w:sz w:val="16"/>
                <w:szCs w:val="20"/>
              </w:rPr>
              <w:t>★★</w:t>
            </w:r>
          </w:p>
        </w:tc>
        <w:tc>
          <w:tcPr>
            <w:tcW w:w="8966" w:type="dxa"/>
            <w:tcBorders>
              <w:top w:val="nil"/>
              <w:left w:val="nil"/>
              <w:bottom w:val="nil"/>
              <w:right w:val="nil"/>
            </w:tcBorders>
            <w:vAlign w:val="center"/>
          </w:tcPr>
          <w:p w14:paraId="5C2EFC32" w14:textId="1C460B4C" w:rsidR="00A33826" w:rsidRPr="001562CD" w:rsidRDefault="00A33826" w:rsidP="001562CD">
            <w:pPr>
              <w:tabs>
                <w:tab w:val="left" w:pos="567"/>
              </w:tabs>
              <w:spacing w:line="276" w:lineRule="auto"/>
              <w:ind w:left="567" w:hanging="567"/>
              <w:jc w:val="both"/>
              <w:rPr>
                <w:rFonts w:ascii="Arial" w:hAnsi="Arial" w:cs="Arial"/>
                <w:sz w:val="20"/>
              </w:rPr>
            </w:pPr>
            <w:r w:rsidRPr="008E464B">
              <w:rPr>
                <w:rFonts w:ascii="Arial" w:hAnsi="Arial" w:cs="Arial"/>
                <w:sz w:val="20"/>
              </w:rPr>
              <w:t>B2:</w:t>
            </w:r>
            <w:r w:rsidRPr="008E464B">
              <w:rPr>
                <w:rFonts w:ascii="Arial" w:hAnsi="Arial" w:cs="Arial"/>
                <w:sz w:val="20"/>
              </w:rPr>
              <w:tab/>
            </w:r>
            <w:r w:rsidRPr="008E464B">
              <w:rPr>
                <w:rFonts w:ascii="Arial" w:hAnsi="Arial" w:cs="Arial"/>
                <w:b/>
                <w:sz w:val="20"/>
              </w:rPr>
              <w:t>Rob to, čo najlepšie vieš</w:t>
            </w:r>
          </w:p>
        </w:tc>
      </w:tr>
      <w:tr w:rsidR="00A33826" w:rsidRPr="00DE4579" w14:paraId="53CF4BEF" w14:textId="77777777" w:rsidTr="001562CD">
        <w:tc>
          <w:tcPr>
            <w:tcW w:w="534" w:type="dxa"/>
            <w:tcBorders>
              <w:top w:val="nil"/>
              <w:left w:val="nil"/>
              <w:bottom w:val="nil"/>
              <w:right w:val="nil"/>
            </w:tcBorders>
            <w:vAlign w:val="center"/>
          </w:tcPr>
          <w:p w14:paraId="0E566AAC" w14:textId="77A431F7" w:rsidR="00A33826" w:rsidRPr="00DE4579" w:rsidRDefault="00A33826" w:rsidP="001562CD">
            <w:pPr>
              <w:tabs>
                <w:tab w:val="left" w:pos="709"/>
              </w:tabs>
              <w:spacing w:line="276" w:lineRule="auto"/>
              <w:ind w:left="-142" w:right="-113" w:hanging="567"/>
              <w:jc w:val="right"/>
              <w:rPr>
                <w:rFonts w:ascii="Arial" w:hAnsi="Arial" w:cs="Arial"/>
                <w:sz w:val="16"/>
                <w:szCs w:val="20"/>
              </w:rPr>
            </w:pPr>
            <w:r w:rsidRPr="00DE4579">
              <w:rPr>
                <w:rFonts w:ascii="MS Gothic" w:eastAsia="MS Gothic" w:hAnsi="MS Gothic" w:cs="MS Gothic" w:hint="eastAsia"/>
                <w:sz w:val="16"/>
                <w:szCs w:val="20"/>
              </w:rPr>
              <w:t>★★</w:t>
            </w:r>
          </w:p>
        </w:tc>
        <w:tc>
          <w:tcPr>
            <w:tcW w:w="8966" w:type="dxa"/>
            <w:tcBorders>
              <w:top w:val="nil"/>
              <w:left w:val="nil"/>
              <w:bottom w:val="nil"/>
              <w:right w:val="nil"/>
            </w:tcBorders>
            <w:vAlign w:val="center"/>
          </w:tcPr>
          <w:p w14:paraId="24470674" w14:textId="792C9A1F" w:rsidR="00A33826" w:rsidRPr="001562CD" w:rsidRDefault="00A33826" w:rsidP="001562CD">
            <w:pPr>
              <w:tabs>
                <w:tab w:val="left" w:pos="567"/>
              </w:tabs>
              <w:spacing w:line="276" w:lineRule="auto"/>
              <w:ind w:left="567" w:hanging="567"/>
              <w:jc w:val="both"/>
              <w:rPr>
                <w:rFonts w:ascii="Arial" w:hAnsi="Arial" w:cs="Arial"/>
                <w:sz w:val="20"/>
              </w:rPr>
            </w:pPr>
            <w:r w:rsidRPr="008E464B">
              <w:rPr>
                <w:rFonts w:ascii="Arial" w:hAnsi="Arial" w:cs="Arial"/>
                <w:sz w:val="20"/>
              </w:rPr>
              <w:t>B3:</w:t>
            </w:r>
            <w:r w:rsidRPr="008E464B">
              <w:rPr>
                <w:rFonts w:ascii="Arial" w:hAnsi="Arial" w:cs="Arial"/>
                <w:sz w:val="20"/>
              </w:rPr>
              <w:tab/>
            </w:r>
            <w:r>
              <w:rPr>
                <w:rFonts w:ascii="Arial" w:hAnsi="Arial" w:cs="Arial"/>
                <w:b/>
                <w:sz w:val="20"/>
              </w:rPr>
              <w:t>Osobnostné predpoklady ISTP</w:t>
            </w:r>
          </w:p>
        </w:tc>
      </w:tr>
      <w:tr w:rsidR="00A33826" w:rsidRPr="00DE4579" w14:paraId="775DC431" w14:textId="77777777" w:rsidTr="001562CD">
        <w:tc>
          <w:tcPr>
            <w:tcW w:w="534" w:type="dxa"/>
            <w:tcBorders>
              <w:top w:val="nil"/>
              <w:left w:val="nil"/>
              <w:bottom w:val="nil"/>
              <w:right w:val="nil"/>
            </w:tcBorders>
            <w:vAlign w:val="center"/>
          </w:tcPr>
          <w:p w14:paraId="52A0E7B7" w14:textId="6E989D2A" w:rsidR="00A33826" w:rsidRPr="00DE4579" w:rsidRDefault="00A33826" w:rsidP="001562CD">
            <w:pPr>
              <w:tabs>
                <w:tab w:val="left" w:pos="709"/>
              </w:tabs>
              <w:spacing w:line="276" w:lineRule="auto"/>
              <w:ind w:left="-142" w:right="-113" w:hanging="567"/>
              <w:jc w:val="right"/>
              <w:rPr>
                <w:rFonts w:ascii="Arial" w:hAnsi="Arial" w:cs="Arial"/>
                <w:sz w:val="16"/>
                <w:szCs w:val="20"/>
              </w:rPr>
            </w:pPr>
          </w:p>
        </w:tc>
        <w:tc>
          <w:tcPr>
            <w:tcW w:w="8966" w:type="dxa"/>
            <w:tcBorders>
              <w:top w:val="nil"/>
              <w:left w:val="nil"/>
              <w:bottom w:val="nil"/>
              <w:right w:val="nil"/>
            </w:tcBorders>
            <w:vAlign w:val="center"/>
          </w:tcPr>
          <w:p w14:paraId="01E633CC" w14:textId="751B6B9E" w:rsidR="00A33826" w:rsidRPr="001562CD" w:rsidRDefault="00A33826" w:rsidP="001562CD">
            <w:pPr>
              <w:tabs>
                <w:tab w:val="left" w:pos="567"/>
              </w:tabs>
              <w:spacing w:line="276" w:lineRule="auto"/>
              <w:ind w:left="567" w:hanging="567"/>
              <w:jc w:val="both"/>
              <w:rPr>
                <w:rFonts w:ascii="Arial" w:hAnsi="Arial" w:cs="Arial"/>
                <w:sz w:val="20"/>
              </w:rPr>
            </w:pPr>
            <w:r w:rsidRPr="008E464B">
              <w:rPr>
                <w:rFonts w:ascii="Arial" w:hAnsi="Arial" w:cs="Arial"/>
                <w:sz w:val="20"/>
              </w:rPr>
              <w:t>B4:</w:t>
            </w:r>
            <w:r w:rsidRPr="008E464B">
              <w:rPr>
                <w:rFonts w:ascii="Arial" w:hAnsi="Arial" w:cs="Arial"/>
                <w:sz w:val="20"/>
              </w:rPr>
              <w:tab/>
            </w:r>
            <w:r w:rsidRPr="008E464B">
              <w:rPr>
                <w:rFonts w:ascii="Arial" w:hAnsi="Arial" w:cs="Arial"/>
                <w:b/>
                <w:sz w:val="20"/>
              </w:rPr>
              <w:t>Osobná SWOT analýza</w:t>
            </w:r>
          </w:p>
        </w:tc>
      </w:tr>
      <w:tr w:rsidR="00A33826" w:rsidRPr="00DE4579" w14:paraId="2C8BABFD" w14:textId="77777777" w:rsidTr="001562CD">
        <w:tc>
          <w:tcPr>
            <w:tcW w:w="534" w:type="dxa"/>
            <w:tcBorders>
              <w:top w:val="nil"/>
              <w:left w:val="nil"/>
              <w:bottom w:val="nil"/>
              <w:right w:val="nil"/>
            </w:tcBorders>
            <w:vAlign w:val="center"/>
          </w:tcPr>
          <w:p w14:paraId="633C76A6" w14:textId="711DCC36" w:rsidR="00A33826" w:rsidRPr="00DE4579" w:rsidRDefault="00A33826" w:rsidP="001562CD">
            <w:pPr>
              <w:tabs>
                <w:tab w:val="left" w:pos="709"/>
              </w:tabs>
              <w:spacing w:line="276" w:lineRule="auto"/>
              <w:ind w:left="-142" w:right="-113" w:hanging="567"/>
              <w:jc w:val="right"/>
              <w:rPr>
                <w:rFonts w:ascii="Arial" w:hAnsi="Arial" w:cs="Arial"/>
                <w:sz w:val="16"/>
                <w:szCs w:val="20"/>
              </w:rPr>
            </w:pPr>
            <w:r w:rsidRPr="00DE4579">
              <w:rPr>
                <w:rFonts w:ascii="MS Gothic" w:eastAsia="MS Gothic" w:hAnsi="MS Gothic" w:cs="MS Gothic" w:hint="eastAsia"/>
                <w:sz w:val="16"/>
                <w:szCs w:val="20"/>
              </w:rPr>
              <w:t>★</w:t>
            </w:r>
          </w:p>
        </w:tc>
        <w:tc>
          <w:tcPr>
            <w:tcW w:w="8966" w:type="dxa"/>
            <w:tcBorders>
              <w:top w:val="nil"/>
              <w:left w:val="nil"/>
              <w:bottom w:val="nil"/>
              <w:right w:val="nil"/>
            </w:tcBorders>
            <w:vAlign w:val="center"/>
          </w:tcPr>
          <w:p w14:paraId="21A0AFF9" w14:textId="6A3B9773" w:rsidR="00A33826" w:rsidRPr="001562CD" w:rsidRDefault="00A33826" w:rsidP="001562CD">
            <w:pPr>
              <w:tabs>
                <w:tab w:val="left" w:pos="567"/>
              </w:tabs>
              <w:spacing w:line="276" w:lineRule="auto"/>
              <w:ind w:left="567" w:hanging="567"/>
              <w:jc w:val="both"/>
              <w:rPr>
                <w:rFonts w:ascii="Arial" w:hAnsi="Arial" w:cs="Arial"/>
                <w:sz w:val="20"/>
              </w:rPr>
            </w:pPr>
            <w:r>
              <w:rPr>
                <w:rFonts w:ascii="Arial" w:hAnsi="Arial" w:cs="Arial"/>
                <w:sz w:val="20"/>
              </w:rPr>
              <w:t>B5:</w:t>
            </w:r>
            <w:r>
              <w:rPr>
                <w:rFonts w:ascii="Arial" w:hAnsi="Arial" w:cs="Arial"/>
                <w:sz w:val="20"/>
              </w:rPr>
              <w:tab/>
            </w:r>
            <w:r>
              <w:rPr>
                <w:rFonts w:ascii="Arial" w:hAnsi="Arial" w:cs="Arial"/>
                <w:b/>
                <w:sz w:val="20"/>
              </w:rPr>
              <w:t>Zoznam vlastností</w:t>
            </w:r>
          </w:p>
        </w:tc>
      </w:tr>
      <w:tr w:rsidR="00A33826" w:rsidRPr="00DE4579" w14:paraId="7C92EF3E" w14:textId="77777777" w:rsidTr="001562CD">
        <w:tc>
          <w:tcPr>
            <w:tcW w:w="534" w:type="dxa"/>
            <w:tcBorders>
              <w:top w:val="nil"/>
              <w:left w:val="nil"/>
              <w:bottom w:val="nil"/>
              <w:right w:val="nil"/>
            </w:tcBorders>
            <w:vAlign w:val="center"/>
          </w:tcPr>
          <w:p w14:paraId="0551DC29" w14:textId="2FCB2A0B" w:rsidR="00A33826" w:rsidRPr="00DE4579" w:rsidRDefault="00A33826" w:rsidP="001562CD">
            <w:pPr>
              <w:tabs>
                <w:tab w:val="left" w:pos="709"/>
              </w:tabs>
              <w:spacing w:line="276" w:lineRule="auto"/>
              <w:ind w:left="-142" w:right="-113" w:hanging="567"/>
              <w:jc w:val="right"/>
              <w:rPr>
                <w:rFonts w:ascii="Arial" w:hAnsi="Arial" w:cs="Arial"/>
                <w:sz w:val="16"/>
                <w:szCs w:val="20"/>
              </w:rPr>
            </w:pPr>
          </w:p>
        </w:tc>
        <w:tc>
          <w:tcPr>
            <w:tcW w:w="8966" w:type="dxa"/>
            <w:tcBorders>
              <w:top w:val="nil"/>
              <w:left w:val="nil"/>
              <w:bottom w:val="nil"/>
              <w:right w:val="nil"/>
            </w:tcBorders>
            <w:vAlign w:val="center"/>
          </w:tcPr>
          <w:p w14:paraId="3077BCCE" w14:textId="27906602" w:rsidR="00A33826" w:rsidRPr="001562CD" w:rsidRDefault="00A33826" w:rsidP="001562CD">
            <w:pPr>
              <w:tabs>
                <w:tab w:val="left" w:pos="567"/>
              </w:tabs>
              <w:spacing w:line="276" w:lineRule="auto"/>
              <w:ind w:left="567" w:hanging="567"/>
              <w:jc w:val="both"/>
              <w:rPr>
                <w:rFonts w:ascii="Arial" w:hAnsi="Arial" w:cs="Arial"/>
                <w:sz w:val="20"/>
              </w:rPr>
            </w:pPr>
            <w:r>
              <w:rPr>
                <w:rFonts w:ascii="Arial" w:hAnsi="Arial" w:cs="Arial"/>
                <w:sz w:val="20"/>
              </w:rPr>
              <w:t>B6:</w:t>
            </w:r>
            <w:r>
              <w:rPr>
                <w:rFonts w:ascii="Arial" w:hAnsi="Arial" w:cs="Arial"/>
                <w:sz w:val="20"/>
              </w:rPr>
              <w:tab/>
            </w:r>
            <w:r>
              <w:rPr>
                <w:rFonts w:ascii="Arial" w:hAnsi="Arial" w:cs="Arial"/>
                <w:b/>
                <w:sz w:val="20"/>
              </w:rPr>
              <w:t>To som ja</w:t>
            </w:r>
          </w:p>
        </w:tc>
      </w:tr>
      <w:tr w:rsidR="00A33826" w:rsidRPr="00DE4579" w14:paraId="6808E0FC" w14:textId="77777777" w:rsidTr="001562CD">
        <w:tc>
          <w:tcPr>
            <w:tcW w:w="534" w:type="dxa"/>
            <w:tcBorders>
              <w:top w:val="nil"/>
              <w:left w:val="nil"/>
              <w:bottom w:val="nil"/>
              <w:right w:val="nil"/>
            </w:tcBorders>
            <w:vAlign w:val="center"/>
          </w:tcPr>
          <w:p w14:paraId="2BF11782" w14:textId="77777777" w:rsidR="00A33826" w:rsidRPr="000460D1" w:rsidRDefault="00A33826" w:rsidP="001562CD">
            <w:pPr>
              <w:tabs>
                <w:tab w:val="left" w:pos="709"/>
              </w:tabs>
              <w:spacing w:line="276" w:lineRule="auto"/>
              <w:ind w:left="567" w:right="-113" w:hanging="567"/>
              <w:jc w:val="right"/>
              <w:rPr>
                <w:rFonts w:ascii="Arial" w:hAnsi="Arial" w:cs="Arial"/>
                <w:b/>
                <w:sz w:val="14"/>
                <w:szCs w:val="20"/>
              </w:rPr>
            </w:pPr>
            <w:r w:rsidRPr="000460D1">
              <w:rPr>
                <w:rFonts w:ascii="Arial" w:hAnsi="Arial" w:cs="Arial"/>
                <w:b/>
                <w:sz w:val="14"/>
                <w:szCs w:val="20"/>
              </w:rPr>
              <w:t>NOVÉ</w:t>
            </w:r>
          </w:p>
        </w:tc>
        <w:tc>
          <w:tcPr>
            <w:tcW w:w="8966" w:type="dxa"/>
            <w:tcBorders>
              <w:top w:val="nil"/>
              <w:left w:val="nil"/>
              <w:bottom w:val="nil"/>
              <w:right w:val="nil"/>
            </w:tcBorders>
            <w:vAlign w:val="center"/>
          </w:tcPr>
          <w:p w14:paraId="5B1FA4FA" w14:textId="4D435B14" w:rsidR="00A33826" w:rsidRPr="000460D1" w:rsidRDefault="00AA42ED" w:rsidP="00AA42ED">
            <w:pPr>
              <w:tabs>
                <w:tab w:val="left" w:pos="567"/>
              </w:tabs>
              <w:spacing w:line="276" w:lineRule="auto"/>
              <w:ind w:left="567" w:hanging="567"/>
              <w:jc w:val="both"/>
              <w:rPr>
                <w:rFonts w:ascii="Arial" w:hAnsi="Arial" w:cs="Arial"/>
                <w:b/>
                <w:sz w:val="20"/>
              </w:rPr>
            </w:pPr>
            <w:r w:rsidRPr="000460D1">
              <w:rPr>
                <w:rFonts w:ascii="Arial" w:hAnsi="Arial" w:cs="Arial"/>
                <w:sz w:val="20"/>
              </w:rPr>
              <w:t>B7:</w:t>
            </w:r>
            <w:r w:rsidRPr="000460D1">
              <w:rPr>
                <w:rFonts w:ascii="Arial" w:hAnsi="Arial" w:cs="Arial"/>
                <w:b/>
                <w:sz w:val="20"/>
              </w:rPr>
              <w:t xml:space="preserve"> </w:t>
            </w:r>
            <w:r w:rsidRPr="000460D1">
              <w:rPr>
                <w:rFonts w:ascii="Arial" w:hAnsi="Arial" w:cs="Arial"/>
                <w:b/>
                <w:sz w:val="20"/>
              </w:rPr>
              <w:tab/>
              <w:t>Johari</w:t>
            </w:r>
            <w:r w:rsidR="00A33826" w:rsidRPr="000460D1">
              <w:rPr>
                <w:rFonts w:ascii="Arial" w:hAnsi="Arial" w:cs="Arial"/>
                <w:b/>
                <w:sz w:val="20"/>
              </w:rPr>
              <w:t xml:space="preserve"> okno</w:t>
            </w:r>
          </w:p>
        </w:tc>
      </w:tr>
      <w:tr w:rsidR="005C4B43" w:rsidRPr="00DE4579" w14:paraId="2971AF85" w14:textId="77777777" w:rsidTr="001562CD">
        <w:tc>
          <w:tcPr>
            <w:tcW w:w="534" w:type="dxa"/>
            <w:tcBorders>
              <w:top w:val="nil"/>
              <w:left w:val="nil"/>
              <w:bottom w:val="nil"/>
              <w:right w:val="nil"/>
            </w:tcBorders>
            <w:vAlign w:val="center"/>
          </w:tcPr>
          <w:p w14:paraId="66B015C9" w14:textId="552BA99F" w:rsidR="005C4B43" w:rsidRPr="000460D1" w:rsidRDefault="005C4B43" w:rsidP="001562CD">
            <w:pPr>
              <w:tabs>
                <w:tab w:val="left" w:pos="709"/>
              </w:tabs>
              <w:spacing w:line="276" w:lineRule="auto"/>
              <w:ind w:left="567" w:right="-113" w:hanging="567"/>
              <w:jc w:val="right"/>
              <w:rPr>
                <w:rFonts w:ascii="Arial" w:hAnsi="Arial" w:cs="Arial"/>
                <w:b/>
                <w:sz w:val="14"/>
                <w:szCs w:val="20"/>
              </w:rPr>
            </w:pPr>
            <w:r w:rsidRPr="000460D1">
              <w:rPr>
                <w:rFonts w:ascii="Arial" w:hAnsi="Arial" w:cs="Arial"/>
                <w:b/>
                <w:sz w:val="14"/>
                <w:szCs w:val="20"/>
              </w:rPr>
              <w:t>NOVÉ</w:t>
            </w:r>
          </w:p>
        </w:tc>
        <w:tc>
          <w:tcPr>
            <w:tcW w:w="8966" w:type="dxa"/>
            <w:tcBorders>
              <w:top w:val="nil"/>
              <w:left w:val="nil"/>
              <w:bottom w:val="nil"/>
              <w:right w:val="nil"/>
            </w:tcBorders>
            <w:vAlign w:val="center"/>
          </w:tcPr>
          <w:p w14:paraId="0C40B523" w14:textId="66C0944D" w:rsidR="005C4B43" w:rsidRPr="000460D1" w:rsidRDefault="0076388C" w:rsidP="002C5B51">
            <w:pPr>
              <w:tabs>
                <w:tab w:val="left" w:pos="567"/>
              </w:tabs>
              <w:spacing w:line="276" w:lineRule="auto"/>
              <w:ind w:left="567" w:hanging="567"/>
              <w:jc w:val="both"/>
              <w:rPr>
                <w:rFonts w:ascii="Arial" w:hAnsi="Arial" w:cs="Arial"/>
                <w:b/>
                <w:sz w:val="20"/>
              </w:rPr>
            </w:pPr>
            <w:r w:rsidRPr="000460D1">
              <w:rPr>
                <w:rFonts w:ascii="Arial" w:hAnsi="Arial" w:cs="Arial"/>
                <w:sz w:val="20"/>
              </w:rPr>
              <w:t>B8</w:t>
            </w:r>
            <w:r w:rsidR="005C4B43" w:rsidRPr="000460D1">
              <w:rPr>
                <w:rFonts w:ascii="Arial" w:hAnsi="Arial" w:cs="Arial"/>
                <w:sz w:val="20"/>
              </w:rPr>
              <w:t>:</w:t>
            </w:r>
            <w:r w:rsidR="005C4B43" w:rsidRPr="000460D1">
              <w:rPr>
                <w:rFonts w:ascii="Arial" w:hAnsi="Arial" w:cs="Arial"/>
                <w:b/>
                <w:sz w:val="20"/>
              </w:rPr>
              <w:t xml:space="preserve"> </w:t>
            </w:r>
            <w:r w:rsidR="005C4B43" w:rsidRPr="000460D1">
              <w:rPr>
                <w:rFonts w:ascii="Arial" w:hAnsi="Arial" w:cs="Arial"/>
                <w:b/>
                <w:sz w:val="20"/>
              </w:rPr>
              <w:tab/>
            </w:r>
            <w:r w:rsidR="002C5B51" w:rsidRPr="000460D1">
              <w:rPr>
                <w:rFonts w:ascii="Arial" w:hAnsi="Arial" w:cs="Arial"/>
                <w:b/>
                <w:sz w:val="20"/>
              </w:rPr>
              <w:t>Vlastný obraz – cudzí obraz</w:t>
            </w:r>
          </w:p>
        </w:tc>
      </w:tr>
      <w:tr w:rsidR="00A33826" w:rsidRPr="001562CD" w14:paraId="3F92C2A2" w14:textId="77777777" w:rsidTr="007B6838">
        <w:trPr>
          <w:trHeight w:val="496"/>
        </w:trPr>
        <w:tc>
          <w:tcPr>
            <w:tcW w:w="9500" w:type="dxa"/>
            <w:gridSpan w:val="2"/>
            <w:tcBorders>
              <w:top w:val="nil"/>
              <w:left w:val="nil"/>
              <w:bottom w:val="double" w:sz="4" w:space="0" w:color="5B9BD5" w:themeColor="accent1"/>
              <w:right w:val="nil"/>
            </w:tcBorders>
            <w:vAlign w:val="bottom"/>
          </w:tcPr>
          <w:p w14:paraId="688B3590" w14:textId="6C4E5935" w:rsidR="00A33826" w:rsidRPr="001562CD" w:rsidRDefault="00A33826" w:rsidP="001562CD">
            <w:pPr>
              <w:spacing w:before="120" w:after="120" w:line="276" w:lineRule="auto"/>
              <w:contextualSpacing/>
              <w:jc w:val="both"/>
              <w:rPr>
                <w:rFonts w:ascii="Arial" w:hAnsi="Arial" w:cs="Arial"/>
                <w:b/>
                <w:i/>
                <w:sz w:val="20"/>
              </w:rPr>
            </w:pPr>
            <w:r>
              <w:rPr>
                <w:rFonts w:ascii="Arial" w:hAnsi="Arial" w:cs="Arial"/>
                <w:b/>
                <w:i/>
                <w:sz w:val="20"/>
                <w:szCs w:val="20"/>
              </w:rPr>
              <w:t>C</w:t>
            </w:r>
            <w:r w:rsidRPr="00DE4579">
              <w:rPr>
                <w:rFonts w:ascii="Arial" w:hAnsi="Arial" w:cs="Arial"/>
                <w:b/>
                <w:i/>
                <w:sz w:val="20"/>
                <w:szCs w:val="20"/>
              </w:rPr>
              <w:t xml:space="preserve">: </w:t>
            </w:r>
            <w:r w:rsidRPr="008E464B">
              <w:rPr>
                <w:rFonts w:ascii="Arial" w:hAnsi="Arial" w:cs="Arial"/>
                <w:b/>
                <w:i/>
                <w:sz w:val="20"/>
              </w:rPr>
              <w:t>Profesijná orientácia</w:t>
            </w:r>
          </w:p>
        </w:tc>
      </w:tr>
      <w:tr w:rsidR="00A33826" w:rsidRPr="001562CD" w14:paraId="37879428" w14:textId="77777777" w:rsidTr="007B6838">
        <w:tc>
          <w:tcPr>
            <w:tcW w:w="534" w:type="dxa"/>
            <w:tcBorders>
              <w:top w:val="double" w:sz="4" w:space="0" w:color="5B9BD5" w:themeColor="accent1"/>
              <w:left w:val="nil"/>
              <w:bottom w:val="nil"/>
              <w:right w:val="nil"/>
            </w:tcBorders>
            <w:vAlign w:val="center"/>
          </w:tcPr>
          <w:p w14:paraId="7C419B36" w14:textId="1F301AA5" w:rsidR="00A33826" w:rsidRPr="00DE4579" w:rsidRDefault="00A33826" w:rsidP="001562CD">
            <w:pPr>
              <w:tabs>
                <w:tab w:val="left" w:pos="709"/>
              </w:tabs>
              <w:spacing w:line="276" w:lineRule="auto"/>
              <w:ind w:left="-142" w:right="-113"/>
              <w:jc w:val="right"/>
              <w:rPr>
                <w:rFonts w:ascii="Arial" w:hAnsi="Arial" w:cs="Arial"/>
                <w:sz w:val="16"/>
                <w:szCs w:val="20"/>
              </w:rPr>
            </w:pPr>
            <w:r w:rsidRPr="00DE4579">
              <w:rPr>
                <w:rFonts w:ascii="MS Gothic" w:eastAsia="MS Gothic" w:hAnsi="MS Gothic" w:cs="MS Gothic" w:hint="eastAsia"/>
                <w:sz w:val="16"/>
                <w:szCs w:val="20"/>
              </w:rPr>
              <w:t>★</w:t>
            </w:r>
          </w:p>
        </w:tc>
        <w:tc>
          <w:tcPr>
            <w:tcW w:w="8966" w:type="dxa"/>
            <w:tcBorders>
              <w:top w:val="double" w:sz="4" w:space="0" w:color="5B9BD5" w:themeColor="accent1"/>
              <w:left w:val="nil"/>
              <w:bottom w:val="nil"/>
              <w:right w:val="nil"/>
            </w:tcBorders>
            <w:vAlign w:val="center"/>
          </w:tcPr>
          <w:p w14:paraId="7BEC6910" w14:textId="502ED202" w:rsidR="00A33826" w:rsidRPr="001562CD" w:rsidRDefault="00A33826" w:rsidP="001562CD">
            <w:pPr>
              <w:tabs>
                <w:tab w:val="left" w:pos="567"/>
              </w:tabs>
              <w:spacing w:before="120" w:line="276" w:lineRule="auto"/>
              <w:ind w:left="567" w:hanging="567"/>
              <w:jc w:val="both"/>
              <w:rPr>
                <w:rFonts w:ascii="Arial" w:hAnsi="Arial" w:cs="Arial"/>
                <w:sz w:val="20"/>
              </w:rPr>
            </w:pPr>
            <w:r w:rsidRPr="008E464B">
              <w:rPr>
                <w:rFonts w:ascii="Arial" w:hAnsi="Arial" w:cs="Arial"/>
                <w:sz w:val="20"/>
              </w:rPr>
              <w:t>C1:</w:t>
            </w:r>
            <w:r w:rsidRPr="008E464B">
              <w:rPr>
                <w:rFonts w:ascii="Arial" w:hAnsi="Arial" w:cs="Arial"/>
                <w:sz w:val="20"/>
              </w:rPr>
              <w:tab/>
            </w:r>
            <w:r w:rsidRPr="008E464B">
              <w:rPr>
                <w:rFonts w:ascii="Arial" w:hAnsi="Arial" w:cs="Arial"/>
                <w:b/>
                <w:sz w:val="20"/>
              </w:rPr>
              <w:t>Profesijné okruhy RIASEC</w:t>
            </w:r>
            <w:r w:rsidRPr="008E464B">
              <w:rPr>
                <w:rFonts w:ascii="Arial" w:hAnsi="Arial" w:cs="Arial"/>
                <w:sz w:val="20"/>
              </w:rPr>
              <w:t xml:space="preserve"> </w:t>
            </w:r>
            <w:r w:rsidRPr="008E464B">
              <w:rPr>
                <w:rFonts w:ascii="Arial" w:hAnsi="Arial" w:cs="Arial"/>
                <w:b/>
                <w:sz w:val="20"/>
              </w:rPr>
              <w:t>– „Párty“</w:t>
            </w:r>
          </w:p>
        </w:tc>
      </w:tr>
      <w:tr w:rsidR="00A33826" w:rsidRPr="001562CD" w14:paraId="155EB54F" w14:textId="77777777" w:rsidTr="007B6838">
        <w:tc>
          <w:tcPr>
            <w:tcW w:w="534" w:type="dxa"/>
            <w:tcBorders>
              <w:top w:val="nil"/>
              <w:left w:val="nil"/>
              <w:bottom w:val="nil"/>
              <w:right w:val="nil"/>
            </w:tcBorders>
            <w:vAlign w:val="center"/>
          </w:tcPr>
          <w:p w14:paraId="674B9A6C" w14:textId="137AFC7E" w:rsidR="00A33826" w:rsidRPr="00DE4579" w:rsidRDefault="00A33826" w:rsidP="001562CD">
            <w:pPr>
              <w:tabs>
                <w:tab w:val="left" w:pos="709"/>
              </w:tabs>
              <w:spacing w:line="276" w:lineRule="auto"/>
              <w:ind w:left="-142" w:right="-113" w:hanging="567"/>
              <w:jc w:val="right"/>
              <w:rPr>
                <w:rFonts w:ascii="Arial" w:hAnsi="Arial" w:cs="Arial"/>
                <w:sz w:val="16"/>
                <w:szCs w:val="20"/>
              </w:rPr>
            </w:pPr>
            <w:r w:rsidRPr="00DE4579">
              <w:rPr>
                <w:rFonts w:ascii="MS Gothic" w:eastAsia="MS Gothic" w:hAnsi="MS Gothic" w:cs="MS Gothic" w:hint="eastAsia"/>
                <w:sz w:val="16"/>
                <w:szCs w:val="20"/>
              </w:rPr>
              <w:t>★★</w:t>
            </w:r>
          </w:p>
        </w:tc>
        <w:tc>
          <w:tcPr>
            <w:tcW w:w="8966" w:type="dxa"/>
            <w:tcBorders>
              <w:top w:val="nil"/>
              <w:left w:val="nil"/>
              <w:bottom w:val="nil"/>
              <w:right w:val="nil"/>
            </w:tcBorders>
            <w:vAlign w:val="center"/>
          </w:tcPr>
          <w:p w14:paraId="5A6FFD8B" w14:textId="14520365" w:rsidR="00A33826" w:rsidRPr="001562CD" w:rsidRDefault="00A33826" w:rsidP="001562CD">
            <w:pPr>
              <w:tabs>
                <w:tab w:val="left" w:pos="567"/>
              </w:tabs>
              <w:spacing w:line="276" w:lineRule="auto"/>
              <w:ind w:left="567" w:hanging="567"/>
              <w:jc w:val="both"/>
              <w:rPr>
                <w:rFonts w:ascii="Arial" w:hAnsi="Arial" w:cs="Arial"/>
                <w:sz w:val="20"/>
              </w:rPr>
            </w:pPr>
            <w:r w:rsidRPr="008E464B">
              <w:rPr>
                <w:rFonts w:ascii="Arial" w:hAnsi="Arial" w:cs="Arial"/>
                <w:sz w:val="20"/>
              </w:rPr>
              <w:t>C2:</w:t>
            </w:r>
            <w:r w:rsidRPr="008E464B">
              <w:rPr>
                <w:rFonts w:ascii="Arial" w:hAnsi="Arial" w:cs="Arial"/>
                <w:sz w:val="20"/>
              </w:rPr>
              <w:tab/>
            </w:r>
            <w:r w:rsidRPr="008E464B">
              <w:rPr>
                <w:rFonts w:ascii="Arial" w:hAnsi="Arial" w:cs="Arial"/>
                <w:b/>
                <w:sz w:val="20"/>
              </w:rPr>
              <w:t>Profesijné okruhy RIASEC</w:t>
            </w:r>
            <w:r w:rsidRPr="008E464B">
              <w:rPr>
                <w:rFonts w:ascii="Arial" w:hAnsi="Arial" w:cs="Arial"/>
                <w:sz w:val="20"/>
              </w:rPr>
              <w:t xml:space="preserve"> </w:t>
            </w:r>
            <w:r w:rsidRPr="008E464B">
              <w:rPr>
                <w:rFonts w:ascii="Arial" w:hAnsi="Arial" w:cs="Arial"/>
                <w:b/>
                <w:sz w:val="20"/>
              </w:rPr>
              <w:t>– Dotazník</w:t>
            </w:r>
          </w:p>
        </w:tc>
      </w:tr>
      <w:tr w:rsidR="00A33826" w:rsidRPr="001562CD" w14:paraId="1260B177" w14:textId="77777777" w:rsidTr="007B6838">
        <w:tc>
          <w:tcPr>
            <w:tcW w:w="534" w:type="dxa"/>
            <w:tcBorders>
              <w:top w:val="nil"/>
              <w:left w:val="nil"/>
              <w:bottom w:val="nil"/>
              <w:right w:val="nil"/>
            </w:tcBorders>
            <w:vAlign w:val="center"/>
          </w:tcPr>
          <w:p w14:paraId="6D5E5C2E" w14:textId="70352B5D" w:rsidR="00A33826" w:rsidRPr="00DE4579" w:rsidRDefault="00A33826" w:rsidP="004C7C2F">
            <w:pPr>
              <w:tabs>
                <w:tab w:val="left" w:pos="709"/>
              </w:tabs>
              <w:spacing w:line="276" w:lineRule="auto"/>
              <w:ind w:left="-142" w:right="-113" w:hanging="567"/>
              <w:jc w:val="right"/>
              <w:rPr>
                <w:rFonts w:ascii="Arial" w:hAnsi="Arial" w:cs="Arial"/>
                <w:sz w:val="16"/>
                <w:szCs w:val="20"/>
              </w:rPr>
            </w:pPr>
            <w:r w:rsidRPr="00DE4579">
              <w:rPr>
                <w:rFonts w:ascii="MS Gothic" w:eastAsia="MS Gothic" w:hAnsi="MS Gothic" w:cs="MS Gothic" w:hint="eastAsia"/>
                <w:sz w:val="16"/>
                <w:szCs w:val="20"/>
              </w:rPr>
              <w:t>★★</w:t>
            </w:r>
          </w:p>
        </w:tc>
        <w:tc>
          <w:tcPr>
            <w:tcW w:w="8966" w:type="dxa"/>
            <w:tcBorders>
              <w:top w:val="nil"/>
              <w:left w:val="nil"/>
              <w:bottom w:val="nil"/>
              <w:right w:val="nil"/>
            </w:tcBorders>
            <w:vAlign w:val="center"/>
          </w:tcPr>
          <w:p w14:paraId="580351A9" w14:textId="2D220675" w:rsidR="00A33826" w:rsidRPr="001562CD" w:rsidRDefault="00A33826" w:rsidP="001562CD">
            <w:pPr>
              <w:tabs>
                <w:tab w:val="left" w:pos="567"/>
              </w:tabs>
              <w:spacing w:line="276" w:lineRule="auto"/>
              <w:ind w:left="567" w:hanging="567"/>
              <w:jc w:val="both"/>
              <w:rPr>
                <w:rFonts w:ascii="Arial" w:hAnsi="Arial" w:cs="Arial"/>
                <w:sz w:val="20"/>
              </w:rPr>
            </w:pPr>
            <w:r w:rsidRPr="008E464B">
              <w:rPr>
                <w:rFonts w:ascii="Arial" w:hAnsi="Arial" w:cs="Arial"/>
                <w:sz w:val="20"/>
              </w:rPr>
              <w:t>C3:</w:t>
            </w:r>
            <w:r w:rsidRPr="008E464B">
              <w:rPr>
                <w:rFonts w:ascii="Arial" w:hAnsi="Arial" w:cs="Arial"/>
                <w:sz w:val="20"/>
              </w:rPr>
              <w:tab/>
            </w:r>
            <w:r w:rsidRPr="008E464B">
              <w:rPr>
                <w:rFonts w:ascii="Arial" w:hAnsi="Arial" w:cs="Arial"/>
                <w:b/>
                <w:sz w:val="20"/>
              </w:rPr>
              <w:t>Profesijné okruhy RIASEC</w:t>
            </w:r>
            <w:r w:rsidRPr="008E464B">
              <w:rPr>
                <w:rFonts w:ascii="Arial" w:hAnsi="Arial" w:cs="Arial"/>
                <w:sz w:val="20"/>
              </w:rPr>
              <w:t xml:space="preserve"> </w:t>
            </w:r>
            <w:r w:rsidRPr="008E464B">
              <w:rPr>
                <w:rFonts w:ascii="Arial" w:hAnsi="Arial" w:cs="Arial"/>
                <w:b/>
                <w:sz w:val="20"/>
              </w:rPr>
              <w:t>– Charakteristiky typov</w:t>
            </w:r>
          </w:p>
        </w:tc>
      </w:tr>
      <w:tr w:rsidR="00A33826" w:rsidRPr="001562CD" w14:paraId="186C3DA2" w14:textId="77777777" w:rsidTr="007B6838">
        <w:tc>
          <w:tcPr>
            <w:tcW w:w="534" w:type="dxa"/>
            <w:tcBorders>
              <w:top w:val="nil"/>
              <w:left w:val="nil"/>
              <w:bottom w:val="nil"/>
              <w:right w:val="nil"/>
            </w:tcBorders>
            <w:vAlign w:val="center"/>
          </w:tcPr>
          <w:p w14:paraId="2284D961" w14:textId="42CD7477" w:rsidR="00A33826" w:rsidRPr="00DE4579" w:rsidRDefault="00A33826" w:rsidP="001562CD">
            <w:pPr>
              <w:tabs>
                <w:tab w:val="left" w:pos="709"/>
              </w:tabs>
              <w:spacing w:line="276" w:lineRule="auto"/>
              <w:ind w:left="-142" w:right="-113" w:hanging="567"/>
              <w:jc w:val="right"/>
              <w:rPr>
                <w:rFonts w:ascii="Arial" w:hAnsi="Arial" w:cs="Arial"/>
                <w:sz w:val="16"/>
                <w:szCs w:val="20"/>
              </w:rPr>
            </w:pPr>
            <w:r w:rsidRPr="00DE4579">
              <w:rPr>
                <w:rFonts w:ascii="MS Gothic" w:eastAsia="MS Gothic" w:hAnsi="MS Gothic" w:cs="MS Gothic" w:hint="eastAsia"/>
                <w:sz w:val="16"/>
                <w:szCs w:val="20"/>
              </w:rPr>
              <w:t>★</w:t>
            </w:r>
          </w:p>
        </w:tc>
        <w:tc>
          <w:tcPr>
            <w:tcW w:w="8966" w:type="dxa"/>
            <w:tcBorders>
              <w:top w:val="nil"/>
              <w:left w:val="nil"/>
              <w:bottom w:val="nil"/>
              <w:right w:val="nil"/>
            </w:tcBorders>
            <w:vAlign w:val="center"/>
          </w:tcPr>
          <w:p w14:paraId="5D942C16" w14:textId="19DD7133" w:rsidR="00A33826" w:rsidRPr="001562CD" w:rsidRDefault="00A33826" w:rsidP="001562CD">
            <w:pPr>
              <w:tabs>
                <w:tab w:val="left" w:pos="567"/>
              </w:tabs>
              <w:spacing w:line="276" w:lineRule="auto"/>
              <w:ind w:left="567" w:hanging="567"/>
              <w:jc w:val="both"/>
              <w:rPr>
                <w:rFonts w:ascii="Arial" w:hAnsi="Arial" w:cs="Arial"/>
                <w:sz w:val="20"/>
              </w:rPr>
            </w:pPr>
            <w:r w:rsidRPr="008E464B">
              <w:rPr>
                <w:rFonts w:ascii="Arial" w:hAnsi="Arial" w:cs="Arial"/>
                <w:sz w:val="20"/>
              </w:rPr>
              <w:t>C4:</w:t>
            </w:r>
            <w:r w:rsidRPr="008E464B">
              <w:rPr>
                <w:rFonts w:ascii="Arial" w:hAnsi="Arial" w:cs="Arial"/>
                <w:sz w:val="20"/>
              </w:rPr>
              <w:tab/>
            </w:r>
            <w:r w:rsidRPr="008E464B">
              <w:rPr>
                <w:rFonts w:ascii="Arial" w:hAnsi="Arial" w:cs="Arial"/>
                <w:b/>
                <w:sz w:val="20"/>
              </w:rPr>
              <w:t>Profesijné okruhy RIASEC – Zoznam povolaní</w:t>
            </w:r>
            <w:r>
              <w:rPr>
                <w:rFonts w:ascii="Arial" w:hAnsi="Arial" w:cs="Arial"/>
                <w:sz w:val="20"/>
              </w:rPr>
              <w:t xml:space="preserve"> </w:t>
            </w:r>
          </w:p>
        </w:tc>
      </w:tr>
      <w:tr w:rsidR="00A33826" w:rsidRPr="001562CD" w14:paraId="70DF87FC" w14:textId="77777777" w:rsidTr="007B6838">
        <w:tc>
          <w:tcPr>
            <w:tcW w:w="534" w:type="dxa"/>
            <w:tcBorders>
              <w:top w:val="nil"/>
              <w:left w:val="nil"/>
              <w:bottom w:val="nil"/>
              <w:right w:val="nil"/>
            </w:tcBorders>
            <w:vAlign w:val="center"/>
          </w:tcPr>
          <w:p w14:paraId="0B852A13" w14:textId="77777777" w:rsidR="00A33826" w:rsidRPr="00DE4579" w:rsidRDefault="00A33826" w:rsidP="001562CD">
            <w:pPr>
              <w:tabs>
                <w:tab w:val="left" w:pos="709"/>
              </w:tabs>
              <w:spacing w:line="276" w:lineRule="auto"/>
              <w:ind w:left="-142" w:right="-113" w:hanging="567"/>
              <w:jc w:val="right"/>
              <w:rPr>
                <w:rFonts w:ascii="Arial" w:hAnsi="Arial" w:cs="Arial"/>
                <w:sz w:val="16"/>
                <w:szCs w:val="20"/>
              </w:rPr>
            </w:pPr>
          </w:p>
        </w:tc>
        <w:tc>
          <w:tcPr>
            <w:tcW w:w="8966" w:type="dxa"/>
            <w:tcBorders>
              <w:top w:val="nil"/>
              <w:left w:val="nil"/>
              <w:bottom w:val="nil"/>
              <w:right w:val="nil"/>
            </w:tcBorders>
            <w:vAlign w:val="center"/>
          </w:tcPr>
          <w:p w14:paraId="0EABD38D" w14:textId="46329D19" w:rsidR="00A33826" w:rsidRPr="001562CD" w:rsidRDefault="00A33826" w:rsidP="001562CD">
            <w:pPr>
              <w:tabs>
                <w:tab w:val="left" w:pos="567"/>
              </w:tabs>
              <w:spacing w:line="276" w:lineRule="auto"/>
              <w:ind w:left="567" w:hanging="567"/>
              <w:jc w:val="both"/>
              <w:rPr>
                <w:rFonts w:ascii="Arial" w:hAnsi="Arial" w:cs="Arial"/>
                <w:sz w:val="20"/>
              </w:rPr>
            </w:pPr>
            <w:r w:rsidRPr="008E464B">
              <w:rPr>
                <w:rFonts w:ascii="Arial" w:hAnsi="Arial" w:cs="Arial"/>
                <w:sz w:val="20"/>
              </w:rPr>
              <w:t>C5:</w:t>
            </w:r>
            <w:r w:rsidRPr="008E464B">
              <w:rPr>
                <w:rFonts w:ascii="Arial" w:hAnsi="Arial" w:cs="Arial"/>
                <w:sz w:val="20"/>
              </w:rPr>
              <w:tab/>
            </w:r>
            <w:r w:rsidRPr="008E464B">
              <w:rPr>
                <w:rFonts w:ascii="Arial" w:hAnsi="Arial" w:cs="Arial"/>
                <w:b/>
                <w:sz w:val="20"/>
              </w:rPr>
              <w:t>Moje profesijné hodnoty – kartičky</w:t>
            </w:r>
          </w:p>
        </w:tc>
      </w:tr>
      <w:tr w:rsidR="00A33826" w:rsidRPr="001562CD" w14:paraId="18A09F18" w14:textId="77777777" w:rsidTr="007B6838">
        <w:tc>
          <w:tcPr>
            <w:tcW w:w="534" w:type="dxa"/>
            <w:tcBorders>
              <w:top w:val="nil"/>
              <w:left w:val="nil"/>
              <w:bottom w:val="nil"/>
              <w:right w:val="nil"/>
            </w:tcBorders>
            <w:vAlign w:val="center"/>
          </w:tcPr>
          <w:p w14:paraId="4A70BE7D" w14:textId="6FD23B35" w:rsidR="00A33826" w:rsidRPr="00DE4579" w:rsidRDefault="00A33826" w:rsidP="001562CD">
            <w:pPr>
              <w:tabs>
                <w:tab w:val="left" w:pos="709"/>
              </w:tabs>
              <w:spacing w:line="276" w:lineRule="auto"/>
              <w:ind w:left="-142" w:right="-113" w:hanging="567"/>
              <w:jc w:val="right"/>
              <w:rPr>
                <w:rFonts w:ascii="Arial" w:hAnsi="Arial" w:cs="Arial"/>
                <w:sz w:val="16"/>
                <w:szCs w:val="20"/>
              </w:rPr>
            </w:pPr>
          </w:p>
        </w:tc>
        <w:tc>
          <w:tcPr>
            <w:tcW w:w="8966" w:type="dxa"/>
            <w:tcBorders>
              <w:top w:val="nil"/>
              <w:left w:val="nil"/>
              <w:bottom w:val="nil"/>
              <w:right w:val="nil"/>
            </w:tcBorders>
            <w:vAlign w:val="center"/>
          </w:tcPr>
          <w:p w14:paraId="6248A9A2" w14:textId="2BF13371" w:rsidR="00A33826" w:rsidRPr="001562CD" w:rsidRDefault="00A33826" w:rsidP="001562CD">
            <w:pPr>
              <w:tabs>
                <w:tab w:val="left" w:pos="567"/>
              </w:tabs>
              <w:spacing w:line="276" w:lineRule="auto"/>
              <w:ind w:left="567" w:hanging="567"/>
              <w:jc w:val="both"/>
              <w:rPr>
                <w:rFonts w:ascii="Arial" w:hAnsi="Arial" w:cs="Arial"/>
                <w:color w:val="FF0000"/>
                <w:sz w:val="20"/>
              </w:rPr>
            </w:pPr>
            <w:r w:rsidRPr="008E464B">
              <w:rPr>
                <w:rFonts w:ascii="Arial" w:hAnsi="Arial" w:cs="Arial"/>
                <w:sz w:val="20"/>
              </w:rPr>
              <w:t>C</w:t>
            </w:r>
            <w:r>
              <w:rPr>
                <w:rFonts w:ascii="Arial" w:hAnsi="Arial" w:cs="Arial"/>
                <w:sz w:val="20"/>
              </w:rPr>
              <w:t>6</w:t>
            </w:r>
            <w:r w:rsidRPr="008E464B">
              <w:rPr>
                <w:rFonts w:ascii="Arial" w:hAnsi="Arial" w:cs="Arial"/>
                <w:sz w:val="20"/>
              </w:rPr>
              <w:t>:</w:t>
            </w:r>
            <w:r w:rsidRPr="008E464B">
              <w:rPr>
                <w:rFonts w:ascii="Arial" w:hAnsi="Arial" w:cs="Arial"/>
                <w:sz w:val="20"/>
              </w:rPr>
              <w:tab/>
            </w:r>
            <w:r w:rsidRPr="008E464B">
              <w:rPr>
                <w:rFonts w:ascii="Arial" w:hAnsi="Arial" w:cs="Arial"/>
                <w:b/>
                <w:sz w:val="20"/>
              </w:rPr>
              <w:t xml:space="preserve">Moje profesijné hodnoty – </w:t>
            </w:r>
            <w:r>
              <w:rPr>
                <w:rFonts w:ascii="Arial" w:hAnsi="Arial" w:cs="Arial"/>
                <w:b/>
                <w:sz w:val="20"/>
              </w:rPr>
              <w:t>Knowdell</w:t>
            </w:r>
          </w:p>
        </w:tc>
      </w:tr>
      <w:tr w:rsidR="00A33826" w:rsidRPr="001562CD" w14:paraId="14B354CC" w14:textId="77777777" w:rsidTr="007B6838">
        <w:tc>
          <w:tcPr>
            <w:tcW w:w="534" w:type="dxa"/>
            <w:tcBorders>
              <w:top w:val="nil"/>
              <w:left w:val="nil"/>
              <w:bottom w:val="nil"/>
              <w:right w:val="nil"/>
            </w:tcBorders>
            <w:vAlign w:val="center"/>
          </w:tcPr>
          <w:p w14:paraId="65041D21" w14:textId="77777777" w:rsidR="00A33826" w:rsidRPr="000460D1" w:rsidRDefault="00A33826" w:rsidP="001562CD">
            <w:pPr>
              <w:tabs>
                <w:tab w:val="left" w:pos="709"/>
              </w:tabs>
              <w:spacing w:line="276" w:lineRule="auto"/>
              <w:ind w:left="567" w:right="-113" w:hanging="567"/>
              <w:jc w:val="right"/>
              <w:rPr>
                <w:rFonts w:ascii="Arial" w:hAnsi="Arial" w:cs="Arial"/>
                <w:b/>
                <w:sz w:val="14"/>
                <w:szCs w:val="20"/>
              </w:rPr>
            </w:pPr>
            <w:r w:rsidRPr="000460D1">
              <w:rPr>
                <w:rFonts w:ascii="Arial" w:hAnsi="Arial" w:cs="Arial"/>
                <w:b/>
                <w:sz w:val="14"/>
                <w:szCs w:val="20"/>
              </w:rPr>
              <w:t>NOVÉ</w:t>
            </w:r>
          </w:p>
        </w:tc>
        <w:tc>
          <w:tcPr>
            <w:tcW w:w="8966" w:type="dxa"/>
            <w:tcBorders>
              <w:top w:val="nil"/>
              <w:left w:val="nil"/>
              <w:bottom w:val="nil"/>
              <w:right w:val="nil"/>
            </w:tcBorders>
            <w:vAlign w:val="center"/>
          </w:tcPr>
          <w:p w14:paraId="69DE6AC7" w14:textId="6CBF526E" w:rsidR="00A33826" w:rsidRPr="000460D1" w:rsidRDefault="00A33826" w:rsidP="001562CD">
            <w:pPr>
              <w:tabs>
                <w:tab w:val="left" w:pos="567"/>
              </w:tabs>
              <w:spacing w:line="276" w:lineRule="auto"/>
              <w:ind w:left="567" w:hanging="567"/>
              <w:jc w:val="both"/>
              <w:rPr>
                <w:rFonts w:ascii="Arial" w:hAnsi="Arial" w:cs="Arial"/>
                <w:b/>
                <w:sz w:val="20"/>
              </w:rPr>
            </w:pPr>
            <w:r w:rsidRPr="000460D1">
              <w:rPr>
                <w:rFonts w:ascii="Arial" w:hAnsi="Arial" w:cs="Arial"/>
                <w:sz w:val="20"/>
              </w:rPr>
              <w:t>C7:</w:t>
            </w:r>
            <w:r w:rsidRPr="000460D1">
              <w:rPr>
                <w:rFonts w:ascii="Arial" w:hAnsi="Arial" w:cs="Arial"/>
                <w:b/>
                <w:sz w:val="20"/>
              </w:rPr>
              <w:t xml:space="preserve"> </w:t>
            </w:r>
            <w:r w:rsidRPr="000460D1">
              <w:rPr>
                <w:rFonts w:ascii="Arial" w:hAnsi="Arial" w:cs="Arial"/>
                <w:b/>
                <w:sz w:val="20"/>
              </w:rPr>
              <w:tab/>
              <w:t>Kariérové kotvy</w:t>
            </w:r>
          </w:p>
        </w:tc>
      </w:tr>
      <w:tr w:rsidR="00A33826" w:rsidRPr="001562CD" w14:paraId="7DDBF430" w14:textId="77777777" w:rsidTr="007B6838">
        <w:tc>
          <w:tcPr>
            <w:tcW w:w="534" w:type="dxa"/>
            <w:tcBorders>
              <w:top w:val="nil"/>
              <w:left w:val="nil"/>
              <w:bottom w:val="nil"/>
              <w:right w:val="nil"/>
            </w:tcBorders>
            <w:vAlign w:val="center"/>
          </w:tcPr>
          <w:p w14:paraId="0BE94E3D" w14:textId="3D40DB8A" w:rsidR="00A33826" w:rsidRPr="000460D1" w:rsidRDefault="00A33826" w:rsidP="001562CD">
            <w:pPr>
              <w:tabs>
                <w:tab w:val="left" w:pos="709"/>
              </w:tabs>
              <w:spacing w:line="276" w:lineRule="auto"/>
              <w:ind w:left="567" w:right="-113" w:hanging="567"/>
              <w:jc w:val="right"/>
              <w:rPr>
                <w:rFonts w:ascii="Arial" w:hAnsi="Arial" w:cs="Arial"/>
                <w:b/>
                <w:sz w:val="14"/>
                <w:szCs w:val="20"/>
              </w:rPr>
            </w:pPr>
            <w:r w:rsidRPr="000460D1">
              <w:rPr>
                <w:rFonts w:ascii="Arial" w:hAnsi="Arial" w:cs="Arial"/>
                <w:b/>
                <w:sz w:val="14"/>
                <w:szCs w:val="20"/>
              </w:rPr>
              <w:t>NOVÉ</w:t>
            </w:r>
          </w:p>
        </w:tc>
        <w:tc>
          <w:tcPr>
            <w:tcW w:w="8966" w:type="dxa"/>
            <w:tcBorders>
              <w:top w:val="nil"/>
              <w:left w:val="nil"/>
              <w:bottom w:val="nil"/>
              <w:right w:val="nil"/>
            </w:tcBorders>
            <w:vAlign w:val="center"/>
          </w:tcPr>
          <w:p w14:paraId="106B4252" w14:textId="14E35B0F" w:rsidR="00A33826" w:rsidRPr="000460D1" w:rsidRDefault="00A33826" w:rsidP="001562CD">
            <w:pPr>
              <w:tabs>
                <w:tab w:val="left" w:pos="567"/>
              </w:tabs>
              <w:spacing w:line="276" w:lineRule="auto"/>
              <w:ind w:left="567" w:hanging="567"/>
              <w:jc w:val="both"/>
              <w:rPr>
                <w:rFonts w:ascii="Arial" w:hAnsi="Arial" w:cs="Arial"/>
                <w:b/>
                <w:sz w:val="20"/>
              </w:rPr>
            </w:pPr>
            <w:r w:rsidRPr="000460D1">
              <w:rPr>
                <w:rFonts w:ascii="Arial" w:hAnsi="Arial" w:cs="Arial"/>
                <w:sz w:val="20"/>
              </w:rPr>
              <w:t>C8:</w:t>
            </w:r>
            <w:r w:rsidRPr="000460D1">
              <w:rPr>
                <w:rFonts w:ascii="Arial" w:hAnsi="Arial" w:cs="Arial"/>
                <w:b/>
                <w:sz w:val="20"/>
              </w:rPr>
              <w:t xml:space="preserve"> </w:t>
            </w:r>
            <w:r w:rsidRPr="000460D1">
              <w:rPr>
                <w:rFonts w:ascii="Arial" w:hAnsi="Arial" w:cs="Arial"/>
                <w:b/>
                <w:sz w:val="20"/>
              </w:rPr>
              <w:tab/>
              <w:t>Aukcia hodnôt</w:t>
            </w:r>
          </w:p>
        </w:tc>
      </w:tr>
      <w:tr w:rsidR="00A33826" w:rsidRPr="001562CD" w14:paraId="2DEFF45B" w14:textId="77777777" w:rsidTr="007B6838">
        <w:tc>
          <w:tcPr>
            <w:tcW w:w="534" w:type="dxa"/>
            <w:tcBorders>
              <w:top w:val="nil"/>
              <w:left w:val="nil"/>
              <w:bottom w:val="nil"/>
              <w:right w:val="nil"/>
            </w:tcBorders>
            <w:vAlign w:val="center"/>
          </w:tcPr>
          <w:p w14:paraId="36C9C25F" w14:textId="22A84833" w:rsidR="00A33826" w:rsidRPr="000460D1" w:rsidRDefault="00A33826" w:rsidP="001562CD">
            <w:pPr>
              <w:tabs>
                <w:tab w:val="left" w:pos="709"/>
              </w:tabs>
              <w:spacing w:line="276" w:lineRule="auto"/>
              <w:ind w:left="567" w:right="-113" w:hanging="567"/>
              <w:jc w:val="right"/>
              <w:rPr>
                <w:rFonts w:ascii="Arial" w:hAnsi="Arial" w:cs="Arial"/>
                <w:b/>
                <w:sz w:val="14"/>
                <w:szCs w:val="20"/>
              </w:rPr>
            </w:pPr>
            <w:r w:rsidRPr="000460D1">
              <w:rPr>
                <w:rFonts w:ascii="Arial" w:hAnsi="Arial" w:cs="Arial"/>
                <w:b/>
                <w:sz w:val="14"/>
                <w:szCs w:val="20"/>
              </w:rPr>
              <w:t>NOVÉ</w:t>
            </w:r>
          </w:p>
        </w:tc>
        <w:tc>
          <w:tcPr>
            <w:tcW w:w="8966" w:type="dxa"/>
            <w:tcBorders>
              <w:top w:val="nil"/>
              <w:left w:val="nil"/>
              <w:bottom w:val="nil"/>
              <w:right w:val="nil"/>
            </w:tcBorders>
            <w:vAlign w:val="center"/>
          </w:tcPr>
          <w:p w14:paraId="7532839C" w14:textId="330703E5" w:rsidR="00A33826" w:rsidRPr="000460D1" w:rsidRDefault="00A33826" w:rsidP="000E20F8">
            <w:pPr>
              <w:tabs>
                <w:tab w:val="left" w:pos="567"/>
              </w:tabs>
              <w:spacing w:line="276" w:lineRule="auto"/>
              <w:ind w:left="567" w:hanging="567"/>
              <w:jc w:val="both"/>
              <w:rPr>
                <w:rFonts w:ascii="Arial" w:hAnsi="Arial" w:cs="Arial"/>
                <w:b/>
                <w:sz w:val="20"/>
              </w:rPr>
            </w:pPr>
            <w:r w:rsidRPr="000460D1">
              <w:rPr>
                <w:rFonts w:ascii="Arial" w:hAnsi="Arial" w:cs="Arial"/>
                <w:sz w:val="20"/>
              </w:rPr>
              <w:t>C9:</w:t>
            </w:r>
            <w:r w:rsidRPr="000460D1">
              <w:rPr>
                <w:rFonts w:ascii="Arial" w:hAnsi="Arial" w:cs="Arial"/>
                <w:b/>
                <w:sz w:val="20"/>
              </w:rPr>
              <w:t xml:space="preserve"> </w:t>
            </w:r>
            <w:r w:rsidRPr="000460D1">
              <w:rPr>
                <w:rFonts w:ascii="Arial" w:hAnsi="Arial" w:cs="Arial"/>
                <w:b/>
                <w:sz w:val="20"/>
              </w:rPr>
              <w:tab/>
              <w:t>Takýto život by sa mi páčil</w:t>
            </w:r>
          </w:p>
        </w:tc>
      </w:tr>
      <w:tr w:rsidR="00912C3F" w:rsidRPr="001562CD" w14:paraId="4154CEE9" w14:textId="77777777" w:rsidTr="007B6838">
        <w:tc>
          <w:tcPr>
            <w:tcW w:w="534" w:type="dxa"/>
            <w:tcBorders>
              <w:top w:val="nil"/>
              <w:left w:val="nil"/>
              <w:bottom w:val="nil"/>
              <w:right w:val="nil"/>
            </w:tcBorders>
            <w:vAlign w:val="center"/>
          </w:tcPr>
          <w:p w14:paraId="79E9C55E" w14:textId="606BF910" w:rsidR="00912C3F" w:rsidRPr="000460D1" w:rsidRDefault="00912C3F" w:rsidP="001562CD">
            <w:pPr>
              <w:tabs>
                <w:tab w:val="left" w:pos="709"/>
              </w:tabs>
              <w:spacing w:line="276" w:lineRule="auto"/>
              <w:ind w:left="567" w:right="-113" w:hanging="567"/>
              <w:jc w:val="right"/>
              <w:rPr>
                <w:rFonts w:ascii="Arial" w:hAnsi="Arial" w:cs="Arial"/>
                <w:b/>
                <w:sz w:val="14"/>
                <w:szCs w:val="20"/>
              </w:rPr>
            </w:pPr>
            <w:r w:rsidRPr="000460D1">
              <w:rPr>
                <w:rFonts w:ascii="Arial" w:hAnsi="Arial" w:cs="Arial"/>
                <w:b/>
                <w:sz w:val="14"/>
                <w:szCs w:val="20"/>
              </w:rPr>
              <w:t>NOVÉ</w:t>
            </w:r>
          </w:p>
        </w:tc>
        <w:tc>
          <w:tcPr>
            <w:tcW w:w="8966" w:type="dxa"/>
            <w:tcBorders>
              <w:top w:val="nil"/>
              <w:left w:val="nil"/>
              <w:bottom w:val="nil"/>
              <w:right w:val="nil"/>
            </w:tcBorders>
            <w:vAlign w:val="center"/>
          </w:tcPr>
          <w:p w14:paraId="18459AEA" w14:textId="632BF546" w:rsidR="00912C3F" w:rsidRPr="000460D1" w:rsidRDefault="00912C3F" w:rsidP="00912C3F">
            <w:pPr>
              <w:tabs>
                <w:tab w:val="left" w:pos="567"/>
              </w:tabs>
              <w:spacing w:line="276" w:lineRule="auto"/>
              <w:ind w:left="567" w:hanging="567"/>
              <w:jc w:val="both"/>
              <w:rPr>
                <w:rFonts w:ascii="Arial" w:hAnsi="Arial" w:cs="Arial"/>
                <w:sz w:val="20"/>
              </w:rPr>
            </w:pPr>
            <w:r w:rsidRPr="000460D1">
              <w:rPr>
                <w:rFonts w:ascii="Arial" w:hAnsi="Arial" w:cs="Arial"/>
                <w:sz w:val="20"/>
              </w:rPr>
              <w:t>C</w:t>
            </w:r>
            <w:r>
              <w:rPr>
                <w:rFonts w:ascii="Arial" w:hAnsi="Arial" w:cs="Arial"/>
                <w:sz w:val="20"/>
              </w:rPr>
              <w:t>10</w:t>
            </w:r>
            <w:r w:rsidRPr="000460D1">
              <w:rPr>
                <w:rFonts w:ascii="Arial" w:hAnsi="Arial" w:cs="Arial"/>
                <w:sz w:val="20"/>
              </w:rPr>
              <w:t>:</w:t>
            </w:r>
            <w:r w:rsidRPr="000460D1">
              <w:rPr>
                <w:rFonts w:ascii="Arial" w:hAnsi="Arial" w:cs="Arial"/>
                <w:b/>
                <w:sz w:val="20"/>
              </w:rPr>
              <w:t xml:space="preserve"> </w:t>
            </w:r>
            <w:r w:rsidRPr="000460D1">
              <w:rPr>
                <w:rFonts w:ascii="Arial" w:hAnsi="Arial" w:cs="Arial"/>
                <w:b/>
                <w:sz w:val="20"/>
              </w:rPr>
              <w:tab/>
            </w:r>
            <w:r>
              <w:rPr>
                <w:rFonts w:ascii="Arial" w:hAnsi="Arial" w:cs="Arial"/>
                <w:b/>
                <w:sz w:val="20"/>
              </w:rPr>
              <w:t>V akých povolaniach sa môžem uplatniť?</w:t>
            </w:r>
          </w:p>
        </w:tc>
      </w:tr>
      <w:tr w:rsidR="00912C3F" w:rsidRPr="001562CD" w14:paraId="3BDCF72C" w14:textId="77777777" w:rsidTr="007B6838">
        <w:trPr>
          <w:trHeight w:val="496"/>
        </w:trPr>
        <w:tc>
          <w:tcPr>
            <w:tcW w:w="9500" w:type="dxa"/>
            <w:gridSpan w:val="2"/>
            <w:tcBorders>
              <w:top w:val="nil"/>
              <w:left w:val="nil"/>
              <w:bottom w:val="double" w:sz="4" w:space="0" w:color="5B9BD5" w:themeColor="accent1"/>
              <w:right w:val="nil"/>
            </w:tcBorders>
            <w:vAlign w:val="bottom"/>
          </w:tcPr>
          <w:p w14:paraId="68D4841B" w14:textId="00A81D8B" w:rsidR="00912C3F" w:rsidRPr="001562CD" w:rsidRDefault="00912C3F" w:rsidP="001562CD">
            <w:pPr>
              <w:spacing w:before="120" w:after="240" w:line="276" w:lineRule="auto"/>
              <w:contextualSpacing/>
              <w:jc w:val="both"/>
              <w:rPr>
                <w:rFonts w:ascii="Arial" w:hAnsi="Arial" w:cs="Arial"/>
                <w:b/>
                <w:i/>
                <w:sz w:val="20"/>
              </w:rPr>
            </w:pPr>
            <w:r>
              <w:rPr>
                <w:rFonts w:ascii="Arial" w:hAnsi="Arial" w:cs="Arial"/>
                <w:b/>
                <w:i/>
                <w:sz w:val="20"/>
                <w:szCs w:val="20"/>
              </w:rPr>
              <w:t>D</w:t>
            </w:r>
            <w:r w:rsidRPr="00DE4579">
              <w:rPr>
                <w:rFonts w:ascii="Arial" w:hAnsi="Arial" w:cs="Arial"/>
                <w:b/>
                <w:i/>
                <w:sz w:val="20"/>
                <w:szCs w:val="20"/>
              </w:rPr>
              <w:t xml:space="preserve">: </w:t>
            </w:r>
            <w:r w:rsidRPr="008E464B">
              <w:rPr>
                <w:rFonts w:ascii="Arial" w:hAnsi="Arial" w:cs="Arial"/>
                <w:b/>
                <w:i/>
                <w:sz w:val="20"/>
              </w:rPr>
              <w:t>Analýza a valorizácia nadobudnutých vedomostí a</w:t>
            </w:r>
            <w:r>
              <w:rPr>
                <w:rFonts w:ascii="Arial" w:hAnsi="Arial" w:cs="Arial"/>
                <w:b/>
                <w:i/>
                <w:sz w:val="20"/>
              </w:rPr>
              <w:t> </w:t>
            </w:r>
            <w:r w:rsidRPr="008E464B">
              <w:rPr>
                <w:rFonts w:ascii="Arial" w:hAnsi="Arial" w:cs="Arial"/>
                <w:b/>
                <w:i/>
                <w:sz w:val="20"/>
              </w:rPr>
              <w:t>zručností</w:t>
            </w:r>
          </w:p>
        </w:tc>
      </w:tr>
      <w:tr w:rsidR="00912C3F" w:rsidRPr="001562CD" w14:paraId="4ACC9BBB" w14:textId="77777777" w:rsidTr="007B6838">
        <w:tc>
          <w:tcPr>
            <w:tcW w:w="534" w:type="dxa"/>
            <w:tcBorders>
              <w:top w:val="double" w:sz="4" w:space="0" w:color="5B9BD5" w:themeColor="accent1"/>
              <w:left w:val="nil"/>
              <w:bottom w:val="nil"/>
              <w:right w:val="nil"/>
            </w:tcBorders>
            <w:vAlign w:val="center"/>
          </w:tcPr>
          <w:p w14:paraId="27031406" w14:textId="3D99CC5E" w:rsidR="00912C3F" w:rsidRPr="00DE4579" w:rsidRDefault="00912C3F" w:rsidP="001562CD">
            <w:pPr>
              <w:tabs>
                <w:tab w:val="left" w:pos="709"/>
              </w:tabs>
              <w:spacing w:line="276" w:lineRule="auto"/>
              <w:ind w:left="-142" w:right="-113"/>
              <w:jc w:val="right"/>
              <w:rPr>
                <w:rFonts w:ascii="Arial" w:hAnsi="Arial" w:cs="Arial"/>
                <w:sz w:val="16"/>
                <w:szCs w:val="20"/>
              </w:rPr>
            </w:pPr>
          </w:p>
        </w:tc>
        <w:tc>
          <w:tcPr>
            <w:tcW w:w="8966" w:type="dxa"/>
            <w:tcBorders>
              <w:top w:val="double" w:sz="4" w:space="0" w:color="5B9BD5" w:themeColor="accent1"/>
              <w:left w:val="nil"/>
              <w:bottom w:val="nil"/>
              <w:right w:val="nil"/>
            </w:tcBorders>
            <w:vAlign w:val="center"/>
          </w:tcPr>
          <w:p w14:paraId="3C23F722" w14:textId="231085D7" w:rsidR="00912C3F" w:rsidRPr="001562CD" w:rsidRDefault="00912C3F" w:rsidP="001562CD">
            <w:pPr>
              <w:tabs>
                <w:tab w:val="left" w:pos="567"/>
              </w:tabs>
              <w:spacing w:before="120" w:line="276" w:lineRule="auto"/>
              <w:ind w:left="567" w:hanging="567"/>
              <w:jc w:val="both"/>
              <w:rPr>
                <w:rFonts w:ascii="Arial" w:hAnsi="Arial" w:cs="Arial"/>
                <w:sz w:val="20"/>
              </w:rPr>
            </w:pPr>
            <w:r w:rsidRPr="008E464B">
              <w:rPr>
                <w:rFonts w:ascii="Arial" w:hAnsi="Arial" w:cs="Arial"/>
                <w:sz w:val="20"/>
              </w:rPr>
              <w:t>D</w:t>
            </w:r>
            <w:r>
              <w:rPr>
                <w:rFonts w:ascii="Arial" w:hAnsi="Arial" w:cs="Arial"/>
                <w:sz w:val="20"/>
              </w:rPr>
              <w:t>1</w:t>
            </w:r>
            <w:r w:rsidRPr="008E464B">
              <w:rPr>
                <w:rFonts w:ascii="Arial" w:hAnsi="Arial" w:cs="Arial"/>
                <w:sz w:val="20"/>
              </w:rPr>
              <w:t xml:space="preserve">: </w:t>
            </w:r>
            <w:r w:rsidRPr="008E464B">
              <w:rPr>
                <w:rFonts w:ascii="Arial" w:hAnsi="Arial" w:cs="Arial"/>
                <w:sz w:val="20"/>
              </w:rPr>
              <w:tab/>
            </w:r>
            <w:r>
              <w:rPr>
                <w:rFonts w:ascii="Arial" w:hAnsi="Arial" w:cs="Arial"/>
                <w:b/>
                <w:sz w:val="20"/>
              </w:rPr>
              <w:t>Skladanie</w:t>
            </w:r>
            <w:r w:rsidRPr="008E464B">
              <w:rPr>
                <w:rFonts w:ascii="Arial" w:hAnsi="Arial" w:cs="Arial"/>
                <w:b/>
                <w:sz w:val="20"/>
              </w:rPr>
              <w:t xml:space="preserve"> </w:t>
            </w:r>
            <w:r>
              <w:rPr>
                <w:rFonts w:ascii="Arial" w:hAnsi="Arial" w:cs="Arial"/>
                <w:b/>
                <w:sz w:val="20"/>
              </w:rPr>
              <w:t>kompetencií</w:t>
            </w:r>
          </w:p>
        </w:tc>
      </w:tr>
      <w:tr w:rsidR="00912C3F" w:rsidRPr="001562CD" w14:paraId="3E68E650" w14:textId="77777777" w:rsidTr="007B6838">
        <w:tc>
          <w:tcPr>
            <w:tcW w:w="534" w:type="dxa"/>
            <w:tcBorders>
              <w:top w:val="nil"/>
              <w:left w:val="nil"/>
              <w:bottom w:val="nil"/>
              <w:right w:val="nil"/>
            </w:tcBorders>
            <w:vAlign w:val="center"/>
          </w:tcPr>
          <w:p w14:paraId="267F409C" w14:textId="6F365045" w:rsidR="00912C3F" w:rsidRPr="00DE4579" w:rsidRDefault="00912C3F" w:rsidP="001562CD">
            <w:pPr>
              <w:tabs>
                <w:tab w:val="left" w:pos="709"/>
              </w:tabs>
              <w:spacing w:line="276" w:lineRule="auto"/>
              <w:ind w:left="-142" w:right="-113" w:hanging="567"/>
              <w:jc w:val="right"/>
              <w:rPr>
                <w:rFonts w:ascii="Arial" w:hAnsi="Arial" w:cs="Arial"/>
                <w:sz w:val="16"/>
                <w:szCs w:val="20"/>
              </w:rPr>
            </w:pPr>
          </w:p>
        </w:tc>
        <w:tc>
          <w:tcPr>
            <w:tcW w:w="8966" w:type="dxa"/>
            <w:tcBorders>
              <w:top w:val="nil"/>
              <w:left w:val="nil"/>
              <w:bottom w:val="nil"/>
              <w:right w:val="nil"/>
            </w:tcBorders>
            <w:vAlign w:val="center"/>
          </w:tcPr>
          <w:p w14:paraId="7ADE54D2" w14:textId="31E9FCB0" w:rsidR="00912C3F" w:rsidRPr="001562CD" w:rsidRDefault="00912C3F" w:rsidP="001562CD">
            <w:pPr>
              <w:tabs>
                <w:tab w:val="left" w:pos="567"/>
              </w:tabs>
              <w:spacing w:line="276" w:lineRule="auto"/>
              <w:ind w:left="567" w:hanging="567"/>
              <w:jc w:val="both"/>
              <w:rPr>
                <w:rFonts w:ascii="Arial" w:hAnsi="Arial" w:cs="Arial"/>
                <w:sz w:val="20"/>
              </w:rPr>
            </w:pPr>
            <w:r w:rsidRPr="008E464B">
              <w:rPr>
                <w:rFonts w:ascii="Arial" w:hAnsi="Arial" w:cs="Arial"/>
                <w:sz w:val="20"/>
              </w:rPr>
              <w:t>D</w:t>
            </w:r>
            <w:r>
              <w:rPr>
                <w:rFonts w:ascii="Arial" w:hAnsi="Arial" w:cs="Arial"/>
                <w:sz w:val="20"/>
              </w:rPr>
              <w:t>2</w:t>
            </w:r>
            <w:r w:rsidRPr="008E464B">
              <w:rPr>
                <w:rFonts w:ascii="Arial" w:hAnsi="Arial" w:cs="Arial"/>
                <w:sz w:val="20"/>
              </w:rPr>
              <w:t xml:space="preserve">: </w:t>
            </w:r>
            <w:r w:rsidRPr="008E464B">
              <w:rPr>
                <w:rFonts w:ascii="Arial" w:hAnsi="Arial" w:cs="Arial"/>
                <w:sz w:val="20"/>
              </w:rPr>
              <w:tab/>
            </w:r>
            <w:r>
              <w:rPr>
                <w:rFonts w:ascii="Arial" w:hAnsi="Arial" w:cs="Arial"/>
                <w:b/>
                <w:sz w:val="20"/>
              </w:rPr>
              <w:t>Krivka života</w:t>
            </w:r>
          </w:p>
        </w:tc>
      </w:tr>
      <w:tr w:rsidR="00912C3F" w:rsidRPr="001562CD" w14:paraId="356047EF" w14:textId="77777777" w:rsidTr="007B6838">
        <w:tc>
          <w:tcPr>
            <w:tcW w:w="534" w:type="dxa"/>
            <w:tcBorders>
              <w:top w:val="nil"/>
              <w:left w:val="nil"/>
              <w:bottom w:val="nil"/>
              <w:right w:val="nil"/>
            </w:tcBorders>
            <w:vAlign w:val="center"/>
          </w:tcPr>
          <w:p w14:paraId="595865CD" w14:textId="5EF9BF70" w:rsidR="00912C3F" w:rsidRPr="00DE4579" w:rsidRDefault="00912C3F" w:rsidP="001562CD">
            <w:pPr>
              <w:tabs>
                <w:tab w:val="left" w:pos="709"/>
              </w:tabs>
              <w:spacing w:line="276" w:lineRule="auto"/>
              <w:ind w:left="-142" w:right="-113" w:hanging="567"/>
              <w:jc w:val="right"/>
              <w:rPr>
                <w:rFonts w:ascii="Arial" w:hAnsi="Arial" w:cs="Arial"/>
                <w:sz w:val="16"/>
                <w:szCs w:val="20"/>
              </w:rPr>
            </w:pPr>
            <w:r w:rsidRPr="00DE4579">
              <w:rPr>
                <w:rFonts w:ascii="MS Gothic" w:eastAsia="MS Gothic" w:hAnsi="MS Gothic" w:cs="MS Gothic" w:hint="eastAsia"/>
                <w:sz w:val="16"/>
                <w:szCs w:val="20"/>
              </w:rPr>
              <w:t>★</w:t>
            </w:r>
          </w:p>
        </w:tc>
        <w:tc>
          <w:tcPr>
            <w:tcW w:w="8966" w:type="dxa"/>
            <w:tcBorders>
              <w:top w:val="nil"/>
              <w:left w:val="nil"/>
              <w:bottom w:val="nil"/>
              <w:right w:val="nil"/>
            </w:tcBorders>
            <w:vAlign w:val="center"/>
          </w:tcPr>
          <w:p w14:paraId="2F46420A" w14:textId="50306060" w:rsidR="00912C3F" w:rsidRPr="001562CD" w:rsidRDefault="00912C3F" w:rsidP="001562CD">
            <w:pPr>
              <w:tabs>
                <w:tab w:val="left" w:pos="567"/>
              </w:tabs>
              <w:spacing w:line="276" w:lineRule="auto"/>
              <w:ind w:left="567" w:hanging="567"/>
              <w:jc w:val="both"/>
              <w:rPr>
                <w:rFonts w:ascii="Arial" w:hAnsi="Arial" w:cs="Arial"/>
                <w:sz w:val="20"/>
              </w:rPr>
            </w:pPr>
            <w:r w:rsidRPr="008E464B">
              <w:rPr>
                <w:rFonts w:ascii="Arial" w:hAnsi="Arial" w:cs="Arial"/>
                <w:sz w:val="20"/>
              </w:rPr>
              <w:t>D</w:t>
            </w:r>
            <w:r>
              <w:rPr>
                <w:rFonts w:ascii="Arial" w:hAnsi="Arial" w:cs="Arial"/>
                <w:sz w:val="20"/>
              </w:rPr>
              <w:t>3</w:t>
            </w:r>
            <w:r w:rsidRPr="008E464B">
              <w:rPr>
                <w:rFonts w:ascii="Arial" w:hAnsi="Arial" w:cs="Arial"/>
                <w:sz w:val="20"/>
              </w:rPr>
              <w:t>:</w:t>
            </w:r>
            <w:r w:rsidRPr="008E464B">
              <w:rPr>
                <w:rFonts w:ascii="Arial" w:hAnsi="Arial" w:cs="Arial"/>
                <w:sz w:val="20"/>
              </w:rPr>
              <w:tab/>
            </w:r>
            <w:r w:rsidRPr="008E464B">
              <w:rPr>
                <w:rFonts w:ascii="Arial" w:hAnsi="Arial" w:cs="Arial"/>
                <w:b/>
                <w:sz w:val="20"/>
              </w:rPr>
              <w:t>Moje zručnosti</w:t>
            </w:r>
            <w:r w:rsidRPr="008E464B">
              <w:rPr>
                <w:rFonts w:ascii="Arial" w:hAnsi="Arial" w:cs="Arial"/>
                <w:sz w:val="20"/>
              </w:rPr>
              <w:t xml:space="preserve"> </w:t>
            </w:r>
            <w:r w:rsidRPr="007A62C4">
              <w:rPr>
                <w:rFonts w:ascii="Arial" w:hAnsi="Arial" w:cs="Arial"/>
                <w:b/>
                <w:sz w:val="20"/>
              </w:rPr>
              <w:t>(slovesá)</w:t>
            </w:r>
          </w:p>
        </w:tc>
      </w:tr>
      <w:tr w:rsidR="00912C3F" w:rsidRPr="001562CD" w14:paraId="1F1825BD" w14:textId="77777777" w:rsidTr="007B6838">
        <w:tc>
          <w:tcPr>
            <w:tcW w:w="534" w:type="dxa"/>
            <w:tcBorders>
              <w:top w:val="nil"/>
              <w:left w:val="nil"/>
              <w:bottom w:val="nil"/>
              <w:right w:val="nil"/>
            </w:tcBorders>
            <w:vAlign w:val="center"/>
          </w:tcPr>
          <w:p w14:paraId="49B46E8B" w14:textId="11B25630" w:rsidR="00912C3F" w:rsidRPr="00DE4579" w:rsidRDefault="00912C3F" w:rsidP="001562CD">
            <w:pPr>
              <w:tabs>
                <w:tab w:val="left" w:pos="709"/>
              </w:tabs>
              <w:spacing w:line="276" w:lineRule="auto"/>
              <w:ind w:left="-142" w:right="-113" w:hanging="567"/>
              <w:jc w:val="right"/>
              <w:rPr>
                <w:rFonts w:ascii="Arial" w:hAnsi="Arial" w:cs="Arial"/>
                <w:sz w:val="16"/>
                <w:szCs w:val="20"/>
              </w:rPr>
            </w:pPr>
          </w:p>
        </w:tc>
        <w:tc>
          <w:tcPr>
            <w:tcW w:w="8966" w:type="dxa"/>
            <w:tcBorders>
              <w:top w:val="nil"/>
              <w:left w:val="nil"/>
              <w:bottom w:val="nil"/>
              <w:right w:val="nil"/>
            </w:tcBorders>
            <w:vAlign w:val="center"/>
          </w:tcPr>
          <w:p w14:paraId="2A01B8B8" w14:textId="433B4BD6" w:rsidR="00912C3F" w:rsidRPr="001562CD" w:rsidRDefault="00912C3F" w:rsidP="001562CD">
            <w:pPr>
              <w:tabs>
                <w:tab w:val="left" w:pos="567"/>
              </w:tabs>
              <w:spacing w:line="276" w:lineRule="auto"/>
              <w:ind w:left="567" w:hanging="567"/>
              <w:jc w:val="both"/>
              <w:rPr>
                <w:rFonts w:ascii="Arial" w:hAnsi="Arial" w:cs="Arial"/>
                <w:sz w:val="20"/>
              </w:rPr>
            </w:pPr>
            <w:r w:rsidRPr="008E464B">
              <w:rPr>
                <w:rFonts w:ascii="Arial" w:hAnsi="Arial" w:cs="Arial"/>
                <w:sz w:val="20"/>
              </w:rPr>
              <w:t>D</w:t>
            </w:r>
            <w:r>
              <w:rPr>
                <w:rFonts w:ascii="Arial" w:hAnsi="Arial" w:cs="Arial"/>
                <w:sz w:val="20"/>
              </w:rPr>
              <w:t>4</w:t>
            </w:r>
            <w:r w:rsidRPr="008E464B">
              <w:rPr>
                <w:rFonts w:ascii="Arial" w:hAnsi="Arial" w:cs="Arial"/>
                <w:sz w:val="20"/>
              </w:rPr>
              <w:t xml:space="preserve">: </w:t>
            </w:r>
            <w:r w:rsidRPr="008E464B">
              <w:rPr>
                <w:rFonts w:ascii="Arial" w:hAnsi="Arial" w:cs="Arial"/>
                <w:sz w:val="20"/>
              </w:rPr>
              <w:tab/>
            </w:r>
            <w:r w:rsidRPr="008E464B">
              <w:rPr>
                <w:rFonts w:ascii="Arial" w:hAnsi="Arial" w:cs="Arial"/>
                <w:b/>
                <w:sz w:val="20"/>
              </w:rPr>
              <w:t>Kľúčové kompetencie 1</w:t>
            </w:r>
          </w:p>
        </w:tc>
      </w:tr>
      <w:tr w:rsidR="00912C3F" w:rsidRPr="001562CD" w14:paraId="656EE746" w14:textId="77777777" w:rsidTr="007B6838">
        <w:tc>
          <w:tcPr>
            <w:tcW w:w="534" w:type="dxa"/>
            <w:tcBorders>
              <w:top w:val="nil"/>
              <w:left w:val="nil"/>
              <w:bottom w:val="nil"/>
              <w:right w:val="nil"/>
            </w:tcBorders>
            <w:vAlign w:val="center"/>
          </w:tcPr>
          <w:p w14:paraId="7C6C94A7" w14:textId="01A1314E" w:rsidR="00912C3F" w:rsidRPr="00DE4579" w:rsidRDefault="00912C3F" w:rsidP="001562CD">
            <w:pPr>
              <w:tabs>
                <w:tab w:val="left" w:pos="709"/>
              </w:tabs>
              <w:spacing w:line="276" w:lineRule="auto"/>
              <w:ind w:left="-142" w:right="-113" w:hanging="567"/>
              <w:jc w:val="right"/>
              <w:rPr>
                <w:rFonts w:ascii="Arial" w:hAnsi="Arial" w:cs="Arial"/>
                <w:sz w:val="16"/>
                <w:szCs w:val="20"/>
              </w:rPr>
            </w:pPr>
          </w:p>
        </w:tc>
        <w:tc>
          <w:tcPr>
            <w:tcW w:w="8966" w:type="dxa"/>
            <w:tcBorders>
              <w:top w:val="nil"/>
              <w:left w:val="nil"/>
              <w:bottom w:val="nil"/>
              <w:right w:val="nil"/>
            </w:tcBorders>
            <w:vAlign w:val="center"/>
          </w:tcPr>
          <w:p w14:paraId="6C8FD86E" w14:textId="3C533FD9" w:rsidR="00912C3F" w:rsidRPr="001562CD" w:rsidRDefault="00912C3F" w:rsidP="001562CD">
            <w:pPr>
              <w:tabs>
                <w:tab w:val="left" w:pos="567"/>
              </w:tabs>
              <w:spacing w:line="276" w:lineRule="auto"/>
              <w:ind w:left="567" w:hanging="567"/>
              <w:jc w:val="both"/>
              <w:rPr>
                <w:rFonts w:ascii="Arial" w:hAnsi="Arial" w:cs="Arial"/>
                <w:sz w:val="20"/>
              </w:rPr>
            </w:pPr>
            <w:r>
              <w:rPr>
                <w:rFonts w:ascii="Arial" w:hAnsi="Arial" w:cs="Arial"/>
                <w:sz w:val="20"/>
              </w:rPr>
              <w:t>D5</w:t>
            </w:r>
            <w:r w:rsidRPr="008E464B">
              <w:rPr>
                <w:rFonts w:ascii="Arial" w:hAnsi="Arial" w:cs="Arial"/>
                <w:sz w:val="20"/>
              </w:rPr>
              <w:t xml:space="preserve">: </w:t>
            </w:r>
            <w:r w:rsidRPr="008E464B">
              <w:rPr>
                <w:rFonts w:ascii="Arial" w:hAnsi="Arial" w:cs="Arial"/>
                <w:sz w:val="20"/>
              </w:rPr>
              <w:tab/>
            </w:r>
            <w:r w:rsidRPr="008E464B">
              <w:rPr>
                <w:rFonts w:ascii="Arial" w:hAnsi="Arial" w:cs="Arial"/>
                <w:b/>
                <w:sz w:val="20"/>
              </w:rPr>
              <w:t>Kľ</w:t>
            </w:r>
            <w:r>
              <w:rPr>
                <w:rFonts w:ascii="Arial" w:hAnsi="Arial" w:cs="Arial"/>
                <w:b/>
                <w:sz w:val="20"/>
              </w:rPr>
              <w:t>účové kompetencie 2</w:t>
            </w:r>
          </w:p>
        </w:tc>
      </w:tr>
      <w:tr w:rsidR="00912C3F" w:rsidRPr="001562CD" w14:paraId="6DB7576F" w14:textId="77777777" w:rsidTr="00CE06E1">
        <w:trPr>
          <w:trHeight w:val="88"/>
        </w:trPr>
        <w:tc>
          <w:tcPr>
            <w:tcW w:w="534" w:type="dxa"/>
            <w:tcBorders>
              <w:top w:val="nil"/>
              <w:left w:val="nil"/>
              <w:bottom w:val="nil"/>
              <w:right w:val="nil"/>
            </w:tcBorders>
            <w:vAlign w:val="center"/>
          </w:tcPr>
          <w:p w14:paraId="6AAB573F" w14:textId="77777777" w:rsidR="00912C3F" w:rsidRPr="00DE4579" w:rsidRDefault="00912C3F" w:rsidP="001562CD">
            <w:pPr>
              <w:tabs>
                <w:tab w:val="left" w:pos="709"/>
              </w:tabs>
              <w:spacing w:line="276" w:lineRule="auto"/>
              <w:ind w:left="-142" w:right="-113" w:hanging="567"/>
              <w:jc w:val="right"/>
              <w:rPr>
                <w:rFonts w:ascii="Arial" w:hAnsi="Arial" w:cs="Arial"/>
                <w:sz w:val="16"/>
                <w:szCs w:val="20"/>
              </w:rPr>
            </w:pPr>
          </w:p>
        </w:tc>
        <w:tc>
          <w:tcPr>
            <w:tcW w:w="8966" w:type="dxa"/>
            <w:tcBorders>
              <w:top w:val="nil"/>
              <w:left w:val="nil"/>
              <w:bottom w:val="nil"/>
              <w:right w:val="nil"/>
            </w:tcBorders>
            <w:vAlign w:val="center"/>
          </w:tcPr>
          <w:p w14:paraId="4A3EFE87" w14:textId="5D45B1B6" w:rsidR="00912C3F" w:rsidRPr="001562CD" w:rsidRDefault="00912C3F" w:rsidP="001562CD">
            <w:pPr>
              <w:tabs>
                <w:tab w:val="left" w:pos="567"/>
              </w:tabs>
              <w:spacing w:line="276" w:lineRule="auto"/>
              <w:ind w:left="567" w:hanging="567"/>
              <w:jc w:val="both"/>
              <w:rPr>
                <w:rFonts w:ascii="Arial" w:hAnsi="Arial" w:cs="Arial"/>
                <w:sz w:val="20"/>
              </w:rPr>
            </w:pPr>
            <w:r>
              <w:rPr>
                <w:rFonts w:ascii="Arial" w:hAnsi="Arial" w:cs="Arial"/>
                <w:sz w:val="20"/>
              </w:rPr>
              <w:t>D6</w:t>
            </w:r>
            <w:r w:rsidRPr="008E464B">
              <w:rPr>
                <w:rFonts w:ascii="Arial" w:hAnsi="Arial" w:cs="Arial"/>
                <w:sz w:val="20"/>
              </w:rPr>
              <w:t>:</w:t>
            </w:r>
            <w:r w:rsidRPr="008E464B">
              <w:rPr>
                <w:rFonts w:ascii="Arial" w:hAnsi="Arial" w:cs="Arial"/>
                <w:sz w:val="20"/>
              </w:rPr>
              <w:tab/>
            </w:r>
            <w:r w:rsidRPr="008E464B">
              <w:rPr>
                <w:rFonts w:ascii="Arial" w:hAnsi="Arial" w:cs="Arial"/>
                <w:b/>
                <w:sz w:val="20"/>
              </w:rPr>
              <w:t>Moje činnosti a ich hodnotenie / portfólio</w:t>
            </w:r>
          </w:p>
        </w:tc>
      </w:tr>
      <w:tr w:rsidR="00912C3F" w:rsidRPr="001562CD" w14:paraId="6B64FF13" w14:textId="77777777" w:rsidTr="007B6838">
        <w:tc>
          <w:tcPr>
            <w:tcW w:w="534" w:type="dxa"/>
            <w:tcBorders>
              <w:top w:val="nil"/>
              <w:left w:val="nil"/>
              <w:bottom w:val="nil"/>
              <w:right w:val="nil"/>
            </w:tcBorders>
            <w:vAlign w:val="center"/>
          </w:tcPr>
          <w:p w14:paraId="08E4BDD3" w14:textId="1CCD69B5" w:rsidR="00912C3F" w:rsidRPr="00DE4579" w:rsidRDefault="00912C3F" w:rsidP="001562CD">
            <w:pPr>
              <w:tabs>
                <w:tab w:val="left" w:pos="709"/>
              </w:tabs>
              <w:spacing w:line="276" w:lineRule="auto"/>
              <w:ind w:left="-142" w:right="-113" w:hanging="567"/>
              <w:jc w:val="right"/>
              <w:rPr>
                <w:rFonts w:ascii="Arial" w:hAnsi="Arial" w:cs="Arial"/>
                <w:sz w:val="16"/>
                <w:szCs w:val="20"/>
              </w:rPr>
            </w:pPr>
            <w:r w:rsidRPr="000460D1">
              <w:rPr>
                <w:rFonts w:ascii="Arial" w:hAnsi="Arial" w:cs="Arial"/>
                <w:b/>
                <w:sz w:val="14"/>
                <w:szCs w:val="20"/>
              </w:rPr>
              <w:t>NOVÉ</w:t>
            </w:r>
          </w:p>
        </w:tc>
        <w:tc>
          <w:tcPr>
            <w:tcW w:w="8966" w:type="dxa"/>
            <w:tcBorders>
              <w:top w:val="nil"/>
              <w:left w:val="nil"/>
              <w:bottom w:val="nil"/>
              <w:right w:val="nil"/>
            </w:tcBorders>
            <w:vAlign w:val="center"/>
          </w:tcPr>
          <w:p w14:paraId="4A52F3EF" w14:textId="4F30E867" w:rsidR="00912C3F" w:rsidRDefault="00912C3F" w:rsidP="00E327CA">
            <w:pPr>
              <w:tabs>
                <w:tab w:val="left" w:pos="567"/>
              </w:tabs>
              <w:spacing w:line="276" w:lineRule="auto"/>
              <w:ind w:left="567" w:hanging="567"/>
              <w:jc w:val="both"/>
              <w:rPr>
                <w:rFonts w:ascii="Arial" w:hAnsi="Arial" w:cs="Arial"/>
                <w:sz w:val="20"/>
              </w:rPr>
            </w:pPr>
            <w:r>
              <w:rPr>
                <w:rFonts w:ascii="Arial" w:hAnsi="Arial" w:cs="Arial"/>
                <w:sz w:val="20"/>
              </w:rPr>
              <w:t>D7</w:t>
            </w:r>
            <w:r w:rsidRPr="008E464B">
              <w:rPr>
                <w:rFonts w:ascii="Arial" w:hAnsi="Arial" w:cs="Arial"/>
                <w:sz w:val="20"/>
              </w:rPr>
              <w:t>:</w:t>
            </w:r>
            <w:r w:rsidRPr="008E464B">
              <w:rPr>
                <w:rFonts w:ascii="Arial" w:hAnsi="Arial" w:cs="Arial"/>
                <w:sz w:val="20"/>
              </w:rPr>
              <w:tab/>
            </w:r>
            <w:r>
              <w:rPr>
                <w:rFonts w:ascii="Arial" w:hAnsi="Arial" w:cs="Arial"/>
                <w:b/>
                <w:sz w:val="20"/>
              </w:rPr>
              <w:t>Hviezdy a prašivé psy</w:t>
            </w:r>
          </w:p>
        </w:tc>
      </w:tr>
    </w:tbl>
    <w:p w14:paraId="3510651F" w14:textId="4E2FD7D7" w:rsidR="00D0149F" w:rsidRDefault="007A0CB7" w:rsidP="007A0CB7">
      <w:pPr>
        <w:tabs>
          <w:tab w:val="left" w:pos="567"/>
        </w:tabs>
        <w:spacing w:after="0" w:line="276" w:lineRule="auto"/>
        <w:jc w:val="both"/>
        <w:rPr>
          <w:rFonts w:ascii="Arial" w:hAnsi="Arial" w:cs="Arial"/>
          <w:i/>
          <w:sz w:val="18"/>
        </w:rPr>
      </w:pPr>
      <w:r>
        <w:rPr>
          <w:rFonts w:ascii="Arial" w:hAnsi="Arial" w:cs="Arial"/>
          <w:i/>
          <w:sz w:val="18"/>
        </w:rPr>
        <w:t xml:space="preserve"> </w:t>
      </w:r>
      <w:r w:rsidRPr="00DE4579">
        <w:rPr>
          <w:rFonts w:ascii="MS Gothic" w:eastAsia="MS Gothic" w:hAnsi="MS Gothic" w:cs="MS Gothic" w:hint="eastAsia"/>
          <w:sz w:val="16"/>
          <w:szCs w:val="20"/>
        </w:rPr>
        <w:t>★★</w:t>
      </w:r>
      <w:r>
        <w:rPr>
          <w:rFonts w:ascii="MS Gothic" w:eastAsia="MS Gothic" w:hAnsi="MS Gothic" w:cs="MS Gothic"/>
          <w:sz w:val="16"/>
          <w:szCs w:val="20"/>
        </w:rPr>
        <w:t xml:space="preserve"> </w:t>
      </w:r>
      <w:r>
        <w:rPr>
          <w:rFonts w:ascii="Arial" w:hAnsi="Arial" w:cs="Arial"/>
          <w:i/>
          <w:sz w:val="18"/>
        </w:rPr>
        <w:t>metódu používa pravidelne alebo občas viac ako 50% odborných poradcov</w:t>
      </w:r>
    </w:p>
    <w:p w14:paraId="3D57DE50" w14:textId="7D712FB3" w:rsidR="007A0CB7" w:rsidRPr="007A0CB7" w:rsidRDefault="007A0CB7" w:rsidP="00260EF3">
      <w:pPr>
        <w:tabs>
          <w:tab w:val="left" w:pos="567"/>
        </w:tabs>
        <w:spacing w:after="120" w:line="276" w:lineRule="auto"/>
        <w:jc w:val="both"/>
        <w:rPr>
          <w:rFonts w:ascii="Arial" w:hAnsi="Arial" w:cs="Arial"/>
          <w:i/>
          <w:sz w:val="18"/>
        </w:rPr>
      </w:pPr>
      <w:r>
        <w:rPr>
          <w:rFonts w:ascii="MS Gothic" w:eastAsia="MS Gothic" w:hAnsi="MS Gothic" w:cs="MS Gothic"/>
          <w:sz w:val="16"/>
          <w:szCs w:val="20"/>
        </w:rPr>
        <w:t xml:space="preserve">  </w:t>
      </w:r>
      <w:r w:rsidRPr="00DE4579">
        <w:rPr>
          <w:rFonts w:ascii="MS Gothic" w:eastAsia="MS Gothic" w:hAnsi="MS Gothic" w:cs="MS Gothic" w:hint="eastAsia"/>
          <w:sz w:val="16"/>
          <w:szCs w:val="20"/>
        </w:rPr>
        <w:t>★</w:t>
      </w:r>
      <w:r>
        <w:rPr>
          <w:rFonts w:ascii="MS Gothic" w:eastAsia="MS Gothic" w:hAnsi="MS Gothic" w:cs="MS Gothic"/>
          <w:sz w:val="16"/>
          <w:szCs w:val="20"/>
        </w:rPr>
        <w:t xml:space="preserve"> </w:t>
      </w:r>
      <w:r>
        <w:rPr>
          <w:rFonts w:ascii="Arial" w:hAnsi="Arial" w:cs="Arial"/>
          <w:i/>
          <w:sz w:val="18"/>
        </w:rPr>
        <w:t>metódu používa pravidelne alebo občas 30% - 50% odborných poradcov (prieskum vykonaný v máji 2016)</w:t>
      </w:r>
    </w:p>
    <w:sectPr w:rsidR="007A0CB7" w:rsidRPr="007A0CB7" w:rsidSect="00A0269F">
      <w:pgSz w:w="12240" w:h="15840"/>
      <w:pgMar w:top="1009" w:right="1440" w:bottom="10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E0D711" w14:textId="77777777" w:rsidR="00EE31C6" w:rsidRDefault="00EE31C6" w:rsidP="00557DBB">
      <w:pPr>
        <w:spacing w:after="0" w:line="240" w:lineRule="auto"/>
      </w:pPr>
      <w:r>
        <w:separator/>
      </w:r>
    </w:p>
    <w:p w14:paraId="64A79BFD" w14:textId="77777777" w:rsidR="00EE31C6" w:rsidRDefault="00EE31C6"/>
  </w:endnote>
  <w:endnote w:type="continuationSeparator" w:id="0">
    <w:p w14:paraId="709C9585" w14:textId="77777777" w:rsidR="00EE31C6" w:rsidRDefault="00EE31C6" w:rsidP="00557DBB">
      <w:pPr>
        <w:spacing w:after="0" w:line="240" w:lineRule="auto"/>
      </w:pPr>
      <w:r>
        <w:continuationSeparator/>
      </w:r>
    </w:p>
    <w:p w14:paraId="42211391" w14:textId="77777777" w:rsidR="00EE31C6" w:rsidRDefault="00EE31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2932B" w14:textId="77777777" w:rsidR="00EE31C6" w:rsidRDefault="00EE31C6" w:rsidP="008E464B">
    <w:pPr>
      <w:pStyle w:val="Pta"/>
    </w:pPr>
  </w:p>
  <w:tbl>
    <w:tblPr>
      <w:tblpPr w:leftFromText="187" w:rightFromText="187" w:vertAnchor="page" w:horzAnchor="margin" w:tblpXSpec="center" w:tblpYSpec="bottom"/>
      <w:tblW w:w="5085" w:type="pct"/>
      <w:tblBorders>
        <w:insideH w:val="triple" w:sz="4" w:space="0" w:color="5B9BD5" w:themeColor="accent1"/>
        <w:insideV w:val="double" w:sz="4" w:space="0" w:color="5B9BD5" w:themeColor="accent1"/>
      </w:tblBorders>
      <w:tblLayout w:type="fixed"/>
      <w:tblLook w:val="04A0" w:firstRow="1" w:lastRow="0" w:firstColumn="1" w:lastColumn="0" w:noHBand="0" w:noVBand="1"/>
    </w:tblPr>
    <w:tblGrid>
      <w:gridCol w:w="7661"/>
      <w:gridCol w:w="2078"/>
    </w:tblGrid>
    <w:sdt>
      <w:sdtPr>
        <w:rPr>
          <w:rFonts w:ascii="Arial" w:eastAsiaTheme="majorEastAsia" w:hAnsi="Arial" w:cs="Arial"/>
          <w:color w:val="2E74B5" w:themeColor="accent1" w:themeShade="BF"/>
          <w:sz w:val="18"/>
          <w:szCs w:val="20"/>
        </w:rPr>
        <w:id w:val="-585848699"/>
        <w:docPartObj>
          <w:docPartGallery w:val="Page Numbers (Bottom of Page)"/>
          <w:docPartUnique/>
        </w:docPartObj>
      </w:sdtPr>
      <w:sdtEndPr>
        <w:rPr>
          <w:rFonts w:eastAsiaTheme="minorHAnsi"/>
          <w:color w:val="auto"/>
          <w:szCs w:val="22"/>
        </w:rPr>
      </w:sdtEndPr>
      <w:sdtContent>
        <w:tr w:rsidR="00EE31C6" w14:paraId="4CAF649A" w14:textId="77777777" w:rsidTr="00D0149F">
          <w:trPr>
            <w:trHeight w:val="727"/>
          </w:trPr>
          <w:tc>
            <w:tcPr>
              <w:tcW w:w="3933" w:type="pct"/>
            </w:tcPr>
            <w:p w14:paraId="4E4F2A4C" w14:textId="77777777" w:rsidR="00EE31C6" w:rsidRPr="008E464B" w:rsidRDefault="00EE31C6" w:rsidP="00A43E7E">
              <w:pPr>
                <w:tabs>
                  <w:tab w:val="left" w:pos="620"/>
                  <w:tab w:val="center" w:pos="4320"/>
                </w:tabs>
                <w:jc w:val="right"/>
                <w:rPr>
                  <w:rFonts w:ascii="Arial" w:eastAsiaTheme="majorEastAsia" w:hAnsi="Arial" w:cs="Arial"/>
                  <w:color w:val="2E74B5" w:themeColor="accent1" w:themeShade="BF"/>
                  <w:sz w:val="18"/>
                  <w:szCs w:val="20"/>
                </w:rPr>
              </w:pPr>
              <w:r w:rsidRPr="008E464B">
                <w:rPr>
                  <w:rFonts w:ascii="Arial" w:hAnsi="Arial" w:cs="Arial"/>
                  <w:color w:val="2E74B5" w:themeColor="accent1" w:themeShade="BF"/>
                  <w:sz w:val="18"/>
                </w:rPr>
                <w:t xml:space="preserve"> </w:t>
              </w:r>
              <w:r w:rsidRPr="008E464B">
                <w:rPr>
                  <w:rFonts w:ascii="Arial" w:eastAsiaTheme="majorEastAsia" w:hAnsi="Arial" w:cs="Arial"/>
                  <w:color w:val="2E74B5" w:themeColor="accent1" w:themeShade="BF"/>
                  <w:sz w:val="18"/>
                  <w:szCs w:val="20"/>
                </w:rPr>
                <w:t>Metodická príručka odborných poradenských služieb</w:t>
              </w:r>
            </w:p>
            <w:p w14:paraId="4E167A5A" w14:textId="77777777" w:rsidR="00EE31C6" w:rsidRPr="008E464B" w:rsidRDefault="00EE31C6" w:rsidP="00A43E7E">
              <w:pPr>
                <w:tabs>
                  <w:tab w:val="left" w:pos="620"/>
                  <w:tab w:val="center" w:pos="4320"/>
                </w:tabs>
                <w:jc w:val="right"/>
                <w:rPr>
                  <w:rFonts w:ascii="Arial" w:eastAsiaTheme="majorEastAsia" w:hAnsi="Arial" w:cs="Arial"/>
                  <w:sz w:val="18"/>
                  <w:szCs w:val="20"/>
                </w:rPr>
              </w:pPr>
            </w:p>
          </w:tc>
          <w:tc>
            <w:tcPr>
              <w:tcW w:w="1067" w:type="pct"/>
            </w:tcPr>
            <w:p w14:paraId="4F60B93E" w14:textId="69BF0E12" w:rsidR="00EE31C6" w:rsidRPr="008E464B" w:rsidRDefault="00EE31C6" w:rsidP="00D0149F">
              <w:pPr>
                <w:tabs>
                  <w:tab w:val="center" w:pos="794"/>
                </w:tabs>
                <w:rPr>
                  <w:rFonts w:ascii="Arial" w:eastAsiaTheme="majorEastAsia" w:hAnsi="Arial" w:cs="Arial"/>
                  <w:sz w:val="18"/>
                  <w:szCs w:val="28"/>
                </w:rPr>
              </w:pPr>
              <w:r w:rsidRPr="008E464B">
                <w:rPr>
                  <w:rFonts w:ascii="Arial" w:eastAsiaTheme="majorEastAsia" w:hAnsi="Arial" w:cs="Arial"/>
                  <w:color w:val="2E74B5" w:themeColor="accent1" w:themeShade="BF"/>
                  <w:sz w:val="18"/>
                  <w:szCs w:val="20"/>
                </w:rPr>
                <w:fldChar w:fldCharType="begin"/>
              </w:r>
              <w:r w:rsidRPr="008E464B">
                <w:rPr>
                  <w:rFonts w:ascii="Arial" w:eastAsiaTheme="majorEastAsia" w:hAnsi="Arial" w:cs="Arial"/>
                  <w:color w:val="2E74B5" w:themeColor="accent1" w:themeShade="BF"/>
                  <w:sz w:val="18"/>
                  <w:szCs w:val="20"/>
                </w:rPr>
                <w:instrText>PAGE    \* MERGEFORMAT</w:instrText>
              </w:r>
              <w:r w:rsidRPr="008E464B">
                <w:rPr>
                  <w:rFonts w:ascii="Arial" w:eastAsiaTheme="majorEastAsia" w:hAnsi="Arial" w:cs="Arial"/>
                  <w:color w:val="2E74B5" w:themeColor="accent1" w:themeShade="BF"/>
                  <w:sz w:val="18"/>
                  <w:szCs w:val="20"/>
                </w:rPr>
                <w:fldChar w:fldCharType="separate"/>
              </w:r>
              <w:r w:rsidR="00CE06E1">
                <w:rPr>
                  <w:rFonts w:ascii="Arial" w:eastAsiaTheme="majorEastAsia" w:hAnsi="Arial" w:cs="Arial"/>
                  <w:noProof/>
                  <w:color w:val="2E74B5" w:themeColor="accent1" w:themeShade="BF"/>
                  <w:sz w:val="18"/>
                  <w:szCs w:val="20"/>
                </w:rPr>
                <w:t>16</w:t>
              </w:r>
              <w:r w:rsidRPr="008E464B">
                <w:rPr>
                  <w:rFonts w:ascii="Arial" w:eastAsiaTheme="majorEastAsia" w:hAnsi="Arial" w:cs="Arial"/>
                  <w:color w:val="2E74B5" w:themeColor="accent1" w:themeShade="BF"/>
                  <w:sz w:val="18"/>
                  <w:szCs w:val="20"/>
                </w:rPr>
                <w:fldChar w:fldCharType="end"/>
              </w:r>
              <w:r w:rsidRPr="008E464B">
                <w:rPr>
                  <w:rFonts w:ascii="Arial" w:eastAsiaTheme="majorEastAsia" w:hAnsi="Arial" w:cs="Arial"/>
                  <w:color w:val="2E74B5" w:themeColor="accent1" w:themeShade="BF"/>
                  <w:sz w:val="18"/>
                  <w:szCs w:val="20"/>
                </w:rPr>
                <w:t xml:space="preserve"> </w:t>
              </w:r>
              <w:r w:rsidRPr="008E464B">
                <w:rPr>
                  <w:rFonts w:ascii="Arial" w:hAnsi="Arial" w:cs="Arial"/>
                  <w:sz w:val="18"/>
                </w:rPr>
                <w:t xml:space="preserve">    </w:t>
              </w:r>
              <w:r>
                <w:rPr>
                  <w:rFonts w:ascii="Arial" w:hAnsi="Arial" w:cs="Arial"/>
                  <w:sz w:val="18"/>
                </w:rPr>
                <w:t>U</w:t>
              </w:r>
              <w:r w:rsidRPr="008E464B">
                <w:rPr>
                  <w:rFonts w:ascii="Arial" w:hAnsi="Arial" w:cs="Arial"/>
                  <w:sz w:val="18"/>
                </w:rPr>
                <w:t xml:space="preserve">PSVaR </w:t>
              </w:r>
              <w:r>
                <w:rPr>
                  <w:rFonts w:ascii="Arial" w:hAnsi="Arial" w:cs="Arial"/>
                  <w:sz w:val="18"/>
                </w:rPr>
                <w:t>(</w:t>
              </w:r>
              <w:r w:rsidRPr="008E464B">
                <w:rPr>
                  <w:rFonts w:ascii="Arial" w:hAnsi="Arial" w:cs="Arial"/>
                  <w:sz w:val="18"/>
                </w:rPr>
                <w:t>201</w:t>
              </w:r>
              <w:r>
                <w:rPr>
                  <w:rFonts w:ascii="Arial" w:hAnsi="Arial" w:cs="Arial"/>
                  <w:sz w:val="18"/>
                </w:rPr>
                <w:t>6)</w:t>
              </w:r>
              <w:r w:rsidRPr="008E464B">
                <w:rPr>
                  <w:rFonts w:ascii="Arial" w:hAnsi="Arial" w:cs="Arial"/>
                  <w:sz w:val="18"/>
                </w:rPr>
                <w:tab/>
              </w:r>
            </w:p>
          </w:tc>
        </w:tr>
      </w:sdtContent>
    </w:sdt>
  </w:tbl>
  <w:p w14:paraId="7DFF8FF9" w14:textId="30FC05B6" w:rsidR="00EE31C6" w:rsidRPr="008E464B" w:rsidRDefault="00EE31C6" w:rsidP="00A43E7E">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61B9E" w14:textId="77777777" w:rsidR="00EE31C6" w:rsidRDefault="00EE31C6" w:rsidP="00557DBB">
      <w:pPr>
        <w:spacing w:after="0" w:line="240" w:lineRule="auto"/>
      </w:pPr>
      <w:r>
        <w:separator/>
      </w:r>
    </w:p>
    <w:p w14:paraId="6CBE61C6" w14:textId="77777777" w:rsidR="00EE31C6" w:rsidRDefault="00EE31C6"/>
  </w:footnote>
  <w:footnote w:type="continuationSeparator" w:id="0">
    <w:p w14:paraId="1BCFFEEF" w14:textId="77777777" w:rsidR="00EE31C6" w:rsidRDefault="00EE31C6" w:rsidP="00557DBB">
      <w:pPr>
        <w:spacing w:after="0" w:line="240" w:lineRule="auto"/>
      </w:pPr>
      <w:r>
        <w:continuationSeparator/>
      </w:r>
    </w:p>
    <w:p w14:paraId="1573D205" w14:textId="77777777" w:rsidR="00EE31C6" w:rsidRDefault="00EE31C6"/>
  </w:footnote>
  <w:footnote w:id="1">
    <w:p w14:paraId="62C8530A" w14:textId="2D26DB62" w:rsidR="00EE31C6" w:rsidRDefault="00EE31C6">
      <w:pPr>
        <w:pStyle w:val="Textpoznmkypodiarou"/>
      </w:pPr>
      <w:r>
        <w:rPr>
          <w:rStyle w:val="Odkaznapoznmkupodiarou"/>
        </w:rPr>
        <w:footnoteRef/>
      </w:r>
      <w:r>
        <w:t xml:space="preserve"> </w:t>
      </w:r>
      <w:r w:rsidRPr="00367F43">
        <w:t>http://eur-lex.europa.eu/legal-content/SK/TXT/?uri=uriserv:OJ.C_.2008.319.01.0004.01.SLK</w:t>
      </w:r>
    </w:p>
  </w:footnote>
  <w:footnote w:id="2">
    <w:p w14:paraId="27505459" w14:textId="77777777" w:rsidR="00EE31C6" w:rsidRPr="00557DBB" w:rsidRDefault="00EE31C6" w:rsidP="00D618FD">
      <w:pPr>
        <w:pStyle w:val="Textpoznmkypodiarou"/>
      </w:pPr>
      <w:r>
        <w:rPr>
          <w:rStyle w:val="Odkaznapoznmkupodiarou"/>
        </w:rPr>
        <w:footnoteRef/>
      </w:r>
      <w:r>
        <w:t xml:space="preserve"> http://</w:t>
      </w:r>
      <w:r w:rsidRPr="00557DBB">
        <w:t>ec.europa.eu/social/pes-to-pes</w:t>
      </w:r>
    </w:p>
  </w:footnote>
  <w:footnote w:id="3">
    <w:p w14:paraId="12404022" w14:textId="61906232" w:rsidR="00EE31C6" w:rsidRDefault="00EE31C6">
      <w:pPr>
        <w:pStyle w:val="Textpoznmkypodiarou"/>
      </w:pPr>
      <w:r>
        <w:rPr>
          <w:rStyle w:val="Odkaznapoznmkupodiarou"/>
        </w:rPr>
        <w:footnoteRef/>
      </w:r>
      <w:r>
        <w:t xml:space="preserve"> </w:t>
      </w:r>
      <w:r w:rsidR="00405E33">
        <w:t>Pozri</w:t>
      </w:r>
      <w:r>
        <w:t xml:space="preserve"> „Záruky pre mladých a celoživotné poradenstvo“: </w:t>
      </w:r>
      <w:r w:rsidRPr="004B3599">
        <w:t>http://www.elgpn.eu/publications/browse-by-language/slovakian/zaruka-pre-mladych-a-celozivotne-poradenstvo/</w:t>
      </w:r>
    </w:p>
  </w:footnote>
  <w:footnote w:id="4">
    <w:p w14:paraId="4FC0B0F3" w14:textId="77777777" w:rsidR="00EE31C6" w:rsidRPr="000C4E64" w:rsidRDefault="00EE31C6" w:rsidP="00D618FD">
      <w:pPr>
        <w:pStyle w:val="Textpoznmkypodiarou"/>
      </w:pPr>
      <w:r>
        <w:rPr>
          <w:rStyle w:val="Odkaznapoznmkupodiarou"/>
        </w:rPr>
        <w:footnoteRef/>
      </w:r>
      <w:r>
        <w:t xml:space="preserve"> </w:t>
      </w:r>
      <w:r w:rsidRPr="000C4E64">
        <w:t>Mark A. Hubble, B</w:t>
      </w:r>
      <w:r>
        <w:t xml:space="preserve">arry L. Duncan, Scott D. Miller: </w:t>
      </w:r>
      <w:r w:rsidRPr="000C4E64">
        <w:t>What Works in Therapy</w:t>
      </w:r>
      <w:r>
        <w:t>,</w:t>
      </w:r>
      <w:r w:rsidRPr="000C4E64">
        <w:t xml:space="preserve"> 1999.</w:t>
      </w:r>
    </w:p>
  </w:footnote>
  <w:footnote w:id="5">
    <w:p w14:paraId="290C3BB7" w14:textId="75DC3CEC" w:rsidR="00EE31C6" w:rsidRDefault="00EE31C6">
      <w:pPr>
        <w:pStyle w:val="Textpoznmkypodiarou"/>
      </w:pPr>
      <w:r>
        <w:rPr>
          <w:rStyle w:val="Odkaznapoznmkupodiarou"/>
        </w:rPr>
        <w:footnoteRef/>
      </w:r>
      <w:r>
        <w:t xml:space="preserve"> </w:t>
      </w:r>
      <w:r w:rsidRPr="001E2FE3">
        <w:t>Bordin, E. S. (1979). The generalizability of the psychoanalytic concept of the working alliance. Psychotherapy: Theory, Research &amp; Practice, 16(3), 252-260.</w:t>
      </w:r>
    </w:p>
  </w:footnote>
  <w:footnote w:id="6">
    <w:p w14:paraId="78B00945" w14:textId="79068942" w:rsidR="00EE31C6" w:rsidRDefault="00EE31C6">
      <w:pPr>
        <w:pStyle w:val="Textpoznmkypodiarou"/>
      </w:pPr>
      <w:r>
        <w:rPr>
          <w:rStyle w:val="Odkaznapoznmkupodiarou"/>
        </w:rPr>
        <w:footnoteRef/>
      </w:r>
      <w:r>
        <w:t xml:space="preserve"> Slovník kariérového poradenstva ELGPN, viď </w:t>
      </w:r>
      <w:r w:rsidRPr="006F7E0B">
        <w:t>http://www.elgpn.eu/elgpndb/view/228</w:t>
      </w:r>
    </w:p>
  </w:footnote>
  <w:footnote w:id="7">
    <w:p w14:paraId="5BB6D386" w14:textId="58165B42" w:rsidR="00EE31C6" w:rsidRDefault="00EE31C6">
      <w:pPr>
        <w:pStyle w:val="Textpoznmkypodiarou"/>
      </w:pPr>
      <w:r>
        <w:rPr>
          <w:rStyle w:val="Odkaznapoznmkupodiarou"/>
        </w:rPr>
        <w:footnoteRef/>
      </w:r>
      <w:r>
        <w:t xml:space="preserve"> Pre viac informácií o pojme odporúčame publikáciu „</w:t>
      </w:r>
      <w:r w:rsidRPr="00587CC9">
        <w:t>Zručnosti pre riadenie vlastnej vzdelávaceja profesijnej dráhy a ich rozvojv sektore vzdelávania</w:t>
      </w:r>
      <w:r>
        <w:t xml:space="preserve">“ </w:t>
      </w:r>
      <w:r w:rsidRPr="00587CC9">
        <w:t>http://web.saaic.sk/nrcg_new/.%5Ckniznica%5C2013%5CCMS_v_sektore_vzdelavania_eBook.pdf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846"/>
    <w:multiLevelType w:val="hybridMultilevel"/>
    <w:tmpl w:val="BE7E6014"/>
    <w:lvl w:ilvl="0" w:tplc="63F2AB62">
      <w:start w:val="1"/>
      <w:numFmt w:val="bullet"/>
      <w:lvlText w:val="A"/>
      <w:lvlJc w:val="left"/>
      <w:pPr>
        <w:tabs>
          <w:tab w:val="num" w:pos="720"/>
        </w:tabs>
        <w:ind w:left="720" w:hanging="360"/>
      </w:pPr>
      <w:rPr>
        <w:rFonts w:ascii="Calibri" w:hAnsi="Calibri" w:hint="default"/>
      </w:rPr>
    </w:lvl>
    <w:lvl w:ilvl="1" w:tplc="46FA64A4" w:tentative="1">
      <w:start w:val="1"/>
      <w:numFmt w:val="bullet"/>
      <w:lvlText w:val="A"/>
      <w:lvlJc w:val="left"/>
      <w:pPr>
        <w:tabs>
          <w:tab w:val="num" w:pos="1440"/>
        </w:tabs>
        <w:ind w:left="1440" w:hanging="360"/>
      </w:pPr>
      <w:rPr>
        <w:rFonts w:ascii="Calibri" w:hAnsi="Calibri" w:hint="default"/>
      </w:rPr>
    </w:lvl>
    <w:lvl w:ilvl="2" w:tplc="543E22D2" w:tentative="1">
      <w:start w:val="1"/>
      <w:numFmt w:val="bullet"/>
      <w:lvlText w:val="A"/>
      <w:lvlJc w:val="left"/>
      <w:pPr>
        <w:tabs>
          <w:tab w:val="num" w:pos="2160"/>
        </w:tabs>
        <w:ind w:left="2160" w:hanging="360"/>
      </w:pPr>
      <w:rPr>
        <w:rFonts w:ascii="Calibri" w:hAnsi="Calibri" w:hint="default"/>
      </w:rPr>
    </w:lvl>
    <w:lvl w:ilvl="3" w:tplc="3EA6CFD4" w:tentative="1">
      <w:start w:val="1"/>
      <w:numFmt w:val="bullet"/>
      <w:lvlText w:val="A"/>
      <w:lvlJc w:val="left"/>
      <w:pPr>
        <w:tabs>
          <w:tab w:val="num" w:pos="2880"/>
        </w:tabs>
        <w:ind w:left="2880" w:hanging="360"/>
      </w:pPr>
      <w:rPr>
        <w:rFonts w:ascii="Calibri" w:hAnsi="Calibri" w:hint="default"/>
      </w:rPr>
    </w:lvl>
    <w:lvl w:ilvl="4" w:tplc="915AA340" w:tentative="1">
      <w:start w:val="1"/>
      <w:numFmt w:val="bullet"/>
      <w:lvlText w:val="A"/>
      <w:lvlJc w:val="left"/>
      <w:pPr>
        <w:tabs>
          <w:tab w:val="num" w:pos="3600"/>
        </w:tabs>
        <w:ind w:left="3600" w:hanging="360"/>
      </w:pPr>
      <w:rPr>
        <w:rFonts w:ascii="Calibri" w:hAnsi="Calibri" w:hint="default"/>
      </w:rPr>
    </w:lvl>
    <w:lvl w:ilvl="5" w:tplc="5AE0D372" w:tentative="1">
      <w:start w:val="1"/>
      <w:numFmt w:val="bullet"/>
      <w:lvlText w:val="A"/>
      <w:lvlJc w:val="left"/>
      <w:pPr>
        <w:tabs>
          <w:tab w:val="num" w:pos="4320"/>
        </w:tabs>
        <w:ind w:left="4320" w:hanging="360"/>
      </w:pPr>
      <w:rPr>
        <w:rFonts w:ascii="Calibri" w:hAnsi="Calibri" w:hint="default"/>
      </w:rPr>
    </w:lvl>
    <w:lvl w:ilvl="6" w:tplc="6AA2400E" w:tentative="1">
      <w:start w:val="1"/>
      <w:numFmt w:val="bullet"/>
      <w:lvlText w:val="A"/>
      <w:lvlJc w:val="left"/>
      <w:pPr>
        <w:tabs>
          <w:tab w:val="num" w:pos="5040"/>
        </w:tabs>
        <w:ind w:left="5040" w:hanging="360"/>
      </w:pPr>
      <w:rPr>
        <w:rFonts w:ascii="Calibri" w:hAnsi="Calibri" w:hint="default"/>
      </w:rPr>
    </w:lvl>
    <w:lvl w:ilvl="7" w:tplc="E33624E6" w:tentative="1">
      <w:start w:val="1"/>
      <w:numFmt w:val="bullet"/>
      <w:lvlText w:val="A"/>
      <w:lvlJc w:val="left"/>
      <w:pPr>
        <w:tabs>
          <w:tab w:val="num" w:pos="5760"/>
        </w:tabs>
        <w:ind w:left="5760" w:hanging="360"/>
      </w:pPr>
      <w:rPr>
        <w:rFonts w:ascii="Calibri" w:hAnsi="Calibri" w:hint="default"/>
      </w:rPr>
    </w:lvl>
    <w:lvl w:ilvl="8" w:tplc="D46A8CD2" w:tentative="1">
      <w:start w:val="1"/>
      <w:numFmt w:val="bullet"/>
      <w:lvlText w:val="A"/>
      <w:lvlJc w:val="left"/>
      <w:pPr>
        <w:tabs>
          <w:tab w:val="num" w:pos="6480"/>
        </w:tabs>
        <w:ind w:left="6480" w:hanging="360"/>
      </w:pPr>
      <w:rPr>
        <w:rFonts w:ascii="Calibri" w:hAnsi="Calibri" w:hint="default"/>
      </w:rPr>
    </w:lvl>
  </w:abstractNum>
  <w:abstractNum w:abstractNumId="1">
    <w:nsid w:val="080D048E"/>
    <w:multiLevelType w:val="hybridMultilevel"/>
    <w:tmpl w:val="6598FE80"/>
    <w:lvl w:ilvl="0" w:tplc="041B0001">
      <w:start w:val="1"/>
      <w:numFmt w:val="bullet"/>
      <w:lvlText w:val=""/>
      <w:lvlJc w:val="left"/>
      <w:pPr>
        <w:ind w:left="3337" w:hanging="360"/>
      </w:pPr>
      <w:rPr>
        <w:rFonts w:ascii="Symbol" w:hAnsi="Symbol" w:hint="default"/>
      </w:rPr>
    </w:lvl>
    <w:lvl w:ilvl="1" w:tplc="041B0003" w:tentative="1">
      <w:start w:val="1"/>
      <w:numFmt w:val="bullet"/>
      <w:lvlText w:val="o"/>
      <w:lvlJc w:val="left"/>
      <w:pPr>
        <w:ind w:left="4057" w:hanging="360"/>
      </w:pPr>
      <w:rPr>
        <w:rFonts w:ascii="Courier New" w:hAnsi="Courier New" w:cs="Courier New" w:hint="default"/>
      </w:rPr>
    </w:lvl>
    <w:lvl w:ilvl="2" w:tplc="041B0005" w:tentative="1">
      <w:start w:val="1"/>
      <w:numFmt w:val="bullet"/>
      <w:lvlText w:val=""/>
      <w:lvlJc w:val="left"/>
      <w:pPr>
        <w:ind w:left="4777" w:hanging="360"/>
      </w:pPr>
      <w:rPr>
        <w:rFonts w:ascii="Wingdings" w:hAnsi="Wingdings" w:hint="default"/>
      </w:rPr>
    </w:lvl>
    <w:lvl w:ilvl="3" w:tplc="041B0001" w:tentative="1">
      <w:start w:val="1"/>
      <w:numFmt w:val="bullet"/>
      <w:lvlText w:val=""/>
      <w:lvlJc w:val="left"/>
      <w:pPr>
        <w:ind w:left="5497" w:hanging="360"/>
      </w:pPr>
      <w:rPr>
        <w:rFonts w:ascii="Symbol" w:hAnsi="Symbol" w:hint="default"/>
      </w:rPr>
    </w:lvl>
    <w:lvl w:ilvl="4" w:tplc="041B0003" w:tentative="1">
      <w:start w:val="1"/>
      <w:numFmt w:val="bullet"/>
      <w:lvlText w:val="o"/>
      <w:lvlJc w:val="left"/>
      <w:pPr>
        <w:ind w:left="6217" w:hanging="360"/>
      </w:pPr>
      <w:rPr>
        <w:rFonts w:ascii="Courier New" w:hAnsi="Courier New" w:cs="Courier New" w:hint="default"/>
      </w:rPr>
    </w:lvl>
    <w:lvl w:ilvl="5" w:tplc="041B0005" w:tentative="1">
      <w:start w:val="1"/>
      <w:numFmt w:val="bullet"/>
      <w:lvlText w:val=""/>
      <w:lvlJc w:val="left"/>
      <w:pPr>
        <w:ind w:left="6937" w:hanging="360"/>
      </w:pPr>
      <w:rPr>
        <w:rFonts w:ascii="Wingdings" w:hAnsi="Wingdings" w:hint="default"/>
      </w:rPr>
    </w:lvl>
    <w:lvl w:ilvl="6" w:tplc="041B0001" w:tentative="1">
      <w:start w:val="1"/>
      <w:numFmt w:val="bullet"/>
      <w:lvlText w:val=""/>
      <w:lvlJc w:val="left"/>
      <w:pPr>
        <w:ind w:left="7657" w:hanging="360"/>
      </w:pPr>
      <w:rPr>
        <w:rFonts w:ascii="Symbol" w:hAnsi="Symbol" w:hint="default"/>
      </w:rPr>
    </w:lvl>
    <w:lvl w:ilvl="7" w:tplc="041B0003" w:tentative="1">
      <w:start w:val="1"/>
      <w:numFmt w:val="bullet"/>
      <w:lvlText w:val="o"/>
      <w:lvlJc w:val="left"/>
      <w:pPr>
        <w:ind w:left="8377" w:hanging="360"/>
      </w:pPr>
      <w:rPr>
        <w:rFonts w:ascii="Courier New" w:hAnsi="Courier New" w:cs="Courier New" w:hint="default"/>
      </w:rPr>
    </w:lvl>
    <w:lvl w:ilvl="8" w:tplc="041B0005" w:tentative="1">
      <w:start w:val="1"/>
      <w:numFmt w:val="bullet"/>
      <w:lvlText w:val=""/>
      <w:lvlJc w:val="left"/>
      <w:pPr>
        <w:ind w:left="9097" w:hanging="360"/>
      </w:pPr>
      <w:rPr>
        <w:rFonts w:ascii="Wingdings" w:hAnsi="Wingdings" w:hint="default"/>
      </w:rPr>
    </w:lvl>
  </w:abstractNum>
  <w:abstractNum w:abstractNumId="2">
    <w:nsid w:val="0A882CB2"/>
    <w:multiLevelType w:val="hybridMultilevel"/>
    <w:tmpl w:val="793A152A"/>
    <w:lvl w:ilvl="0" w:tplc="06B81A2C">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00482"/>
    <w:multiLevelType w:val="hybridMultilevel"/>
    <w:tmpl w:val="52B661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1E65F85"/>
    <w:multiLevelType w:val="hybridMultilevel"/>
    <w:tmpl w:val="0D249774"/>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35ABB"/>
    <w:multiLevelType w:val="hybridMultilevel"/>
    <w:tmpl w:val="F526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703F9"/>
    <w:multiLevelType w:val="hybridMultilevel"/>
    <w:tmpl w:val="0D249774"/>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843A47"/>
    <w:multiLevelType w:val="hybridMultilevel"/>
    <w:tmpl w:val="D2AE04AC"/>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8">
    <w:nsid w:val="250F62F5"/>
    <w:multiLevelType w:val="hybridMultilevel"/>
    <w:tmpl w:val="5E18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072CC"/>
    <w:multiLevelType w:val="hybridMultilevel"/>
    <w:tmpl w:val="BF1AB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336DD9"/>
    <w:multiLevelType w:val="hybridMultilevel"/>
    <w:tmpl w:val="E6FC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737BE1"/>
    <w:multiLevelType w:val="hybridMultilevel"/>
    <w:tmpl w:val="0D0CDAFC"/>
    <w:lvl w:ilvl="0" w:tplc="62560DC2">
      <w:numFmt w:val="bullet"/>
      <w:lvlText w:val="-"/>
      <w:lvlJc w:val="left"/>
      <w:pPr>
        <w:ind w:left="720" w:hanging="360"/>
      </w:pPr>
      <w:rPr>
        <w:rFonts w:ascii="Calibri" w:eastAsiaTheme="minorEastAsia"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3DC26D03"/>
    <w:multiLevelType w:val="hybridMultilevel"/>
    <w:tmpl w:val="D44CF578"/>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3">
    <w:nsid w:val="42BD1949"/>
    <w:multiLevelType w:val="hybridMultilevel"/>
    <w:tmpl w:val="CDA4B374"/>
    <w:lvl w:ilvl="0" w:tplc="5258677E">
      <w:start w:val="3"/>
      <w:numFmt w:val="bullet"/>
      <w:lvlText w:val="-"/>
      <w:lvlJc w:val="left"/>
      <w:pPr>
        <w:ind w:left="720" w:hanging="360"/>
      </w:pPr>
      <w:rPr>
        <w:rFonts w:ascii="Arial" w:eastAsiaTheme="minorHAnsi" w:hAnsi="Arial" w:cs="Aria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44250C4B"/>
    <w:multiLevelType w:val="hybridMultilevel"/>
    <w:tmpl w:val="B25ABB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6E6815"/>
    <w:multiLevelType w:val="hybridMultilevel"/>
    <w:tmpl w:val="6BE82E68"/>
    <w:lvl w:ilvl="0" w:tplc="7A62A16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BF26DA"/>
    <w:multiLevelType w:val="hybridMultilevel"/>
    <w:tmpl w:val="87006E9A"/>
    <w:lvl w:ilvl="0" w:tplc="6468442E">
      <w:start w:val="1"/>
      <w:numFmt w:val="bullet"/>
      <w:lvlText w:val=" "/>
      <w:lvlJc w:val="left"/>
      <w:pPr>
        <w:tabs>
          <w:tab w:val="num" w:pos="720"/>
        </w:tabs>
        <w:ind w:left="720" w:hanging="360"/>
      </w:pPr>
      <w:rPr>
        <w:rFonts w:ascii="Calibri" w:hAnsi="Calibri" w:hint="default"/>
      </w:rPr>
    </w:lvl>
    <w:lvl w:ilvl="1" w:tplc="1C9CEA2A" w:tentative="1">
      <w:start w:val="1"/>
      <w:numFmt w:val="bullet"/>
      <w:lvlText w:val=" "/>
      <w:lvlJc w:val="left"/>
      <w:pPr>
        <w:tabs>
          <w:tab w:val="num" w:pos="1440"/>
        </w:tabs>
        <w:ind w:left="1440" w:hanging="360"/>
      </w:pPr>
      <w:rPr>
        <w:rFonts w:ascii="Calibri" w:hAnsi="Calibri" w:hint="default"/>
      </w:rPr>
    </w:lvl>
    <w:lvl w:ilvl="2" w:tplc="D13EF534" w:tentative="1">
      <w:start w:val="1"/>
      <w:numFmt w:val="bullet"/>
      <w:lvlText w:val=" "/>
      <w:lvlJc w:val="left"/>
      <w:pPr>
        <w:tabs>
          <w:tab w:val="num" w:pos="2160"/>
        </w:tabs>
        <w:ind w:left="2160" w:hanging="360"/>
      </w:pPr>
      <w:rPr>
        <w:rFonts w:ascii="Calibri" w:hAnsi="Calibri" w:hint="default"/>
      </w:rPr>
    </w:lvl>
    <w:lvl w:ilvl="3" w:tplc="7DF474E6" w:tentative="1">
      <w:start w:val="1"/>
      <w:numFmt w:val="bullet"/>
      <w:lvlText w:val=" "/>
      <w:lvlJc w:val="left"/>
      <w:pPr>
        <w:tabs>
          <w:tab w:val="num" w:pos="2880"/>
        </w:tabs>
        <w:ind w:left="2880" w:hanging="360"/>
      </w:pPr>
      <w:rPr>
        <w:rFonts w:ascii="Calibri" w:hAnsi="Calibri" w:hint="default"/>
      </w:rPr>
    </w:lvl>
    <w:lvl w:ilvl="4" w:tplc="368A9BC4" w:tentative="1">
      <w:start w:val="1"/>
      <w:numFmt w:val="bullet"/>
      <w:lvlText w:val=" "/>
      <w:lvlJc w:val="left"/>
      <w:pPr>
        <w:tabs>
          <w:tab w:val="num" w:pos="3600"/>
        </w:tabs>
        <w:ind w:left="3600" w:hanging="360"/>
      </w:pPr>
      <w:rPr>
        <w:rFonts w:ascii="Calibri" w:hAnsi="Calibri" w:hint="default"/>
      </w:rPr>
    </w:lvl>
    <w:lvl w:ilvl="5" w:tplc="4EA0CCAE" w:tentative="1">
      <w:start w:val="1"/>
      <w:numFmt w:val="bullet"/>
      <w:lvlText w:val=" "/>
      <w:lvlJc w:val="left"/>
      <w:pPr>
        <w:tabs>
          <w:tab w:val="num" w:pos="4320"/>
        </w:tabs>
        <w:ind w:left="4320" w:hanging="360"/>
      </w:pPr>
      <w:rPr>
        <w:rFonts w:ascii="Calibri" w:hAnsi="Calibri" w:hint="default"/>
      </w:rPr>
    </w:lvl>
    <w:lvl w:ilvl="6" w:tplc="A530B0C4" w:tentative="1">
      <w:start w:val="1"/>
      <w:numFmt w:val="bullet"/>
      <w:lvlText w:val=" "/>
      <w:lvlJc w:val="left"/>
      <w:pPr>
        <w:tabs>
          <w:tab w:val="num" w:pos="5040"/>
        </w:tabs>
        <w:ind w:left="5040" w:hanging="360"/>
      </w:pPr>
      <w:rPr>
        <w:rFonts w:ascii="Calibri" w:hAnsi="Calibri" w:hint="default"/>
      </w:rPr>
    </w:lvl>
    <w:lvl w:ilvl="7" w:tplc="F98E45BE" w:tentative="1">
      <w:start w:val="1"/>
      <w:numFmt w:val="bullet"/>
      <w:lvlText w:val=" "/>
      <w:lvlJc w:val="left"/>
      <w:pPr>
        <w:tabs>
          <w:tab w:val="num" w:pos="5760"/>
        </w:tabs>
        <w:ind w:left="5760" w:hanging="360"/>
      </w:pPr>
      <w:rPr>
        <w:rFonts w:ascii="Calibri" w:hAnsi="Calibri" w:hint="default"/>
      </w:rPr>
    </w:lvl>
    <w:lvl w:ilvl="8" w:tplc="D7D6D7B6" w:tentative="1">
      <w:start w:val="1"/>
      <w:numFmt w:val="bullet"/>
      <w:lvlText w:val=" "/>
      <w:lvlJc w:val="left"/>
      <w:pPr>
        <w:tabs>
          <w:tab w:val="num" w:pos="6480"/>
        </w:tabs>
        <w:ind w:left="6480" w:hanging="360"/>
      </w:pPr>
      <w:rPr>
        <w:rFonts w:ascii="Calibri" w:hAnsi="Calibri" w:hint="default"/>
      </w:rPr>
    </w:lvl>
  </w:abstractNum>
  <w:abstractNum w:abstractNumId="17">
    <w:nsid w:val="5BF20CC8"/>
    <w:multiLevelType w:val="hybridMultilevel"/>
    <w:tmpl w:val="065C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405472"/>
    <w:multiLevelType w:val="hybridMultilevel"/>
    <w:tmpl w:val="AD0403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64D916CA"/>
    <w:multiLevelType w:val="hybridMultilevel"/>
    <w:tmpl w:val="280E23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4B4079"/>
    <w:multiLevelType w:val="hybridMultilevel"/>
    <w:tmpl w:val="45CAE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847739"/>
    <w:multiLevelType w:val="hybridMultilevel"/>
    <w:tmpl w:val="C5B8DBAA"/>
    <w:lvl w:ilvl="0" w:tplc="2D685E2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8678E4"/>
    <w:multiLevelType w:val="hybridMultilevel"/>
    <w:tmpl w:val="3EA24CC6"/>
    <w:lvl w:ilvl="0" w:tplc="8430863C">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6E04706B"/>
    <w:multiLevelType w:val="hybridMultilevel"/>
    <w:tmpl w:val="F0B8746C"/>
    <w:lvl w:ilvl="0" w:tplc="C2F4B0D2">
      <w:start w:val="1"/>
      <w:numFmt w:val="bullet"/>
      <w:lvlText w:val="I"/>
      <w:lvlJc w:val="left"/>
      <w:pPr>
        <w:tabs>
          <w:tab w:val="num" w:pos="720"/>
        </w:tabs>
        <w:ind w:left="720" w:hanging="360"/>
      </w:pPr>
      <w:rPr>
        <w:rFonts w:ascii="Calibri" w:hAnsi="Calibri" w:hint="default"/>
      </w:rPr>
    </w:lvl>
    <w:lvl w:ilvl="1" w:tplc="E19834DA" w:tentative="1">
      <w:start w:val="1"/>
      <w:numFmt w:val="bullet"/>
      <w:lvlText w:val="I"/>
      <w:lvlJc w:val="left"/>
      <w:pPr>
        <w:tabs>
          <w:tab w:val="num" w:pos="1440"/>
        </w:tabs>
        <w:ind w:left="1440" w:hanging="360"/>
      </w:pPr>
      <w:rPr>
        <w:rFonts w:ascii="Calibri" w:hAnsi="Calibri" w:hint="default"/>
      </w:rPr>
    </w:lvl>
    <w:lvl w:ilvl="2" w:tplc="F2EAA06C" w:tentative="1">
      <w:start w:val="1"/>
      <w:numFmt w:val="bullet"/>
      <w:lvlText w:val="I"/>
      <w:lvlJc w:val="left"/>
      <w:pPr>
        <w:tabs>
          <w:tab w:val="num" w:pos="2160"/>
        </w:tabs>
        <w:ind w:left="2160" w:hanging="360"/>
      </w:pPr>
      <w:rPr>
        <w:rFonts w:ascii="Calibri" w:hAnsi="Calibri" w:hint="default"/>
      </w:rPr>
    </w:lvl>
    <w:lvl w:ilvl="3" w:tplc="FA1A4444" w:tentative="1">
      <w:start w:val="1"/>
      <w:numFmt w:val="bullet"/>
      <w:lvlText w:val="I"/>
      <w:lvlJc w:val="left"/>
      <w:pPr>
        <w:tabs>
          <w:tab w:val="num" w:pos="2880"/>
        </w:tabs>
        <w:ind w:left="2880" w:hanging="360"/>
      </w:pPr>
      <w:rPr>
        <w:rFonts w:ascii="Calibri" w:hAnsi="Calibri" w:hint="default"/>
      </w:rPr>
    </w:lvl>
    <w:lvl w:ilvl="4" w:tplc="629C8340" w:tentative="1">
      <w:start w:val="1"/>
      <w:numFmt w:val="bullet"/>
      <w:lvlText w:val="I"/>
      <w:lvlJc w:val="left"/>
      <w:pPr>
        <w:tabs>
          <w:tab w:val="num" w:pos="3600"/>
        </w:tabs>
        <w:ind w:left="3600" w:hanging="360"/>
      </w:pPr>
      <w:rPr>
        <w:rFonts w:ascii="Calibri" w:hAnsi="Calibri" w:hint="default"/>
      </w:rPr>
    </w:lvl>
    <w:lvl w:ilvl="5" w:tplc="9506A1CE" w:tentative="1">
      <w:start w:val="1"/>
      <w:numFmt w:val="bullet"/>
      <w:lvlText w:val="I"/>
      <w:lvlJc w:val="left"/>
      <w:pPr>
        <w:tabs>
          <w:tab w:val="num" w:pos="4320"/>
        </w:tabs>
        <w:ind w:left="4320" w:hanging="360"/>
      </w:pPr>
      <w:rPr>
        <w:rFonts w:ascii="Calibri" w:hAnsi="Calibri" w:hint="default"/>
      </w:rPr>
    </w:lvl>
    <w:lvl w:ilvl="6" w:tplc="C3DA03BA" w:tentative="1">
      <w:start w:val="1"/>
      <w:numFmt w:val="bullet"/>
      <w:lvlText w:val="I"/>
      <w:lvlJc w:val="left"/>
      <w:pPr>
        <w:tabs>
          <w:tab w:val="num" w:pos="5040"/>
        </w:tabs>
        <w:ind w:left="5040" w:hanging="360"/>
      </w:pPr>
      <w:rPr>
        <w:rFonts w:ascii="Calibri" w:hAnsi="Calibri" w:hint="default"/>
      </w:rPr>
    </w:lvl>
    <w:lvl w:ilvl="7" w:tplc="557A9F7C" w:tentative="1">
      <w:start w:val="1"/>
      <w:numFmt w:val="bullet"/>
      <w:lvlText w:val="I"/>
      <w:lvlJc w:val="left"/>
      <w:pPr>
        <w:tabs>
          <w:tab w:val="num" w:pos="5760"/>
        </w:tabs>
        <w:ind w:left="5760" w:hanging="360"/>
      </w:pPr>
      <w:rPr>
        <w:rFonts w:ascii="Calibri" w:hAnsi="Calibri" w:hint="default"/>
      </w:rPr>
    </w:lvl>
    <w:lvl w:ilvl="8" w:tplc="DE8E78A2" w:tentative="1">
      <w:start w:val="1"/>
      <w:numFmt w:val="bullet"/>
      <w:lvlText w:val="I"/>
      <w:lvlJc w:val="left"/>
      <w:pPr>
        <w:tabs>
          <w:tab w:val="num" w:pos="6480"/>
        </w:tabs>
        <w:ind w:left="6480" w:hanging="360"/>
      </w:pPr>
      <w:rPr>
        <w:rFonts w:ascii="Calibri" w:hAnsi="Calibri" w:hint="default"/>
      </w:rPr>
    </w:lvl>
  </w:abstractNum>
  <w:abstractNum w:abstractNumId="24">
    <w:nsid w:val="6F63088D"/>
    <w:multiLevelType w:val="hybridMultilevel"/>
    <w:tmpl w:val="694CF1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701D5306"/>
    <w:multiLevelType w:val="hybridMultilevel"/>
    <w:tmpl w:val="8750B29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4E7D36"/>
    <w:multiLevelType w:val="hybridMultilevel"/>
    <w:tmpl w:val="93C2DDF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nsid w:val="7A0158F4"/>
    <w:multiLevelType w:val="hybridMultilevel"/>
    <w:tmpl w:val="986850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0"/>
  </w:num>
  <w:num w:numId="4">
    <w:abstractNumId w:val="8"/>
  </w:num>
  <w:num w:numId="5">
    <w:abstractNumId w:val="5"/>
  </w:num>
  <w:num w:numId="6">
    <w:abstractNumId w:val="6"/>
  </w:num>
  <w:num w:numId="7">
    <w:abstractNumId w:val="25"/>
  </w:num>
  <w:num w:numId="8">
    <w:abstractNumId w:val="20"/>
  </w:num>
  <w:num w:numId="9">
    <w:abstractNumId w:val="2"/>
  </w:num>
  <w:num w:numId="10">
    <w:abstractNumId w:val="11"/>
  </w:num>
  <w:num w:numId="11">
    <w:abstractNumId w:val="22"/>
  </w:num>
  <w:num w:numId="12">
    <w:abstractNumId w:val="26"/>
  </w:num>
  <w:num w:numId="13">
    <w:abstractNumId w:val="1"/>
  </w:num>
  <w:num w:numId="14">
    <w:abstractNumId w:val="0"/>
  </w:num>
  <w:num w:numId="15">
    <w:abstractNumId w:val="23"/>
  </w:num>
  <w:num w:numId="16">
    <w:abstractNumId w:val="16"/>
  </w:num>
  <w:num w:numId="17">
    <w:abstractNumId w:val="7"/>
  </w:num>
  <w:num w:numId="18">
    <w:abstractNumId w:val="12"/>
  </w:num>
  <w:num w:numId="19">
    <w:abstractNumId w:val="9"/>
  </w:num>
  <w:num w:numId="20">
    <w:abstractNumId w:val="18"/>
  </w:num>
  <w:num w:numId="21">
    <w:abstractNumId w:val="27"/>
  </w:num>
  <w:num w:numId="22">
    <w:abstractNumId w:val="3"/>
  </w:num>
  <w:num w:numId="23">
    <w:abstractNumId w:val="24"/>
  </w:num>
  <w:num w:numId="24">
    <w:abstractNumId w:val="13"/>
  </w:num>
  <w:num w:numId="25">
    <w:abstractNumId w:val="4"/>
  </w:num>
  <w:num w:numId="26">
    <w:abstractNumId w:val="17"/>
  </w:num>
  <w:num w:numId="27">
    <w:abstractNumId w:val="15"/>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CEF"/>
    <w:rsid w:val="000005AF"/>
    <w:rsid w:val="00003F07"/>
    <w:rsid w:val="00005E96"/>
    <w:rsid w:val="0000681B"/>
    <w:rsid w:val="00007BBE"/>
    <w:rsid w:val="00010A02"/>
    <w:rsid w:val="00011152"/>
    <w:rsid w:val="000127C8"/>
    <w:rsid w:val="000150ED"/>
    <w:rsid w:val="00015748"/>
    <w:rsid w:val="00016D9A"/>
    <w:rsid w:val="00021B20"/>
    <w:rsid w:val="000229FE"/>
    <w:rsid w:val="00024044"/>
    <w:rsid w:val="000308B3"/>
    <w:rsid w:val="00031A61"/>
    <w:rsid w:val="0003322C"/>
    <w:rsid w:val="00036FE6"/>
    <w:rsid w:val="00044AAE"/>
    <w:rsid w:val="000460D1"/>
    <w:rsid w:val="0005181A"/>
    <w:rsid w:val="00052A31"/>
    <w:rsid w:val="000542B9"/>
    <w:rsid w:val="00054EF1"/>
    <w:rsid w:val="00055D3A"/>
    <w:rsid w:val="00056764"/>
    <w:rsid w:val="00065B87"/>
    <w:rsid w:val="00070C27"/>
    <w:rsid w:val="0007103C"/>
    <w:rsid w:val="000762C5"/>
    <w:rsid w:val="00077620"/>
    <w:rsid w:val="00077D6A"/>
    <w:rsid w:val="00077E4C"/>
    <w:rsid w:val="000826D8"/>
    <w:rsid w:val="00084240"/>
    <w:rsid w:val="00086AB8"/>
    <w:rsid w:val="00087536"/>
    <w:rsid w:val="000965EB"/>
    <w:rsid w:val="00096C6C"/>
    <w:rsid w:val="00096ED2"/>
    <w:rsid w:val="000A0914"/>
    <w:rsid w:val="000A661A"/>
    <w:rsid w:val="000B2A8F"/>
    <w:rsid w:val="000B5A91"/>
    <w:rsid w:val="000C0AE5"/>
    <w:rsid w:val="000C0D09"/>
    <w:rsid w:val="000C1907"/>
    <w:rsid w:val="000C4932"/>
    <w:rsid w:val="000C4E64"/>
    <w:rsid w:val="000D008A"/>
    <w:rsid w:val="000D02E1"/>
    <w:rsid w:val="000D16D2"/>
    <w:rsid w:val="000D2B90"/>
    <w:rsid w:val="000D32BF"/>
    <w:rsid w:val="000E0008"/>
    <w:rsid w:val="000E2011"/>
    <w:rsid w:val="000E20F8"/>
    <w:rsid w:val="000E3EBA"/>
    <w:rsid w:val="000E5E95"/>
    <w:rsid w:val="000E6F23"/>
    <w:rsid w:val="000F473D"/>
    <w:rsid w:val="000F7373"/>
    <w:rsid w:val="00101A96"/>
    <w:rsid w:val="00102987"/>
    <w:rsid w:val="00103C09"/>
    <w:rsid w:val="00103D2B"/>
    <w:rsid w:val="00113B34"/>
    <w:rsid w:val="00115207"/>
    <w:rsid w:val="0012175A"/>
    <w:rsid w:val="00125A6D"/>
    <w:rsid w:val="0012755E"/>
    <w:rsid w:val="00132FF1"/>
    <w:rsid w:val="00135CE3"/>
    <w:rsid w:val="00137583"/>
    <w:rsid w:val="00143914"/>
    <w:rsid w:val="00146C64"/>
    <w:rsid w:val="001473BD"/>
    <w:rsid w:val="0015235F"/>
    <w:rsid w:val="00152C8E"/>
    <w:rsid w:val="00155525"/>
    <w:rsid w:val="001555C2"/>
    <w:rsid w:val="00155D8C"/>
    <w:rsid w:val="001562CD"/>
    <w:rsid w:val="00157C4A"/>
    <w:rsid w:val="0016015F"/>
    <w:rsid w:val="00161FF5"/>
    <w:rsid w:val="00162524"/>
    <w:rsid w:val="00170A3E"/>
    <w:rsid w:val="00171CC0"/>
    <w:rsid w:val="00173AA0"/>
    <w:rsid w:val="001741C7"/>
    <w:rsid w:val="00174A47"/>
    <w:rsid w:val="00180EF8"/>
    <w:rsid w:val="0018368A"/>
    <w:rsid w:val="0018425B"/>
    <w:rsid w:val="00191E4E"/>
    <w:rsid w:val="001964A5"/>
    <w:rsid w:val="0019751D"/>
    <w:rsid w:val="001976F5"/>
    <w:rsid w:val="001A0C90"/>
    <w:rsid w:val="001A2627"/>
    <w:rsid w:val="001A2F30"/>
    <w:rsid w:val="001A508B"/>
    <w:rsid w:val="001C0C40"/>
    <w:rsid w:val="001C0DD6"/>
    <w:rsid w:val="001C26D4"/>
    <w:rsid w:val="001C4F6D"/>
    <w:rsid w:val="001C60EC"/>
    <w:rsid w:val="001C6171"/>
    <w:rsid w:val="001C6CD9"/>
    <w:rsid w:val="001D38FA"/>
    <w:rsid w:val="001D5816"/>
    <w:rsid w:val="001E01D6"/>
    <w:rsid w:val="001E2F24"/>
    <w:rsid w:val="001E2FE3"/>
    <w:rsid w:val="001E396A"/>
    <w:rsid w:val="001E5A09"/>
    <w:rsid w:val="001F1510"/>
    <w:rsid w:val="001F1666"/>
    <w:rsid w:val="001F1DF6"/>
    <w:rsid w:val="001F7595"/>
    <w:rsid w:val="002019FE"/>
    <w:rsid w:val="00203945"/>
    <w:rsid w:val="00205864"/>
    <w:rsid w:val="00211FCD"/>
    <w:rsid w:val="00214A5F"/>
    <w:rsid w:val="0022503B"/>
    <w:rsid w:val="0022736B"/>
    <w:rsid w:val="00237264"/>
    <w:rsid w:val="002405FA"/>
    <w:rsid w:val="0024213E"/>
    <w:rsid w:val="00245A85"/>
    <w:rsid w:val="002529A0"/>
    <w:rsid w:val="00253176"/>
    <w:rsid w:val="0025474F"/>
    <w:rsid w:val="00255B84"/>
    <w:rsid w:val="00256BAB"/>
    <w:rsid w:val="00260EF3"/>
    <w:rsid w:val="00262560"/>
    <w:rsid w:val="00281862"/>
    <w:rsid w:val="0028229B"/>
    <w:rsid w:val="00282783"/>
    <w:rsid w:val="00282EB0"/>
    <w:rsid w:val="00283726"/>
    <w:rsid w:val="00284624"/>
    <w:rsid w:val="0028477D"/>
    <w:rsid w:val="00292BF9"/>
    <w:rsid w:val="00294BEB"/>
    <w:rsid w:val="00294CB2"/>
    <w:rsid w:val="002979A4"/>
    <w:rsid w:val="002A2BBC"/>
    <w:rsid w:val="002A378E"/>
    <w:rsid w:val="002A38AB"/>
    <w:rsid w:val="002A42B0"/>
    <w:rsid w:val="002A4A50"/>
    <w:rsid w:val="002A5848"/>
    <w:rsid w:val="002A74DE"/>
    <w:rsid w:val="002B210E"/>
    <w:rsid w:val="002B3200"/>
    <w:rsid w:val="002B618B"/>
    <w:rsid w:val="002C251C"/>
    <w:rsid w:val="002C5006"/>
    <w:rsid w:val="002C5B51"/>
    <w:rsid w:val="002D38D9"/>
    <w:rsid w:val="002D4225"/>
    <w:rsid w:val="002D6D85"/>
    <w:rsid w:val="002D7777"/>
    <w:rsid w:val="002D7A3F"/>
    <w:rsid w:val="002D7F37"/>
    <w:rsid w:val="002E045B"/>
    <w:rsid w:val="002E0FEF"/>
    <w:rsid w:val="002E4029"/>
    <w:rsid w:val="002F4196"/>
    <w:rsid w:val="002F4FB7"/>
    <w:rsid w:val="002F7417"/>
    <w:rsid w:val="003015C5"/>
    <w:rsid w:val="0030516E"/>
    <w:rsid w:val="00307400"/>
    <w:rsid w:val="0031130A"/>
    <w:rsid w:val="00311DAF"/>
    <w:rsid w:val="003128E3"/>
    <w:rsid w:val="00316A50"/>
    <w:rsid w:val="00316AE5"/>
    <w:rsid w:val="003215F4"/>
    <w:rsid w:val="00321BF1"/>
    <w:rsid w:val="00321DB3"/>
    <w:rsid w:val="00322D36"/>
    <w:rsid w:val="00324CD3"/>
    <w:rsid w:val="00326BC8"/>
    <w:rsid w:val="003343A3"/>
    <w:rsid w:val="0033705B"/>
    <w:rsid w:val="00340118"/>
    <w:rsid w:val="00341279"/>
    <w:rsid w:val="0034242E"/>
    <w:rsid w:val="00342601"/>
    <w:rsid w:val="003437FF"/>
    <w:rsid w:val="00346CB0"/>
    <w:rsid w:val="00346CEC"/>
    <w:rsid w:val="00347AA0"/>
    <w:rsid w:val="00352038"/>
    <w:rsid w:val="00354E96"/>
    <w:rsid w:val="003579A0"/>
    <w:rsid w:val="003624D1"/>
    <w:rsid w:val="00364863"/>
    <w:rsid w:val="00367331"/>
    <w:rsid w:val="00367F43"/>
    <w:rsid w:val="003715D6"/>
    <w:rsid w:val="003769DA"/>
    <w:rsid w:val="003808DF"/>
    <w:rsid w:val="00382E0A"/>
    <w:rsid w:val="003851AA"/>
    <w:rsid w:val="003857D4"/>
    <w:rsid w:val="00390781"/>
    <w:rsid w:val="0039215D"/>
    <w:rsid w:val="00393E7D"/>
    <w:rsid w:val="003941FB"/>
    <w:rsid w:val="003967B9"/>
    <w:rsid w:val="00396B22"/>
    <w:rsid w:val="003A2832"/>
    <w:rsid w:val="003A47FB"/>
    <w:rsid w:val="003A6613"/>
    <w:rsid w:val="003B1449"/>
    <w:rsid w:val="003B4365"/>
    <w:rsid w:val="003B4D08"/>
    <w:rsid w:val="003C0442"/>
    <w:rsid w:val="003C1525"/>
    <w:rsid w:val="003C1F7C"/>
    <w:rsid w:val="003D0C9E"/>
    <w:rsid w:val="003D3453"/>
    <w:rsid w:val="003D3995"/>
    <w:rsid w:val="003D4629"/>
    <w:rsid w:val="003D61B4"/>
    <w:rsid w:val="003D6542"/>
    <w:rsid w:val="003E1255"/>
    <w:rsid w:val="003E1D3D"/>
    <w:rsid w:val="003E445C"/>
    <w:rsid w:val="003E68C3"/>
    <w:rsid w:val="003F1417"/>
    <w:rsid w:val="003F3E07"/>
    <w:rsid w:val="003F47C1"/>
    <w:rsid w:val="003F4D82"/>
    <w:rsid w:val="003F7116"/>
    <w:rsid w:val="003F78E8"/>
    <w:rsid w:val="004010F1"/>
    <w:rsid w:val="00402B37"/>
    <w:rsid w:val="004042B6"/>
    <w:rsid w:val="00405E33"/>
    <w:rsid w:val="00405E6E"/>
    <w:rsid w:val="00410B25"/>
    <w:rsid w:val="00414A99"/>
    <w:rsid w:val="00426A5C"/>
    <w:rsid w:val="004304C2"/>
    <w:rsid w:val="00433A02"/>
    <w:rsid w:val="00434DD5"/>
    <w:rsid w:val="00435903"/>
    <w:rsid w:val="004409E3"/>
    <w:rsid w:val="00442208"/>
    <w:rsid w:val="00447353"/>
    <w:rsid w:val="00447781"/>
    <w:rsid w:val="00452476"/>
    <w:rsid w:val="00455F3F"/>
    <w:rsid w:val="004560B5"/>
    <w:rsid w:val="00457611"/>
    <w:rsid w:val="0046128C"/>
    <w:rsid w:val="00461ADA"/>
    <w:rsid w:val="00463865"/>
    <w:rsid w:val="00465D74"/>
    <w:rsid w:val="00466DA6"/>
    <w:rsid w:val="00476D1B"/>
    <w:rsid w:val="00480081"/>
    <w:rsid w:val="00481D66"/>
    <w:rsid w:val="004826F0"/>
    <w:rsid w:val="00482D5F"/>
    <w:rsid w:val="00483606"/>
    <w:rsid w:val="004A27DE"/>
    <w:rsid w:val="004B0877"/>
    <w:rsid w:val="004B1912"/>
    <w:rsid w:val="004B2378"/>
    <w:rsid w:val="004B3599"/>
    <w:rsid w:val="004B3923"/>
    <w:rsid w:val="004B3A93"/>
    <w:rsid w:val="004B5E20"/>
    <w:rsid w:val="004B7609"/>
    <w:rsid w:val="004C04A7"/>
    <w:rsid w:val="004C2E04"/>
    <w:rsid w:val="004C38D4"/>
    <w:rsid w:val="004C399D"/>
    <w:rsid w:val="004C59D1"/>
    <w:rsid w:val="004C682A"/>
    <w:rsid w:val="004C7C2F"/>
    <w:rsid w:val="004D51EB"/>
    <w:rsid w:val="004D5901"/>
    <w:rsid w:val="004D5BE2"/>
    <w:rsid w:val="004D682A"/>
    <w:rsid w:val="004E1AFF"/>
    <w:rsid w:val="004E42C6"/>
    <w:rsid w:val="004F0C11"/>
    <w:rsid w:val="004F2106"/>
    <w:rsid w:val="004F312E"/>
    <w:rsid w:val="004F339D"/>
    <w:rsid w:val="004F4EE9"/>
    <w:rsid w:val="004F5C25"/>
    <w:rsid w:val="0050036C"/>
    <w:rsid w:val="00500453"/>
    <w:rsid w:val="005013E5"/>
    <w:rsid w:val="0050395A"/>
    <w:rsid w:val="00505835"/>
    <w:rsid w:val="005112D1"/>
    <w:rsid w:val="00512F0A"/>
    <w:rsid w:val="0051696E"/>
    <w:rsid w:val="00520F4D"/>
    <w:rsid w:val="00524D02"/>
    <w:rsid w:val="005252CD"/>
    <w:rsid w:val="00526CF8"/>
    <w:rsid w:val="00526DDE"/>
    <w:rsid w:val="00527500"/>
    <w:rsid w:val="005402F2"/>
    <w:rsid w:val="00541215"/>
    <w:rsid w:val="00542F31"/>
    <w:rsid w:val="00543A4B"/>
    <w:rsid w:val="00554866"/>
    <w:rsid w:val="00555063"/>
    <w:rsid w:val="00556B9E"/>
    <w:rsid w:val="00557DBB"/>
    <w:rsid w:val="005667D8"/>
    <w:rsid w:val="005670B3"/>
    <w:rsid w:val="00572777"/>
    <w:rsid w:val="00581CC6"/>
    <w:rsid w:val="00582B1D"/>
    <w:rsid w:val="00583183"/>
    <w:rsid w:val="005835B7"/>
    <w:rsid w:val="00583B26"/>
    <w:rsid w:val="0058684D"/>
    <w:rsid w:val="005869C1"/>
    <w:rsid w:val="00587CC9"/>
    <w:rsid w:val="0059070F"/>
    <w:rsid w:val="00590A8B"/>
    <w:rsid w:val="005921B2"/>
    <w:rsid w:val="00595492"/>
    <w:rsid w:val="005978F4"/>
    <w:rsid w:val="00597FA3"/>
    <w:rsid w:val="005A17B2"/>
    <w:rsid w:val="005A3828"/>
    <w:rsid w:val="005A411D"/>
    <w:rsid w:val="005A4DFE"/>
    <w:rsid w:val="005A5795"/>
    <w:rsid w:val="005B143D"/>
    <w:rsid w:val="005B6F10"/>
    <w:rsid w:val="005C1A4C"/>
    <w:rsid w:val="005C3759"/>
    <w:rsid w:val="005C39E2"/>
    <w:rsid w:val="005C42A8"/>
    <w:rsid w:val="005C4B43"/>
    <w:rsid w:val="005C586A"/>
    <w:rsid w:val="005C5E19"/>
    <w:rsid w:val="005C6E85"/>
    <w:rsid w:val="005C73DC"/>
    <w:rsid w:val="005D252F"/>
    <w:rsid w:val="005D32F6"/>
    <w:rsid w:val="005D45C9"/>
    <w:rsid w:val="005D6819"/>
    <w:rsid w:val="005D708E"/>
    <w:rsid w:val="005D7474"/>
    <w:rsid w:val="005E2374"/>
    <w:rsid w:val="005E451E"/>
    <w:rsid w:val="005F1BEE"/>
    <w:rsid w:val="005F469E"/>
    <w:rsid w:val="00600760"/>
    <w:rsid w:val="006009AF"/>
    <w:rsid w:val="0060132D"/>
    <w:rsid w:val="0060491B"/>
    <w:rsid w:val="00604934"/>
    <w:rsid w:val="0061253C"/>
    <w:rsid w:val="00612F4F"/>
    <w:rsid w:val="00614731"/>
    <w:rsid w:val="00616CBF"/>
    <w:rsid w:val="0062087E"/>
    <w:rsid w:val="00626ECE"/>
    <w:rsid w:val="00627D51"/>
    <w:rsid w:val="006317F9"/>
    <w:rsid w:val="00631F3B"/>
    <w:rsid w:val="006325AE"/>
    <w:rsid w:val="00640080"/>
    <w:rsid w:val="006417F8"/>
    <w:rsid w:val="00643B24"/>
    <w:rsid w:val="006442C6"/>
    <w:rsid w:val="006458F6"/>
    <w:rsid w:val="006461C0"/>
    <w:rsid w:val="00646718"/>
    <w:rsid w:val="00651A7D"/>
    <w:rsid w:val="00652BD9"/>
    <w:rsid w:val="0066110A"/>
    <w:rsid w:val="00661164"/>
    <w:rsid w:val="006616D5"/>
    <w:rsid w:val="00661C72"/>
    <w:rsid w:val="00664458"/>
    <w:rsid w:val="006644AF"/>
    <w:rsid w:val="00664A1C"/>
    <w:rsid w:val="00666F06"/>
    <w:rsid w:val="00666F79"/>
    <w:rsid w:val="00667445"/>
    <w:rsid w:val="00667BF4"/>
    <w:rsid w:val="00671285"/>
    <w:rsid w:val="0067391D"/>
    <w:rsid w:val="00674967"/>
    <w:rsid w:val="00676144"/>
    <w:rsid w:val="00682785"/>
    <w:rsid w:val="006863F0"/>
    <w:rsid w:val="00693718"/>
    <w:rsid w:val="006A1A97"/>
    <w:rsid w:val="006A43B0"/>
    <w:rsid w:val="006A4F7A"/>
    <w:rsid w:val="006A6065"/>
    <w:rsid w:val="006A66F7"/>
    <w:rsid w:val="006A70B2"/>
    <w:rsid w:val="006A77E9"/>
    <w:rsid w:val="006A7B25"/>
    <w:rsid w:val="006B0831"/>
    <w:rsid w:val="006B1C12"/>
    <w:rsid w:val="006B620C"/>
    <w:rsid w:val="006C06AB"/>
    <w:rsid w:val="006C0DE8"/>
    <w:rsid w:val="006C2E56"/>
    <w:rsid w:val="006C593A"/>
    <w:rsid w:val="006D0F01"/>
    <w:rsid w:val="006D6B58"/>
    <w:rsid w:val="006D7469"/>
    <w:rsid w:val="006E2966"/>
    <w:rsid w:val="006E36AC"/>
    <w:rsid w:val="006E5F3A"/>
    <w:rsid w:val="006F3CD6"/>
    <w:rsid w:val="006F44C9"/>
    <w:rsid w:val="006F4A2A"/>
    <w:rsid w:val="006F4E37"/>
    <w:rsid w:val="006F7888"/>
    <w:rsid w:val="006F7E0B"/>
    <w:rsid w:val="0070356F"/>
    <w:rsid w:val="0070458B"/>
    <w:rsid w:val="00704FB4"/>
    <w:rsid w:val="0071401E"/>
    <w:rsid w:val="00715009"/>
    <w:rsid w:val="007151E3"/>
    <w:rsid w:val="0072177F"/>
    <w:rsid w:val="00724BA4"/>
    <w:rsid w:val="007262CA"/>
    <w:rsid w:val="007313D6"/>
    <w:rsid w:val="00732093"/>
    <w:rsid w:val="007367A2"/>
    <w:rsid w:val="00742EBC"/>
    <w:rsid w:val="00743AC7"/>
    <w:rsid w:val="00753340"/>
    <w:rsid w:val="00755FF4"/>
    <w:rsid w:val="0076388C"/>
    <w:rsid w:val="00765009"/>
    <w:rsid w:val="00765E3B"/>
    <w:rsid w:val="007714DB"/>
    <w:rsid w:val="0078097B"/>
    <w:rsid w:val="00783B19"/>
    <w:rsid w:val="00783D2A"/>
    <w:rsid w:val="0079087B"/>
    <w:rsid w:val="00791399"/>
    <w:rsid w:val="0079151A"/>
    <w:rsid w:val="00792BE6"/>
    <w:rsid w:val="00796EDF"/>
    <w:rsid w:val="007972A1"/>
    <w:rsid w:val="007A0CB7"/>
    <w:rsid w:val="007A2F5C"/>
    <w:rsid w:val="007A3ABB"/>
    <w:rsid w:val="007A5735"/>
    <w:rsid w:val="007A5D1E"/>
    <w:rsid w:val="007A62C4"/>
    <w:rsid w:val="007B138D"/>
    <w:rsid w:val="007B23EB"/>
    <w:rsid w:val="007B3510"/>
    <w:rsid w:val="007B585B"/>
    <w:rsid w:val="007B6838"/>
    <w:rsid w:val="007C0E4B"/>
    <w:rsid w:val="007C3D94"/>
    <w:rsid w:val="007C5011"/>
    <w:rsid w:val="007C53CF"/>
    <w:rsid w:val="007C5A6C"/>
    <w:rsid w:val="007C7EDF"/>
    <w:rsid w:val="007D10DD"/>
    <w:rsid w:val="007D13AB"/>
    <w:rsid w:val="007D18F0"/>
    <w:rsid w:val="007D452D"/>
    <w:rsid w:val="007D65F7"/>
    <w:rsid w:val="007E0760"/>
    <w:rsid w:val="007E246C"/>
    <w:rsid w:val="007E2BBA"/>
    <w:rsid w:val="007E2C55"/>
    <w:rsid w:val="007E323A"/>
    <w:rsid w:val="007E3274"/>
    <w:rsid w:val="007E3E09"/>
    <w:rsid w:val="007E5475"/>
    <w:rsid w:val="007F250A"/>
    <w:rsid w:val="007F3278"/>
    <w:rsid w:val="007F45F7"/>
    <w:rsid w:val="007F54C7"/>
    <w:rsid w:val="007F6ACD"/>
    <w:rsid w:val="007F7313"/>
    <w:rsid w:val="00805797"/>
    <w:rsid w:val="00806330"/>
    <w:rsid w:val="00807AA9"/>
    <w:rsid w:val="0081292F"/>
    <w:rsid w:val="008138CD"/>
    <w:rsid w:val="00813A9B"/>
    <w:rsid w:val="008158C4"/>
    <w:rsid w:val="00815B25"/>
    <w:rsid w:val="008165B1"/>
    <w:rsid w:val="00816785"/>
    <w:rsid w:val="00824647"/>
    <w:rsid w:val="008246AF"/>
    <w:rsid w:val="0082586E"/>
    <w:rsid w:val="008259C1"/>
    <w:rsid w:val="00826ECF"/>
    <w:rsid w:val="0083064D"/>
    <w:rsid w:val="00831029"/>
    <w:rsid w:val="00834A98"/>
    <w:rsid w:val="0083754F"/>
    <w:rsid w:val="00845B6F"/>
    <w:rsid w:val="008474C1"/>
    <w:rsid w:val="008477E3"/>
    <w:rsid w:val="00857F55"/>
    <w:rsid w:val="0086028D"/>
    <w:rsid w:val="008627B5"/>
    <w:rsid w:val="00863040"/>
    <w:rsid w:val="0087361C"/>
    <w:rsid w:val="00873FF3"/>
    <w:rsid w:val="00874B2C"/>
    <w:rsid w:val="008759C8"/>
    <w:rsid w:val="0088065F"/>
    <w:rsid w:val="00882462"/>
    <w:rsid w:val="00883DE3"/>
    <w:rsid w:val="00886B96"/>
    <w:rsid w:val="00890833"/>
    <w:rsid w:val="00890C0A"/>
    <w:rsid w:val="00897E26"/>
    <w:rsid w:val="008A4C75"/>
    <w:rsid w:val="008A4CAC"/>
    <w:rsid w:val="008A5DAA"/>
    <w:rsid w:val="008A65BD"/>
    <w:rsid w:val="008B1352"/>
    <w:rsid w:val="008B2AE9"/>
    <w:rsid w:val="008B39CA"/>
    <w:rsid w:val="008B3DEB"/>
    <w:rsid w:val="008B5917"/>
    <w:rsid w:val="008C0644"/>
    <w:rsid w:val="008C3242"/>
    <w:rsid w:val="008D0E9D"/>
    <w:rsid w:val="008D3354"/>
    <w:rsid w:val="008D414F"/>
    <w:rsid w:val="008D7D37"/>
    <w:rsid w:val="008E091F"/>
    <w:rsid w:val="008E4322"/>
    <w:rsid w:val="008E4480"/>
    <w:rsid w:val="008E464B"/>
    <w:rsid w:val="008E604F"/>
    <w:rsid w:val="008E62BE"/>
    <w:rsid w:val="008E6531"/>
    <w:rsid w:val="008F0681"/>
    <w:rsid w:val="008F09C2"/>
    <w:rsid w:val="008F1749"/>
    <w:rsid w:val="008F688B"/>
    <w:rsid w:val="009041E3"/>
    <w:rsid w:val="009065B4"/>
    <w:rsid w:val="009070C0"/>
    <w:rsid w:val="00911761"/>
    <w:rsid w:val="00911F40"/>
    <w:rsid w:val="00912047"/>
    <w:rsid w:val="009126C3"/>
    <w:rsid w:val="00912C3F"/>
    <w:rsid w:val="00915D57"/>
    <w:rsid w:val="009172EE"/>
    <w:rsid w:val="00917996"/>
    <w:rsid w:val="00920631"/>
    <w:rsid w:val="00921EB5"/>
    <w:rsid w:val="00927391"/>
    <w:rsid w:val="00927471"/>
    <w:rsid w:val="0093170B"/>
    <w:rsid w:val="00932AA7"/>
    <w:rsid w:val="009354BF"/>
    <w:rsid w:val="00940E2A"/>
    <w:rsid w:val="0094468D"/>
    <w:rsid w:val="00952631"/>
    <w:rsid w:val="00953321"/>
    <w:rsid w:val="00954A50"/>
    <w:rsid w:val="00956888"/>
    <w:rsid w:val="00963CB9"/>
    <w:rsid w:val="009640AC"/>
    <w:rsid w:val="00965B2C"/>
    <w:rsid w:val="00975E3B"/>
    <w:rsid w:val="00980B88"/>
    <w:rsid w:val="00990999"/>
    <w:rsid w:val="0099101A"/>
    <w:rsid w:val="00991E2C"/>
    <w:rsid w:val="009960BC"/>
    <w:rsid w:val="0099641F"/>
    <w:rsid w:val="009A1AF9"/>
    <w:rsid w:val="009A346A"/>
    <w:rsid w:val="009A3CB5"/>
    <w:rsid w:val="009A3CE7"/>
    <w:rsid w:val="009A3ED6"/>
    <w:rsid w:val="009A7036"/>
    <w:rsid w:val="009A7435"/>
    <w:rsid w:val="009A7E56"/>
    <w:rsid w:val="009B26F7"/>
    <w:rsid w:val="009B2933"/>
    <w:rsid w:val="009B71B6"/>
    <w:rsid w:val="009C137E"/>
    <w:rsid w:val="009C39AB"/>
    <w:rsid w:val="009C5694"/>
    <w:rsid w:val="009D1B1B"/>
    <w:rsid w:val="009D3DFA"/>
    <w:rsid w:val="009D44B2"/>
    <w:rsid w:val="009D583F"/>
    <w:rsid w:val="009D6160"/>
    <w:rsid w:val="009D6257"/>
    <w:rsid w:val="009E0EF0"/>
    <w:rsid w:val="009E13E6"/>
    <w:rsid w:val="009E1DF5"/>
    <w:rsid w:val="009F7874"/>
    <w:rsid w:val="00A0253B"/>
    <w:rsid w:val="00A0269F"/>
    <w:rsid w:val="00A04CEB"/>
    <w:rsid w:val="00A07EC7"/>
    <w:rsid w:val="00A21C75"/>
    <w:rsid w:val="00A221E4"/>
    <w:rsid w:val="00A24596"/>
    <w:rsid w:val="00A2584B"/>
    <w:rsid w:val="00A2712F"/>
    <w:rsid w:val="00A31690"/>
    <w:rsid w:val="00A31E33"/>
    <w:rsid w:val="00A32270"/>
    <w:rsid w:val="00A33826"/>
    <w:rsid w:val="00A338DD"/>
    <w:rsid w:val="00A3390A"/>
    <w:rsid w:val="00A36ABE"/>
    <w:rsid w:val="00A37B8A"/>
    <w:rsid w:val="00A43E7E"/>
    <w:rsid w:val="00A43F8B"/>
    <w:rsid w:val="00A46001"/>
    <w:rsid w:val="00A47B51"/>
    <w:rsid w:val="00A50129"/>
    <w:rsid w:val="00A50702"/>
    <w:rsid w:val="00A50E96"/>
    <w:rsid w:val="00A51E59"/>
    <w:rsid w:val="00A52F50"/>
    <w:rsid w:val="00A53D09"/>
    <w:rsid w:val="00A54B4C"/>
    <w:rsid w:val="00A562AB"/>
    <w:rsid w:val="00A615A4"/>
    <w:rsid w:val="00A646AE"/>
    <w:rsid w:val="00A67099"/>
    <w:rsid w:val="00A70ABC"/>
    <w:rsid w:val="00A7126D"/>
    <w:rsid w:val="00A724B8"/>
    <w:rsid w:val="00A72DBF"/>
    <w:rsid w:val="00A75699"/>
    <w:rsid w:val="00A7794D"/>
    <w:rsid w:val="00A81172"/>
    <w:rsid w:val="00A8495B"/>
    <w:rsid w:val="00A85EF4"/>
    <w:rsid w:val="00A97586"/>
    <w:rsid w:val="00AA1609"/>
    <w:rsid w:val="00AA22D7"/>
    <w:rsid w:val="00AA42ED"/>
    <w:rsid w:val="00AA4E4D"/>
    <w:rsid w:val="00AA6B7E"/>
    <w:rsid w:val="00AB7A6F"/>
    <w:rsid w:val="00AC4029"/>
    <w:rsid w:val="00AC4A6E"/>
    <w:rsid w:val="00AD0A71"/>
    <w:rsid w:val="00AD237F"/>
    <w:rsid w:val="00AD3A88"/>
    <w:rsid w:val="00AD48A9"/>
    <w:rsid w:val="00AD4F4E"/>
    <w:rsid w:val="00AD5FCA"/>
    <w:rsid w:val="00AD6847"/>
    <w:rsid w:val="00AE1696"/>
    <w:rsid w:val="00AE19B9"/>
    <w:rsid w:val="00AE4A67"/>
    <w:rsid w:val="00AE7503"/>
    <w:rsid w:val="00AE7D5C"/>
    <w:rsid w:val="00AF6428"/>
    <w:rsid w:val="00B03921"/>
    <w:rsid w:val="00B06B0E"/>
    <w:rsid w:val="00B125E1"/>
    <w:rsid w:val="00B237AF"/>
    <w:rsid w:val="00B24299"/>
    <w:rsid w:val="00B24709"/>
    <w:rsid w:val="00B2473A"/>
    <w:rsid w:val="00B25309"/>
    <w:rsid w:val="00B259BA"/>
    <w:rsid w:val="00B27966"/>
    <w:rsid w:val="00B30FE2"/>
    <w:rsid w:val="00B346E5"/>
    <w:rsid w:val="00B40002"/>
    <w:rsid w:val="00B40BA7"/>
    <w:rsid w:val="00B40CA5"/>
    <w:rsid w:val="00B4332F"/>
    <w:rsid w:val="00B44A24"/>
    <w:rsid w:val="00B46907"/>
    <w:rsid w:val="00B52662"/>
    <w:rsid w:val="00B5322B"/>
    <w:rsid w:val="00B53DAE"/>
    <w:rsid w:val="00B57E26"/>
    <w:rsid w:val="00B627B8"/>
    <w:rsid w:val="00B65C52"/>
    <w:rsid w:val="00B66663"/>
    <w:rsid w:val="00B773E1"/>
    <w:rsid w:val="00B7763E"/>
    <w:rsid w:val="00B80E0C"/>
    <w:rsid w:val="00B84B19"/>
    <w:rsid w:val="00B85CCD"/>
    <w:rsid w:val="00B861D7"/>
    <w:rsid w:val="00B87017"/>
    <w:rsid w:val="00B9205D"/>
    <w:rsid w:val="00B962AE"/>
    <w:rsid w:val="00B97D07"/>
    <w:rsid w:val="00BB3AE7"/>
    <w:rsid w:val="00BB65B3"/>
    <w:rsid w:val="00BB6CB6"/>
    <w:rsid w:val="00BC1164"/>
    <w:rsid w:val="00BC35BF"/>
    <w:rsid w:val="00BC3B5E"/>
    <w:rsid w:val="00BC69B7"/>
    <w:rsid w:val="00BD2CEC"/>
    <w:rsid w:val="00BD31FE"/>
    <w:rsid w:val="00BD4831"/>
    <w:rsid w:val="00BE0911"/>
    <w:rsid w:val="00BE156B"/>
    <w:rsid w:val="00BE2111"/>
    <w:rsid w:val="00BE213B"/>
    <w:rsid w:val="00BE2EB0"/>
    <w:rsid w:val="00BE4E33"/>
    <w:rsid w:val="00BE7697"/>
    <w:rsid w:val="00BE7899"/>
    <w:rsid w:val="00BF5778"/>
    <w:rsid w:val="00BF6CF8"/>
    <w:rsid w:val="00C00C01"/>
    <w:rsid w:val="00C00DAA"/>
    <w:rsid w:val="00C00FC1"/>
    <w:rsid w:val="00C0116F"/>
    <w:rsid w:val="00C01C6F"/>
    <w:rsid w:val="00C05FBA"/>
    <w:rsid w:val="00C0702B"/>
    <w:rsid w:val="00C10A87"/>
    <w:rsid w:val="00C1430D"/>
    <w:rsid w:val="00C2613E"/>
    <w:rsid w:val="00C277A1"/>
    <w:rsid w:val="00C36413"/>
    <w:rsid w:val="00C37542"/>
    <w:rsid w:val="00C422C0"/>
    <w:rsid w:val="00C42F1B"/>
    <w:rsid w:val="00C43F43"/>
    <w:rsid w:val="00C459AB"/>
    <w:rsid w:val="00C515B0"/>
    <w:rsid w:val="00C51F42"/>
    <w:rsid w:val="00C51FF5"/>
    <w:rsid w:val="00C561C1"/>
    <w:rsid w:val="00C6005F"/>
    <w:rsid w:val="00C605D3"/>
    <w:rsid w:val="00C631EE"/>
    <w:rsid w:val="00C66B40"/>
    <w:rsid w:val="00C67133"/>
    <w:rsid w:val="00C6797D"/>
    <w:rsid w:val="00C67AC2"/>
    <w:rsid w:val="00C7020C"/>
    <w:rsid w:val="00C71A7B"/>
    <w:rsid w:val="00C7272D"/>
    <w:rsid w:val="00C75CDB"/>
    <w:rsid w:val="00C87946"/>
    <w:rsid w:val="00C927D5"/>
    <w:rsid w:val="00C9293B"/>
    <w:rsid w:val="00C9478C"/>
    <w:rsid w:val="00C95619"/>
    <w:rsid w:val="00C96548"/>
    <w:rsid w:val="00CA042F"/>
    <w:rsid w:val="00CA3B25"/>
    <w:rsid w:val="00CA4647"/>
    <w:rsid w:val="00CA5E84"/>
    <w:rsid w:val="00CB1813"/>
    <w:rsid w:val="00CB2DCC"/>
    <w:rsid w:val="00CB4C57"/>
    <w:rsid w:val="00CB6DC6"/>
    <w:rsid w:val="00CB7397"/>
    <w:rsid w:val="00CC31A0"/>
    <w:rsid w:val="00CC342C"/>
    <w:rsid w:val="00CC4BA6"/>
    <w:rsid w:val="00CC5023"/>
    <w:rsid w:val="00CC53DC"/>
    <w:rsid w:val="00CC680A"/>
    <w:rsid w:val="00CD09E4"/>
    <w:rsid w:val="00CD1DBC"/>
    <w:rsid w:val="00CD36F4"/>
    <w:rsid w:val="00CD3BFB"/>
    <w:rsid w:val="00CD44B4"/>
    <w:rsid w:val="00CD4704"/>
    <w:rsid w:val="00CD785E"/>
    <w:rsid w:val="00CE06E1"/>
    <w:rsid w:val="00CE1698"/>
    <w:rsid w:val="00CE3286"/>
    <w:rsid w:val="00CE3606"/>
    <w:rsid w:val="00CF55E4"/>
    <w:rsid w:val="00CF731B"/>
    <w:rsid w:val="00CF7474"/>
    <w:rsid w:val="00D0149F"/>
    <w:rsid w:val="00D124FE"/>
    <w:rsid w:val="00D129EF"/>
    <w:rsid w:val="00D2218E"/>
    <w:rsid w:val="00D2531A"/>
    <w:rsid w:val="00D265ED"/>
    <w:rsid w:val="00D2791A"/>
    <w:rsid w:val="00D3027F"/>
    <w:rsid w:val="00D35001"/>
    <w:rsid w:val="00D365DB"/>
    <w:rsid w:val="00D42C3A"/>
    <w:rsid w:val="00D43D34"/>
    <w:rsid w:val="00D43D86"/>
    <w:rsid w:val="00D44350"/>
    <w:rsid w:val="00D47877"/>
    <w:rsid w:val="00D5180D"/>
    <w:rsid w:val="00D5474A"/>
    <w:rsid w:val="00D548C2"/>
    <w:rsid w:val="00D549EE"/>
    <w:rsid w:val="00D5572C"/>
    <w:rsid w:val="00D5621F"/>
    <w:rsid w:val="00D5693B"/>
    <w:rsid w:val="00D60822"/>
    <w:rsid w:val="00D61281"/>
    <w:rsid w:val="00D618FD"/>
    <w:rsid w:val="00D61BD3"/>
    <w:rsid w:val="00D63706"/>
    <w:rsid w:val="00D64718"/>
    <w:rsid w:val="00D6659E"/>
    <w:rsid w:val="00D70E04"/>
    <w:rsid w:val="00D832AD"/>
    <w:rsid w:val="00D85962"/>
    <w:rsid w:val="00D85AB2"/>
    <w:rsid w:val="00D920DB"/>
    <w:rsid w:val="00D92A79"/>
    <w:rsid w:val="00D95462"/>
    <w:rsid w:val="00D97BE1"/>
    <w:rsid w:val="00DA35C2"/>
    <w:rsid w:val="00DB24C3"/>
    <w:rsid w:val="00DB7242"/>
    <w:rsid w:val="00DC029B"/>
    <w:rsid w:val="00DC09A4"/>
    <w:rsid w:val="00DC259D"/>
    <w:rsid w:val="00DC6C36"/>
    <w:rsid w:val="00DD064A"/>
    <w:rsid w:val="00DD2EFF"/>
    <w:rsid w:val="00DD5416"/>
    <w:rsid w:val="00DD5601"/>
    <w:rsid w:val="00DD6A62"/>
    <w:rsid w:val="00DE01EF"/>
    <w:rsid w:val="00DE036F"/>
    <w:rsid w:val="00DE4579"/>
    <w:rsid w:val="00DE6A92"/>
    <w:rsid w:val="00DE7E0D"/>
    <w:rsid w:val="00DF1E12"/>
    <w:rsid w:val="00DF275D"/>
    <w:rsid w:val="00DF6D1C"/>
    <w:rsid w:val="00E00C10"/>
    <w:rsid w:val="00E016EF"/>
    <w:rsid w:val="00E05CDF"/>
    <w:rsid w:val="00E06156"/>
    <w:rsid w:val="00E108E5"/>
    <w:rsid w:val="00E111C2"/>
    <w:rsid w:val="00E13B7F"/>
    <w:rsid w:val="00E222D8"/>
    <w:rsid w:val="00E227C1"/>
    <w:rsid w:val="00E277A5"/>
    <w:rsid w:val="00E3185E"/>
    <w:rsid w:val="00E318EA"/>
    <w:rsid w:val="00E327CA"/>
    <w:rsid w:val="00E33BA9"/>
    <w:rsid w:val="00E37198"/>
    <w:rsid w:val="00E40524"/>
    <w:rsid w:val="00E41F6A"/>
    <w:rsid w:val="00E477C3"/>
    <w:rsid w:val="00E47B04"/>
    <w:rsid w:val="00E535BB"/>
    <w:rsid w:val="00E55225"/>
    <w:rsid w:val="00E56DFB"/>
    <w:rsid w:val="00E61E86"/>
    <w:rsid w:val="00E62E53"/>
    <w:rsid w:val="00E63F6E"/>
    <w:rsid w:val="00E6492A"/>
    <w:rsid w:val="00E6767E"/>
    <w:rsid w:val="00E70E26"/>
    <w:rsid w:val="00E726F6"/>
    <w:rsid w:val="00E727BD"/>
    <w:rsid w:val="00E740B9"/>
    <w:rsid w:val="00E75150"/>
    <w:rsid w:val="00E75A71"/>
    <w:rsid w:val="00E82196"/>
    <w:rsid w:val="00E8378F"/>
    <w:rsid w:val="00E849F9"/>
    <w:rsid w:val="00E85D17"/>
    <w:rsid w:val="00E85DB8"/>
    <w:rsid w:val="00E87333"/>
    <w:rsid w:val="00E92475"/>
    <w:rsid w:val="00EA05E6"/>
    <w:rsid w:val="00EA0CFE"/>
    <w:rsid w:val="00EA5229"/>
    <w:rsid w:val="00EB3A2E"/>
    <w:rsid w:val="00EB4715"/>
    <w:rsid w:val="00EB4C19"/>
    <w:rsid w:val="00EC54BA"/>
    <w:rsid w:val="00EC5617"/>
    <w:rsid w:val="00EC644F"/>
    <w:rsid w:val="00ED0C76"/>
    <w:rsid w:val="00ED32D1"/>
    <w:rsid w:val="00ED7141"/>
    <w:rsid w:val="00EE04BB"/>
    <w:rsid w:val="00EE31C6"/>
    <w:rsid w:val="00EE44D8"/>
    <w:rsid w:val="00EE6C37"/>
    <w:rsid w:val="00EF4E0E"/>
    <w:rsid w:val="00EF75AB"/>
    <w:rsid w:val="00F02F87"/>
    <w:rsid w:val="00F06DF2"/>
    <w:rsid w:val="00F1474C"/>
    <w:rsid w:val="00F206A9"/>
    <w:rsid w:val="00F30999"/>
    <w:rsid w:val="00F322C8"/>
    <w:rsid w:val="00F33112"/>
    <w:rsid w:val="00F34D76"/>
    <w:rsid w:val="00F365D6"/>
    <w:rsid w:val="00F42CCF"/>
    <w:rsid w:val="00F439E8"/>
    <w:rsid w:val="00F44A59"/>
    <w:rsid w:val="00F46CC3"/>
    <w:rsid w:val="00F544B0"/>
    <w:rsid w:val="00F55109"/>
    <w:rsid w:val="00F56468"/>
    <w:rsid w:val="00F6272B"/>
    <w:rsid w:val="00F6417D"/>
    <w:rsid w:val="00F66BF1"/>
    <w:rsid w:val="00F7008E"/>
    <w:rsid w:val="00F70482"/>
    <w:rsid w:val="00F7227D"/>
    <w:rsid w:val="00F72F25"/>
    <w:rsid w:val="00F74055"/>
    <w:rsid w:val="00F747EB"/>
    <w:rsid w:val="00F75F95"/>
    <w:rsid w:val="00F7673D"/>
    <w:rsid w:val="00F86F63"/>
    <w:rsid w:val="00F87202"/>
    <w:rsid w:val="00F87A32"/>
    <w:rsid w:val="00F92523"/>
    <w:rsid w:val="00F940D4"/>
    <w:rsid w:val="00F94B6E"/>
    <w:rsid w:val="00F95B28"/>
    <w:rsid w:val="00FA42E2"/>
    <w:rsid w:val="00FA4AE2"/>
    <w:rsid w:val="00FA53D2"/>
    <w:rsid w:val="00FA665C"/>
    <w:rsid w:val="00FA7CEF"/>
    <w:rsid w:val="00FB3F88"/>
    <w:rsid w:val="00FB47E7"/>
    <w:rsid w:val="00FB6701"/>
    <w:rsid w:val="00FB6CC1"/>
    <w:rsid w:val="00FC0161"/>
    <w:rsid w:val="00FC14AF"/>
    <w:rsid w:val="00FC661D"/>
    <w:rsid w:val="00FC72A6"/>
    <w:rsid w:val="00FD0300"/>
    <w:rsid w:val="00FD5583"/>
    <w:rsid w:val="00FD5C71"/>
    <w:rsid w:val="00FD6A77"/>
    <w:rsid w:val="00FD7029"/>
    <w:rsid w:val="00FE144E"/>
    <w:rsid w:val="00FE4551"/>
    <w:rsid w:val="00FE49C1"/>
    <w:rsid w:val="00FE4CE3"/>
    <w:rsid w:val="00FE79F2"/>
    <w:rsid w:val="00FF0614"/>
    <w:rsid w:val="00FF08D3"/>
    <w:rsid w:val="00FF1655"/>
    <w:rsid w:val="00FF44D4"/>
    <w:rsid w:val="00FF5D2E"/>
    <w:rsid w:val="00FF5FB6"/>
    <w:rsid w:val="00FF6BDB"/>
    <w:rsid w:val="00FF7F6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98C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967B9"/>
    <w:rPr>
      <w:lang w:val="sk-SK"/>
    </w:rPr>
  </w:style>
  <w:style w:type="paragraph" w:styleId="Nadpis1">
    <w:name w:val="heading 1"/>
    <w:basedOn w:val="Normlny"/>
    <w:next w:val="Normlny"/>
    <w:link w:val="Nadpis1Char"/>
    <w:qFormat/>
    <w:rsid w:val="00FA7C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7E3E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F206A9"/>
    <w:pPr>
      <w:keepNext/>
      <w:keepLines/>
      <w:spacing w:before="200" w:after="0"/>
      <w:outlineLvl w:val="2"/>
    </w:pPr>
    <w:rPr>
      <w:rFonts w:asciiTheme="majorHAnsi" w:eastAsiaTheme="majorEastAsia" w:hAnsiTheme="majorHAnsi" w:cstheme="majorBidi"/>
      <w:b/>
      <w:bCs/>
      <w:color w:val="5B9BD5"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FA7C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FA7CEF"/>
    <w:rPr>
      <w:rFonts w:asciiTheme="majorHAnsi" w:eastAsiaTheme="majorEastAsia" w:hAnsiTheme="majorHAnsi" w:cstheme="majorBidi"/>
      <w:spacing w:val="-10"/>
      <w:kern w:val="28"/>
      <w:sz w:val="56"/>
      <w:szCs w:val="56"/>
    </w:rPr>
  </w:style>
  <w:style w:type="character" w:customStyle="1" w:styleId="Nadpis1Char">
    <w:name w:val="Nadpis 1 Char"/>
    <w:basedOn w:val="Predvolenpsmoodseku"/>
    <w:link w:val="Nadpis1"/>
    <w:rsid w:val="00FA7CEF"/>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7E3E09"/>
    <w:rPr>
      <w:rFonts w:asciiTheme="majorHAnsi" w:eastAsiaTheme="majorEastAsia" w:hAnsiTheme="majorHAnsi" w:cstheme="majorBidi"/>
      <w:color w:val="2E74B5" w:themeColor="accent1" w:themeShade="BF"/>
      <w:sz w:val="26"/>
      <w:szCs w:val="26"/>
    </w:rPr>
  </w:style>
  <w:style w:type="paragraph" w:styleId="Odsekzoznamu">
    <w:name w:val="List Paragraph"/>
    <w:basedOn w:val="Normlny"/>
    <w:uiPriority w:val="34"/>
    <w:qFormat/>
    <w:rsid w:val="007E3E09"/>
    <w:pPr>
      <w:ind w:left="720"/>
      <w:contextualSpacing/>
    </w:pPr>
  </w:style>
  <w:style w:type="table" w:customStyle="1" w:styleId="TipTable">
    <w:name w:val="Tip Table"/>
    <w:basedOn w:val="Normlnatabuka"/>
    <w:uiPriority w:val="99"/>
    <w:rsid w:val="005013E5"/>
    <w:pPr>
      <w:spacing w:after="0" w:line="240" w:lineRule="auto"/>
    </w:pPr>
    <w:rPr>
      <w:rFonts w:eastAsiaTheme="minorEastAsia"/>
      <w:color w:val="404040" w:themeColor="text1" w:themeTint="BF"/>
      <w:sz w:val="18"/>
      <w:szCs w:val="18"/>
      <w:lang w:eastAsia="ja-JP"/>
    </w:r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table" w:customStyle="1" w:styleId="TipTable1">
    <w:name w:val="Tip Table1"/>
    <w:basedOn w:val="Normlnatabuka"/>
    <w:uiPriority w:val="99"/>
    <w:rsid w:val="005013E5"/>
    <w:pPr>
      <w:spacing w:after="0" w:line="240" w:lineRule="auto"/>
    </w:pPr>
    <w:rPr>
      <w:rFonts w:eastAsia="Times New Roman"/>
      <w:color w:val="404040"/>
      <w:sz w:val="18"/>
      <w:szCs w:val="18"/>
      <w:lang w:eastAsia="ja-JP"/>
    </w:rPr>
    <w:tblPr>
      <w:tblInd w:w="0" w:type="dxa"/>
      <w:tblCellMar>
        <w:top w:w="144" w:type="dxa"/>
        <w:left w:w="0" w:type="dxa"/>
        <w:bottom w:w="0" w:type="dxa"/>
        <w:right w:w="0" w:type="dxa"/>
      </w:tblCellMar>
    </w:tblPr>
    <w:tcPr>
      <w:shd w:val="clear" w:color="auto" w:fill="DEEAF6"/>
    </w:tcPr>
    <w:tblStylePr w:type="firstCol">
      <w:pPr>
        <w:wordWrap/>
        <w:jc w:val="center"/>
      </w:pPr>
    </w:tblStylePr>
  </w:style>
  <w:style w:type="table" w:customStyle="1" w:styleId="TipTable11">
    <w:name w:val="Tip Table11"/>
    <w:basedOn w:val="Normlnatabuka"/>
    <w:uiPriority w:val="99"/>
    <w:rsid w:val="005013E5"/>
    <w:pPr>
      <w:spacing w:after="0" w:line="240" w:lineRule="auto"/>
    </w:pPr>
    <w:rPr>
      <w:rFonts w:eastAsia="Times New Roman"/>
      <w:color w:val="404040"/>
      <w:sz w:val="18"/>
      <w:szCs w:val="18"/>
      <w:lang w:eastAsia="ja-JP"/>
    </w:rPr>
    <w:tblPr>
      <w:tblInd w:w="0" w:type="dxa"/>
      <w:tblCellMar>
        <w:top w:w="144" w:type="dxa"/>
        <w:left w:w="0" w:type="dxa"/>
        <w:bottom w:w="0" w:type="dxa"/>
        <w:right w:w="0" w:type="dxa"/>
      </w:tblCellMar>
    </w:tblPr>
    <w:tcPr>
      <w:shd w:val="clear" w:color="auto" w:fill="DEEAF6"/>
    </w:tcPr>
    <w:tblStylePr w:type="firstCol">
      <w:pPr>
        <w:wordWrap/>
        <w:jc w:val="center"/>
      </w:pPr>
    </w:tblStylePr>
  </w:style>
  <w:style w:type="paragraph" w:styleId="Textbubliny">
    <w:name w:val="Balloon Text"/>
    <w:basedOn w:val="Normlny"/>
    <w:link w:val="TextbublinyChar"/>
    <w:uiPriority w:val="99"/>
    <w:semiHidden/>
    <w:unhideWhenUsed/>
    <w:rsid w:val="003F141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F1417"/>
    <w:rPr>
      <w:rFonts w:ascii="Tahoma" w:hAnsi="Tahoma" w:cs="Tahoma"/>
      <w:sz w:val="16"/>
      <w:szCs w:val="16"/>
    </w:rPr>
  </w:style>
  <w:style w:type="paragraph" w:styleId="Textpoznmkypodiarou">
    <w:name w:val="footnote text"/>
    <w:basedOn w:val="Normlny"/>
    <w:link w:val="TextpoznmkypodiarouChar"/>
    <w:uiPriority w:val="99"/>
    <w:semiHidden/>
    <w:unhideWhenUsed/>
    <w:rsid w:val="00557DBB"/>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557DBB"/>
    <w:rPr>
      <w:sz w:val="20"/>
      <w:szCs w:val="20"/>
    </w:rPr>
  </w:style>
  <w:style w:type="character" w:styleId="Odkaznapoznmkupodiarou">
    <w:name w:val="footnote reference"/>
    <w:basedOn w:val="Predvolenpsmoodseku"/>
    <w:uiPriority w:val="99"/>
    <w:semiHidden/>
    <w:unhideWhenUsed/>
    <w:rsid w:val="00557DBB"/>
    <w:rPr>
      <w:vertAlign w:val="superscript"/>
    </w:rPr>
  </w:style>
  <w:style w:type="paragraph" w:customStyle="1" w:styleId="Normln">
    <w:name w:val="Norm‡ln’"/>
    <w:rsid w:val="00B259BA"/>
    <w:pPr>
      <w:spacing w:after="0" w:line="240" w:lineRule="auto"/>
    </w:pPr>
    <w:rPr>
      <w:rFonts w:ascii="Times New Roman" w:eastAsia="Times New Roman" w:hAnsi="Times New Roman" w:cs="Times New Roman"/>
      <w:sz w:val="24"/>
      <w:szCs w:val="20"/>
      <w:lang w:val="cs-CZ" w:eastAsia="cs-CZ"/>
    </w:rPr>
  </w:style>
  <w:style w:type="paragraph" w:customStyle="1" w:styleId="Normlny0">
    <w:name w:val="Norm‡lny"/>
    <w:rsid w:val="00B259BA"/>
    <w:pPr>
      <w:spacing w:after="0" w:line="240" w:lineRule="auto"/>
    </w:pPr>
    <w:rPr>
      <w:rFonts w:ascii="Times New Roman" w:eastAsia="Times New Roman" w:hAnsi="Times New Roman" w:cs="Times New Roman"/>
      <w:sz w:val="20"/>
      <w:szCs w:val="20"/>
      <w:lang w:val="sk-SK" w:eastAsia="cs-CZ"/>
    </w:rPr>
  </w:style>
  <w:style w:type="character" w:styleId="Hypertextovprepojenie">
    <w:name w:val="Hyperlink"/>
    <w:uiPriority w:val="99"/>
    <w:rsid w:val="00087536"/>
    <w:rPr>
      <w:color w:val="000000"/>
      <w:u w:val="single"/>
    </w:rPr>
  </w:style>
  <w:style w:type="paragraph" w:styleId="Hlavikaobsahu">
    <w:name w:val="TOC Heading"/>
    <w:basedOn w:val="Nadpis1"/>
    <w:next w:val="Normlny"/>
    <w:uiPriority w:val="39"/>
    <w:unhideWhenUsed/>
    <w:qFormat/>
    <w:rsid w:val="00087536"/>
    <w:pPr>
      <w:spacing w:before="480" w:line="276" w:lineRule="auto"/>
      <w:outlineLvl w:val="9"/>
    </w:pPr>
    <w:rPr>
      <w:rFonts w:ascii="Cambria" w:eastAsia="Times New Roman" w:hAnsi="Cambria" w:cs="Times New Roman"/>
      <w:b/>
      <w:bCs/>
      <w:color w:val="365F91"/>
      <w:sz w:val="28"/>
      <w:szCs w:val="28"/>
    </w:rPr>
  </w:style>
  <w:style w:type="paragraph" w:styleId="Obsah1">
    <w:name w:val="toc 1"/>
    <w:basedOn w:val="Normlny"/>
    <w:next w:val="Normlny"/>
    <w:autoRedefine/>
    <w:uiPriority w:val="39"/>
    <w:qFormat/>
    <w:rsid w:val="005D45C9"/>
    <w:pPr>
      <w:spacing w:before="360" w:after="360"/>
    </w:pPr>
    <w:rPr>
      <w:rFonts w:cstheme="minorHAnsi"/>
      <w:b/>
      <w:bCs/>
      <w:caps/>
      <w:u w:val="single"/>
    </w:rPr>
  </w:style>
  <w:style w:type="paragraph" w:styleId="Obsah2">
    <w:name w:val="toc 2"/>
    <w:basedOn w:val="Normlny"/>
    <w:next w:val="Normlny"/>
    <w:autoRedefine/>
    <w:uiPriority w:val="39"/>
    <w:qFormat/>
    <w:rsid w:val="006C2E56"/>
    <w:pPr>
      <w:spacing w:after="0"/>
    </w:pPr>
    <w:rPr>
      <w:rFonts w:cstheme="minorHAnsi"/>
      <w:b/>
      <w:bCs/>
      <w:smallCaps/>
    </w:rPr>
  </w:style>
  <w:style w:type="paragraph" w:styleId="Obsah3">
    <w:name w:val="toc 3"/>
    <w:basedOn w:val="Normlny"/>
    <w:next w:val="Normlny"/>
    <w:autoRedefine/>
    <w:uiPriority w:val="39"/>
    <w:qFormat/>
    <w:rsid w:val="00087536"/>
    <w:pPr>
      <w:spacing w:after="0"/>
    </w:pPr>
    <w:rPr>
      <w:rFonts w:cstheme="minorHAnsi"/>
      <w:smallCaps/>
    </w:rPr>
  </w:style>
  <w:style w:type="character" w:customStyle="1" w:styleId="Nadpis3Char">
    <w:name w:val="Nadpis 3 Char"/>
    <w:basedOn w:val="Predvolenpsmoodseku"/>
    <w:link w:val="Nadpis3"/>
    <w:uiPriority w:val="9"/>
    <w:rsid w:val="00F206A9"/>
    <w:rPr>
      <w:rFonts w:asciiTheme="majorHAnsi" w:eastAsiaTheme="majorEastAsia" w:hAnsiTheme="majorHAnsi" w:cstheme="majorBidi"/>
      <w:b/>
      <w:bCs/>
      <w:color w:val="5B9BD5" w:themeColor="accent1"/>
      <w:lang w:val="sk-SK"/>
    </w:rPr>
  </w:style>
  <w:style w:type="character" w:styleId="Odkaznakomentr">
    <w:name w:val="annotation reference"/>
    <w:basedOn w:val="Predvolenpsmoodseku"/>
    <w:uiPriority w:val="99"/>
    <w:semiHidden/>
    <w:unhideWhenUsed/>
    <w:rsid w:val="00D618FD"/>
    <w:rPr>
      <w:sz w:val="16"/>
      <w:szCs w:val="16"/>
    </w:rPr>
  </w:style>
  <w:style w:type="paragraph" w:styleId="Textkomentra">
    <w:name w:val="annotation text"/>
    <w:basedOn w:val="Normlny"/>
    <w:link w:val="TextkomentraChar"/>
    <w:uiPriority w:val="99"/>
    <w:semiHidden/>
    <w:unhideWhenUsed/>
    <w:rsid w:val="00D618FD"/>
    <w:pPr>
      <w:spacing w:line="240" w:lineRule="auto"/>
    </w:pPr>
    <w:rPr>
      <w:sz w:val="20"/>
      <w:szCs w:val="20"/>
    </w:rPr>
  </w:style>
  <w:style w:type="character" w:customStyle="1" w:styleId="TextkomentraChar">
    <w:name w:val="Text komentára Char"/>
    <w:basedOn w:val="Predvolenpsmoodseku"/>
    <w:link w:val="Textkomentra"/>
    <w:uiPriority w:val="99"/>
    <w:semiHidden/>
    <w:rsid w:val="00D618FD"/>
    <w:rPr>
      <w:sz w:val="20"/>
      <w:szCs w:val="20"/>
      <w:lang w:val="sk-SK"/>
    </w:rPr>
  </w:style>
  <w:style w:type="paragraph" w:styleId="Hlavika">
    <w:name w:val="header"/>
    <w:basedOn w:val="Normlny"/>
    <w:link w:val="HlavikaChar"/>
    <w:uiPriority w:val="99"/>
    <w:unhideWhenUsed/>
    <w:rsid w:val="00E318EA"/>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E318EA"/>
    <w:rPr>
      <w:lang w:val="sk-SK"/>
    </w:rPr>
  </w:style>
  <w:style w:type="paragraph" w:styleId="Pta">
    <w:name w:val="footer"/>
    <w:basedOn w:val="Normlny"/>
    <w:link w:val="PtaChar"/>
    <w:uiPriority w:val="99"/>
    <w:unhideWhenUsed/>
    <w:rsid w:val="00E318EA"/>
    <w:pPr>
      <w:tabs>
        <w:tab w:val="center" w:pos="4680"/>
        <w:tab w:val="right" w:pos="9360"/>
      </w:tabs>
      <w:spacing w:after="0" w:line="240" w:lineRule="auto"/>
    </w:pPr>
  </w:style>
  <w:style w:type="character" w:customStyle="1" w:styleId="PtaChar">
    <w:name w:val="Päta Char"/>
    <w:basedOn w:val="Predvolenpsmoodseku"/>
    <w:link w:val="Pta"/>
    <w:uiPriority w:val="99"/>
    <w:rsid w:val="00E318EA"/>
    <w:rPr>
      <w:lang w:val="sk-SK"/>
    </w:rPr>
  </w:style>
  <w:style w:type="paragraph" w:styleId="Predmetkomentra">
    <w:name w:val="annotation subject"/>
    <w:basedOn w:val="Textkomentra"/>
    <w:next w:val="Textkomentra"/>
    <w:link w:val="PredmetkomentraChar"/>
    <w:uiPriority w:val="99"/>
    <w:semiHidden/>
    <w:unhideWhenUsed/>
    <w:rsid w:val="0060491B"/>
    <w:rPr>
      <w:b/>
      <w:bCs/>
    </w:rPr>
  </w:style>
  <w:style w:type="character" w:customStyle="1" w:styleId="PredmetkomentraChar">
    <w:name w:val="Predmet komentára Char"/>
    <w:basedOn w:val="TextkomentraChar"/>
    <w:link w:val="Predmetkomentra"/>
    <w:uiPriority w:val="99"/>
    <w:semiHidden/>
    <w:rsid w:val="0060491B"/>
    <w:rPr>
      <w:b/>
      <w:bCs/>
      <w:sz w:val="20"/>
      <w:szCs w:val="20"/>
      <w:lang w:val="sk-SK"/>
    </w:rPr>
  </w:style>
  <w:style w:type="table" w:styleId="Mriekatabuky">
    <w:name w:val="Table Grid"/>
    <w:basedOn w:val="Normlnatabuka"/>
    <w:uiPriority w:val="39"/>
    <w:rsid w:val="00FA42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lostrany">
    <w:name w:val="page number"/>
    <w:basedOn w:val="Predvolenpsmoodseku"/>
    <w:uiPriority w:val="99"/>
    <w:unhideWhenUsed/>
    <w:rsid w:val="008E464B"/>
  </w:style>
  <w:style w:type="paragraph" w:styleId="Bezriadkovania">
    <w:name w:val="No Spacing"/>
    <w:link w:val="BezriadkovaniaChar"/>
    <w:uiPriority w:val="1"/>
    <w:qFormat/>
    <w:rsid w:val="00753340"/>
    <w:pPr>
      <w:spacing w:after="0" w:line="240" w:lineRule="auto"/>
    </w:pPr>
    <w:rPr>
      <w:rFonts w:eastAsiaTheme="minorEastAsia"/>
    </w:rPr>
  </w:style>
  <w:style w:type="character" w:customStyle="1" w:styleId="BezriadkovaniaChar">
    <w:name w:val="Bez riadkovania Char"/>
    <w:basedOn w:val="Predvolenpsmoodseku"/>
    <w:link w:val="Bezriadkovania"/>
    <w:uiPriority w:val="1"/>
    <w:rsid w:val="00753340"/>
    <w:rPr>
      <w:rFonts w:eastAsiaTheme="minorEastAsia"/>
    </w:rPr>
  </w:style>
  <w:style w:type="paragraph" w:styleId="Obsah4">
    <w:name w:val="toc 4"/>
    <w:basedOn w:val="Normlny"/>
    <w:next w:val="Normlny"/>
    <w:autoRedefine/>
    <w:uiPriority w:val="39"/>
    <w:unhideWhenUsed/>
    <w:rsid w:val="006A4F7A"/>
    <w:pPr>
      <w:spacing w:after="0"/>
    </w:pPr>
    <w:rPr>
      <w:rFonts w:cstheme="minorHAnsi"/>
    </w:rPr>
  </w:style>
  <w:style w:type="paragraph" w:styleId="Obsah5">
    <w:name w:val="toc 5"/>
    <w:basedOn w:val="Normlny"/>
    <w:next w:val="Normlny"/>
    <w:autoRedefine/>
    <w:uiPriority w:val="39"/>
    <w:unhideWhenUsed/>
    <w:rsid w:val="006A4F7A"/>
    <w:pPr>
      <w:spacing w:after="0"/>
    </w:pPr>
    <w:rPr>
      <w:rFonts w:cstheme="minorHAnsi"/>
    </w:rPr>
  </w:style>
  <w:style w:type="paragraph" w:styleId="Obsah6">
    <w:name w:val="toc 6"/>
    <w:basedOn w:val="Normlny"/>
    <w:next w:val="Normlny"/>
    <w:autoRedefine/>
    <w:uiPriority w:val="39"/>
    <w:unhideWhenUsed/>
    <w:rsid w:val="006A4F7A"/>
    <w:pPr>
      <w:spacing w:after="0"/>
    </w:pPr>
    <w:rPr>
      <w:rFonts w:cstheme="minorHAnsi"/>
    </w:rPr>
  </w:style>
  <w:style w:type="paragraph" w:styleId="Obsah7">
    <w:name w:val="toc 7"/>
    <w:basedOn w:val="Normlny"/>
    <w:next w:val="Normlny"/>
    <w:autoRedefine/>
    <w:uiPriority w:val="39"/>
    <w:unhideWhenUsed/>
    <w:rsid w:val="006A4F7A"/>
    <w:pPr>
      <w:spacing w:after="0"/>
    </w:pPr>
    <w:rPr>
      <w:rFonts w:cstheme="minorHAnsi"/>
    </w:rPr>
  </w:style>
  <w:style w:type="paragraph" w:styleId="Obsah8">
    <w:name w:val="toc 8"/>
    <w:basedOn w:val="Normlny"/>
    <w:next w:val="Normlny"/>
    <w:autoRedefine/>
    <w:uiPriority w:val="39"/>
    <w:unhideWhenUsed/>
    <w:rsid w:val="006A4F7A"/>
    <w:pPr>
      <w:spacing w:after="0"/>
    </w:pPr>
    <w:rPr>
      <w:rFonts w:cstheme="minorHAnsi"/>
    </w:rPr>
  </w:style>
  <w:style w:type="paragraph" w:styleId="Obsah9">
    <w:name w:val="toc 9"/>
    <w:basedOn w:val="Normlny"/>
    <w:next w:val="Normlny"/>
    <w:autoRedefine/>
    <w:uiPriority w:val="39"/>
    <w:unhideWhenUsed/>
    <w:rsid w:val="006A4F7A"/>
    <w:pPr>
      <w:spacing w:after="0"/>
    </w:pPr>
    <w:rPr>
      <w:rFonts w:cstheme="minorHAnsi"/>
    </w:rPr>
  </w:style>
  <w:style w:type="paragraph" w:styleId="Revzia">
    <w:name w:val="Revision"/>
    <w:hidden/>
    <w:uiPriority w:val="99"/>
    <w:semiHidden/>
    <w:rsid w:val="00B125E1"/>
    <w:pPr>
      <w:spacing w:after="0" w:line="240" w:lineRule="auto"/>
    </w:pPr>
    <w:rPr>
      <w:lang w:val="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967B9"/>
    <w:rPr>
      <w:lang w:val="sk-SK"/>
    </w:rPr>
  </w:style>
  <w:style w:type="paragraph" w:styleId="Nadpis1">
    <w:name w:val="heading 1"/>
    <w:basedOn w:val="Normlny"/>
    <w:next w:val="Normlny"/>
    <w:link w:val="Nadpis1Char"/>
    <w:qFormat/>
    <w:rsid w:val="00FA7C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7E3E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F206A9"/>
    <w:pPr>
      <w:keepNext/>
      <w:keepLines/>
      <w:spacing w:before="200" w:after="0"/>
      <w:outlineLvl w:val="2"/>
    </w:pPr>
    <w:rPr>
      <w:rFonts w:asciiTheme="majorHAnsi" w:eastAsiaTheme="majorEastAsia" w:hAnsiTheme="majorHAnsi" w:cstheme="majorBidi"/>
      <w:b/>
      <w:bCs/>
      <w:color w:val="5B9BD5"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FA7C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FA7CEF"/>
    <w:rPr>
      <w:rFonts w:asciiTheme="majorHAnsi" w:eastAsiaTheme="majorEastAsia" w:hAnsiTheme="majorHAnsi" w:cstheme="majorBidi"/>
      <w:spacing w:val="-10"/>
      <w:kern w:val="28"/>
      <w:sz w:val="56"/>
      <w:szCs w:val="56"/>
    </w:rPr>
  </w:style>
  <w:style w:type="character" w:customStyle="1" w:styleId="Nadpis1Char">
    <w:name w:val="Nadpis 1 Char"/>
    <w:basedOn w:val="Predvolenpsmoodseku"/>
    <w:link w:val="Nadpis1"/>
    <w:rsid w:val="00FA7CEF"/>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7E3E09"/>
    <w:rPr>
      <w:rFonts w:asciiTheme="majorHAnsi" w:eastAsiaTheme="majorEastAsia" w:hAnsiTheme="majorHAnsi" w:cstheme="majorBidi"/>
      <w:color w:val="2E74B5" w:themeColor="accent1" w:themeShade="BF"/>
      <w:sz w:val="26"/>
      <w:szCs w:val="26"/>
    </w:rPr>
  </w:style>
  <w:style w:type="paragraph" w:styleId="Odsekzoznamu">
    <w:name w:val="List Paragraph"/>
    <w:basedOn w:val="Normlny"/>
    <w:uiPriority w:val="34"/>
    <w:qFormat/>
    <w:rsid w:val="007E3E09"/>
    <w:pPr>
      <w:ind w:left="720"/>
      <w:contextualSpacing/>
    </w:pPr>
  </w:style>
  <w:style w:type="table" w:customStyle="1" w:styleId="TipTable">
    <w:name w:val="Tip Table"/>
    <w:basedOn w:val="Normlnatabuka"/>
    <w:uiPriority w:val="99"/>
    <w:rsid w:val="005013E5"/>
    <w:pPr>
      <w:spacing w:after="0" w:line="240" w:lineRule="auto"/>
    </w:pPr>
    <w:rPr>
      <w:rFonts w:eastAsiaTheme="minorEastAsia"/>
      <w:color w:val="404040" w:themeColor="text1" w:themeTint="BF"/>
      <w:sz w:val="18"/>
      <w:szCs w:val="18"/>
      <w:lang w:eastAsia="ja-JP"/>
    </w:r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table" w:customStyle="1" w:styleId="TipTable1">
    <w:name w:val="Tip Table1"/>
    <w:basedOn w:val="Normlnatabuka"/>
    <w:uiPriority w:val="99"/>
    <w:rsid w:val="005013E5"/>
    <w:pPr>
      <w:spacing w:after="0" w:line="240" w:lineRule="auto"/>
    </w:pPr>
    <w:rPr>
      <w:rFonts w:eastAsia="Times New Roman"/>
      <w:color w:val="404040"/>
      <w:sz w:val="18"/>
      <w:szCs w:val="18"/>
      <w:lang w:eastAsia="ja-JP"/>
    </w:rPr>
    <w:tblPr>
      <w:tblInd w:w="0" w:type="dxa"/>
      <w:tblCellMar>
        <w:top w:w="144" w:type="dxa"/>
        <w:left w:w="0" w:type="dxa"/>
        <w:bottom w:w="0" w:type="dxa"/>
        <w:right w:w="0" w:type="dxa"/>
      </w:tblCellMar>
    </w:tblPr>
    <w:tcPr>
      <w:shd w:val="clear" w:color="auto" w:fill="DEEAF6"/>
    </w:tcPr>
    <w:tblStylePr w:type="firstCol">
      <w:pPr>
        <w:wordWrap/>
        <w:jc w:val="center"/>
      </w:pPr>
    </w:tblStylePr>
  </w:style>
  <w:style w:type="table" w:customStyle="1" w:styleId="TipTable11">
    <w:name w:val="Tip Table11"/>
    <w:basedOn w:val="Normlnatabuka"/>
    <w:uiPriority w:val="99"/>
    <w:rsid w:val="005013E5"/>
    <w:pPr>
      <w:spacing w:after="0" w:line="240" w:lineRule="auto"/>
    </w:pPr>
    <w:rPr>
      <w:rFonts w:eastAsia="Times New Roman"/>
      <w:color w:val="404040"/>
      <w:sz w:val="18"/>
      <w:szCs w:val="18"/>
      <w:lang w:eastAsia="ja-JP"/>
    </w:rPr>
    <w:tblPr>
      <w:tblInd w:w="0" w:type="dxa"/>
      <w:tblCellMar>
        <w:top w:w="144" w:type="dxa"/>
        <w:left w:w="0" w:type="dxa"/>
        <w:bottom w:w="0" w:type="dxa"/>
        <w:right w:w="0" w:type="dxa"/>
      </w:tblCellMar>
    </w:tblPr>
    <w:tcPr>
      <w:shd w:val="clear" w:color="auto" w:fill="DEEAF6"/>
    </w:tcPr>
    <w:tblStylePr w:type="firstCol">
      <w:pPr>
        <w:wordWrap/>
        <w:jc w:val="center"/>
      </w:pPr>
    </w:tblStylePr>
  </w:style>
  <w:style w:type="paragraph" w:styleId="Textbubliny">
    <w:name w:val="Balloon Text"/>
    <w:basedOn w:val="Normlny"/>
    <w:link w:val="TextbublinyChar"/>
    <w:uiPriority w:val="99"/>
    <w:semiHidden/>
    <w:unhideWhenUsed/>
    <w:rsid w:val="003F141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F1417"/>
    <w:rPr>
      <w:rFonts w:ascii="Tahoma" w:hAnsi="Tahoma" w:cs="Tahoma"/>
      <w:sz w:val="16"/>
      <w:szCs w:val="16"/>
    </w:rPr>
  </w:style>
  <w:style w:type="paragraph" w:styleId="Textpoznmkypodiarou">
    <w:name w:val="footnote text"/>
    <w:basedOn w:val="Normlny"/>
    <w:link w:val="TextpoznmkypodiarouChar"/>
    <w:uiPriority w:val="99"/>
    <w:semiHidden/>
    <w:unhideWhenUsed/>
    <w:rsid w:val="00557DBB"/>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557DBB"/>
    <w:rPr>
      <w:sz w:val="20"/>
      <w:szCs w:val="20"/>
    </w:rPr>
  </w:style>
  <w:style w:type="character" w:styleId="Odkaznapoznmkupodiarou">
    <w:name w:val="footnote reference"/>
    <w:basedOn w:val="Predvolenpsmoodseku"/>
    <w:uiPriority w:val="99"/>
    <w:semiHidden/>
    <w:unhideWhenUsed/>
    <w:rsid w:val="00557DBB"/>
    <w:rPr>
      <w:vertAlign w:val="superscript"/>
    </w:rPr>
  </w:style>
  <w:style w:type="paragraph" w:customStyle="1" w:styleId="Normln">
    <w:name w:val="Norm‡ln’"/>
    <w:rsid w:val="00B259BA"/>
    <w:pPr>
      <w:spacing w:after="0" w:line="240" w:lineRule="auto"/>
    </w:pPr>
    <w:rPr>
      <w:rFonts w:ascii="Times New Roman" w:eastAsia="Times New Roman" w:hAnsi="Times New Roman" w:cs="Times New Roman"/>
      <w:sz w:val="24"/>
      <w:szCs w:val="20"/>
      <w:lang w:val="cs-CZ" w:eastAsia="cs-CZ"/>
    </w:rPr>
  </w:style>
  <w:style w:type="paragraph" w:customStyle="1" w:styleId="Normlny0">
    <w:name w:val="Norm‡lny"/>
    <w:rsid w:val="00B259BA"/>
    <w:pPr>
      <w:spacing w:after="0" w:line="240" w:lineRule="auto"/>
    </w:pPr>
    <w:rPr>
      <w:rFonts w:ascii="Times New Roman" w:eastAsia="Times New Roman" w:hAnsi="Times New Roman" w:cs="Times New Roman"/>
      <w:sz w:val="20"/>
      <w:szCs w:val="20"/>
      <w:lang w:val="sk-SK" w:eastAsia="cs-CZ"/>
    </w:rPr>
  </w:style>
  <w:style w:type="character" w:styleId="Hypertextovprepojenie">
    <w:name w:val="Hyperlink"/>
    <w:uiPriority w:val="99"/>
    <w:rsid w:val="00087536"/>
    <w:rPr>
      <w:color w:val="000000"/>
      <w:u w:val="single"/>
    </w:rPr>
  </w:style>
  <w:style w:type="paragraph" w:styleId="Hlavikaobsahu">
    <w:name w:val="TOC Heading"/>
    <w:basedOn w:val="Nadpis1"/>
    <w:next w:val="Normlny"/>
    <w:uiPriority w:val="39"/>
    <w:unhideWhenUsed/>
    <w:qFormat/>
    <w:rsid w:val="00087536"/>
    <w:pPr>
      <w:spacing w:before="480" w:line="276" w:lineRule="auto"/>
      <w:outlineLvl w:val="9"/>
    </w:pPr>
    <w:rPr>
      <w:rFonts w:ascii="Cambria" w:eastAsia="Times New Roman" w:hAnsi="Cambria" w:cs="Times New Roman"/>
      <w:b/>
      <w:bCs/>
      <w:color w:val="365F91"/>
      <w:sz w:val="28"/>
      <w:szCs w:val="28"/>
    </w:rPr>
  </w:style>
  <w:style w:type="paragraph" w:styleId="Obsah1">
    <w:name w:val="toc 1"/>
    <w:basedOn w:val="Normlny"/>
    <w:next w:val="Normlny"/>
    <w:autoRedefine/>
    <w:uiPriority w:val="39"/>
    <w:qFormat/>
    <w:rsid w:val="005D45C9"/>
    <w:pPr>
      <w:spacing w:before="360" w:after="360"/>
    </w:pPr>
    <w:rPr>
      <w:rFonts w:cstheme="minorHAnsi"/>
      <w:b/>
      <w:bCs/>
      <w:caps/>
      <w:u w:val="single"/>
    </w:rPr>
  </w:style>
  <w:style w:type="paragraph" w:styleId="Obsah2">
    <w:name w:val="toc 2"/>
    <w:basedOn w:val="Normlny"/>
    <w:next w:val="Normlny"/>
    <w:autoRedefine/>
    <w:uiPriority w:val="39"/>
    <w:qFormat/>
    <w:rsid w:val="006C2E56"/>
    <w:pPr>
      <w:spacing w:after="0"/>
    </w:pPr>
    <w:rPr>
      <w:rFonts w:cstheme="minorHAnsi"/>
      <w:b/>
      <w:bCs/>
      <w:smallCaps/>
    </w:rPr>
  </w:style>
  <w:style w:type="paragraph" w:styleId="Obsah3">
    <w:name w:val="toc 3"/>
    <w:basedOn w:val="Normlny"/>
    <w:next w:val="Normlny"/>
    <w:autoRedefine/>
    <w:uiPriority w:val="39"/>
    <w:qFormat/>
    <w:rsid w:val="00087536"/>
    <w:pPr>
      <w:spacing w:after="0"/>
    </w:pPr>
    <w:rPr>
      <w:rFonts w:cstheme="minorHAnsi"/>
      <w:smallCaps/>
    </w:rPr>
  </w:style>
  <w:style w:type="character" w:customStyle="1" w:styleId="Nadpis3Char">
    <w:name w:val="Nadpis 3 Char"/>
    <w:basedOn w:val="Predvolenpsmoodseku"/>
    <w:link w:val="Nadpis3"/>
    <w:uiPriority w:val="9"/>
    <w:rsid w:val="00F206A9"/>
    <w:rPr>
      <w:rFonts w:asciiTheme="majorHAnsi" w:eastAsiaTheme="majorEastAsia" w:hAnsiTheme="majorHAnsi" w:cstheme="majorBidi"/>
      <w:b/>
      <w:bCs/>
      <w:color w:val="5B9BD5" w:themeColor="accent1"/>
      <w:lang w:val="sk-SK"/>
    </w:rPr>
  </w:style>
  <w:style w:type="character" w:styleId="Odkaznakomentr">
    <w:name w:val="annotation reference"/>
    <w:basedOn w:val="Predvolenpsmoodseku"/>
    <w:uiPriority w:val="99"/>
    <w:semiHidden/>
    <w:unhideWhenUsed/>
    <w:rsid w:val="00D618FD"/>
    <w:rPr>
      <w:sz w:val="16"/>
      <w:szCs w:val="16"/>
    </w:rPr>
  </w:style>
  <w:style w:type="paragraph" w:styleId="Textkomentra">
    <w:name w:val="annotation text"/>
    <w:basedOn w:val="Normlny"/>
    <w:link w:val="TextkomentraChar"/>
    <w:uiPriority w:val="99"/>
    <w:semiHidden/>
    <w:unhideWhenUsed/>
    <w:rsid w:val="00D618FD"/>
    <w:pPr>
      <w:spacing w:line="240" w:lineRule="auto"/>
    </w:pPr>
    <w:rPr>
      <w:sz w:val="20"/>
      <w:szCs w:val="20"/>
    </w:rPr>
  </w:style>
  <w:style w:type="character" w:customStyle="1" w:styleId="TextkomentraChar">
    <w:name w:val="Text komentára Char"/>
    <w:basedOn w:val="Predvolenpsmoodseku"/>
    <w:link w:val="Textkomentra"/>
    <w:uiPriority w:val="99"/>
    <w:semiHidden/>
    <w:rsid w:val="00D618FD"/>
    <w:rPr>
      <w:sz w:val="20"/>
      <w:szCs w:val="20"/>
      <w:lang w:val="sk-SK"/>
    </w:rPr>
  </w:style>
  <w:style w:type="paragraph" w:styleId="Hlavika">
    <w:name w:val="header"/>
    <w:basedOn w:val="Normlny"/>
    <w:link w:val="HlavikaChar"/>
    <w:uiPriority w:val="99"/>
    <w:unhideWhenUsed/>
    <w:rsid w:val="00E318EA"/>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E318EA"/>
    <w:rPr>
      <w:lang w:val="sk-SK"/>
    </w:rPr>
  </w:style>
  <w:style w:type="paragraph" w:styleId="Pta">
    <w:name w:val="footer"/>
    <w:basedOn w:val="Normlny"/>
    <w:link w:val="PtaChar"/>
    <w:uiPriority w:val="99"/>
    <w:unhideWhenUsed/>
    <w:rsid w:val="00E318EA"/>
    <w:pPr>
      <w:tabs>
        <w:tab w:val="center" w:pos="4680"/>
        <w:tab w:val="right" w:pos="9360"/>
      </w:tabs>
      <w:spacing w:after="0" w:line="240" w:lineRule="auto"/>
    </w:pPr>
  </w:style>
  <w:style w:type="character" w:customStyle="1" w:styleId="PtaChar">
    <w:name w:val="Päta Char"/>
    <w:basedOn w:val="Predvolenpsmoodseku"/>
    <w:link w:val="Pta"/>
    <w:uiPriority w:val="99"/>
    <w:rsid w:val="00E318EA"/>
    <w:rPr>
      <w:lang w:val="sk-SK"/>
    </w:rPr>
  </w:style>
  <w:style w:type="paragraph" w:styleId="Predmetkomentra">
    <w:name w:val="annotation subject"/>
    <w:basedOn w:val="Textkomentra"/>
    <w:next w:val="Textkomentra"/>
    <w:link w:val="PredmetkomentraChar"/>
    <w:uiPriority w:val="99"/>
    <w:semiHidden/>
    <w:unhideWhenUsed/>
    <w:rsid w:val="0060491B"/>
    <w:rPr>
      <w:b/>
      <w:bCs/>
    </w:rPr>
  </w:style>
  <w:style w:type="character" w:customStyle="1" w:styleId="PredmetkomentraChar">
    <w:name w:val="Predmet komentára Char"/>
    <w:basedOn w:val="TextkomentraChar"/>
    <w:link w:val="Predmetkomentra"/>
    <w:uiPriority w:val="99"/>
    <w:semiHidden/>
    <w:rsid w:val="0060491B"/>
    <w:rPr>
      <w:b/>
      <w:bCs/>
      <w:sz w:val="20"/>
      <w:szCs w:val="20"/>
      <w:lang w:val="sk-SK"/>
    </w:rPr>
  </w:style>
  <w:style w:type="table" w:styleId="Mriekatabuky">
    <w:name w:val="Table Grid"/>
    <w:basedOn w:val="Normlnatabuka"/>
    <w:uiPriority w:val="39"/>
    <w:rsid w:val="00FA42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lostrany">
    <w:name w:val="page number"/>
    <w:basedOn w:val="Predvolenpsmoodseku"/>
    <w:uiPriority w:val="99"/>
    <w:unhideWhenUsed/>
    <w:rsid w:val="008E464B"/>
  </w:style>
  <w:style w:type="paragraph" w:styleId="Bezriadkovania">
    <w:name w:val="No Spacing"/>
    <w:link w:val="BezriadkovaniaChar"/>
    <w:uiPriority w:val="1"/>
    <w:qFormat/>
    <w:rsid w:val="00753340"/>
    <w:pPr>
      <w:spacing w:after="0" w:line="240" w:lineRule="auto"/>
    </w:pPr>
    <w:rPr>
      <w:rFonts w:eastAsiaTheme="minorEastAsia"/>
    </w:rPr>
  </w:style>
  <w:style w:type="character" w:customStyle="1" w:styleId="BezriadkovaniaChar">
    <w:name w:val="Bez riadkovania Char"/>
    <w:basedOn w:val="Predvolenpsmoodseku"/>
    <w:link w:val="Bezriadkovania"/>
    <w:uiPriority w:val="1"/>
    <w:rsid w:val="00753340"/>
    <w:rPr>
      <w:rFonts w:eastAsiaTheme="minorEastAsia"/>
    </w:rPr>
  </w:style>
  <w:style w:type="paragraph" w:styleId="Obsah4">
    <w:name w:val="toc 4"/>
    <w:basedOn w:val="Normlny"/>
    <w:next w:val="Normlny"/>
    <w:autoRedefine/>
    <w:uiPriority w:val="39"/>
    <w:unhideWhenUsed/>
    <w:rsid w:val="006A4F7A"/>
    <w:pPr>
      <w:spacing w:after="0"/>
    </w:pPr>
    <w:rPr>
      <w:rFonts w:cstheme="minorHAnsi"/>
    </w:rPr>
  </w:style>
  <w:style w:type="paragraph" w:styleId="Obsah5">
    <w:name w:val="toc 5"/>
    <w:basedOn w:val="Normlny"/>
    <w:next w:val="Normlny"/>
    <w:autoRedefine/>
    <w:uiPriority w:val="39"/>
    <w:unhideWhenUsed/>
    <w:rsid w:val="006A4F7A"/>
    <w:pPr>
      <w:spacing w:after="0"/>
    </w:pPr>
    <w:rPr>
      <w:rFonts w:cstheme="minorHAnsi"/>
    </w:rPr>
  </w:style>
  <w:style w:type="paragraph" w:styleId="Obsah6">
    <w:name w:val="toc 6"/>
    <w:basedOn w:val="Normlny"/>
    <w:next w:val="Normlny"/>
    <w:autoRedefine/>
    <w:uiPriority w:val="39"/>
    <w:unhideWhenUsed/>
    <w:rsid w:val="006A4F7A"/>
    <w:pPr>
      <w:spacing w:after="0"/>
    </w:pPr>
    <w:rPr>
      <w:rFonts w:cstheme="minorHAnsi"/>
    </w:rPr>
  </w:style>
  <w:style w:type="paragraph" w:styleId="Obsah7">
    <w:name w:val="toc 7"/>
    <w:basedOn w:val="Normlny"/>
    <w:next w:val="Normlny"/>
    <w:autoRedefine/>
    <w:uiPriority w:val="39"/>
    <w:unhideWhenUsed/>
    <w:rsid w:val="006A4F7A"/>
    <w:pPr>
      <w:spacing w:after="0"/>
    </w:pPr>
    <w:rPr>
      <w:rFonts w:cstheme="minorHAnsi"/>
    </w:rPr>
  </w:style>
  <w:style w:type="paragraph" w:styleId="Obsah8">
    <w:name w:val="toc 8"/>
    <w:basedOn w:val="Normlny"/>
    <w:next w:val="Normlny"/>
    <w:autoRedefine/>
    <w:uiPriority w:val="39"/>
    <w:unhideWhenUsed/>
    <w:rsid w:val="006A4F7A"/>
    <w:pPr>
      <w:spacing w:after="0"/>
    </w:pPr>
    <w:rPr>
      <w:rFonts w:cstheme="minorHAnsi"/>
    </w:rPr>
  </w:style>
  <w:style w:type="paragraph" w:styleId="Obsah9">
    <w:name w:val="toc 9"/>
    <w:basedOn w:val="Normlny"/>
    <w:next w:val="Normlny"/>
    <w:autoRedefine/>
    <w:uiPriority w:val="39"/>
    <w:unhideWhenUsed/>
    <w:rsid w:val="006A4F7A"/>
    <w:pPr>
      <w:spacing w:after="0"/>
    </w:pPr>
    <w:rPr>
      <w:rFonts w:cstheme="minorHAnsi"/>
    </w:rPr>
  </w:style>
  <w:style w:type="paragraph" w:styleId="Revzia">
    <w:name w:val="Revision"/>
    <w:hidden/>
    <w:uiPriority w:val="99"/>
    <w:semiHidden/>
    <w:rsid w:val="00B125E1"/>
    <w:pPr>
      <w:spacing w:after="0" w:line="240" w:lineRule="auto"/>
    </w:pPr>
    <w:rPr>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68814">
      <w:bodyDiv w:val="1"/>
      <w:marLeft w:val="0"/>
      <w:marRight w:val="0"/>
      <w:marTop w:val="0"/>
      <w:marBottom w:val="0"/>
      <w:divBdr>
        <w:top w:val="none" w:sz="0" w:space="0" w:color="auto"/>
        <w:left w:val="none" w:sz="0" w:space="0" w:color="auto"/>
        <w:bottom w:val="none" w:sz="0" w:space="0" w:color="auto"/>
        <w:right w:val="none" w:sz="0" w:space="0" w:color="auto"/>
      </w:divBdr>
      <w:divsChild>
        <w:div w:id="989678652">
          <w:marLeft w:val="0"/>
          <w:marRight w:val="0"/>
          <w:marTop w:val="0"/>
          <w:marBottom w:val="0"/>
          <w:divBdr>
            <w:top w:val="none" w:sz="0" w:space="0" w:color="auto"/>
            <w:left w:val="none" w:sz="0" w:space="0" w:color="auto"/>
            <w:bottom w:val="none" w:sz="0" w:space="0" w:color="auto"/>
            <w:right w:val="none" w:sz="0" w:space="0" w:color="auto"/>
          </w:divBdr>
        </w:div>
        <w:div w:id="1650011510">
          <w:marLeft w:val="0"/>
          <w:marRight w:val="0"/>
          <w:marTop w:val="0"/>
          <w:marBottom w:val="0"/>
          <w:divBdr>
            <w:top w:val="none" w:sz="0" w:space="0" w:color="auto"/>
            <w:left w:val="none" w:sz="0" w:space="0" w:color="auto"/>
            <w:bottom w:val="none" w:sz="0" w:space="0" w:color="auto"/>
            <w:right w:val="none" w:sz="0" w:space="0" w:color="auto"/>
          </w:divBdr>
        </w:div>
        <w:div w:id="806321861">
          <w:marLeft w:val="0"/>
          <w:marRight w:val="0"/>
          <w:marTop w:val="0"/>
          <w:marBottom w:val="0"/>
          <w:divBdr>
            <w:top w:val="none" w:sz="0" w:space="0" w:color="auto"/>
            <w:left w:val="none" w:sz="0" w:space="0" w:color="auto"/>
            <w:bottom w:val="none" w:sz="0" w:space="0" w:color="auto"/>
            <w:right w:val="none" w:sz="0" w:space="0" w:color="auto"/>
          </w:divBdr>
        </w:div>
      </w:divsChild>
    </w:div>
    <w:div w:id="58940675">
      <w:bodyDiv w:val="1"/>
      <w:marLeft w:val="0"/>
      <w:marRight w:val="0"/>
      <w:marTop w:val="0"/>
      <w:marBottom w:val="0"/>
      <w:divBdr>
        <w:top w:val="none" w:sz="0" w:space="0" w:color="auto"/>
        <w:left w:val="none" w:sz="0" w:space="0" w:color="auto"/>
        <w:bottom w:val="none" w:sz="0" w:space="0" w:color="auto"/>
        <w:right w:val="none" w:sz="0" w:space="0" w:color="auto"/>
      </w:divBdr>
    </w:div>
    <w:div w:id="216861160">
      <w:bodyDiv w:val="1"/>
      <w:marLeft w:val="0"/>
      <w:marRight w:val="0"/>
      <w:marTop w:val="0"/>
      <w:marBottom w:val="0"/>
      <w:divBdr>
        <w:top w:val="none" w:sz="0" w:space="0" w:color="auto"/>
        <w:left w:val="none" w:sz="0" w:space="0" w:color="auto"/>
        <w:bottom w:val="none" w:sz="0" w:space="0" w:color="auto"/>
        <w:right w:val="none" w:sz="0" w:space="0" w:color="auto"/>
      </w:divBdr>
    </w:div>
    <w:div w:id="247664915">
      <w:bodyDiv w:val="1"/>
      <w:marLeft w:val="0"/>
      <w:marRight w:val="0"/>
      <w:marTop w:val="0"/>
      <w:marBottom w:val="0"/>
      <w:divBdr>
        <w:top w:val="none" w:sz="0" w:space="0" w:color="auto"/>
        <w:left w:val="none" w:sz="0" w:space="0" w:color="auto"/>
        <w:bottom w:val="none" w:sz="0" w:space="0" w:color="auto"/>
        <w:right w:val="none" w:sz="0" w:space="0" w:color="auto"/>
      </w:divBdr>
      <w:divsChild>
        <w:div w:id="1470855658">
          <w:marLeft w:val="0"/>
          <w:marRight w:val="0"/>
          <w:marTop w:val="0"/>
          <w:marBottom w:val="0"/>
          <w:divBdr>
            <w:top w:val="none" w:sz="0" w:space="0" w:color="auto"/>
            <w:left w:val="none" w:sz="0" w:space="0" w:color="auto"/>
            <w:bottom w:val="none" w:sz="0" w:space="0" w:color="auto"/>
            <w:right w:val="none" w:sz="0" w:space="0" w:color="auto"/>
          </w:divBdr>
        </w:div>
        <w:div w:id="130052324">
          <w:marLeft w:val="0"/>
          <w:marRight w:val="0"/>
          <w:marTop w:val="0"/>
          <w:marBottom w:val="0"/>
          <w:divBdr>
            <w:top w:val="none" w:sz="0" w:space="0" w:color="auto"/>
            <w:left w:val="none" w:sz="0" w:space="0" w:color="auto"/>
            <w:bottom w:val="none" w:sz="0" w:space="0" w:color="auto"/>
            <w:right w:val="none" w:sz="0" w:space="0" w:color="auto"/>
          </w:divBdr>
        </w:div>
      </w:divsChild>
    </w:div>
    <w:div w:id="280890433">
      <w:bodyDiv w:val="1"/>
      <w:marLeft w:val="0"/>
      <w:marRight w:val="0"/>
      <w:marTop w:val="0"/>
      <w:marBottom w:val="0"/>
      <w:divBdr>
        <w:top w:val="none" w:sz="0" w:space="0" w:color="auto"/>
        <w:left w:val="none" w:sz="0" w:space="0" w:color="auto"/>
        <w:bottom w:val="none" w:sz="0" w:space="0" w:color="auto"/>
        <w:right w:val="none" w:sz="0" w:space="0" w:color="auto"/>
      </w:divBdr>
      <w:divsChild>
        <w:div w:id="1701196761">
          <w:marLeft w:val="0"/>
          <w:marRight w:val="0"/>
          <w:marTop w:val="0"/>
          <w:marBottom w:val="0"/>
          <w:divBdr>
            <w:top w:val="none" w:sz="0" w:space="0" w:color="auto"/>
            <w:left w:val="none" w:sz="0" w:space="0" w:color="auto"/>
            <w:bottom w:val="none" w:sz="0" w:space="0" w:color="auto"/>
            <w:right w:val="none" w:sz="0" w:space="0" w:color="auto"/>
          </w:divBdr>
        </w:div>
        <w:div w:id="1713532200">
          <w:marLeft w:val="0"/>
          <w:marRight w:val="0"/>
          <w:marTop w:val="0"/>
          <w:marBottom w:val="0"/>
          <w:divBdr>
            <w:top w:val="none" w:sz="0" w:space="0" w:color="auto"/>
            <w:left w:val="none" w:sz="0" w:space="0" w:color="auto"/>
            <w:bottom w:val="none" w:sz="0" w:space="0" w:color="auto"/>
            <w:right w:val="none" w:sz="0" w:space="0" w:color="auto"/>
          </w:divBdr>
        </w:div>
        <w:div w:id="1894655773">
          <w:marLeft w:val="0"/>
          <w:marRight w:val="0"/>
          <w:marTop w:val="0"/>
          <w:marBottom w:val="0"/>
          <w:divBdr>
            <w:top w:val="none" w:sz="0" w:space="0" w:color="auto"/>
            <w:left w:val="none" w:sz="0" w:space="0" w:color="auto"/>
            <w:bottom w:val="none" w:sz="0" w:space="0" w:color="auto"/>
            <w:right w:val="none" w:sz="0" w:space="0" w:color="auto"/>
          </w:divBdr>
        </w:div>
      </w:divsChild>
    </w:div>
    <w:div w:id="406459869">
      <w:bodyDiv w:val="1"/>
      <w:marLeft w:val="0"/>
      <w:marRight w:val="0"/>
      <w:marTop w:val="0"/>
      <w:marBottom w:val="0"/>
      <w:divBdr>
        <w:top w:val="none" w:sz="0" w:space="0" w:color="auto"/>
        <w:left w:val="none" w:sz="0" w:space="0" w:color="auto"/>
        <w:bottom w:val="none" w:sz="0" w:space="0" w:color="auto"/>
        <w:right w:val="none" w:sz="0" w:space="0" w:color="auto"/>
      </w:divBdr>
    </w:div>
    <w:div w:id="476654673">
      <w:bodyDiv w:val="1"/>
      <w:marLeft w:val="0"/>
      <w:marRight w:val="0"/>
      <w:marTop w:val="0"/>
      <w:marBottom w:val="0"/>
      <w:divBdr>
        <w:top w:val="none" w:sz="0" w:space="0" w:color="auto"/>
        <w:left w:val="none" w:sz="0" w:space="0" w:color="auto"/>
        <w:bottom w:val="none" w:sz="0" w:space="0" w:color="auto"/>
        <w:right w:val="none" w:sz="0" w:space="0" w:color="auto"/>
      </w:divBdr>
    </w:div>
    <w:div w:id="504780467">
      <w:bodyDiv w:val="1"/>
      <w:marLeft w:val="0"/>
      <w:marRight w:val="0"/>
      <w:marTop w:val="0"/>
      <w:marBottom w:val="0"/>
      <w:divBdr>
        <w:top w:val="none" w:sz="0" w:space="0" w:color="auto"/>
        <w:left w:val="none" w:sz="0" w:space="0" w:color="auto"/>
        <w:bottom w:val="none" w:sz="0" w:space="0" w:color="auto"/>
        <w:right w:val="none" w:sz="0" w:space="0" w:color="auto"/>
      </w:divBdr>
    </w:div>
    <w:div w:id="545988207">
      <w:bodyDiv w:val="1"/>
      <w:marLeft w:val="0"/>
      <w:marRight w:val="0"/>
      <w:marTop w:val="0"/>
      <w:marBottom w:val="0"/>
      <w:divBdr>
        <w:top w:val="none" w:sz="0" w:space="0" w:color="auto"/>
        <w:left w:val="none" w:sz="0" w:space="0" w:color="auto"/>
        <w:bottom w:val="none" w:sz="0" w:space="0" w:color="auto"/>
        <w:right w:val="none" w:sz="0" w:space="0" w:color="auto"/>
      </w:divBdr>
    </w:div>
    <w:div w:id="626860122">
      <w:bodyDiv w:val="1"/>
      <w:marLeft w:val="0"/>
      <w:marRight w:val="0"/>
      <w:marTop w:val="0"/>
      <w:marBottom w:val="0"/>
      <w:divBdr>
        <w:top w:val="none" w:sz="0" w:space="0" w:color="auto"/>
        <w:left w:val="none" w:sz="0" w:space="0" w:color="auto"/>
        <w:bottom w:val="none" w:sz="0" w:space="0" w:color="auto"/>
        <w:right w:val="none" w:sz="0" w:space="0" w:color="auto"/>
      </w:divBdr>
      <w:divsChild>
        <w:div w:id="545606280">
          <w:marLeft w:val="0"/>
          <w:marRight w:val="0"/>
          <w:marTop w:val="0"/>
          <w:marBottom w:val="0"/>
          <w:divBdr>
            <w:top w:val="none" w:sz="0" w:space="0" w:color="auto"/>
            <w:left w:val="none" w:sz="0" w:space="0" w:color="auto"/>
            <w:bottom w:val="none" w:sz="0" w:space="0" w:color="auto"/>
            <w:right w:val="none" w:sz="0" w:space="0" w:color="auto"/>
          </w:divBdr>
        </w:div>
        <w:div w:id="1432049284">
          <w:marLeft w:val="0"/>
          <w:marRight w:val="0"/>
          <w:marTop w:val="0"/>
          <w:marBottom w:val="0"/>
          <w:divBdr>
            <w:top w:val="none" w:sz="0" w:space="0" w:color="auto"/>
            <w:left w:val="none" w:sz="0" w:space="0" w:color="auto"/>
            <w:bottom w:val="none" w:sz="0" w:space="0" w:color="auto"/>
            <w:right w:val="none" w:sz="0" w:space="0" w:color="auto"/>
          </w:divBdr>
        </w:div>
        <w:div w:id="1936475632">
          <w:marLeft w:val="0"/>
          <w:marRight w:val="0"/>
          <w:marTop w:val="0"/>
          <w:marBottom w:val="0"/>
          <w:divBdr>
            <w:top w:val="none" w:sz="0" w:space="0" w:color="auto"/>
            <w:left w:val="none" w:sz="0" w:space="0" w:color="auto"/>
            <w:bottom w:val="none" w:sz="0" w:space="0" w:color="auto"/>
            <w:right w:val="none" w:sz="0" w:space="0" w:color="auto"/>
          </w:divBdr>
        </w:div>
      </w:divsChild>
    </w:div>
    <w:div w:id="627277469">
      <w:bodyDiv w:val="1"/>
      <w:marLeft w:val="0"/>
      <w:marRight w:val="0"/>
      <w:marTop w:val="0"/>
      <w:marBottom w:val="0"/>
      <w:divBdr>
        <w:top w:val="none" w:sz="0" w:space="0" w:color="auto"/>
        <w:left w:val="none" w:sz="0" w:space="0" w:color="auto"/>
        <w:bottom w:val="none" w:sz="0" w:space="0" w:color="auto"/>
        <w:right w:val="none" w:sz="0" w:space="0" w:color="auto"/>
      </w:divBdr>
      <w:divsChild>
        <w:div w:id="72359198">
          <w:marLeft w:val="0"/>
          <w:marRight w:val="0"/>
          <w:marTop w:val="0"/>
          <w:marBottom w:val="0"/>
          <w:divBdr>
            <w:top w:val="none" w:sz="0" w:space="0" w:color="auto"/>
            <w:left w:val="none" w:sz="0" w:space="0" w:color="auto"/>
            <w:bottom w:val="none" w:sz="0" w:space="0" w:color="auto"/>
            <w:right w:val="none" w:sz="0" w:space="0" w:color="auto"/>
          </w:divBdr>
          <w:divsChild>
            <w:div w:id="553588791">
              <w:marLeft w:val="0"/>
              <w:marRight w:val="0"/>
              <w:marTop w:val="0"/>
              <w:marBottom w:val="0"/>
              <w:divBdr>
                <w:top w:val="none" w:sz="0" w:space="0" w:color="auto"/>
                <w:left w:val="none" w:sz="0" w:space="0" w:color="auto"/>
                <w:bottom w:val="none" w:sz="0" w:space="0" w:color="auto"/>
                <w:right w:val="none" w:sz="0" w:space="0" w:color="auto"/>
              </w:divBdr>
              <w:divsChild>
                <w:div w:id="1671718133">
                  <w:marLeft w:val="2220"/>
                  <w:marRight w:val="0"/>
                  <w:marTop w:val="0"/>
                  <w:marBottom w:val="0"/>
                  <w:divBdr>
                    <w:top w:val="none" w:sz="0" w:space="0" w:color="auto"/>
                    <w:left w:val="none" w:sz="0" w:space="0" w:color="auto"/>
                    <w:bottom w:val="none" w:sz="0" w:space="0" w:color="auto"/>
                    <w:right w:val="none" w:sz="0" w:space="0" w:color="auto"/>
                  </w:divBdr>
                  <w:divsChild>
                    <w:div w:id="1566842825">
                      <w:marLeft w:val="0"/>
                      <w:marRight w:val="0"/>
                      <w:marTop w:val="0"/>
                      <w:marBottom w:val="0"/>
                      <w:divBdr>
                        <w:top w:val="none" w:sz="0" w:space="0" w:color="auto"/>
                        <w:left w:val="none" w:sz="0" w:space="0" w:color="auto"/>
                        <w:bottom w:val="none" w:sz="0" w:space="0" w:color="auto"/>
                        <w:right w:val="none" w:sz="0" w:space="0" w:color="auto"/>
                      </w:divBdr>
                      <w:divsChild>
                        <w:div w:id="75249754">
                          <w:marLeft w:val="0"/>
                          <w:marRight w:val="0"/>
                          <w:marTop w:val="0"/>
                          <w:marBottom w:val="0"/>
                          <w:divBdr>
                            <w:top w:val="none" w:sz="0" w:space="0" w:color="auto"/>
                            <w:left w:val="none" w:sz="0" w:space="0" w:color="auto"/>
                            <w:bottom w:val="none" w:sz="0" w:space="0" w:color="auto"/>
                            <w:right w:val="none" w:sz="0" w:space="0" w:color="auto"/>
                          </w:divBdr>
                          <w:divsChild>
                            <w:div w:id="1221945198">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635090">
      <w:bodyDiv w:val="1"/>
      <w:marLeft w:val="0"/>
      <w:marRight w:val="0"/>
      <w:marTop w:val="0"/>
      <w:marBottom w:val="0"/>
      <w:divBdr>
        <w:top w:val="none" w:sz="0" w:space="0" w:color="auto"/>
        <w:left w:val="none" w:sz="0" w:space="0" w:color="auto"/>
        <w:bottom w:val="none" w:sz="0" w:space="0" w:color="auto"/>
        <w:right w:val="none" w:sz="0" w:space="0" w:color="auto"/>
      </w:divBdr>
      <w:divsChild>
        <w:div w:id="593366712">
          <w:marLeft w:val="0"/>
          <w:marRight w:val="0"/>
          <w:marTop w:val="0"/>
          <w:marBottom w:val="0"/>
          <w:divBdr>
            <w:top w:val="none" w:sz="0" w:space="0" w:color="auto"/>
            <w:left w:val="none" w:sz="0" w:space="0" w:color="auto"/>
            <w:bottom w:val="none" w:sz="0" w:space="0" w:color="auto"/>
            <w:right w:val="none" w:sz="0" w:space="0" w:color="auto"/>
          </w:divBdr>
        </w:div>
        <w:div w:id="396588826">
          <w:marLeft w:val="0"/>
          <w:marRight w:val="0"/>
          <w:marTop w:val="0"/>
          <w:marBottom w:val="0"/>
          <w:divBdr>
            <w:top w:val="none" w:sz="0" w:space="0" w:color="auto"/>
            <w:left w:val="none" w:sz="0" w:space="0" w:color="auto"/>
            <w:bottom w:val="none" w:sz="0" w:space="0" w:color="auto"/>
            <w:right w:val="none" w:sz="0" w:space="0" w:color="auto"/>
          </w:divBdr>
        </w:div>
        <w:div w:id="1302618734">
          <w:marLeft w:val="0"/>
          <w:marRight w:val="0"/>
          <w:marTop w:val="0"/>
          <w:marBottom w:val="0"/>
          <w:divBdr>
            <w:top w:val="none" w:sz="0" w:space="0" w:color="auto"/>
            <w:left w:val="none" w:sz="0" w:space="0" w:color="auto"/>
            <w:bottom w:val="none" w:sz="0" w:space="0" w:color="auto"/>
            <w:right w:val="none" w:sz="0" w:space="0" w:color="auto"/>
          </w:divBdr>
        </w:div>
      </w:divsChild>
    </w:div>
    <w:div w:id="883447043">
      <w:bodyDiv w:val="1"/>
      <w:marLeft w:val="0"/>
      <w:marRight w:val="0"/>
      <w:marTop w:val="0"/>
      <w:marBottom w:val="0"/>
      <w:divBdr>
        <w:top w:val="none" w:sz="0" w:space="0" w:color="auto"/>
        <w:left w:val="none" w:sz="0" w:space="0" w:color="auto"/>
        <w:bottom w:val="none" w:sz="0" w:space="0" w:color="auto"/>
        <w:right w:val="none" w:sz="0" w:space="0" w:color="auto"/>
      </w:divBdr>
    </w:div>
    <w:div w:id="890994410">
      <w:bodyDiv w:val="1"/>
      <w:marLeft w:val="0"/>
      <w:marRight w:val="0"/>
      <w:marTop w:val="0"/>
      <w:marBottom w:val="0"/>
      <w:divBdr>
        <w:top w:val="none" w:sz="0" w:space="0" w:color="auto"/>
        <w:left w:val="none" w:sz="0" w:space="0" w:color="auto"/>
        <w:bottom w:val="none" w:sz="0" w:space="0" w:color="auto"/>
        <w:right w:val="none" w:sz="0" w:space="0" w:color="auto"/>
      </w:divBdr>
    </w:div>
    <w:div w:id="1131171181">
      <w:bodyDiv w:val="1"/>
      <w:marLeft w:val="0"/>
      <w:marRight w:val="0"/>
      <w:marTop w:val="0"/>
      <w:marBottom w:val="0"/>
      <w:divBdr>
        <w:top w:val="none" w:sz="0" w:space="0" w:color="auto"/>
        <w:left w:val="none" w:sz="0" w:space="0" w:color="auto"/>
        <w:bottom w:val="none" w:sz="0" w:space="0" w:color="auto"/>
        <w:right w:val="none" w:sz="0" w:space="0" w:color="auto"/>
      </w:divBdr>
      <w:divsChild>
        <w:div w:id="1543321703">
          <w:marLeft w:val="0"/>
          <w:marRight w:val="0"/>
          <w:marTop w:val="0"/>
          <w:marBottom w:val="0"/>
          <w:divBdr>
            <w:top w:val="none" w:sz="0" w:space="0" w:color="auto"/>
            <w:left w:val="none" w:sz="0" w:space="0" w:color="auto"/>
            <w:bottom w:val="none" w:sz="0" w:space="0" w:color="auto"/>
            <w:right w:val="none" w:sz="0" w:space="0" w:color="auto"/>
          </w:divBdr>
        </w:div>
        <w:div w:id="1853760985">
          <w:marLeft w:val="0"/>
          <w:marRight w:val="0"/>
          <w:marTop w:val="0"/>
          <w:marBottom w:val="0"/>
          <w:divBdr>
            <w:top w:val="none" w:sz="0" w:space="0" w:color="auto"/>
            <w:left w:val="none" w:sz="0" w:space="0" w:color="auto"/>
            <w:bottom w:val="none" w:sz="0" w:space="0" w:color="auto"/>
            <w:right w:val="none" w:sz="0" w:space="0" w:color="auto"/>
          </w:divBdr>
        </w:div>
        <w:div w:id="1912693865">
          <w:marLeft w:val="0"/>
          <w:marRight w:val="0"/>
          <w:marTop w:val="0"/>
          <w:marBottom w:val="0"/>
          <w:divBdr>
            <w:top w:val="none" w:sz="0" w:space="0" w:color="auto"/>
            <w:left w:val="none" w:sz="0" w:space="0" w:color="auto"/>
            <w:bottom w:val="none" w:sz="0" w:space="0" w:color="auto"/>
            <w:right w:val="none" w:sz="0" w:space="0" w:color="auto"/>
          </w:divBdr>
        </w:div>
      </w:divsChild>
    </w:div>
    <w:div w:id="1187870486">
      <w:bodyDiv w:val="1"/>
      <w:marLeft w:val="0"/>
      <w:marRight w:val="0"/>
      <w:marTop w:val="0"/>
      <w:marBottom w:val="0"/>
      <w:divBdr>
        <w:top w:val="none" w:sz="0" w:space="0" w:color="auto"/>
        <w:left w:val="none" w:sz="0" w:space="0" w:color="auto"/>
        <w:bottom w:val="none" w:sz="0" w:space="0" w:color="auto"/>
        <w:right w:val="none" w:sz="0" w:space="0" w:color="auto"/>
      </w:divBdr>
    </w:div>
    <w:div w:id="1252815623">
      <w:bodyDiv w:val="1"/>
      <w:marLeft w:val="0"/>
      <w:marRight w:val="0"/>
      <w:marTop w:val="0"/>
      <w:marBottom w:val="0"/>
      <w:divBdr>
        <w:top w:val="none" w:sz="0" w:space="0" w:color="auto"/>
        <w:left w:val="none" w:sz="0" w:space="0" w:color="auto"/>
        <w:bottom w:val="none" w:sz="0" w:space="0" w:color="auto"/>
        <w:right w:val="none" w:sz="0" w:space="0" w:color="auto"/>
      </w:divBdr>
    </w:div>
    <w:div w:id="1496922027">
      <w:bodyDiv w:val="1"/>
      <w:marLeft w:val="0"/>
      <w:marRight w:val="0"/>
      <w:marTop w:val="0"/>
      <w:marBottom w:val="0"/>
      <w:divBdr>
        <w:top w:val="none" w:sz="0" w:space="0" w:color="auto"/>
        <w:left w:val="none" w:sz="0" w:space="0" w:color="auto"/>
        <w:bottom w:val="none" w:sz="0" w:space="0" w:color="auto"/>
        <w:right w:val="none" w:sz="0" w:space="0" w:color="auto"/>
      </w:divBdr>
    </w:div>
    <w:div w:id="1499730571">
      <w:bodyDiv w:val="1"/>
      <w:marLeft w:val="0"/>
      <w:marRight w:val="0"/>
      <w:marTop w:val="0"/>
      <w:marBottom w:val="0"/>
      <w:divBdr>
        <w:top w:val="none" w:sz="0" w:space="0" w:color="auto"/>
        <w:left w:val="none" w:sz="0" w:space="0" w:color="auto"/>
        <w:bottom w:val="none" w:sz="0" w:space="0" w:color="auto"/>
        <w:right w:val="none" w:sz="0" w:space="0" w:color="auto"/>
      </w:divBdr>
    </w:div>
    <w:div w:id="1595749289">
      <w:bodyDiv w:val="1"/>
      <w:marLeft w:val="0"/>
      <w:marRight w:val="0"/>
      <w:marTop w:val="0"/>
      <w:marBottom w:val="0"/>
      <w:divBdr>
        <w:top w:val="none" w:sz="0" w:space="0" w:color="auto"/>
        <w:left w:val="none" w:sz="0" w:space="0" w:color="auto"/>
        <w:bottom w:val="none" w:sz="0" w:space="0" w:color="auto"/>
        <w:right w:val="none" w:sz="0" w:space="0" w:color="auto"/>
      </w:divBdr>
      <w:divsChild>
        <w:div w:id="2084909940">
          <w:marLeft w:val="0"/>
          <w:marRight w:val="0"/>
          <w:marTop w:val="0"/>
          <w:marBottom w:val="0"/>
          <w:divBdr>
            <w:top w:val="none" w:sz="0" w:space="0" w:color="auto"/>
            <w:left w:val="none" w:sz="0" w:space="0" w:color="auto"/>
            <w:bottom w:val="none" w:sz="0" w:space="0" w:color="auto"/>
            <w:right w:val="none" w:sz="0" w:space="0" w:color="auto"/>
          </w:divBdr>
        </w:div>
        <w:div w:id="1171067724">
          <w:marLeft w:val="0"/>
          <w:marRight w:val="0"/>
          <w:marTop w:val="0"/>
          <w:marBottom w:val="0"/>
          <w:divBdr>
            <w:top w:val="none" w:sz="0" w:space="0" w:color="auto"/>
            <w:left w:val="none" w:sz="0" w:space="0" w:color="auto"/>
            <w:bottom w:val="none" w:sz="0" w:space="0" w:color="auto"/>
            <w:right w:val="none" w:sz="0" w:space="0" w:color="auto"/>
          </w:divBdr>
        </w:div>
        <w:div w:id="877090110">
          <w:marLeft w:val="0"/>
          <w:marRight w:val="0"/>
          <w:marTop w:val="0"/>
          <w:marBottom w:val="0"/>
          <w:divBdr>
            <w:top w:val="none" w:sz="0" w:space="0" w:color="auto"/>
            <w:left w:val="none" w:sz="0" w:space="0" w:color="auto"/>
            <w:bottom w:val="none" w:sz="0" w:space="0" w:color="auto"/>
            <w:right w:val="none" w:sz="0" w:space="0" w:color="auto"/>
          </w:divBdr>
        </w:div>
      </w:divsChild>
    </w:div>
    <w:div w:id="1630548382">
      <w:bodyDiv w:val="1"/>
      <w:marLeft w:val="0"/>
      <w:marRight w:val="0"/>
      <w:marTop w:val="0"/>
      <w:marBottom w:val="0"/>
      <w:divBdr>
        <w:top w:val="none" w:sz="0" w:space="0" w:color="auto"/>
        <w:left w:val="none" w:sz="0" w:space="0" w:color="auto"/>
        <w:bottom w:val="none" w:sz="0" w:space="0" w:color="auto"/>
        <w:right w:val="none" w:sz="0" w:space="0" w:color="auto"/>
      </w:divBdr>
      <w:divsChild>
        <w:div w:id="1252197122">
          <w:marLeft w:val="0"/>
          <w:marRight w:val="0"/>
          <w:marTop w:val="0"/>
          <w:marBottom w:val="0"/>
          <w:divBdr>
            <w:top w:val="none" w:sz="0" w:space="0" w:color="auto"/>
            <w:left w:val="none" w:sz="0" w:space="0" w:color="auto"/>
            <w:bottom w:val="none" w:sz="0" w:space="0" w:color="auto"/>
            <w:right w:val="none" w:sz="0" w:space="0" w:color="auto"/>
          </w:divBdr>
        </w:div>
        <w:div w:id="1386175858">
          <w:marLeft w:val="0"/>
          <w:marRight w:val="0"/>
          <w:marTop w:val="0"/>
          <w:marBottom w:val="0"/>
          <w:divBdr>
            <w:top w:val="none" w:sz="0" w:space="0" w:color="auto"/>
            <w:left w:val="none" w:sz="0" w:space="0" w:color="auto"/>
            <w:bottom w:val="none" w:sz="0" w:space="0" w:color="auto"/>
            <w:right w:val="none" w:sz="0" w:space="0" w:color="auto"/>
          </w:divBdr>
        </w:div>
        <w:div w:id="235288716">
          <w:marLeft w:val="0"/>
          <w:marRight w:val="0"/>
          <w:marTop w:val="0"/>
          <w:marBottom w:val="0"/>
          <w:divBdr>
            <w:top w:val="none" w:sz="0" w:space="0" w:color="auto"/>
            <w:left w:val="none" w:sz="0" w:space="0" w:color="auto"/>
            <w:bottom w:val="none" w:sz="0" w:space="0" w:color="auto"/>
            <w:right w:val="none" w:sz="0" w:space="0" w:color="auto"/>
          </w:divBdr>
        </w:div>
      </w:divsChild>
    </w:div>
    <w:div w:id="1673988273">
      <w:bodyDiv w:val="1"/>
      <w:marLeft w:val="0"/>
      <w:marRight w:val="0"/>
      <w:marTop w:val="0"/>
      <w:marBottom w:val="0"/>
      <w:divBdr>
        <w:top w:val="none" w:sz="0" w:space="0" w:color="auto"/>
        <w:left w:val="none" w:sz="0" w:space="0" w:color="auto"/>
        <w:bottom w:val="none" w:sz="0" w:space="0" w:color="auto"/>
        <w:right w:val="none" w:sz="0" w:space="0" w:color="auto"/>
      </w:divBdr>
    </w:div>
    <w:div w:id="1761871062">
      <w:bodyDiv w:val="1"/>
      <w:marLeft w:val="0"/>
      <w:marRight w:val="0"/>
      <w:marTop w:val="0"/>
      <w:marBottom w:val="0"/>
      <w:divBdr>
        <w:top w:val="none" w:sz="0" w:space="0" w:color="auto"/>
        <w:left w:val="none" w:sz="0" w:space="0" w:color="auto"/>
        <w:bottom w:val="none" w:sz="0" w:space="0" w:color="auto"/>
        <w:right w:val="none" w:sz="0" w:space="0" w:color="auto"/>
      </w:divBdr>
      <w:divsChild>
        <w:div w:id="3947028">
          <w:marLeft w:val="0"/>
          <w:marRight w:val="0"/>
          <w:marTop w:val="0"/>
          <w:marBottom w:val="0"/>
          <w:divBdr>
            <w:top w:val="none" w:sz="0" w:space="0" w:color="auto"/>
            <w:left w:val="none" w:sz="0" w:space="0" w:color="auto"/>
            <w:bottom w:val="none" w:sz="0" w:space="0" w:color="auto"/>
            <w:right w:val="none" w:sz="0" w:space="0" w:color="auto"/>
          </w:divBdr>
        </w:div>
        <w:div w:id="1521354411">
          <w:marLeft w:val="0"/>
          <w:marRight w:val="0"/>
          <w:marTop w:val="0"/>
          <w:marBottom w:val="0"/>
          <w:divBdr>
            <w:top w:val="none" w:sz="0" w:space="0" w:color="auto"/>
            <w:left w:val="none" w:sz="0" w:space="0" w:color="auto"/>
            <w:bottom w:val="none" w:sz="0" w:space="0" w:color="auto"/>
            <w:right w:val="none" w:sz="0" w:space="0" w:color="auto"/>
          </w:divBdr>
        </w:div>
        <w:div w:id="476917309">
          <w:marLeft w:val="0"/>
          <w:marRight w:val="0"/>
          <w:marTop w:val="0"/>
          <w:marBottom w:val="0"/>
          <w:divBdr>
            <w:top w:val="none" w:sz="0" w:space="0" w:color="auto"/>
            <w:left w:val="none" w:sz="0" w:space="0" w:color="auto"/>
            <w:bottom w:val="none" w:sz="0" w:space="0" w:color="auto"/>
            <w:right w:val="none" w:sz="0" w:space="0" w:color="auto"/>
          </w:divBdr>
        </w:div>
      </w:divsChild>
    </w:div>
    <w:div w:id="1798795105">
      <w:bodyDiv w:val="1"/>
      <w:marLeft w:val="0"/>
      <w:marRight w:val="0"/>
      <w:marTop w:val="0"/>
      <w:marBottom w:val="0"/>
      <w:divBdr>
        <w:top w:val="none" w:sz="0" w:space="0" w:color="auto"/>
        <w:left w:val="none" w:sz="0" w:space="0" w:color="auto"/>
        <w:bottom w:val="none" w:sz="0" w:space="0" w:color="auto"/>
        <w:right w:val="none" w:sz="0" w:space="0" w:color="auto"/>
      </w:divBdr>
      <w:divsChild>
        <w:div w:id="2109308770">
          <w:marLeft w:val="0"/>
          <w:marRight w:val="0"/>
          <w:marTop w:val="0"/>
          <w:marBottom w:val="0"/>
          <w:divBdr>
            <w:top w:val="none" w:sz="0" w:space="0" w:color="auto"/>
            <w:left w:val="none" w:sz="0" w:space="0" w:color="auto"/>
            <w:bottom w:val="none" w:sz="0" w:space="0" w:color="auto"/>
            <w:right w:val="none" w:sz="0" w:space="0" w:color="auto"/>
          </w:divBdr>
        </w:div>
        <w:div w:id="744106613">
          <w:marLeft w:val="0"/>
          <w:marRight w:val="0"/>
          <w:marTop w:val="0"/>
          <w:marBottom w:val="0"/>
          <w:divBdr>
            <w:top w:val="none" w:sz="0" w:space="0" w:color="auto"/>
            <w:left w:val="none" w:sz="0" w:space="0" w:color="auto"/>
            <w:bottom w:val="none" w:sz="0" w:space="0" w:color="auto"/>
            <w:right w:val="none" w:sz="0" w:space="0" w:color="auto"/>
          </w:divBdr>
        </w:div>
        <w:div w:id="143008907">
          <w:marLeft w:val="0"/>
          <w:marRight w:val="0"/>
          <w:marTop w:val="0"/>
          <w:marBottom w:val="0"/>
          <w:divBdr>
            <w:top w:val="none" w:sz="0" w:space="0" w:color="auto"/>
            <w:left w:val="none" w:sz="0" w:space="0" w:color="auto"/>
            <w:bottom w:val="none" w:sz="0" w:space="0" w:color="auto"/>
            <w:right w:val="none" w:sz="0" w:space="0" w:color="auto"/>
          </w:divBdr>
        </w:div>
      </w:divsChild>
    </w:div>
    <w:div w:id="1799955579">
      <w:bodyDiv w:val="1"/>
      <w:marLeft w:val="0"/>
      <w:marRight w:val="0"/>
      <w:marTop w:val="0"/>
      <w:marBottom w:val="0"/>
      <w:divBdr>
        <w:top w:val="none" w:sz="0" w:space="0" w:color="auto"/>
        <w:left w:val="none" w:sz="0" w:space="0" w:color="auto"/>
        <w:bottom w:val="none" w:sz="0" w:space="0" w:color="auto"/>
        <w:right w:val="none" w:sz="0" w:space="0" w:color="auto"/>
      </w:divBdr>
    </w:div>
    <w:div w:id="1928689289">
      <w:bodyDiv w:val="1"/>
      <w:marLeft w:val="0"/>
      <w:marRight w:val="0"/>
      <w:marTop w:val="0"/>
      <w:marBottom w:val="0"/>
      <w:divBdr>
        <w:top w:val="none" w:sz="0" w:space="0" w:color="auto"/>
        <w:left w:val="none" w:sz="0" w:space="0" w:color="auto"/>
        <w:bottom w:val="none" w:sz="0" w:space="0" w:color="auto"/>
        <w:right w:val="none" w:sz="0" w:space="0" w:color="auto"/>
      </w:divBdr>
    </w:div>
    <w:div w:id="2027319498">
      <w:bodyDiv w:val="1"/>
      <w:marLeft w:val="0"/>
      <w:marRight w:val="0"/>
      <w:marTop w:val="0"/>
      <w:marBottom w:val="0"/>
      <w:divBdr>
        <w:top w:val="none" w:sz="0" w:space="0" w:color="auto"/>
        <w:left w:val="none" w:sz="0" w:space="0" w:color="auto"/>
        <w:bottom w:val="none" w:sz="0" w:space="0" w:color="auto"/>
        <w:right w:val="none" w:sz="0" w:space="0" w:color="auto"/>
      </w:divBdr>
    </w:div>
    <w:div w:id="2052218018">
      <w:bodyDiv w:val="1"/>
      <w:marLeft w:val="0"/>
      <w:marRight w:val="0"/>
      <w:marTop w:val="0"/>
      <w:marBottom w:val="0"/>
      <w:divBdr>
        <w:top w:val="none" w:sz="0" w:space="0" w:color="auto"/>
        <w:left w:val="none" w:sz="0" w:space="0" w:color="auto"/>
        <w:bottom w:val="none" w:sz="0" w:space="0" w:color="auto"/>
        <w:right w:val="none" w:sz="0" w:space="0" w:color="auto"/>
      </w:divBdr>
      <w:divsChild>
        <w:div w:id="1533422453">
          <w:marLeft w:val="0"/>
          <w:marRight w:val="0"/>
          <w:marTop w:val="0"/>
          <w:marBottom w:val="0"/>
          <w:divBdr>
            <w:top w:val="none" w:sz="0" w:space="0" w:color="auto"/>
            <w:left w:val="none" w:sz="0" w:space="0" w:color="auto"/>
            <w:bottom w:val="none" w:sz="0" w:space="0" w:color="auto"/>
            <w:right w:val="none" w:sz="0" w:space="0" w:color="auto"/>
          </w:divBdr>
        </w:div>
        <w:div w:id="13263976">
          <w:marLeft w:val="0"/>
          <w:marRight w:val="0"/>
          <w:marTop w:val="0"/>
          <w:marBottom w:val="0"/>
          <w:divBdr>
            <w:top w:val="none" w:sz="0" w:space="0" w:color="auto"/>
            <w:left w:val="none" w:sz="0" w:space="0" w:color="auto"/>
            <w:bottom w:val="none" w:sz="0" w:space="0" w:color="auto"/>
            <w:right w:val="none" w:sz="0" w:space="0" w:color="auto"/>
          </w:divBdr>
        </w:div>
        <w:div w:id="770510712">
          <w:marLeft w:val="0"/>
          <w:marRight w:val="0"/>
          <w:marTop w:val="0"/>
          <w:marBottom w:val="0"/>
          <w:divBdr>
            <w:top w:val="none" w:sz="0" w:space="0" w:color="auto"/>
            <w:left w:val="none" w:sz="0" w:space="0" w:color="auto"/>
            <w:bottom w:val="none" w:sz="0" w:space="0" w:color="auto"/>
            <w:right w:val="none" w:sz="0" w:space="0" w:color="auto"/>
          </w:divBdr>
        </w:div>
      </w:divsChild>
    </w:div>
    <w:div w:id="205804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inyurl.com/priruckaOPS" TargetMode="External"/><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tinyurl.com/PoradcaPoradcu" TargetMode="Externa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Layout" Target="diagrams/layout1.xml"/><Relationship Id="rId10" Type="http://schemas.openxmlformats.org/officeDocument/2006/relationships/image" Target="media/image1.jpeg"/><Relationship Id="rId19" Type="http://schemas.openxmlformats.org/officeDocument/2006/relationships/hyperlink" Target="http://www.istp.s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347D20-23B7-4959-A0F9-13872E846E7A}"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D4C38F19-0E2A-4C49-9F58-C0D4C8037FF9}">
      <dgm:prSet phldrT="[Text]" custT="1"/>
      <dgm:spPr/>
      <dgm:t>
        <a:bodyPr/>
        <a:lstStyle/>
        <a:p>
          <a:r>
            <a:rPr lang="sk-SK" sz="1600" dirty="0"/>
            <a:t>Zručnosti pre riadenie kariéry</a:t>
          </a:r>
          <a:endParaRPr lang="en-US" sz="1600" dirty="0"/>
        </a:p>
      </dgm:t>
    </dgm:pt>
    <dgm:pt modelId="{46CC514A-1B68-4E07-B81D-ABB0957C7C57}" type="parTrans" cxnId="{C0B2A9E5-A1F2-42C5-8F5B-D24BAED346F5}">
      <dgm:prSet/>
      <dgm:spPr/>
      <dgm:t>
        <a:bodyPr/>
        <a:lstStyle/>
        <a:p>
          <a:endParaRPr lang="en-US" sz="1800"/>
        </a:p>
      </dgm:t>
    </dgm:pt>
    <dgm:pt modelId="{6EB9D55B-BF28-430D-AFED-EACCADE8B616}" type="sibTrans" cxnId="{C0B2A9E5-A1F2-42C5-8F5B-D24BAED346F5}">
      <dgm:prSet/>
      <dgm:spPr/>
      <dgm:t>
        <a:bodyPr/>
        <a:lstStyle/>
        <a:p>
          <a:endParaRPr lang="en-US" sz="1800"/>
        </a:p>
      </dgm:t>
    </dgm:pt>
    <dgm:pt modelId="{DD1E219B-F2B8-4A2D-961F-817E787D85C5}">
      <dgm:prSet phldrT="[Text]" custT="1"/>
      <dgm:spPr/>
      <dgm:t>
        <a:bodyPr/>
        <a:lstStyle/>
        <a:p>
          <a:r>
            <a:rPr lang="sk-SK" sz="1050" dirty="0"/>
            <a:t>Konfrontovať osobné charakteristiky s požiadavkami povolania</a:t>
          </a:r>
          <a:endParaRPr lang="en-US" sz="1050" dirty="0"/>
        </a:p>
      </dgm:t>
    </dgm:pt>
    <dgm:pt modelId="{8D54DE18-0D24-4F39-9C17-C1FF1E756249}" type="parTrans" cxnId="{BFA64900-2E8B-4BF9-9CC5-8474C1D53D3A}">
      <dgm:prSet/>
      <dgm:spPr/>
      <dgm:t>
        <a:bodyPr/>
        <a:lstStyle/>
        <a:p>
          <a:endParaRPr lang="en-US" sz="1800"/>
        </a:p>
      </dgm:t>
    </dgm:pt>
    <dgm:pt modelId="{8A308252-764F-43DC-BEF8-A594EB225786}" type="sibTrans" cxnId="{BFA64900-2E8B-4BF9-9CC5-8474C1D53D3A}">
      <dgm:prSet/>
      <dgm:spPr/>
      <dgm:t>
        <a:bodyPr/>
        <a:lstStyle/>
        <a:p>
          <a:endParaRPr lang="en-US" sz="1800"/>
        </a:p>
      </dgm:t>
    </dgm:pt>
    <dgm:pt modelId="{F38A4A06-A2C4-4B05-9466-B18F395AD3A5}">
      <dgm:prSet phldrT="[Text]" custT="1"/>
      <dgm:spPr/>
      <dgm:t>
        <a:bodyPr/>
        <a:lstStyle/>
        <a:p>
          <a:r>
            <a:rPr lang="sk-SK" sz="1100" dirty="0"/>
            <a:t>Vyhľadávať informácie o trhu práce a o vzdelávaní</a:t>
          </a:r>
          <a:endParaRPr lang="en-US" sz="1100" dirty="0"/>
        </a:p>
      </dgm:t>
    </dgm:pt>
    <dgm:pt modelId="{C5BA6129-1903-4FB1-840E-7B1D97A83414}" type="parTrans" cxnId="{58903D28-B096-4C1C-AB92-B3628F01898D}">
      <dgm:prSet/>
      <dgm:spPr/>
      <dgm:t>
        <a:bodyPr/>
        <a:lstStyle/>
        <a:p>
          <a:endParaRPr lang="en-US" sz="1800"/>
        </a:p>
      </dgm:t>
    </dgm:pt>
    <dgm:pt modelId="{1900DA8E-A3B8-4ED3-AAFE-638515355A0F}" type="sibTrans" cxnId="{58903D28-B096-4C1C-AB92-B3628F01898D}">
      <dgm:prSet/>
      <dgm:spPr/>
      <dgm:t>
        <a:bodyPr/>
        <a:lstStyle/>
        <a:p>
          <a:endParaRPr lang="en-US" sz="1800"/>
        </a:p>
      </dgm:t>
    </dgm:pt>
    <dgm:pt modelId="{9F6DA2F2-CA0D-4258-9D99-5E506E123C47}">
      <dgm:prSet phldrT="[Text]" custT="1"/>
      <dgm:spPr/>
      <dgm:t>
        <a:bodyPr/>
        <a:lstStyle/>
        <a:p>
          <a:r>
            <a:rPr lang="sk-SK" sz="1100" dirty="0"/>
            <a:t>Pomenovať vlastné skúsenosti a zdôvodniť profesijné rozhodnutia a orientáciu</a:t>
          </a:r>
          <a:endParaRPr lang="en-US" sz="1100" dirty="0"/>
        </a:p>
      </dgm:t>
    </dgm:pt>
    <dgm:pt modelId="{35A81D26-DE88-463D-828A-DF80A46955B0}" type="parTrans" cxnId="{0E5D58EA-A903-4119-BA1A-BE5E1016F536}">
      <dgm:prSet/>
      <dgm:spPr/>
      <dgm:t>
        <a:bodyPr/>
        <a:lstStyle/>
        <a:p>
          <a:endParaRPr lang="en-US" sz="1800"/>
        </a:p>
      </dgm:t>
    </dgm:pt>
    <dgm:pt modelId="{E3CCBC0A-F3CB-4291-9A23-4246B192BA97}" type="sibTrans" cxnId="{0E5D58EA-A903-4119-BA1A-BE5E1016F536}">
      <dgm:prSet/>
      <dgm:spPr/>
      <dgm:t>
        <a:bodyPr/>
        <a:lstStyle/>
        <a:p>
          <a:endParaRPr lang="en-US" sz="1800"/>
        </a:p>
      </dgm:t>
    </dgm:pt>
    <dgm:pt modelId="{8212A4F5-E4DB-4878-8BB9-D7BD2A49A33B}">
      <dgm:prSet phldrT="[Text]" custT="1"/>
      <dgm:spPr/>
      <dgm:t>
        <a:bodyPr/>
        <a:lstStyle/>
        <a:p>
          <a:r>
            <a:rPr lang="sk-SK" sz="1100" dirty="0"/>
            <a:t>Vypracovať a adaptovať akčný plán</a:t>
          </a:r>
          <a:endParaRPr lang="en-US" sz="1100" dirty="0"/>
        </a:p>
      </dgm:t>
    </dgm:pt>
    <dgm:pt modelId="{72D065B2-2835-4127-A667-9FBBDE39CE64}" type="parTrans" cxnId="{6FD7B297-E71C-41D4-92BF-9C9B505F9187}">
      <dgm:prSet/>
      <dgm:spPr/>
      <dgm:t>
        <a:bodyPr/>
        <a:lstStyle/>
        <a:p>
          <a:endParaRPr lang="en-US" sz="1800"/>
        </a:p>
      </dgm:t>
    </dgm:pt>
    <dgm:pt modelId="{A49D8FBC-6467-49E2-AF3A-179C7C2BAC2A}" type="sibTrans" cxnId="{6FD7B297-E71C-41D4-92BF-9C9B505F9187}">
      <dgm:prSet/>
      <dgm:spPr/>
      <dgm:t>
        <a:bodyPr/>
        <a:lstStyle/>
        <a:p>
          <a:endParaRPr lang="en-US" sz="1800"/>
        </a:p>
      </dgm:t>
    </dgm:pt>
    <dgm:pt modelId="{A573C6FB-C090-49CB-8C36-231CFF78C95B}">
      <dgm:prSet phldrT="[Text]" custT="1"/>
      <dgm:spPr/>
      <dgm:t>
        <a:bodyPr/>
        <a:lstStyle/>
        <a:p>
          <a:r>
            <a:rPr lang="sk-SK" sz="1100" dirty="0"/>
            <a:t>Nájsť vo svojom prostredí potrebnú podporu</a:t>
          </a:r>
          <a:endParaRPr lang="en-US" sz="1100" dirty="0"/>
        </a:p>
      </dgm:t>
    </dgm:pt>
    <dgm:pt modelId="{C641BEA4-929F-4D52-9A4B-8B65D1DED1F7}" type="parTrans" cxnId="{7A660E73-E11F-4D75-B0E2-7C6A7A8A7C15}">
      <dgm:prSet/>
      <dgm:spPr/>
      <dgm:t>
        <a:bodyPr/>
        <a:lstStyle/>
        <a:p>
          <a:endParaRPr lang="en-US" sz="1800"/>
        </a:p>
      </dgm:t>
    </dgm:pt>
    <dgm:pt modelId="{3D581F6A-9576-44CD-BEBD-FEACDAACF1F1}" type="sibTrans" cxnId="{7A660E73-E11F-4D75-B0E2-7C6A7A8A7C15}">
      <dgm:prSet/>
      <dgm:spPr/>
      <dgm:t>
        <a:bodyPr/>
        <a:lstStyle/>
        <a:p>
          <a:endParaRPr lang="en-US" sz="1800"/>
        </a:p>
      </dgm:t>
    </dgm:pt>
    <dgm:pt modelId="{8EE90ABC-4C6F-4B50-8D75-D3F15287C7E7}">
      <dgm:prSet phldrT="[Text]" custT="1"/>
      <dgm:spPr/>
      <dgm:t>
        <a:bodyPr/>
        <a:lstStyle/>
        <a:p>
          <a:r>
            <a:rPr lang="sk-SK" sz="1100" dirty="0"/>
            <a:t>Využívať a rozširovať sieť kontaktov pre profesijné účely</a:t>
          </a:r>
          <a:endParaRPr lang="en-US" sz="1100" dirty="0"/>
        </a:p>
      </dgm:t>
    </dgm:pt>
    <dgm:pt modelId="{90EA0E83-F32F-40D2-8C7C-793E338EB623}" type="parTrans" cxnId="{DB1A842A-EB55-4DC9-B343-3E43FDC5C4A9}">
      <dgm:prSet/>
      <dgm:spPr/>
      <dgm:t>
        <a:bodyPr/>
        <a:lstStyle/>
        <a:p>
          <a:endParaRPr lang="en-US" sz="1800"/>
        </a:p>
      </dgm:t>
    </dgm:pt>
    <dgm:pt modelId="{713E1D69-CE03-4EDB-B03E-9BD4EA84B69C}" type="sibTrans" cxnId="{DB1A842A-EB55-4DC9-B343-3E43FDC5C4A9}">
      <dgm:prSet/>
      <dgm:spPr/>
      <dgm:t>
        <a:bodyPr/>
        <a:lstStyle/>
        <a:p>
          <a:endParaRPr lang="en-US" sz="1800"/>
        </a:p>
      </dgm:t>
    </dgm:pt>
    <dgm:pt modelId="{39300CE4-1A7A-40E0-B8AC-F5828A80AD24}">
      <dgm:prSet phldrT="[Text]" custT="1"/>
      <dgm:spPr/>
      <dgm:t>
        <a:bodyPr/>
        <a:lstStyle/>
        <a:p>
          <a:r>
            <a:rPr lang="sk-SK" sz="1100" dirty="0"/>
            <a:t>Určiť priority medzi viacerými alternatívami</a:t>
          </a:r>
          <a:endParaRPr lang="en-US" sz="1100" dirty="0"/>
        </a:p>
      </dgm:t>
    </dgm:pt>
    <dgm:pt modelId="{DACB4B8B-7CFD-437C-A9E7-66504ACEF9C5}" type="parTrans" cxnId="{A58F1157-9CA7-46FF-A4BD-EF5CCAACDB32}">
      <dgm:prSet/>
      <dgm:spPr/>
      <dgm:t>
        <a:bodyPr/>
        <a:lstStyle/>
        <a:p>
          <a:endParaRPr lang="en-US" sz="1800"/>
        </a:p>
      </dgm:t>
    </dgm:pt>
    <dgm:pt modelId="{8927E8F3-B15C-4EA7-8414-79902E83AE57}" type="sibTrans" cxnId="{A58F1157-9CA7-46FF-A4BD-EF5CCAACDB32}">
      <dgm:prSet/>
      <dgm:spPr/>
      <dgm:t>
        <a:bodyPr/>
        <a:lstStyle/>
        <a:p>
          <a:endParaRPr lang="en-US" sz="1800"/>
        </a:p>
      </dgm:t>
    </dgm:pt>
    <dgm:pt modelId="{379C85E5-1F2B-4CBF-A327-48D96DDC458B}">
      <dgm:prSet phldrT="[Text]" custT="1"/>
      <dgm:spPr/>
      <dgm:t>
        <a:bodyPr/>
        <a:lstStyle/>
        <a:p>
          <a:r>
            <a:rPr lang="sk-SK" sz="1100" dirty="0"/>
            <a:t>Vypracovať rôznorodé alternatívy zamestnania</a:t>
          </a:r>
          <a:endParaRPr lang="en-US" sz="1100" dirty="0"/>
        </a:p>
      </dgm:t>
    </dgm:pt>
    <dgm:pt modelId="{ADD2097D-C259-4866-BF31-1C0AE20D3E63}" type="parTrans" cxnId="{FE0E68F8-F738-4D08-99F2-684EAE92338B}">
      <dgm:prSet/>
      <dgm:spPr/>
      <dgm:t>
        <a:bodyPr/>
        <a:lstStyle/>
        <a:p>
          <a:endParaRPr lang="en-US" sz="1800"/>
        </a:p>
      </dgm:t>
    </dgm:pt>
    <dgm:pt modelId="{379B77C9-F552-4FCD-8F2B-3FD06433C1EE}" type="sibTrans" cxnId="{FE0E68F8-F738-4D08-99F2-684EAE92338B}">
      <dgm:prSet/>
      <dgm:spPr/>
      <dgm:t>
        <a:bodyPr/>
        <a:lstStyle/>
        <a:p>
          <a:endParaRPr lang="en-US" sz="1800"/>
        </a:p>
      </dgm:t>
    </dgm:pt>
    <dgm:pt modelId="{2719300B-E5BF-48E1-9F05-F8CA2CA3794C}" type="pres">
      <dgm:prSet presAssocID="{DE347D20-23B7-4959-A0F9-13872E846E7A}" presName="Name0" presStyleCnt="0">
        <dgm:presLayoutVars>
          <dgm:chMax val="1"/>
          <dgm:dir/>
          <dgm:animLvl val="ctr"/>
          <dgm:resizeHandles val="exact"/>
        </dgm:presLayoutVars>
      </dgm:prSet>
      <dgm:spPr/>
      <dgm:t>
        <a:bodyPr/>
        <a:lstStyle/>
        <a:p>
          <a:endParaRPr lang="sk-SK"/>
        </a:p>
      </dgm:t>
    </dgm:pt>
    <dgm:pt modelId="{2E7AABA0-ECF5-4787-A6BF-B739689B307B}" type="pres">
      <dgm:prSet presAssocID="{D4C38F19-0E2A-4C49-9F58-C0D4C8037FF9}" presName="centerShape" presStyleLbl="node0" presStyleIdx="0" presStyleCnt="1" custScaleX="132903" custScaleY="132903"/>
      <dgm:spPr/>
      <dgm:t>
        <a:bodyPr/>
        <a:lstStyle/>
        <a:p>
          <a:endParaRPr lang="sk-SK"/>
        </a:p>
      </dgm:t>
    </dgm:pt>
    <dgm:pt modelId="{32B5FFD9-FA01-4BF9-A259-1DFCB3E732D2}" type="pres">
      <dgm:prSet presAssocID="{DD1E219B-F2B8-4A2D-961F-817E787D85C5}" presName="node" presStyleLbl="node1" presStyleIdx="0" presStyleCnt="8" custScaleX="164207" custScaleY="164207">
        <dgm:presLayoutVars>
          <dgm:bulletEnabled val="1"/>
        </dgm:presLayoutVars>
      </dgm:prSet>
      <dgm:spPr/>
      <dgm:t>
        <a:bodyPr/>
        <a:lstStyle/>
        <a:p>
          <a:endParaRPr lang="sk-SK"/>
        </a:p>
      </dgm:t>
    </dgm:pt>
    <dgm:pt modelId="{469C53AF-532F-4774-B802-704970E3C81B}" type="pres">
      <dgm:prSet presAssocID="{DD1E219B-F2B8-4A2D-961F-817E787D85C5}" presName="dummy" presStyleCnt="0"/>
      <dgm:spPr/>
    </dgm:pt>
    <dgm:pt modelId="{69D85057-A4BE-4F12-A75A-DADC475B9D95}" type="pres">
      <dgm:prSet presAssocID="{8A308252-764F-43DC-BEF8-A594EB225786}" presName="sibTrans" presStyleLbl="sibTrans2D1" presStyleIdx="0" presStyleCnt="8"/>
      <dgm:spPr/>
      <dgm:t>
        <a:bodyPr/>
        <a:lstStyle/>
        <a:p>
          <a:endParaRPr lang="sk-SK"/>
        </a:p>
      </dgm:t>
    </dgm:pt>
    <dgm:pt modelId="{13E0891D-D182-4B8E-B08D-B2540DAC6BCE}" type="pres">
      <dgm:prSet presAssocID="{F38A4A06-A2C4-4B05-9466-B18F395AD3A5}" presName="node" presStyleLbl="node1" presStyleIdx="1" presStyleCnt="8" custScaleX="164207" custScaleY="164207">
        <dgm:presLayoutVars>
          <dgm:bulletEnabled val="1"/>
        </dgm:presLayoutVars>
      </dgm:prSet>
      <dgm:spPr/>
      <dgm:t>
        <a:bodyPr/>
        <a:lstStyle/>
        <a:p>
          <a:endParaRPr lang="sk-SK"/>
        </a:p>
      </dgm:t>
    </dgm:pt>
    <dgm:pt modelId="{AC401BEC-9005-45E1-A9C4-2D6BBA895BB8}" type="pres">
      <dgm:prSet presAssocID="{F38A4A06-A2C4-4B05-9466-B18F395AD3A5}" presName="dummy" presStyleCnt="0"/>
      <dgm:spPr/>
    </dgm:pt>
    <dgm:pt modelId="{EFEBC5D8-36E6-46F7-8765-13BD05B48BAC}" type="pres">
      <dgm:prSet presAssocID="{1900DA8E-A3B8-4ED3-AAFE-638515355A0F}" presName="sibTrans" presStyleLbl="sibTrans2D1" presStyleIdx="1" presStyleCnt="8"/>
      <dgm:spPr/>
      <dgm:t>
        <a:bodyPr/>
        <a:lstStyle/>
        <a:p>
          <a:endParaRPr lang="sk-SK"/>
        </a:p>
      </dgm:t>
    </dgm:pt>
    <dgm:pt modelId="{04678C91-B476-4DDF-97D3-0BF86E7B7C8D}" type="pres">
      <dgm:prSet presAssocID="{9F6DA2F2-CA0D-4258-9D99-5E506E123C47}" presName="node" presStyleLbl="node1" presStyleIdx="2" presStyleCnt="8" custScaleX="164207" custScaleY="164207">
        <dgm:presLayoutVars>
          <dgm:bulletEnabled val="1"/>
        </dgm:presLayoutVars>
      </dgm:prSet>
      <dgm:spPr/>
      <dgm:t>
        <a:bodyPr/>
        <a:lstStyle/>
        <a:p>
          <a:endParaRPr lang="sk-SK"/>
        </a:p>
      </dgm:t>
    </dgm:pt>
    <dgm:pt modelId="{DE76E8FF-421E-40FA-A8E3-65D3823D62D3}" type="pres">
      <dgm:prSet presAssocID="{9F6DA2F2-CA0D-4258-9D99-5E506E123C47}" presName="dummy" presStyleCnt="0"/>
      <dgm:spPr/>
    </dgm:pt>
    <dgm:pt modelId="{ECB8FBE3-7975-4B2D-9438-5CD0AE0FDB57}" type="pres">
      <dgm:prSet presAssocID="{E3CCBC0A-F3CB-4291-9A23-4246B192BA97}" presName="sibTrans" presStyleLbl="sibTrans2D1" presStyleIdx="2" presStyleCnt="8"/>
      <dgm:spPr/>
      <dgm:t>
        <a:bodyPr/>
        <a:lstStyle/>
        <a:p>
          <a:endParaRPr lang="sk-SK"/>
        </a:p>
      </dgm:t>
    </dgm:pt>
    <dgm:pt modelId="{EA2272CD-D957-40D3-AAFB-F16B86F20FAA}" type="pres">
      <dgm:prSet presAssocID="{8212A4F5-E4DB-4878-8BB9-D7BD2A49A33B}" presName="node" presStyleLbl="node1" presStyleIdx="3" presStyleCnt="8" custScaleX="164207" custScaleY="164207">
        <dgm:presLayoutVars>
          <dgm:bulletEnabled val="1"/>
        </dgm:presLayoutVars>
      </dgm:prSet>
      <dgm:spPr/>
      <dgm:t>
        <a:bodyPr/>
        <a:lstStyle/>
        <a:p>
          <a:endParaRPr lang="sk-SK"/>
        </a:p>
      </dgm:t>
    </dgm:pt>
    <dgm:pt modelId="{81C07479-09B3-42AD-AAA7-37C84FF7C4CB}" type="pres">
      <dgm:prSet presAssocID="{8212A4F5-E4DB-4878-8BB9-D7BD2A49A33B}" presName="dummy" presStyleCnt="0"/>
      <dgm:spPr/>
    </dgm:pt>
    <dgm:pt modelId="{8DBA1E36-31EA-4DEE-AA32-8963D8FE2C47}" type="pres">
      <dgm:prSet presAssocID="{A49D8FBC-6467-49E2-AF3A-179C7C2BAC2A}" presName="sibTrans" presStyleLbl="sibTrans2D1" presStyleIdx="3" presStyleCnt="8"/>
      <dgm:spPr/>
      <dgm:t>
        <a:bodyPr/>
        <a:lstStyle/>
        <a:p>
          <a:endParaRPr lang="sk-SK"/>
        </a:p>
      </dgm:t>
    </dgm:pt>
    <dgm:pt modelId="{81DD3AB8-285A-40DD-82D6-53522E77804D}" type="pres">
      <dgm:prSet presAssocID="{A573C6FB-C090-49CB-8C36-231CFF78C95B}" presName="node" presStyleLbl="node1" presStyleIdx="4" presStyleCnt="8" custScaleX="164207" custScaleY="164207">
        <dgm:presLayoutVars>
          <dgm:bulletEnabled val="1"/>
        </dgm:presLayoutVars>
      </dgm:prSet>
      <dgm:spPr/>
      <dgm:t>
        <a:bodyPr/>
        <a:lstStyle/>
        <a:p>
          <a:endParaRPr lang="sk-SK"/>
        </a:p>
      </dgm:t>
    </dgm:pt>
    <dgm:pt modelId="{064AE636-5A97-418D-8B88-9E4807F7BE8B}" type="pres">
      <dgm:prSet presAssocID="{A573C6FB-C090-49CB-8C36-231CFF78C95B}" presName="dummy" presStyleCnt="0"/>
      <dgm:spPr/>
    </dgm:pt>
    <dgm:pt modelId="{8CDE7292-177E-4669-B8FC-18F1A620C1D2}" type="pres">
      <dgm:prSet presAssocID="{3D581F6A-9576-44CD-BEBD-FEACDAACF1F1}" presName="sibTrans" presStyleLbl="sibTrans2D1" presStyleIdx="4" presStyleCnt="8"/>
      <dgm:spPr/>
      <dgm:t>
        <a:bodyPr/>
        <a:lstStyle/>
        <a:p>
          <a:endParaRPr lang="sk-SK"/>
        </a:p>
      </dgm:t>
    </dgm:pt>
    <dgm:pt modelId="{09E4914F-EE0C-426E-820D-E26445C60AA6}" type="pres">
      <dgm:prSet presAssocID="{8EE90ABC-4C6F-4B50-8D75-D3F15287C7E7}" presName="node" presStyleLbl="node1" presStyleIdx="5" presStyleCnt="8" custScaleX="164207" custScaleY="164207">
        <dgm:presLayoutVars>
          <dgm:bulletEnabled val="1"/>
        </dgm:presLayoutVars>
      </dgm:prSet>
      <dgm:spPr/>
      <dgm:t>
        <a:bodyPr/>
        <a:lstStyle/>
        <a:p>
          <a:endParaRPr lang="sk-SK"/>
        </a:p>
      </dgm:t>
    </dgm:pt>
    <dgm:pt modelId="{4CB36954-ACDF-4D63-8470-DA5AF31E26AC}" type="pres">
      <dgm:prSet presAssocID="{8EE90ABC-4C6F-4B50-8D75-D3F15287C7E7}" presName="dummy" presStyleCnt="0"/>
      <dgm:spPr/>
    </dgm:pt>
    <dgm:pt modelId="{32BB2652-F00E-4B45-9FB4-0DF787D14D0A}" type="pres">
      <dgm:prSet presAssocID="{713E1D69-CE03-4EDB-B03E-9BD4EA84B69C}" presName="sibTrans" presStyleLbl="sibTrans2D1" presStyleIdx="5" presStyleCnt="8"/>
      <dgm:spPr/>
      <dgm:t>
        <a:bodyPr/>
        <a:lstStyle/>
        <a:p>
          <a:endParaRPr lang="sk-SK"/>
        </a:p>
      </dgm:t>
    </dgm:pt>
    <dgm:pt modelId="{5791A4B7-C22B-4923-8C32-E38C6EDDDFEB}" type="pres">
      <dgm:prSet presAssocID="{379C85E5-1F2B-4CBF-A327-48D96DDC458B}" presName="node" presStyleLbl="node1" presStyleIdx="6" presStyleCnt="8" custScaleX="164207" custScaleY="164207">
        <dgm:presLayoutVars>
          <dgm:bulletEnabled val="1"/>
        </dgm:presLayoutVars>
      </dgm:prSet>
      <dgm:spPr/>
      <dgm:t>
        <a:bodyPr/>
        <a:lstStyle/>
        <a:p>
          <a:endParaRPr lang="sk-SK"/>
        </a:p>
      </dgm:t>
    </dgm:pt>
    <dgm:pt modelId="{D7A316DA-03B8-4033-9819-AA98D27D0B3F}" type="pres">
      <dgm:prSet presAssocID="{379C85E5-1F2B-4CBF-A327-48D96DDC458B}" presName="dummy" presStyleCnt="0"/>
      <dgm:spPr/>
    </dgm:pt>
    <dgm:pt modelId="{77DE1CCF-7747-4FE4-9C39-69723AB12FB4}" type="pres">
      <dgm:prSet presAssocID="{379B77C9-F552-4FCD-8F2B-3FD06433C1EE}" presName="sibTrans" presStyleLbl="sibTrans2D1" presStyleIdx="6" presStyleCnt="8"/>
      <dgm:spPr/>
      <dgm:t>
        <a:bodyPr/>
        <a:lstStyle/>
        <a:p>
          <a:endParaRPr lang="sk-SK"/>
        </a:p>
      </dgm:t>
    </dgm:pt>
    <dgm:pt modelId="{35211038-1011-4A6C-AB7F-3EB2A70BDDAB}" type="pres">
      <dgm:prSet presAssocID="{39300CE4-1A7A-40E0-B8AC-F5828A80AD24}" presName="node" presStyleLbl="node1" presStyleIdx="7" presStyleCnt="8" custScaleX="164207" custScaleY="164207">
        <dgm:presLayoutVars>
          <dgm:bulletEnabled val="1"/>
        </dgm:presLayoutVars>
      </dgm:prSet>
      <dgm:spPr/>
      <dgm:t>
        <a:bodyPr/>
        <a:lstStyle/>
        <a:p>
          <a:endParaRPr lang="sk-SK"/>
        </a:p>
      </dgm:t>
    </dgm:pt>
    <dgm:pt modelId="{8B67810B-D906-4496-A858-9E1E5597AF18}" type="pres">
      <dgm:prSet presAssocID="{39300CE4-1A7A-40E0-B8AC-F5828A80AD24}" presName="dummy" presStyleCnt="0"/>
      <dgm:spPr/>
    </dgm:pt>
    <dgm:pt modelId="{A8ED9119-9856-404E-B4FF-125E2C9755A6}" type="pres">
      <dgm:prSet presAssocID="{8927E8F3-B15C-4EA7-8414-79902E83AE57}" presName="sibTrans" presStyleLbl="sibTrans2D1" presStyleIdx="7" presStyleCnt="8"/>
      <dgm:spPr/>
      <dgm:t>
        <a:bodyPr/>
        <a:lstStyle/>
        <a:p>
          <a:endParaRPr lang="sk-SK"/>
        </a:p>
      </dgm:t>
    </dgm:pt>
  </dgm:ptLst>
  <dgm:cxnLst>
    <dgm:cxn modelId="{B293CD77-4F39-4DD9-BAA9-7C78C4FEA0D4}" type="presOf" srcId="{379C85E5-1F2B-4CBF-A327-48D96DDC458B}" destId="{5791A4B7-C22B-4923-8C32-E38C6EDDDFEB}" srcOrd="0" destOrd="0" presId="urn:microsoft.com/office/officeart/2005/8/layout/radial6"/>
    <dgm:cxn modelId="{BFF3261D-8A74-4184-9275-C96946579EF1}" type="presOf" srcId="{DE347D20-23B7-4959-A0F9-13872E846E7A}" destId="{2719300B-E5BF-48E1-9F05-F8CA2CA3794C}" srcOrd="0" destOrd="0" presId="urn:microsoft.com/office/officeart/2005/8/layout/radial6"/>
    <dgm:cxn modelId="{FE0E68F8-F738-4D08-99F2-684EAE92338B}" srcId="{D4C38F19-0E2A-4C49-9F58-C0D4C8037FF9}" destId="{379C85E5-1F2B-4CBF-A327-48D96DDC458B}" srcOrd="6" destOrd="0" parTransId="{ADD2097D-C259-4866-BF31-1C0AE20D3E63}" sibTransId="{379B77C9-F552-4FCD-8F2B-3FD06433C1EE}"/>
    <dgm:cxn modelId="{277BF505-2117-4861-866E-8AD09E07BBC9}" type="presOf" srcId="{D4C38F19-0E2A-4C49-9F58-C0D4C8037FF9}" destId="{2E7AABA0-ECF5-4787-A6BF-B739689B307B}" srcOrd="0" destOrd="0" presId="urn:microsoft.com/office/officeart/2005/8/layout/radial6"/>
    <dgm:cxn modelId="{9745AAD6-CA0C-426F-A89E-5118FE6E4C22}" type="presOf" srcId="{8927E8F3-B15C-4EA7-8414-79902E83AE57}" destId="{A8ED9119-9856-404E-B4FF-125E2C9755A6}" srcOrd="0" destOrd="0" presId="urn:microsoft.com/office/officeart/2005/8/layout/radial6"/>
    <dgm:cxn modelId="{BFA64900-2E8B-4BF9-9CC5-8474C1D53D3A}" srcId="{D4C38F19-0E2A-4C49-9F58-C0D4C8037FF9}" destId="{DD1E219B-F2B8-4A2D-961F-817E787D85C5}" srcOrd="0" destOrd="0" parTransId="{8D54DE18-0D24-4F39-9C17-C1FF1E756249}" sibTransId="{8A308252-764F-43DC-BEF8-A594EB225786}"/>
    <dgm:cxn modelId="{DB1A842A-EB55-4DC9-B343-3E43FDC5C4A9}" srcId="{D4C38F19-0E2A-4C49-9F58-C0D4C8037FF9}" destId="{8EE90ABC-4C6F-4B50-8D75-D3F15287C7E7}" srcOrd="5" destOrd="0" parTransId="{90EA0E83-F32F-40D2-8C7C-793E338EB623}" sibTransId="{713E1D69-CE03-4EDB-B03E-9BD4EA84B69C}"/>
    <dgm:cxn modelId="{7A660E73-E11F-4D75-B0E2-7C6A7A8A7C15}" srcId="{D4C38F19-0E2A-4C49-9F58-C0D4C8037FF9}" destId="{A573C6FB-C090-49CB-8C36-231CFF78C95B}" srcOrd="4" destOrd="0" parTransId="{C641BEA4-929F-4D52-9A4B-8B65D1DED1F7}" sibTransId="{3D581F6A-9576-44CD-BEBD-FEACDAACF1F1}"/>
    <dgm:cxn modelId="{DA81266B-2A4A-43E1-BC35-F6C41E6D9AF9}" type="presOf" srcId="{8212A4F5-E4DB-4878-8BB9-D7BD2A49A33B}" destId="{EA2272CD-D957-40D3-AAFB-F16B86F20FAA}" srcOrd="0" destOrd="0" presId="urn:microsoft.com/office/officeart/2005/8/layout/radial6"/>
    <dgm:cxn modelId="{21659591-8D4B-4D79-919F-E7907269870A}" type="presOf" srcId="{3D581F6A-9576-44CD-BEBD-FEACDAACF1F1}" destId="{8CDE7292-177E-4669-B8FC-18F1A620C1D2}" srcOrd="0" destOrd="0" presId="urn:microsoft.com/office/officeart/2005/8/layout/radial6"/>
    <dgm:cxn modelId="{DDBDF197-88EF-4918-AE69-A3F96A346096}" type="presOf" srcId="{A573C6FB-C090-49CB-8C36-231CFF78C95B}" destId="{81DD3AB8-285A-40DD-82D6-53522E77804D}" srcOrd="0" destOrd="0" presId="urn:microsoft.com/office/officeart/2005/8/layout/radial6"/>
    <dgm:cxn modelId="{AB1A2D04-3900-47F9-9212-AAB129B61CD2}" type="presOf" srcId="{A49D8FBC-6467-49E2-AF3A-179C7C2BAC2A}" destId="{8DBA1E36-31EA-4DEE-AA32-8963D8FE2C47}" srcOrd="0" destOrd="0" presId="urn:microsoft.com/office/officeart/2005/8/layout/radial6"/>
    <dgm:cxn modelId="{A58F1157-9CA7-46FF-A4BD-EF5CCAACDB32}" srcId="{D4C38F19-0E2A-4C49-9F58-C0D4C8037FF9}" destId="{39300CE4-1A7A-40E0-B8AC-F5828A80AD24}" srcOrd="7" destOrd="0" parTransId="{DACB4B8B-7CFD-437C-A9E7-66504ACEF9C5}" sibTransId="{8927E8F3-B15C-4EA7-8414-79902E83AE57}"/>
    <dgm:cxn modelId="{D7124CEF-E4A8-46DF-8E6B-51252FCF76D3}" type="presOf" srcId="{9F6DA2F2-CA0D-4258-9D99-5E506E123C47}" destId="{04678C91-B476-4DDF-97D3-0BF86E7B7C8D}" srcOrd="0" destOrd="0" presId="urn:microsoft.com/office/officeart/2005/8/layout/radial6"/>
    <dgm:cxn modelId="{773BF19D-15A4-4392-B60A-7EBED98C9256}" type="presOf" srcId="{39300CE4-1A7A-40E0-B8AC-F5828A80AD24}" destId="{35211038-1011-4A6C-AB7F-3EB2A70BDDAB}" srcOrd="0" destOrd="0" presId="urn:microsoft.com/office/officeart/2005/8/layout/radial6"/>
    <dgm:cxn modelId="{C2819440-A01A-4B80-AA17-3E8BAE299765}" type="presOf" srcId="{E3CCBC0A-F3CB-4291-9A23-4246B192BA97}" destId="{ECB8FBE3-7975-4B2D-9438-5CD0AE0FDB57}" srcOrd="0" destOrd="0" presId="urn:microsoft.com/office/officeart/2005/8/layout/radial6"/>
    <dgm:cxn modelId="{6FD7B297-E71C-41D4-92BF-9C9B505F9187}" srcId="{D4C38F19-0E2A-4C49-9F58-C0D4C8037FF9}" destId="{8212A4F5-E4DB-4878-8BB9-D7BD2A49A33B}" srcOrd="3" destOrd="0" parTransId="{72D065B2-2835-4127-A667-9FBBDE39CE64}" sibTransId="{A49D8FBC-6467-49E2-AF3A-179C7C2BAC2A}"/>
    <dgm:cxn modelId="{C14481EC-2434-49E4-9D30-15AD06FDDA5F}" type="presOf" srcId="{379B77C9-F552-4FCD-8F2B-3FD06433C1EE}" destId="{77DE1CCF-7747-4FE4-9C39-69723AB12FB4}" srcOrd="0" destOrd="0" presId="urn:microsoft.com/office/officeart/2005/8/layout/radial6"/>
    <dgm:cxn modelId="{58903D28-B096-4C1C-AB92-B3628F01898D}" srcId="{D4C38F19-0E2A-4C49-9F58-C0D4C8037FF9}" destId="{F38A4A06-A2C4-4B05-9466-B18F395AD3A5}" srcOrd="1" destOrd="0" parTransId="{C5BA6129-1903-4FB1-840E-7B1D97A83414}" sibTransId="{1900DA8E-A3B8-4ED3-AAFE-638515355A0F}"/>
    <dgm:cxn modelId="{E4E3FE31-AF6C-4CB4-979B-C3612F70312E}" type="presOf" srcId="{713E1D69-CE03-4EDB-B03E-9BD4EA84B69C}" destId="{32BB2652-F00E-4B45-9FB4-0DF787D14D0A}" srcOrd="0" destOrd="0" presId="urn:microsoft.com/office/officeart/2005/8/layout/radial6"/>
    <dgm:cxn modelId="{0E5D58EA-A903-4119-BA1A-BE5E1016F536}" srcId="{D4C38F19-0E2A-4C49-9F58-C0D4C8037FF9}" destId="{9F6DA2F2-CA0D-4258-9D99-5E506E123C47}" srcOrd="2" destOrd="0" parTransId="{35A81D26-DE88-463D-828A-DF80A46955B0}" sibTransId="{E3CCBC0A-F3CB-4291-9A23-4246B192BA97}"/>
    <dgm:cxn modelId="{F094424E-7EA0-4F95-9D49-A4857F6E06A3}" type="presOf" srcId="{1900DA8E-A3B8-4ED3-AAFE-638515355A0F}" destId="{EFEBC5D8-36E6-46F7-8765-13BD05B48BAC}" srcOrd="0" destOrd="0" presId="urn:microsoft.com/office/officeart/2005/8/layout/radial6"/>
    <dgm:cxn modelId="{F680CF2F-7441-4099-9C7F-593C9C5011FF}" type="presOf" srcId="{DD1E219B-F2B8-4A2D-961F-817E787D85C5}" destId="{32B5FFD9-FA01-4BF9-A259-1DFCB3E732D2}" srcOrd="0" destOrd="0" presId="urn:microsoft.com/office/officeart/2005/8/layout/radial6"/>
    <dgm:cxn modelId="{064C284D-905A-4212-9DE9-C3141A688B81}" type="presOf" srcId="{F38A4A06-A2C4-4B05-9466-B18F395AD3A5}" destId="{13E0891D-D182-4B8E-B08D-B2540DAC6BCE}" srcOrd="0" destOrd="0" presId="urn:microsoft.com/office/officeart/2005/8/layout/radial6"/>
    <dgm:cxn modelId="{4F73D0B7-0180-43E1-ABC9-3CD4CBDD7F44}" type="presOf" srcId="{8A308252-764F-43DC-BEF8-A594EB225786}" destId="{69D85057-A4BE-4F12-A75A-DADC475B9D95}" srcOrd="0" destOrd="0" presId="urn:microsoft.com/office/officeart/2005/8/layout/radial6"/>
    <dgm:cxn modelId="{50DDE77D-E64E-4338-8BC8-AB15F55E6E45}" type="presOf" srcId="{8EE90ABC-4C6F-4B50-8D75-D3F15287C7E7}" destId="{09E4914F-EE0C-426E-820D-E26445C60AA6}" srcOrd="0" destOrd="0" presId="urn:microsoft.com/office/officeart/2005/8/layout/radial6"/>
    <dgm:cxn modelId="{C0B2A9E5-A1F2-42C5-8F5B-D24BAED346F5}" srcId="{DE347D20-23B7-4959-A0F9-13872E846E7A}" destId="{D4C38F19-0E2A-4C49-9F58-C0D4C8037FF9}" srcOrd="0" destOrd="0" parTransId="{46CC514A-1B68-4E07-B81D-ABB0957C7C57}" sibTransId="{6EB9D55B-BF28-430D-AFED-EACCADE8B616}"/>
    <dgm:cxn modelId="{A81DF779-CDB6-4471-BAB1-6DAE67CD1A0C}" type="presParOf" srcId="{2719300B-E5BF-48E1-9F05-F8CA2CA3794C}" destId="{2E7AABA0-ECF5-4787-A6BF-B739689B307B}" srcOrd="0" destOrd="0" presId="urn:microsoft.com/office/officeart/2005/8/layout/radial6"/>
    <dgm:cxn modelId="{EA42865C-F8A6-4727-87EA-7F3E923C4BBA}" type="presParOf" srcId="{2719300B-E5BF-48E1-9F05-F8CA2CA3794C}" destId="{32B5FFD9-FA01-4BF9-A259-1DFCB3E732D2}" srcOrd="1" destOrd="0" presId="urn:microsoft.com/office/officeart/2005/8/layout/radial6"/>
    <dgm:cxn modelId="{41F60728-7FE5-430E-A36E-04EE2C95E1E8}" type="presParOf" srcId="{2719300B-E5BF-48E1-9F05-F8CA2CA3794C}" destId="{469C53AF-532F-4774-B802-704970E3C81B}" srcOrd="2" destOrd="0" presId="urn:microsoft.com/office/officeart/2005/8/layout/radial6"/>
    <dgm:cxn modelId="{C3475BA4-6643-483B-BD68-D10B4C1E5E24}" type="presParOf" srcId="{2719300B-E5BF-48E1-9F05-F8CA2CA3794C}" destId="{69D85057-A4BE-4F12-A75A-DADC475B9D95}" srcOrd="3" destOrd="0" presId="urn:microsoft.com/office/officeart/2005/8/layout/radial6"/>
    <dgm:cxn modelId="{09873E39-D5FF-47B2-B685-56F20FEC2D1A}" type="presParOf" srcId="{2719300B-E5BF-48E1-9F05-F8CA2CA3794C}" destId="{13E0891D-D182-4B8E-B08D-B2540DAC6BCE}" srcOrd="4" destOrd="0" presId="urn:microsoft.com/office/officeart/2005/8/layout/radial6"/>
    <dgm:cxn modelId="{DD2B9807-EB1A-40CE-B72A-BC095F759146}" type="presParOf" srcId="{2719300B-E5BF-48E1-9F05-F8CA2CA3794C}" destId="{AC401BEC-9005-45E1-A9C4-2D6BBA895BB8}" srcOrd="5" destOrd="0" presId="urn:microsoft.com/office/officeart/2005/8/layout/radial6"/>
    <dgm:cxn modelId="{B9A321AE-69F7-42FE-9AB5-549E75E86F61}" type="presParOf" srcId="{2719300B-E5BF-48E1-9F05-F8CA2CA3794C}" destId="{EFEBC5D8-36E6-46F7-8765-13BD05B48BAC}" srcOrd="6" destOrd="0" presId="urn:microsoft.com/office/officeart/2005/8/layout/radial6"/>
    <dgm:cxn modelId="{B08BDF0B-7FE4-4BE3-9F3C-9A96918863AC}" type="presParOf" srcId="{2719300B-E5BF-48E1-9F05-F8CA2CA3794C}" destId="{04678C91-B476-4DDF-97D3-0BF86E7B7C8D}" srcOrd="7" destOrd="0" presId="urn:microsoft.com/office/officeart/2005/8/layout/radial6"/>
    <dgm:cxn modelId="{9CE4760C-869A-4D92-ABF4-806103B0D51A}" type="presParOf" srcId="{2719300B-E5BF-48E1-9F05-F8CA2CA3794C}" destId="{DE76E8FF-421E-40FA-A8E3-65D3823D62D3}" srcOrd="8" destOrd="0" presId="urn:microsoft.com/office/officeart/2005/8/layout/radial6"/>
    <dgm:cxn modelId="{F50F4D60-79A6-4CDF-A5BE-452F0696B4AC}" type="presParOf" srcId="{2719300B-E5BF-48E1-9F05-F8CA2CA3794C}" destId="{ECB8FBE3-7975-4B2D-9438-5CD0AE0FDB57}" srcOrd="9" destOrd="0" presId="urn:microsoft.com/office/officeart/2005/8/layout/radial6"/>
    <dgm:cxn modelId="{B927BE2B-D1FD-498B-B8C1-881EDCF0D92A}" type="presParOf" srcId="{2719300B-E5BF-48E1-9F05-F8CA2CA3794C}" destId="{EA2272CD-D957-40D3-AAFB-F16B86F20FAA}" srcOrd="10" destOrd="0" presId="urn:microsoft.com/office/officeart/2005/8/layout/radial6"/>
    <dgm:cxn modelId="{E6B08B79-E9C6-47B0-9A80-332B9AE1F89D}" type="presParOf" srcId="{2719300B-E5BF-48E1-9F05-F8CA2CA3794C}" destId="{81C07479-09B3-42AD-AAA7-37C84FF7C4CB}" srcOrd="11" destOrd="0" presId="urn:microsoft.com/office/officeart/2005/8/layout/radial6"/>
    <dgm:cxn modelId="{CFFC2049-98DA-4A49-A550-B6FFD682CF85}" type="presParOf" srcId="{2719300B-E5BF-48E1-9F05-F8CA2CA3794C}" destId="{8DBA1E36-31EA-4DEE-AA32-8963D8FE2C47}" srcOrd="12" destOrd="0" presId="urn:microsoft.com/office/officeart/2005/8/layout/radial6"/>
    <dgm:cxn modelId="{B5A048E0-48AF-41D4-BFC6-64DE4E176556}" type="presParOf" srcId="{2719300B-E5BF-48E1-9F05-F8CA2CA3794C}" destId="{81DD3AB8-285A-40DD-82D6-53522E77804D}" srcOrd="13" destOrd="0" presId="urn:microsoft.com/office/officeart/2005/8/layout/radial6"/>
    <dgm:cxn modelId="{0A4088CB-C379-411E-9622-9493BE2E105B}" type="presParOf" srcId="{2719300B-E5BF-48E1-9F05-F8CA2CA3794C}" destId="{064AE636-5A97-418D-8B88-9E4807F7BE8B}" srcOrd="14" destOrd="0" presId="urn:microsoft.com/office/officeart/2005/8/layout/radial6"/>
    <dgm:cxn modelId="{EA29CEED-6863-4991-9C36-CA49453A671C}" type="presParOf" srcId="{2719300B-E5BF-48E1-9F05-F8CA2CA3794C}" destId="{8CDE7292-177E-4669-B8FC-18F1A620C1D2}" srcOrd="15" destOrd="0" presId="urn:microsoft.com/office/officeart/2005/8/layout/radial6"/>
    <dgm:cxn modelId="{CB233F4E-D5C2-498A-925F-67CC16674AD2}" type="presParOf" srcId="{2719300B-E5BF-48E1-9F05-F8CA2CA3794C}" destId="{09E4914F-EE0C-426E-820D-E26445C60AA6}" srcOrd="16" destOrd="0" presId="urn:microsoft.com/office/officeart/2005/8/layout/radial6"/>
    <dgm:cxn modelId="{988993EA-D48C-4C70-A734-863640D9134B}" type="presParOf" srcId="{2719300B-E5BF-48E1-9F05-F8CA2CA3794C}" destId="{4CB36954-ACDF-4D63-8470-DA5AF31E26AC}" srcOrd="17" destOrd="0" presId="urn:microsoft.com/office/officeart/2005/8/layout/radial6"/>
    <dgm:cxn modelId="{DCCAFB6B-B3AA-428C-8D51-5E81C76D0794}" type="presParOf" srcId="{2719300B-E5BF-48E1-9F05-F8CA2CA3794C}" destId="{32BB2652-F00E-4B45-9FB4-0DF787D14D0A}" srcOrd="18" destOrd="0" presId="urn:microsoft.com/office/officeart/2005/8/layout/radial6"/>
    <dgm:cxn modelId="{3AE04AEB-6B28-4C67-85D7-13A9107141B5}" type="presParOf" srcId="{2719300B-E5BF-48E1-9F05-F8CA2CA3794C}" destId="{5791A4B7-C22B-4923-8C32-E38C6EDDDFEB}" srcOrd="19" destOrd="0" presId="urn:microsoft.com/office/officeart/2005/8/layout/radial6"/>
    <dgm:cxn modelId="{2665FB65-F01C-4C48-A031-A3D88F63AD2D}" type="presParOf" srcId="{2719300B-E5BF-48E1-9F05-F8CA2CA3794C}" destId="{D7A316DA-03B8-4033-9819-AA98D27D0B3F}" srcOrd="20" destOrd="0" presId="urn:microsoft.com/office/officeart/2005/8/layout/radial6"/>
    <dgm:cxn modelId="{F1316B43-7541-4BDD-AF7C-5BCE3BCA8633}" type="presParOf" srcId="{2719300B-E5BF-48E1-9F05-F8CA2CA3794C}" destId="{77DE1CCF-7747-4FE4-9C39-69723AB12FB4}" srcOrd="21" destOrd="0" presId="urn:microsoft.com/office/officeart/2005/8/layout/radial6"/>
    <dgm:cxn modelId="{16C61EB9-A18D-414B-B1FC-FCE34143A65C}" type="presParOf" srcId="{2719300B-E5BF-48E1-9F05-F8CA2CA3794C}" destId="{35211038-1011-4A6C-AB7F-3EB2A70BDDAB}" srcOrd="22" destOrd="0" presId="urn:microsoft.com/office/officeart/2005/8/layout/radial6"/>
    <dgm:cxn modelId="{0F13157D-28CB-4B7A-9304-80CBEB12CF51}" type="presParOf" srcId="{2719300B-E5BF-48E1-9F05-F8CA2CA3794C}" destId="{8B67810B-D906-4496-A858-9E1E5597AF18}" srcOrd="23" destOrd="0" presId="urn:microsoft.com/office/officeart/2005/8/layout/radial6"/>
    <dgm:cxn modelId="{8E923C3A-7FC5-4E20-81B2-DCC26B97102A}" type="presParOf" srcId="{2719300B-E5BF-48E1-9F05-F8CA2CA3794C}" destId="{A8ED9119-9856-404E-B4FF-125E2C9755A6}" srcOrd="24" destOrd="0" presId="urn:microsoft.com/office/officeart/2005/8/layout/radial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ED9119-9856-404E-B4FF-125E2C9755A6}">
      <dsp:nvSpPr>
        <dsp:cNvPr id="0" name=""/>
        <dsp:cNvSpPr/>
      </dsp:nvSpPr>
      <dsp:spPr>
        <a:xfrm>
          <a:off x="1448366" y="363786"/>
          <a:ext cx="3269752" cy="3269752"/>
        </a:xfrm>
        <a:prstGeom prst="blockArc">
          <a:avLst>
            <a:gd name="adj1" fmla="val 13500000"/>
            <a:gd name="adj2" fmla="val 16200000"/>
            <a:gd name="adj3" fmla="val 343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DE1CCF-7747-4FE4-9C39-69723AB12FB4}">
      <dsp:nvSpPr>
        <dsp:cNvPr id="0" name=""/>
        <dsp:cNvSpPr/>
      </dsp:nvSpPr>
      <dsp:spPr>
        <a:xfrm>
          <a:off x="1448366" y="363786"/>
          <a:ext cx="3269752" cy="3269752"/>
        </a:xfrm>
        <a:prstGeom prst="blockArc">
          <a:avLst>
            <a:gd name="adj1" fmla="val 10800000"/>
            <a:gd name="adj2" fmla="val 13500000"/>
            <a:gd name="adj3" fmla="val 343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2BB2652-F00E-4B45-9FB4-0DF787D14D0A}">
      <dsp:nvSpPr>
        <dsp:cNvPr id="0" name=""/>
        <dsp:cNvSpPr/>
      </dsp:nvSpPr>
      <dsp:spPr>
        <a:xfrm>
          <a:off x="1448366" y="363786"/>
          <a:ext cx="3269752" cy="3269752"/>
        </a:xfrm>
        <a:prstGeom prst="blockArc">
          <a:avLst>
            <a:gd name="adj1" fmla="val 8100000"/>
            <a:gd name="adj2" fmla="val 10800000"/>
            <a:gd name="adj3" fmla="val 343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DE7292-177E-4669-B8FC-18F1A620C1D2}">
      <dsp:nvSpPr>
        <dsp:cNvPr id="0" name=""/>
        <dsp:cNvSpPr/>
      </dsp:nvSpPr>
      <dsp:spPr>
        <a:xfrm>
          <a:off x="1448366" y="363786"/>
          <a:ext cx="3269752" cy="3269752"/>
        </a:xfrm>
        <a:prstGeom prst="blockArc">
          <a:avLst>
            <a:gd name="adj1" fmla="val 5400000"/>
            <a:gd name="adj2" fmla="val 8100000"/>
            <a:gd name="adj3" fmla="val 343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DBA1E36-31EA-4DEE-AA32-8963D8FE2C47}">
      <dsp:nvSpPr>
        <dsp:cNvPr id="0" name=""/>
        <dsp:cNvSpPr/>
      </dsp:nvSpPr>
      <dsp:spPr>
        <a:xfrm>
          <a:off x="1448366" y="363786"/>
          <a:ext cx="3269752" cy="3269752"/>
        </a:xfrm>
        <a:prstGeom prst="blockArc">
          <a:avLst>
            <a:gd name="adj1" fmla="val 2700000"/>
            <a:gd name="adj2" fmla="val 5400000"/>
            <a:gd name="adj3" fmla="val 343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CB8FBE3-7975-4B2D-9438-5CD0AE0FDB57}">
      <dsp:nvSpPr>
        <dsp:cNvPr id="0" name=""/>
        <dsp:cNvSpPr/>
      </dsp:nvSpPr>
      <dsp:spPr>
        <a:xfrm>
          <a:off x="1448366" y="363786"/>
          <a:ext cx="3269752" cy="3269752"/>
        </a:xfrm>
        <a:prstGeom prst="blockArc">
          <a:avLst>
            <a:gd name="adj1" fmla="val 0"/>
            <a:gd name="adj2" fmla="val 2700000"/>
            <a:gd name="adj3" fmla="val 343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FEBC5D8-36E6-46F7-8765-13BD05B48BAC}">
      <dsp:nvSpPr>
        <dsp:cNvPr id="0" name=""/>
        <dsp:cNvSpPr/>
      </dsp:nvSpPr>
      <dsp:spPr>
        <a:xfrm>
          <a:off x="1448366" y="363786"/>
          <a:ext cx="3269752" cy="3269752"/>
        </a:xfrm>
        <a:prstGeom prst="blockArc">
          <a:avLst>
            <a:gd name="adj1" fmla="val 18900000"/>
            <a:gd name="adj2" fmla="val 0"/>
            <a:gd name="adj3" fmla="val 343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9D85057-A4BE-4F12-A75A-DADC475B9D95}">
      <dsp:nvSpPr>
        <dsp:cNvPr id="0" name=""/>
        <dsp:cNvSpPr/>
      </dsp:nvSpPr>
      <dsp:spPr>
        <a:xfrm>
          <a:off x="1448366" y="363786"/>
          <a:ext cx="3269752" cy="3269752"/>
        </a:xfrm>
        <a:prstGeom prst="blockArc">
          <a:avLst>
            <a:gd name="adj1" fmla="val 16200000"/>
            <a:gd name="adj2" fmla="val 18900000"/>
            <a:gd name="adj3" fmla="val 343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E7AABA0-ECF5-4787-A6BF-B739689B307B}">
      <dsp:nvSpPr>
        <dsp:cNvPr id="0" name=""/>
        <dsp:cNvSpPr/>
      </dsp:nvSpPr>
      <dsp:spPr>
        <a:xfrm>
          <a:off x="2343931" y="1259351"/>
          <a:ext cx="1478621" cy="147862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sk-SK" sz="1600" kern="1200" dirty="0"/>
            <a:t>Zručnosti pre riadenie kariéry</a:t>
          </a:r>
          <a:endParaRPr lang="en-US" sz="1600" kern="1200" dirty="0"/>
        </a:p>
      </dsp:txBody>
      <dsp:txXfrm>
        <a:off x="2560470" y="1475890"/>
        <a:ext cx="1045543" cy="1045543"/>
      </dsp:txXfrm>
    </dsp:sp>
    <dsp:sp modelId="{32B5FFD9-FA01-4BF9-A259-1DFCB3E732D2}">
      <dsp:nvSpPr>
        <dsp:cNvPr id="0" name=""/>
        <dsp:cNvSpPr/>
      </dsp:nvSpPr>
      <dsp:spPr>
        <a:xfrm>
          <a:off x="2443828" y="-247590"/>
          <a:ext cx="1278827" cy="12788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sk-SK" sz="1050" kern="1200" dirty="0"/>
            <a:t>Konfrontovať osobné charakteristiky s požiadavkami povolania</a:t>
          </a:r>
          <a:endParaRPr lang="en-US" sz="1050" kern="1200" dirty="0"/>
        </a:p>
      </dsp:txBody>
      <dsp:txXfrm>
        <a:off x="2631108" y="-60310"/>
        <a:ext cx="904267" cy="904267"/>
      </dsp:txXfrm>
    </dsp:sp>
    <dsp:sp modelId="{13E0891D-D182-4B8E-B08D-B2540DAC6BCE}">
      <dsp:nvSpPr>
        <dsp:cNvPr id="0" name=""/>
        <dsp:cNvSpPr/>
      </dsp:nvSpPr>
      <dsp:spPr>
        <a:xfrm>
          <a:off x="3580036" y="223041"/>
          <a:ext cx="1278827" cy="12788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sk-SK" sz="1100" kern="1200" dirty="0"/>
            <a:t>Vyhľadávať informácie o trhu práce a o vzdelávaní</a:t>
          </a:r>
          <a:endParaRPr lang="en-US" sz="1100" kern="1200" dirty="0"/>
        </a:p>
      </dsp:txBody>
      <dsp:txXfrm>
        <a:off x="3767316" y="410321"/>
        <a:ext cx="904267" cy="904267"/>
      </dsp:txXfrm>
    </dsp:sp>
    <dsp:sp modelId="{04678C91-B476-4DDF-97D3-0BF86E7B7C8D}">
      <dsp:nvSpPr>
        <dsp:cNvPr id="0" name=""/>
        <dsp:cNvSpPr/>
      </dsp:nvSpPr>
      <dsp:spPr>
        <a:xfrm>
          <a:off x="4050668" y="1359248"/>
          <a:ext cx="1278827" cy="12788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sk-SK" sz="1100" kern="1200" dirty="0"/>
            <a:t>Pomenovať vlastné skúsenosti a zdôvodniť profesijné rozhodnutia a orientáciu</a:t>
          </a:r>
          <a:endParaRPr lang="en-US" sz="1100" kern="1200" dirty="0"/>
        </a:p>
      </dsp:txBody>
      <dsp:txXfrm>
        <a:off x="4237948" y="1546528"/>
        <a:ext cx="904267" cy="904267"/>
      </dsp:txXfrm>
    </dsp:sp>
    <dsp:sp modelId="{EA2272CD-D957-40D3-AAFB-F16B86F20FAA}">
      <dsp:nvSpPr>
        <dsp:cNvPr id="0" name=""/>
        <dsp:cNvSpPr/>
      </dsp:nvSpPr>
      <dsp:spPr>
        <a:xfrm>
          <a:off x="3580036" y="2495456"/>
          <a:ext cx="1278827" cy="12788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sk-SK" sz="1100" kern="1200" dirty="0"/>
            <a:t>Vypracovať a adaptovať akčný plán</a:t>
          </a:r>
          <a:endParaRPr lang="en-US" sz="1100" kern="1200" dirty="0"/>
        </a:p>
      </dsp:txBody>
      <dsp:txXfrm>
        <a:off x="3767316" y="2682736"/>
        <a:ext cx="904267" cy="904267"/>
      </dsp:txXfrm>
    </dsp:sp>
    <dsp:sp modelId="{81DD3AB8-285A-40DD-82D6-53522E77804D}">
      <dsp:nvSpPr>
        <dsp:cNvPr id="0" name=""/>
        <dsp:cNvSpPr/>
      </dsp:nvSpPr>
      <dsp:spPr>
        <a:xfrm>
          <a:off x="2443828" y="2966088"/>
          <a:ext cx="1278827" cy="12788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sk-SK" sz="1100" kern="1200" dirty="0"/>
            <a:t>Nájsť vo svojom prostredí potrebnú podporu</a:t>
          </a:r>
          <a:endParaRPr lang="en-US" sz="1100" kern="1200" dirty="0"/>
        </a:p>
      </dsp:txBody>
      <dsp:txXfrm>
        <a:off x="2631108" y="3153368"/>
        <a:ext cx="904267" cy="904267"/>
      </dsp:txXfrm>
    </dsp:sp>
    <dsp:sp modelId="{09E4914F-EE0C-426E-820D-E26445C60AA6}">
      <dsp:nvSpPr>
        <dsp:cNvPr id="0" name=""/>
        <dsp:cNvSpPr/>
      </dsp:nvSpPr>
      <dsp:spPr>
        <a:xfrm>
          <a:off x="1307621" y="2495456"/>
          <a:ext cx="1278827" cy="12788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sk-SK" sz="1100" kern="1200" dirty="0"/>
            <a:t>Využívať a rozširovať sieť kontaktov pre profesijné účely</a:t>
          </a:r>
          <a:endParaRPr lang="en-US" sz="1100" kern="1200" dirty="0"/>
        </a:p>
      </dsp:txBody>
      <dsp:txXfrm>
        <a:off x="1494901" y="2682736"/>
        <a:ext cx="904267" cy="904267"/>
      </dsp:txXfrm>
    </dsp:sp>
    <dsp:sp modelId="{5791A4B7-C22B-4923-8C32-E38C6EDDDFEB}">
      <dsp:nvSpPr>
        <dsp:cNvPr id="0" name=""/>
        <dsp:cNvSpPr/>
      </dsp:nvSpPr>
      <dsp:spPr>
        <a:xfrm>
          <a:off x="836989" y="1359248"/>
          <a:ext cx="1278827" cy="12788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sk-SK" sz="1100" kern="1200" dirty="0"/>
            <a:t>Vypracovať rôznorodé alternatívy zamestnania</a:t>
          </a:r>
          <a:endParaRPr lang="en-US" sz="1100" kern="1200" dirty="0"/>
        </a:p>
      </dsp:txBody>
      <dsp:txXfrm>
        <a:off x="1024269" y="1546528"/>
        <a:ext cx="904267" cy="904267"/>
      </dsp:txXfrm>
    </dsp:sp>
    <dsp:sp modelId="{35211038-1011-4A6C-AB7F-3EB2A70BDDAB}">
      <dsp:nvSpPr>
        <dsp:cNvPr id="0" name=""/>
        <dsp:cNvSpPr/>
      </dsp:nvSpPr>
      <dsp:spPr>
        <a:xfrm>
          <a:off x="1307621" y="223041"/>
          <a:ext cx="1278827" cy="12788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sk-SK" sz="1100" kern="1200" dirty="0"/>
            <a:t>Určiť priority medzi viacerými alternatívami</a:t>
          </a:r>
          <a:endParaRPr lang="en-US" sz="1100" kern="1200" dirty="0"/>
        </a:p>
      </dsp:txBody>
      <dsp:txXfrm>
        <a:off x="1494901" y="410321"/>
        <a:ext cx="904267" cy="904267"/>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Sekcia služieb zamestnanosti                                                                                                                               Odbor aktívnych opatrení na trhu práce – oddelenie poradenstva a vzdelávania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85A634-5821-4A80-9F48-22A99D7EB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16</Pages>
  <Words>4868</Words>
  <Characters>27748</Characters>
  <Application>Microsoft Office Word</Application>
  <DocSecurity>0</DocSecurity>
  <Lines>231</Lines>
  <Paragraphs>65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Metodická príručka        odborných poradenských služieb</vt:lpstr>
      <vt:lpstr>Metodická príručka        odborných poradenských služieb</vt:lpstr>
    </vt:vector>
  </TitlesOfParts>
  <Company>UPSVaR</Company>
  <LinksUpToDate>false</LinksUpToDate>
  <CharactersWithSpaces>32551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Metodická príručka        odborných poradenských služieb</dc:title>
  <dc:subject/>
  <dc:creator>pre internú potrebu úradov práce, sociálnych vecí a rodiny</dc:creator>
  <cp:lastModifiedBy>Šprlák Tomáš</cp:lastModifiedBy>
  <cp:revision>29</cp:revision>
  <cp:lastPrinted>2016-07-21T12:58:00Z</cp:lastPrinted>
  <dcterms:created xsi:type="dcterms:W3CDTF">2015-07-23T08:03:00Z</dcterms:created>
  <dcterms:modified xsi:type="dcterms:W3CDTF">2016-08-17T06:22:00Z</dcterms:modified>
</cp:coreProperties>
</file>