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AEA24EF" w14:textId="77777777" w:rsidR="001235EA" w:rsidRPr="00DD29D6" w:rsidRDefault="00D16112" w:rsidP="00DD29D6">
      <w:pPr>
        <w:pStyle w:val="Nzov"/>
        <w:rPr>
          <w:rStyle w:val="Nadpis1Char"/>
          <w:rFonts w:asciiTheme="minorHAnsi" w:eastAsiaTheme="minorEastAsia" w:hAnsiTheme="minorHAnsi" w:cstheme="minorBidi"/>
          <w:kern w:val="0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FF76DA54A7CF472C886CF474A5EA9A27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Predvolenpsmoodseku"/>
            <w:caps/>
          </w:rPr>
        </w:sdtEndPr>
        <w:sdtContent>
          <w:r w:rsidR="007B7652" w:rsidRPr="005C4E12">
            <w:rPr>
              <w:rStyle w:val="NzovChar"/>
              <w:sz w:val="28"/>
              <w:lang w:val="sk-SK"/>
            </w:rPr>
            <w:t>A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02D9A2F0CDD74E3D95978C21D1849690"/>
          </w:placeholder>
        </w:sdtPr>
        <w:sdtEndPr>
          <w:rPr>
            <w:rStyle w:val="NzovChar"/>
          </w:rPr>
        </w:sdtEndPr>
        <w:sdtContent>
          <w:r w:rsidR="007B7652" w:rsidRPr="005C4E12">
            <w:rPr>
              <w:rStyle w:val="NzovChar"/>
              <w:sz w:val="28"/>
              <w:lang w:val="sk-SK"/>
            </w:rPr>
            <w:t>4</w:t>
          </w:r>
        </w:sdtContent>
      </w:sdt>
      <w:r w:rsidR="00753FE7" w:rsidRPr="005C4E12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B2D14FF689F94108BD92217F0917B76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D62EA" w:rsidRPr="005C4E12">
            <w:rPr>
              <w:caps w:val="0"/>
              <w:sz w:val="28"/>
              <w:lang w:val="sk-SK"/>
            </w:rPr>
            <w:t xml:space="preserve">ROZHOVOR S ĽUĎMI Z </w:t>
          </w:r>
          <w:r w:rsidR="009F6AA9" w:rsidRPr="005C4E12">
            <w:rPr>
              <w:caps w:val="0"/>
              <w:sz w:val="28"/>
              <w:lang w:val="sk-SK"/>
            </w:rPr>
            <w:t>PRAXE</w:t>
          </w:r>
        </w:sdtContent>
      </w:sdt>
      <w:r w:rsidR="00C61B5A" w:rsidRPr="005C4E12">
        <w:rPr>
          <w:sz w:val="28"/>
          <w:lang w:val="sk-SK"/>
        </w:rPr>
        <w:br/>
      </w:r>
      <w:sdt>
        <w:sdtPr>
          <w:rPr>
            <w:rStyle w:val="Nadpis1Char"/>
            <w:rFonts w:asciiTheme="minorHAnsi" w:eastAsiaTheme="minorEastAsia" w:hAnsiTheme="minorHAnsi" w:cstheme="minorBidi"/>
            <w:b w:val="0"/>
            <w:bCs w:val="0"/>
            <w:caps/>
            <w:kern w:val="0"/>
            <w:lang w:val="sk-SK"/>
          </w:rPr>
          <w:alias w:val="Návod/Materiál"/>
          <w:tag w:val="Návod/Materiál"/>
          <w:id w:val="-1926566735"/>
          <w:placeholder>
            <w:docPart w:val="ACDCDC0D162F417D9910C8E9F99F028A"/>
          </w:placeholder>
          <w:dropDownList>
            <w:listItem w:value="Choose an item."/>
            <w:listItem w:displayText="Materiál pre poradcu" w:value="Materiál pre poradcu"/>
            <w:listItem w:displayText="Pracovný materiál pre klienta" w:value="Pracovný materiál pre klienta"/>
          </w:dropDownList>
        </w:sdtPr>
        <w:sdtEndPr>
          <w:rPr>
            <w:rStyle w:val="Nadpis1Char"/>
          </w:rPr>
        </w:sdtEndPr>
        <w:sdtContent>
          <w:r w:rsidR="00753FE7" w:rsidRPr="00DD29D6">
            <w:rPr>
              <w:rStyle w:val="Nadpis1Char"/>
              <w:rFonts w:asciiTheme="minorHAnsi" w:eastAsiaTheme="minorEastAsia" w:hAnsiTheme="minorHAnsi" w:cstheme="minorBidi"/>
              <w:b w:val="0"/>
              <w:bCs w:val="0"/>
              <w:caps/>
              <w:kern w:val="0"/>
              <w:lang w:val="sk-SK"/>
            </w:rPr>
            <w:t>Materiál pre poradcu</w:t>
          </w:r>
        </w:sdtContent>
      </w:sdt>
    </w:p>
    <w:p w14:paraId="0AEA24F0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753FE7" w:rsidRPr="00D602C9" w14:paraId="0AEA24F6" w14:textId="77777777" w:rsidTr="00643CFD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AEA24F1" w14:textId="77777777" w:rsidR="00FB64D6" w:rsidRPr="007C191E" w:rsidRDefault="007B7652" w:rsidP="00643CFD">
            <w:pPr>
              <w:pStyle w:val="Odsekzoznamu"/>
              <w:numPr>
                <w:ilvl w:val="0"/>
                <w:numId w:val="5"/>
              </w:num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7C191E">
              <w:rPr>
                <w:iCs/>
                <w:color w:val="000000" w:themeColor="text1"/>
                <w:lang w:val="sk-SK"/>
              </w:rPr>
              <w:t>Korigovať predstavy o trhu práce alebo potvrdiť profesijné smerovanie uchádzača o zamestnanie cez priamy kontakt s odborníkmi z praxe</w:t>
            </w:r>
          </w:p>
          <w:p w14:paraId="0AEA24F2" w14:textId="77777777" w:rsidR="007B7652" w:rsidRPr="007C191E" w:rsidRDefault="007B7652" w:rsidP="00643CFD">
            <w:pPr>
              <w:pStyle w:val="Odsekzoznamu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0AEA24F3" w14:textId="77777777" w:rsidR="004A5891" w:rsidRPr="007C191E" w:rsidRDefault="004A5891" w:rsidP="00643CFD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7C191E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7C191E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C3EE72C380E04534B307C6851C6EE82D"/>
                </w:placeholder>
                <w:text/>
              </w:sdtPr>
              <w:sdtEndPr/>
              <w:sdtContent>
                <w:r w:rsidR="007B7652" w:rsidRPr="007C191E">
                  <w:rPr>
                    <w:iCs/>
                    <w:color w:val="000000" w:themeColor="text1"/>
                    <w:lang w:val="sk-SK"/>
                  </w:rPr>
                  <w:t xml:space="preserve">mladí uchádzači o zamestnanie, uchádzači o zamestnanie v procese profesijnej </w:t>
                </w:r>
                <w:proofErr w:type="spellStart"/>
                <w:r w:rsidR="007B7652" w:rsidRPr="007C191E">
                  <w:rPr>
                    <w:iCs/>
                    <w:color w:val="000000" w:themeColor="text1"/>
                    <w:lang w:val="sk-SK"/>
                  </w:rPr>
                  <w:t>re-orientácie</w:t>
                </w:r>
                <w:proofErr w:type="spellEnd"/>
              </w:sdtContent>
            </w:sdt>
          </w:p>
          <w:p w14:paraId="0AEA24F4" w14:textId="77777777" w:rsidR="008C5C15" w:rsidRPr="007C191E" w:rsidRDefault="008C5C15" w:rsidP="00643CFD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7C191E">
              <w:rPr>
                <w:b/>
                <w:iCs/>
                <w:color w:val="000000" w:themeColor="text1"/>
                <w:lang w:val="sk-SK"/>
              </w:rPr>
              <w:t>Dĺžka aktivity: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AE155A8822DA49608CE8C6B8A3AB69E1"/>
                </w:placeholder>
                <w:text/>
              </w:sdtPr>
              <w:sdtEndPr/>
              <w:sdtContent>
                <w:r w:rsidR="009F6AA9" w:rsidRPr="007C191E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7B7652" w:rsidRPr="007C191E">
                  <w:rPr>
                    <w:iCs/>
                    <w:color w:val="000000" w:themeColor="text1"/>
                    <w:lang w:val="sk-SK"/>
                  </w:rPr>
                  <w:t xml:space="preserve">5 minút vysvetlenie, samostatná práca na doma </w:t>
                </w:r>
              </w:sdtContent>
            </w:sdt>
          </w:p>
          <w:p w14:paraId="0AEA24F5" w14:textId="77777777" w:rsidR="008C5C15" w:rsidRPr="004A5891" w:rsidRDefault="008C5C15" w:rsidP="00643CFD">
            <w:pPr>
              <w:spacing w:after="180" w:line="288" w:lineRule="auto"/>
              <w:ind w:left="57" w:right="57"/>
              <w:jc w:val="both"/>
              <w:rPr>
                <w:i/>
                <w:iCs/>
                <w:lang w:val="sk-SK"/>
              </w:rPr>
            </w:pPr>
            <w:r w:rsidRPr="007C191E">
              <w:rPr>
                <w:b/>
                <w:iCs/>
                <w:color w:val="000000" w:themeColor="text1"/>
                <w:lang w:val="sk-SK"/>
              </w:rPr>
              <w:t>Forma: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962EDA377E6746A0BE5BCC78CBE80ECE"/>
                </w:placeholder>
                <w:text/>
              </w:sdtPr>
              <w:sdtEndPr/>
              <w:sdtContent>
                <w:r w:rsidR="009F6AA9" w:rsidRPr="007C191E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7B7652" w:rsidRPr="007C191E">
                  <w:rPr>
                    <w:iCs/>
                    <w:color w:val="000000" w:themeColor="text1"/>
                    <w:lang w:val="sk-SK"/>
                  </w:rPr>
                  <w:t>individuálna</w:t>
                </w:r>
              </w:sdtContent>
            </w:sdt>
          </w:p>
        </w:tc>
      </w:tr>
    </w:tbl>
    <w:p w14:paraId="0AEA24F7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D602C9" w:rsidRPr="00572283" w14:paraId="0AEA24FE" w14:textId="77777777" w:rsidTr="00643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0AEA24F8" w14:textId="77777777" w:rsidR="00D602C9" w:rsidRPr="00D602C9" w:rsidRDefault="00D16112" w:rsidP="00D602C9">
            <w:pPr>
              <w:spacing w:after="180" w:line="288" w:lineRule="auto"/>
              <w:jc w:val="left"/>
              <w:rPr>
                <w:lang w:val="sk-SK"/>
              </w:rPr>
            </w:pPr>
            <w:r>
              <w:rPr>
                <w:noProof/>
                <w:lang w:val="sk-SK" w:eastAsia="sk-SK"/>
              </w:rPr>
            </w:r>
            <w:r>
              <w:rPr>
                <w:noProof/>
                <w:lang w:val="sk-SK" w:eastAsia="sk-SK"/>
              </w:rPr>
              <w:pict w14:anchorId="0AEA2507">
                <v:group id="Group 5" o:spid="_x0000_s1026" style="width:11.15pt;height:11.15pt;mso-position-horizontal-relative:char;mso-position-vertical-relative:line" coordsize="141605,141605">
                  <v:rect id="Rectangle 63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FYcMA&#10;AADbAAAADwAAAGRycy9kb3ducmV2LnhtbESPQYvCMBSE74L/ITxhb5rqgmg1igiCHsS1u+j12bxt&#10;yzYvpYm2+us3guBxmJlvmPmyNaW4Ue0KywqGgwgEcWp1wZmCn+9NfwLCeWSNpWVScCcHy0W3M8dY&#10;24aPdEt8JgKEXYwKcu+rWEqX5mTQDWxFHLxfWxv0QdaZ1DU2AW5KOYqisTRYcFjIsaJ1TulfcjUK&#10;LtNduztcH1/TkzmvpGuKarNPlProtasZCE+tf4df7a1WMP6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FYcMAAADbAAAADwAAAAAAAAAAAAAAAACYAgAAZHJzL2Rv&#10;d25yZXYueG1sUEsFBgAAAAAEAAQA9QAAAIgDAAAAAA==&#10;" fillcolor="#5b9bd5" stroked="f" strokeweight="0"/>
                  <v:shape id="Freeform 64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ZK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uEA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mmSn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  <w:shd w:val="clear" w:color="auto" w:fill="FFFFFF" w:themeFill="background1"/>
          </w:tcPr>
          <w:p w14:paraId="0AEA24F9" w14:textId="77777777" w:rsidR="006E02F0" w:rsidRPr="007C191E" w:rsidRDefault="007B7652" w:rsidP="00643CFD">
            <w:pPr>
              <w:spacing w:after="160" w:line="264" w:lineRule="auto"/>
              <w:ind w:right="1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7C191E">
              <w:rPr>
                <w:iCs/>
                <w:color w:val="000000" w:themeColor="text1"/>
                <w:szCs w:val="16"/>
                <w:lang w:val="sk-SK"/>
              </w:rPr>
              <w:t>Kontakt s odborníkmi z praxe má v poradenskej práci</w:t>
            </w:r>
            <w:r w:rsidR="00CF789F" w:rsidRPr="007C191E">
              <w:rPr>
                <w:iCs/>
                <w:color w:val="000000" w:themeColor="text1"/>
                <w:szCs w:val="16"/>
                <w:lang w:val="sk-SK"/>
              </w:rPr>
              <w:t xml:space="preserve"> s</w:t>
            </w:r>
            <w:r w:rsidRPr="007C191E">
              <w:rPr>
                <w:iCs/>
                <w:color w:val="000000" w:themeColor="text1"/>
                <w:szCs w:val="16"/>
                <w:lang w:val="sk-SK"/>
              </w:rPr>
              <w:t xml:space="preserve"> uchádzač</w:t>
            </w:r>
            <w:r w:rsidR="00CF789F" w:rsidRPr="007C191E">
              <w:rPr>
                <w:iCs/>
                <w:color w:val="000000" w:themeColor="text1"/>
                <w:szCs w:val="16"/>
                <w:lang w:val="sk-SK"/>
              </w:rPr>
              <w:t>mi</w:t>
            </w:r>
            <w:r w:rsidRPr="007C191E">
              <w:rPr>
                <w:iCs/>
                <w:color w:val="000000" w:themeColor="text1"/>
                <w:szCs w:val="16"/>
                <w:lang w:val="sk-SK"/>
              </w:rPr>
              <w:t xml:space="preserve"> o zamestnanie viacero funkcií:</w:t>
            </w:r>
          </w:p>
          <w:p w14:paraId="0AEA24FA" w14:textId="77777777" w:rsidR="007B7652" w:rsidRPr="007C191E" w:rsidRDefault="00664228" w:rsidP="00643CFD">
            <w:pPr>
              <w:pStyle w:val="Odsekzoznamu"/>
              <w:numPr>
                <w:ilvl w:val="0"/>
                <w:numId w:val="6"/>
              </w:numPr>
              <w:spacing w:after="160" w:line="264" w:lineRule="auto"/>
              <w:ind w:right="1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7C191E">
              <w:rPr>
                <w:iCs/>
                <w:color w:val="000000" w:themeColor="text1"/>
                <w:szCs w:val="16"/>
                <w:lang w:val="sk-SK"/>
              </w:rPr>
              <w:t xml:space="preserve">aktivizačná </w:t>
            </w:r>
            <w:r w:rsidR="007B7652" w:rsidRPr="007C191E">
              <w:rPr>
                <w:iCs/>
                <w:color w:val="000000" w:themeColor="text1"/>
                <w:szCs w:val="16"/>
                <w:lang w:val="sk-SK"/>
              </w:rPr>
              <w:t xml:space="preserve">funkcia: </w:t>
            </w:r>
            <w:r w:rsidR="00EE0A28" w:rsidRPr="007C191E">
              <w:rPr>
                <w:iCs/>
                <w:color w:val="000000" w:themeColor="text1"/>
                <w:szCs w:val="16"/>
                <w:lang w:val="sk-SK"/>
              </w:rPr>
              <w:t>uchádzač o zamestnanie musí pre nadviazanie kontaktu vyvinúť vlastné úsilie</w:t>
            </w:r>
            <w:r w:rsidRPr="007C191E">
              <w:rPr>
                <w:iCs/>
                <w:color w:val="000000" w:themeColor="text1"/>
                <w:szCs w:val="16"/>
                <w:lang w:val="sk-SK"/>
              </w:rPr>
              <w:t>,</w:t>
            </w:r>
          </w:p>
          <w:p w14:paraId="0AEA24FB" w14:textId="77777777" w:rsidR="007B7652" w:rsidRPr="007C191E" w:rsidRDefault="00664228" w:rsidP="00643CFD">
            <w:pPr>
              <w:pStyle w:val="Odsekzoznamu"/>
              <w:numPr>
                <w:ilvl w:val="0"/>
                <w:numId w:val="6"/>
              </w:numPr>
              <w:spacing w:after="160" w:line="264" w:lineRule="auto"/>
              <w:ind w:right="1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7C191E">
              <w:rPr>
                <w:iCs/>
                <w:color w:val="000000" w:themeColor="text1"/>
                <w:szCs w:val="16"/>
                <w:lang w:val="sk-SK"/>
              </w:rPr>
              <w:t xml:space="preserve">informačná </w:t>
            </w:r>
            <w:r w:rsidR="007B7652" w:rsidRPr="007C191E">
              <w:rPr>
                <w:iCs/>
                <w:color w:val="000000" w:themeColor="text1"/>
                <w:szCs w:val="16"/>
                <w:lang w:val="sk-SK"/>
              </w:rPr>
              <w:t>funkcia:</w:t>
            </w:r>
            <w:r w:rsidR="00EE0A28" w:rsidRPr="007C191E">
              <w:rPr>
                <w:iCs/>
                <w:color w:val="000000" w:themeColor="text1"/>
                <w:szCs w:val="16"/>
                <w:lang w:val="sk-SK"/>
              </w:rPr>
              <w:t xml:space="preserve"> kontakt s ľuďmi </w:t>
            </w:r>
            <w:r w:rsidR="00CF789F" w:rsidRPr="007C191E">
              <w:rPr>
                <w:iCs/>
                <w:color w:val="000000" w:themeColor="text1"/>
                <w:szCs w:val="16"/>
                <w:lang w:val="sk-SK"/>
              </w:rPr>
              <w:t xml:space="preserve">z </w:t>
            </w:r>
            <w:r w:rsidR="00EE0A28" w:rsidRPr="007C191E">
              <w:rPr>
                <w:iCs/>
                <w:color w:val="000000" w:themeColor="text1"/>
                <w:szCs w:val="16"/>
                <w:lang w:val="sk-SK"/>
              </w:rPr>
              <w:t>praxe poskytuje uchádzačovi o</w:t>
            </w:r>
            <w:r w:rsidR="00694CC0" w:rsidRPr="007C191E">
              <w:rPr>
                <w:iCs/>
                <w:color w:val="000000" w:themeColor="text1"/>
                <w:szCs w:val="16"/>
                <w:lang w:val="sk-SK"/>
              </w:rPr>
              <w:t> </w:t>
            </w:r>
            <w:proofErr w:type="spellStart"/>
            <w:r w:rsidR="00EE0A28" w:rsidRPr="007C191E">
              <w:rPr>
                <w:iCs/>
                <w:color w:val="000000" w:themeColor="text1"/>
                <w:szCs w:val="16"/>
                <w:lang w:val="sk-SK"/>
              </w:rPr>
              <w:t>zamestnaniekonkrétne</w:t>
            </w:r>
            <w:proofErr w:type="spellEnd"/>
            <w:r w:rsidR="00EE0A28" w:rsidRPr="007C191E">
              <w:rPr>
                <w:iCs/>
                <w:color w:val="000000" w:themeColor="text1"/>
                <w:szCs w:val="16"/>
                <w:lang w:val="sk-SK"/>
              </w:rPr>
              <w:t xml:space="preserve"> informácie o cielenom povolaní, ktoré mu môžu uľahčiť jeho hľadanie zamestnania</w:t>
            </w:r>
            <w:r w:rsidRPr="007C191E">
              <w:rPr>
                <w:iCs/>
                <w:color w:val="000000" w:themeColor="text1"/>
                <w:szCs w:val="16"/>
                <w:lang w:val="sk-SK"/>
              </w:rPr>
              <w:t>,</w:t>
            </w:r>
          </w:p>
          <w:p w14:paraId="0AEA24FC" w14:textId="77777777" w:rsidR="007B7652" w:rsidRPr="007C191E" w:rsidRDefault="00664228" w:rsidP="00643CFD">
            <w:pPr>
              <w:pStyle w:val="Odsekzoznamu"/>
              <w:numPr>
                <w:ilvl w:val="0"/>
                <w:numId w:val="6"/>
              </w:numPr>
              <w:spacing w:after="160" w:line="264" w:lineRule="auto"/>
              <w:ind w:right="1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7C191E">
              <w:rPr>
                <w:iCs/>
                <w:color w:val="000000" w:themeColor="text1"/>
                <w:szCs w:val="16"/>
                <w:lang w:val="sk-SK"/>
              </w:rPr>
              <w:t xml:space="preserve">podporná </w:t>
            </w:r>
            <w:r w:rsidR="00CF789F" w:rsidRPr="007C191E">
              <w:rPr>
                <w:iCs/>
                <w:color w:val="000000" w:themeColor="text1"/>
                <w:szCs w:val="16"/>
                <w:lang w:val="sk-SK"/>
              </w:rPr>
              <w:t>funkcia</w:t>
            </w:r>
            <w:r w:rsidR="007B7652" w:rsidRPr="007C191E">
              <w:rPr>
                <w:iCs/>
                <w:color w:val="000000" w:themeColor="text1"/>
                <w:szCs w:val="16"/>
                <w:lang w:val="sk-SK"/>
              </w:rPr>
              <w:t xml:space="preserve">: </w:t>
            </w:r>
            <w:r w:rsidR="00EE0A28" w:rsidRPr="007C191E">
              <w:rPr>
                <w:iCs/>
                <w:color w:val="000000" w:themeColor="text1"/>
                <w:szCs w:val="16"/>
                <w:lang w:val="sk-SK"/>
              </w:rPr>
              <w:t>pri rozhodovaní o ďalšom profesijnom smerovaní, v prípade váhania medzi viacerými alternatívami</w:t>
            </w:r>
            <w:r w:rsidRPr="007C191E">
              <w:rPr>
                <w:iCs/>
                <w:color w:val="000000" w:themeColor="text1"/>
                <w:szCs w:val="16"/>
                <w:lang w:val="sk-SK"/>
              </w:rPr>
              <w:t>,</w:t>
            </w:r>
          </w:p>
          <w:p w14:paraId="0AEA24FD" w14:textId="77777777" w:rsidR="00EE0A28" w:rsidRPr="007B7652" w:rsidRDefault="00664228" w:rsidP="00643CFD">
            <w:pPr>
              <w:pStyle w:val="Odsekzoznamu"/>
              <w:numPr>
                <w:ilvl w:val="0"/>
                <w:numId w:val="6"/>
              </w:numPr>
              <w:spacing w:after="160" w:line="264" w:lineRule="auto"/>
              <w:ind w:right="1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7F7F7F" w:themeColor="text1" w:themeTint="80"/>
                <w:szCs w:val="16"/>
                <w:lang w:val="sk-SK"/>
              </w:rPr>
            </w:pPr>
            <w:r w:rsidRPr="007C191E">
              <w:rPr>
                <w:iCs/>
                <w:color w:val="000000" w:themeColor="text1"/>
                <w:szCs w:val="16"/>
                <w:lang w:val="sk-SK"/>
              </w:rPr>
              <w:t xml:space="preserve">sociálna </w:t>
            </w:r>
            <w:r w:rsidR="00CF789F" w:rsidRPr="007C191E">
              <w:rPr>
                <w:iCs/>
                <w:color w:val="000000" w:themeColor="text1"/>
                <w:szCs w:val="16"/>
                <w:lang w:val="sk-SK"/>
              </w:rPr>
              <w:t>funkcia</w:t>
            </w:r>
            <w:r w:rsidR="00EE0A28" w:rsidRPr="007C191E">
              <w:rPr>
                <w:iCs/>
                <w:color w:val="000000" w:themeColor="text1"/>
                <w:szCs w:val="16"/>
                <w:lang w:val="sk-SK"/>
              </w:rPr>
              <w:t>: budovanie siete kontaktov z cielenej profesijnej oblasti</w:t>
            </w:r>
            <w:r w:rsidRPr="007C191E">
              <w:rPr>
                <w:iCs/>
                <w:color w:val="000000" w:themeColor="text1"/>
                <w:szCs w:val="16"/>
                <w:lang w:val="sk-SK"/>
              </w:rPr>
              <w:t>.</w:t>
            </w:r>
          </w:p>
        </w:tc>
      </w:tr>
    </w:tbl>
    <w:p w14:paraId="0AEA24FF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572283" w14:paraId="0AEA2501" w14:textId="77777777" w:rsidTr="00643CFD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AEA2500" w14:textId="65491178" w:rsidR="006C19DE" w:rsidRPr="007C191E" w:rsidRDefault="00EE0A28" w:rsidP="00572283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7C191E">
              <w:rPr>
                <w:iCs/>
                <w:color w:val="000000" w:themeColor="text1"/>
                <w:lang w:val="sk-SK"/>
              </w:rPr>
              <w:t xml:space="preserve">Poradca </w:t>
            </w:r>
            <w:r w:rsidR="00572283">
              <w:rPr>
                <w:iCs/>
                <w:color w:val="000000" w:themeColor="text1"/>
                <w:lang w:val="sk-SK"/>
              </w:rPr>
              <w:t>vysvetlí uchádzačovi o zamestnanie cieľ úlohy. S</w:t>
            </w:r>
            <w:r w:rsidRPr="007C191E">
              <w:rPr>
                <w:iCs/>
                <w:color w:val="000000" w:themeColor="text1"/>
                <w:lang w:val="sk-SK"/>
              </w:rPr>
              <w:t xml:space="preserve"> uchádzačom o zamestnanie dohodnú na type povolania a na počte rozhovorov, ktoré uchádzač </w:t>
            </w:r>
            <w:r w:rsidR="00CF789F" w:rsidRPr="007C191E">
              <w:rPr>
                <w:iCs/>
                <w:color w:val="000000" w:themeColor="text1"/>
                <w:lang w:val="sk-SK"/>
              </w:rPr>
              <w:t xml:space="preserve">o zamestnanie </w:t>
            </w:r>
            <w:r w:rsidRPr="007C191E">
              <w:rPr>
                <w:iCs/>
                <w:color w:val="000000" w:themeColor="text1"/>
                <w:lang w:val="sk-SK"/>
              </w:rPr>
              <w:t>do nasledujúceho stretnutia vykoná. Odporúčaný počet je 2 rozhovory s odborníkmi z praxe, keďže ich pohľad na profesijnú oblasť sa môže líšiť v závislosti od kontextu konkrétneho zamestnávateľa.</w:t>
            </w:r>
          </w:p>
        </w:tc>
      </w:tr>
    </w:tbl>
    <w:p w14:paraId="0AEA2502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572283" w14:paraId="0AEA2504" w14:textId="77777777" w:rsidTr="00643CFD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AEA2503" w14:textId="77777777" w:rsidR="00F752A3" w:rsidRPr="007C191E" w:rsidRDefault="00EE0A28" w:rsidP="00643CFD">
            <w:pPr>
              <w:pStyle w:val="Odsekzoznamu"/>
              <w:numPr>
                <w:ilvl w:val="0"/>
                <w:numId w:val="7"/>
              </w:numPr>
              <w:ind w:left="643"/>
              <w:jc w:val="both"/>
              <w:rPr>
                <w:iCs/>
                <w:color w:val="000000" w:themeColor="text1"/>
                <w:lang w:val="sk-SK"/>
              </w:rPr>
            </w:pPr>
            <w:r w:rsidRPr="007C191E">
              <w:rPr>
                <w:iCs/>
                <w:color w:val="000000" w:themeColor="text1"/>
                <w:lang w:val="sk-SK"/>
              </w:rPr>
              <w:t>Poradca môže vďaka svojim vedomostiam o trhu práce uchádzača o zamestnanie nasmerovať na konkrétnych ľudí, prípadne využiť spoluprácu so sprostredkovateľmi úradu.</w:t>
            </w:r>
          </w:p>
        </w:tc>
      </w:tr>
    </w:tbl>
    <w:p w14:paraId="0AEA2505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572283">
      <w:footerReference w:type="default" r:id="rId10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69EE8" w14:textId="77777777" w:rsidR="00D16112" w:rsidRDefault="00D16112">
      <w:pPr>
        <w:spacing w:after="0" w:line="240" w:lineRule="auto"/>
      </w:pPr>
      <w:r>
        <w:separator/>
      </w:r>
    </w:p>
  </w:endnote>
  <w:endnote w:type="continuationSeparator" w:id="0">
    <w:p w14:paraId="0EB71B9F" w14:textId="77777777" w:rsidR="00D16112" w:rsidRDefault="00D16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6C54D" w14:textId="77777777" w:rsidR="005C4E12" w:rsidRDefault="005C4E12" w:rsidP="005C4E12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5C4E12" w14:paraId="634D558F" w14:textId="77777777" w:rsidTr="00976BAB">
          <w:trPr>
            <w:trHeight w:val="727"/>
          </w:trPr>
          <w:tc>
            <w:tcPr>
              <w:tcW w:w="3933" w:type="pct"/>
            </w:tcPr>
            <w:p w14:paraId="661C0D29" w14:textId="77777777" w:rsidR="005C4E12" w:rsidRDefault="005C4E12" w:rsidP="005C4E1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5D31D734" w14:textId="77777777" w:rsidR="005C4E12" w:rsidRDefault="005C4E12" w:rsidP="005C4E1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5C19C2A7" w14:textId="2901BB2A" w:rsidR="005C4E12" w:rsidRDefault="005C4E12" w:rsidP="00976BAB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976BAB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976BAB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28D84770" w14:textId="77777777" w:rsidR="005C4E12" w:rsidRDefault="005C4E12" w:rsidP="005C4E12">
    <w:pPr>
      <w:pStyle w:val="Pta"/>
      <w:rPr>
        <w:rFonts w:asciiTheme="minorHAnsi" w:hAnsiTheme="minorHAnsi" w:cstheme="minorBidi"/>
        <w:sz w:val="22"/>
        <w:szCs w:val="22"/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BCDAE" w14:textId="77777777" w:rsidR="00D16112" w:rsidRDefault="00D16112">
      <w:pPr>
        <w:spacing w:after="0" w:line="240" w:lineRule="auto"/>
      </w:pPr>
      <w:r>
        <w:separator/>
      </w:r>
    </w:p>
  </w:footnote>
  <w:footnote w:type="continuationSeparator" w:id="0">
    <w:p w14:paraId="7F8C52DA" w14:textId="77777777" w:rsidR="00D16112" w:rsidRDefault="00D16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1F51BD"/>
    <w:multiLevelType w:val="hybridMultilevel"/>
    <w:tmpl w:val="31FAD0B6"/>
    <w:lvl w:ilvl="0" w:tplc="BAF03DBE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35F3E"/>
    <w:multiLevelType w:val="hybridMultilevel"/>
    <w:tmpl w:val="4918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E7F79"/>
    <w:multiLevelType w:val="hybridMultilevel"/>
    <w:tmpl w:val="4470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652"/>
    <w:rsid w:val="000215FB"/>
    <w:rsid w:val="00087B4A"/>
    <w:rsid w:val="000B4C99"/>
    <w:rsid w:val="000E606E"/>
    <w:rsid w:val="001235EA"/>
    <w:rsid w:val="001A3C1C"/>
    <w:rsid w:val="00247135"/>
    <w:rsid w:val="002F7CD4"/>
    <w:rsid w:val="003B105A"/>
    <w:rsid w:val="003C08B8"/>
    <w:rsid w:val="00467A66"/>
    <w:rsid w:val="004A5891"/>
    <w:rsid w:val="00572283"/>
    <w:rsid w:val="00587A23"/>
    <w:rsid w:val="005C4E12"/>
    <w:rsid w:val="00643CFD"/>
    <w:rsid w:val="00664228"/>
    <w:rsid w:val="00681AF8"/>
    <w:rsid w:val="00694CC0"/>
    <w:rsid w:val="006B7A60"/>
    <w:rsid w:val="006C19DE"/>
    <w:rsid w:val="006D6E5A"/>
    <w:rsid w:val="006E02F0"/>
    <w:rsid w:val="00703877"/>
    <w:rsid w:val="00753FE7"/>
    <w:rsid w:val="00792BD0"/>
    <w:rsid w:val="007B7652"/>
    <w:rsid w:val="007C191E"/>
    <w:rsid w:val="007F493F"/>
    <w:rsid w:val="008139B6"/>
    <w:rsid w:val="008C5C15"/>
    <w:rsid w:val="00931BC0"/>
    <w:rsid w:val="00944563"/>
    <w:rsid w:val="00976BAB"/>
    <w:rsid w:val="009F6AA9"/>
    <w:rsid w:val="00A572F0"/>
    <w:rsid w:val="00AD62EA"/>
    <w:rsid w:val="00C51FB0"/>
    <w:rsid w:val="00C61B5A"/>
    <w:rsid w:val="00CC71A4"/>
    <w:rsid w:val="00CF161F"/>
    <w:rsid w:val="00CF789F"/>
    <w:rsid w:val="00D16112"/>
    <w:rsid w:val="00D55CA5"/>
    <w:rsid w:val="00D602C9"/>
    <w:rsid w:val="00D60401"/>
    <w:rsid w:val="00D93B3C"/>
    <w:rsid w:val="00DD29D6"/>
    <w:rsid w:val="00E40732"/>
    <w:rsid w:val="00E631CE"/>
    <w:rsid w:val="00E656C9"/>
    <w:rsid w:val="00E777FA"/>
    <w:rsid w:val="00EB1F0F"/>
    <w:rsid w:val="00EB72F8"/>
    <w:rsid w:val="00EE0A28"/>
    <w:rsid w:val="00F752A3"/>
    <w:rsid w:val="00FB64D6"/>
    <w:rsid w:val="00FE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A24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EB1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EB1F0F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EB1F0F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EB1F0F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EB1F0F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EB1F0F"/>
    <w:rPr>
      <w:color w:val="808080"/>
    </w:rPr>
  </w:style>
  <w:style w:type="paragraph" w:styleId="Bezriadkovania">
    <w:name w:val="No Spacing"/>
    <w:uiPriority w:val="36"/>
    <w:qFormat/>
    <w:rsid w:val="00EB1F0F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EB1F0F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EB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B1F0F"/>
  </w:style>
  <w:style w:type="paragraph" w:styleId="Pta">
    <w:name w:val="footer"/>
    <w:basedOn w:val="Normlny"/>
    <w:link w:val="PtaChar"/>
    <w:uiPriority w:val="99"/>
    <w:unhideWhenUsed/>
    <w:rsid w:val="00EB1F0F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EB1F0F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EB1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EB1F0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EB1F0F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EB1F0F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EB1F0F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EB1F0F"/>
  </w:style>
  <w:style w:type="paragraph" w:customStyle="1" w:styleId="SpaceBefore">
    <w:name w:val="Space Before"/>
    <w:basedOn w:val="Normlny"/>
    <w:uiPriority w:val="2"/>
    <w:qFormat/>
    <w:rsid w:val="00EB1F0F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F7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7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76DA54A7CF472C886CF474A5EA9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AD761-E3C4-46AE-A6CA-29A2E6998F0D}"/>
      </w:docPartPr>
      <w:docPartBody>
        <w:p w:rsidR="003069CD" w:rsidRDefault="00205318">
          <w:pPr>
            <w:pStyle w:val="FF76DA54A7CF472C886CF474A5EA9A27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02D9A2F0CDD74E3D95978C21D1849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8A846-4580-403C-90C4-C5299A64D27A}"/>
      </w:docPartPr>
      <w:docPartBody>
        <w:p w:rsidR="003069CD" w:rsidRDefault="00205318">
          <w:pPr>
            <w:pStyle w:val="02D9A2F0CDD74E3D95978C21D1849690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B2D14FF689F94108BD92217F0917B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71E9-B949-4E0B-82B6-F7FEE8412DA2}"/>
      </w:docPartPr>
      <w:docPartBody>
        <w:p w:rsidR="003069CD" w:rsidRDefault="00205318">
          <w:pPr>
            <w:pStyle w:val="B2D14FF689F94108BD92217F0917B76E"/>
          </w:pPr>
          <w:r>
            <w:t>názov metódy</w:t>
          </w:r>
        </w:p>
      </w:docPartBody>
    </w:docPart>
    <w:docPart>
      <w:docPartPr>
        <w:name w:val="ACDCDC0D162F417D9910C8E9F99F0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118EA-25FE-476E-B009-EDDA3F0337CA}"/>
      </w:docPartPr>
      <w:docPartBody>
        <w:p w:rsidR="003069CD" w:rsidRDefault="00205318">
          <w:pPr>
            <w:pStyle w:val="ACDCDC0D162F417D9910C8E9F99F028A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C3EE72C380E04534B307C6851C6EE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D2EE0-097F-4514-9D08-35836BD961A4}"/>
      </w:docPartPr>
      <w:docPartBody>
        <w:p w:rsidR="003069CD" w:rsidRDefault="00205318">
          <w:pPr>
            <w:pStyle w:val="C3EE72C380E04534B307C6851C6EE82D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AE155A8822DA49608CE8C6B8A3AB6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8BEA4-5B27-4FFD-B2B6-D2F9785782FF}"/>
      </w:docPartPr>
      <w:docPartBody>
        <w:p w:rsidR="003069CD" w:rsidRDefault="00205318">
          <w:pPr>
            <w:pStyle w:val="AE155A8822DA49608CE8C6B8A3AB69E1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962EDA377E6746A0BE5BCC78CBE80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38FD3-016C-4D10-AACB-20DC12044026}"/>
      </w:docPartPr>
      <w:docPartBody>
        <w:p w:rsidR="003069CD" w:rsidRDefault="00205318">
          <w:pPr>
            <w:pStyle w:val="962EDA377E6746A0BE5BCC78CBE80ECE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05318"/>
    <w:rsid w:val="00094FB9"/>
    <w:rsid w:val="00205318"/>
    <w:rsid w:val="00245CFD"/>
    <w:rsid w:val="003069CD"/>
    <w:rsid w:val="00AB4434"/>
    <w:rsid w:val="00D20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94FB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094FB9"/>
    <w:rPr>
      <w:color w:val="808080"/>
    </w:rPr>
  </w:style>
  <w:style w:type="paragraph" w:customStyle="1" w:styleId="FF76DA54A7CF472C886CF474A5EA9A27">
    <w:name w:val="FF76DA54A7CF472C886CF474A5EA9A27"/>
    <w:rsid w:val="00094FB9"/>
  </w:style>
  <w:style w:type="paragraph" w:customStyle="1" w:styleId="02D9A2F0CDD74E3D95978C21D1849690">
    <w:name w:val="02D9A2F0CDD74E3D95978C21D1849690"/>
    <w:rsid w:val="00094FB9"/>
  </w:style>
  <w:style w:type="paragraph" w:customStyle="1" w:styleId="B2D14FF689F94108BD92217F0917B76E">
    <w:name w:val="B2D14FF689F94108BD92217F0917B76E"/>
    <w:rsid w:val="00094FB9"/>
  </w:style>
  <w:style w:type="paragraph" w:customStyle="1" w:styleId="ACDCDC0D162F417D9910C8E9F99F028A">
    <w:name w:val="ACDCDC0D162F417D9910C8E9F99F028A"/>
    <w:rsid w:val="00094FB9"/>
  </w:style>
  <w:style w:type="paragraph" w:customStyle="1" w:styleId="C3EE72C380E04534B307C6851C6EE82D">
    <w:name w:val="C3EE72C380E04534B307C6851C6EE82D"/>
    <w:rsid w:val="00094FB9"/>
  </w:style>
  <w:style w:type="paragraph" w:customStyle="1" w:styleId="AE155A8822DA49608CE8C6B8A3AB69E1">
    <w:name w:val="AE155A8822DA49608CE8C6B8A3AB69E1"/>
    <w:rsid w:val="00094FB9"/>
  </w:style>
  <w:style w:type="paragraph" w:customStyle="1" w:styleId="962EDA377E6746A0BE5BCC78CBE80ECE">
    <w:name w:val="962EDA377E6746A0BE5BCC78CBE80ECE"/>
    <w:rsid w:val="00094F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5D68EB-6137-4E7D-A4FC-945D744D0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ROZHOVOR S ĽUĎMI Z PRAXE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10</cp:revision>
  <cp:lastPrinted>2014-10-09T09:10:00Z</cp:lastPrinted>
  <dcterms:created xsi:type="dcterms:W3CDTF">2014-10-08T10:50:00Z</dcterms:created>
  <dcterms:modified xsi:type="dcterms:W3CDTF">2016-08-09T10:42:00Z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