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470FD" w14:textId="482B95B3" w:rsidR="001235EA" w:rsidRPr="0079190A" w:rsidRDefault="00EE2BF5" w:rsidP="005323A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C131D456D9724391848D731E1E43811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4154DF" w:rsidRPr="0079190A">
            <w:rPr>
              <w:rStyle w:val="NzovChar"/>
            </w:rPr>
            <w:t>A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E8A321E3E9E34CCB9008FBEB342F0EAD"/>
          </w:placeholder>
        </w:sdtPr>
        <w:sdtEndPr>
          <w:rPr>
            <w:rStyle w:val="NzovChar"/>
          </w:rPr>
        </w:sdtEndPr>
        <w:sdtContent>
          <w:r w:rsidR="0079190A" w:rsidRPr="0079190A">
            <w:rPr>
              <w:rStyle w:val="NzovChar"/>
            </w:rPr>
            <w:t>6</w:t>
          </w:r>
        </w:sdtContent>
      </w:sdt>
      <w:r w:rsidR="00753FE7" w:rsidRPr="0079190A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9375C4A928CD413A847D92A1520F6BE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9190A" w:rsidRPr="0079190A">
            <w:t>SKRYTÝ TRH PRÁCE</w:t>
          </w:r>
        </w:sdtContent>
      </w:sdt>
    </w:p>
    <w:p w14:paraId="588470FE" w14:textId="4455D544" w:rsidR="0079190A" w:rsidRPr="0079190A" w:rsidRDefault="00B4427A">
      <w:pPr>
        <w:pStyle w:val="Podtitul"/>
        <w:rPr>
          <w:lang w:val="sk-SK"/>
        </w:rPr>
      </w:pPr>
      <w:r w:rsidRPr="0079190A">
        <w:rPr>
          <w:rStyle w:val="Nadpis1Char"/>
          <w:lang w:val="sk-SK"/>
        </w:rPr>
        <w:t xml:space="preserve">PRacovný materiál </w:t>
      </w:r>
      <w:r w:rsidR="005B5886" w:rsidRPr="0079190A">
        <w:rPr>
          <w:rStyle w:val="Nadpis1Char"/>
          <w:lang w:val="sk-SK"/>
        </w:rPr>
        <w:t xml:space="preserve">PRE </w:t>
      </w:r>
      <w:r w:rsidRPr="0079190A">
        <w:rPr>
          <w:rStyle w:val="Nadpis1Char"/>
          <w:lang w:val="sk-SK"/>
        </w:rPr>
        <w:t>uchádzača o zamestnanie</w:t>
      </w:r>
    </w:p>
    <w:p w14:paraId="6C8F3089" w14:textId="1E3D5A85" w:rsidR="0079190A" w:rsidRPr="0079190A" w:rsidRDefault="0079190A" w:rsidP="0079190A">
      <w:pPr>
        <w:rPr>
          <w:sz w:val="4"/>
          <w:lang w:val="sk-SK"/>
        </w:rPr>
      </w:pPr>
    </w:p>
    <w:tbl>
      <w:tblPr>
        <w:tblW w:w="9484" w:type="dxa"/>
        <w:tblLook w:val="04A0" w:firstRow="1" w:lastRow="0" w:firstColumn="1" w:lastColumn="0" w:noHBand="0" w:noVBand="1"/>
      </w:tblPr>
      <w:tblGrid>
        <w:gridCol w:w="4918"/>
        <w:gridCol w:w="4566"/>
      </w:tblGrid>
      <w:tr w:rsidR="0079190A" w:rsidRPr="0079190A" w14:paraId="3911F4AA" w14:textId="77777777" w:rsidTr="00810D75">
        <w:trPr>
          <w:trHeight w:val="239"/>
        </w:trPr>
        <w:tc>
          <w:tcPr>
            <w:tcW w:w="94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7E64C82" w14:textId="27B65C11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  <w:t>SIEŤ SÚKROMNÝCH KONTAKTOV</w:t>
            </w:r>
          </w:p>
        </w:tc>
      </w:tr>
      <w:tr w:rsidR="0079190A" w:rsidRPr="0079190A" w14:paraId="132E42AB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E4A5" w14:textId="0F77E60F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Blízka a vzdialená rodina</w:t>
            </w:r>
          </w:p>
        </w:tc>
        <w:tc>
          <w:tcPr>
            <w:tcW w:w="45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C73AF9" w14:textId="2CC8A809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Pýtať sa</w:t>
            </w:r>
          </w:p>
        </w:tc>
      </w:tr>
      <w:tr w:rsidR="0079190A" w:rsidRPr="0079190A" w14:paraId="183FB3AB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61C0" w14:textId="76A7F357" w:rsidR="0079190A" w:rsidRPr="0079190A" w:rsidRDefault="0079190A" w:rsidP="00192779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Kamaráti</w:t>
            </w:r>
            <w:r w:rsidR="00192779">
              <w:rPr>
                <w:rFonts w:eastAsia="Times New Roman" w:cstheme="minorHAnsi"/>
                <w:color w:val="000000"/>
                <w:lang w:val="sk-SK" w:eastAsia="en-US"/>
              </w:rPr>
              <w:t xml:space="preserve"> </w:t>
            </w: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a známi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2F578" w14:textId="05F0DC1B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Zveriť im svoj životopis</w:t>
            </w:r>
          </w:p>
        </w:tc>
      </w:tr>
      <w:tr w:rsidR="0079190A" w:rsidRPr="00F84B02" w14:paraId="261EC5B0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6E00" w14:textId="0EBA3292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Rodinní známi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4EFC2" w14:textId="2DD8B199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Získať informácie o ich vlastných zamestnávateľoch</w:t>
            </w:r>
          </w:p>
        </w:tc>
      </w:tr>
      <w:tr w:rsidR="0079190A" w:rsidRPr="0079190A" w14:paraId="2E57E16B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AD1C" w14:textId="7DC50818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Známi známych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7B92D" w14:textId="25E1597C" w:rsidR="0079190A" w:rsidRPr="0079190A" w:rsidRDefault="0094583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Získať osobné odporúčanie</w:t>
            </w:r>
            <w:r w:rsidR="0079190A"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2F3E545C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9930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4C60A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363C0BD7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2864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52513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22C86DA1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0AF3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lang w:val="sk-SK" w:eastAsia="en-US"/>
              </w:rPr>
            </w:pP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EFEF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auto"/>
                <w:lang w:val="sk-SK" w:eastAsia="en-US"/>
              </w:rPr>
            </w:pPr>
          </w:p>
        </w:tc>
      </w:tr>
      <w:tr w:rsidR="0079190A" w:rsidRPr="0079190A" w14:paraId="6F97749A" w14:textId="77777777" w:rsidTr="00331D5D">
        <w:trPr>
          <w:trHeight w:val="239"/>
        </w:trPr>
        <w:tc>
          <w:tcPr>
            <w:tcW w:w="94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EFF34C0" w14:textId="7DCEED65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  <w:t>SIEŤ SOCIÁLNYCH KONTAKTOV</w:t>
            </w:r>
          </w:p>
        </w:tc>
      </w:tr>
      <w:tr w:rsidR="0079190A" w:rsidRPr="0079190A" w14:paraId="58CCDCBC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2365" w14:textId="7B8A0199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Združenia, spolky, kluby</w:t>
            </w:r>
          </w:p>
        </w:tc>
        <w:tc>
          <w:tcPr>
            <w:tcW w:w="45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79F73" w14:textId="5D2AC44A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Pýtať sa</w:t>
            </w:r>
          </w:p>
        </w:tc>
      </w:tr>
      <w:tr w:rsidR="0079190A" w:rsidRPr="0079190A" w14:paraId="430821D7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D0FF5" w14:textId="786C3341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Susedia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A06EB" w14:textId="0EF744E3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Kontaktovať predsedov a zástupcov</w:t>
            </w:r>
          </w:p>
        </w:tc>
      </w:tr>
      <w:tr w:rsidR="0079190A" w:rsidRPr="0079190A" w14:paraId="2B5FD82C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6FEFD" w14:textId="69F73B5F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 xml:space="preserve">Bežné kontakty </w:t>
            </w: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(</w:t>
            </w:r>
            <w:r>
              <w:rPr>
                <w:rFonts w:eastAsia="Times New Roman" w:cstheme="minorHAnsi"/>
                <w:color w:val="000000"/>
                <w:lang w:val="sk-SK" w:eastAsia="en-US"/>
              </w:rPr>
              <w:t>lekár</w:t>
            </w: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 xml:space="preserve">, </w:t>
            </w:r>
            <w:r>
              <w:rPr>
                <w:rFonts w:eastAsia="Times New Roman" w:cstheme="minorHAnsi"/>
                <w:color w:val="000000"/>
                <w:lang w:val="sk-SK" w:eastAsia="en-US"/>
              </w:rPr>
              <w:t>automechanik</w:t>
            </w: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 xml:space="preserve">, </w:t>
            </w:r>
            <w:r>
              <w:rPr>
                <w:rFonts w:eastAsia="Times New Roman" w:cstheme="minorHAnsi"/>
                <w:color w:val="000000"/>
                <w:lang w:val="sk-SK" w:eastAsia="en-US"/>
              </w:rPr>
              <w:t>zubár</w:t>
            </w: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…)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0E721" w14:textId="3A492FDE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Venovať sa dobrovoľníckym aktivitám</w:t>
            </w:r>
          </w:p>
        </w:tc>
      </w:tr>
      <w:tr w:rsidR="0079190A" w:rsidRPr="0079190A" w14:paraId="5244D7F9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4DB24" w14:textId="71549E69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7AEAC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0BEE27B0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3CFB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634A3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3396E9C0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2F94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F13CA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3CB0D5AA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3B86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562C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auto"/>
                <w:lang w:val="sk-SK" w:eastAsia="en-US"/>
              </w:rPr>
            </w:pPr>
          </w:p>
        </w:tc>
      </w:tr>
      <w:tr w:rsidR="0079190A" w:rsidRPr="0079190A" w14:paraId="5F70B91E" w14:textId="77777777" w:rsidTr="004A149B">
        <w:trPr>
          <w:trHeight w:val="239"/>
        </w:trPr>
        <w:tc>
          <w:tcPr>
            <w:tcW w:w="94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44B14354" w14:textId="67FFB7E3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  <w:t>SIEŤ PRACOVNÝCH KONTAKTOV</w:t>
            </w:r>
          </w:p>
        </w:tc>
      </w:tr>
      <w:tr w:rsidR="0079190A" w:rsidRPr="0079190A" w14:paraId="707DB1DA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984E" w14:textId="3989B45D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Bývalí zamestnávatelia</w:t>
            </w:r>
          </w:p>
        </w:tc>
        <w:tc>
          <w:tcPr>
            <w:tcW w:w="45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1AB19" w14:textId="59248F87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Kontaktovať ich</w:t>
            </w:r>
          </w:p>
        </w:tc>
      </w:tr>
      <w:tr w:rsidR="0079190A" w:rsidRPr="0079190A" w14:paraId="1B21CF39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EBE3" w14:textId="4B6E8AAE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Bývalí</w:t>
            </w: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sk-SK" w:eastAsia="en-US"/>
              </w:rPr>
              <w:t>kolegovia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22852" w14:textId="5B16E84E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Odovzdať životopis</w:t>
            </w:r>
          </w:p>
        </w:tc>
      </w:tr>
      <w:tr w:rsidR="0079190A" w:rsidRPr="0079190A" w14:paraId="28C401FE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73E0" w14:textId="412C79E5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Partneri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56517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1B1A4A8F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3090" w14:textId="43F97724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Konkurenti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CBC21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3990D257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1136" w14:textId="4BDB88CA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Dodávatelia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02679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5D0EAD97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1A1E" w14:textId="5BC96B99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Zákazníci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0A174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6D8C51AE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5A84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B3991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42A6D127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7087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7CFAC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2A4C1E58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8C94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C137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auto"/>
                <w:lang w:val="sk-SK" w:eastAsia="en-US"/>
              </w:rPr>
            </w:pPr>
          </w:p>
        </w:tc>
      </w:tr>
      <w:tr w:rsidR="0079190A" w:rsidRPr="0079190A" w14:paraId="369656DF" w14:textId="77777777" w:rsidTr="009803BB">
        <w:trPr>
          <w:trHeight w:val="239"/>
        </w:trPr>
        <w:tc>
          <w:tcPr>
            <w:tcW w:w="94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6D2F88F" w14:textId="5464E85E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  <w:t>MIESTA</w:t>
            </w:r>
          </w:p>
        </w:tc>
      </w:tr>
      <w:tr w:rsidR="0079190A" w:rsidRPr="0079190A" w14:paraId="44F7A26B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8972" w14:textId="39AF2F1B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Firmy</w:t>
            </w:r>
          </w:p>
        </w:tc>
        <w:tc>
          <w:tcPr>
            <w:tcW w:w="45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8AB7C" w14:textId="59A20073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Priamo osloviť</w:t>
            </w:r>
          </w:p>
        </w:tc>
      </w:tr>
      <w:tr w:rsidR="0079190A" w:rsidRPr="0079190A" w14:paraId="33A330AB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ABB3" w14:textId="447A7E11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Personálne agentúry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DE126" w14:textId="3A50C227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Zaregistrovať sa</w:t>
            </w:r>
          </w:p>
        </w:tc>
      </w:tr>
      <w:tr w:rsidR="0079190A" w:rsidRPr="0079190A" w14:paraId="65B94DF0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DD00" w14:textId="49797936" w:rsidR="0079190A" w:rsidRPr="0079190A" w:rsidRDefault="00D36F0A" w:rsidP="00D36F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Výstavy, veľt</w:t>
            </w:r>
            <w:r w:rsidR="0079190A">
              <w:rPr>
                <w:rFonts w:eastAsia="Times New Roman" w:cstheme="minorHAnsi"/>
                <w:color w:val="000000"/>
                <w:lang w:val="sk-SK" w:eastAsia="en-US"/>
              </w:rPr>
              <w:t xml:space="preserve">rhy </w:t>
            </w:r>
            <w:r>
              <w:rPr>
                <w:rFonts w:eastAsia="Times New Roman" w:cstheme="minorHAnsi"/>
                <w:color w:val="000000"/>
                <w:lang w:val="sk-SK" w:eastAsia="en-US"/>
              </w:rPr>
              <w:t xml:space="preserve">a burzy </w:t>
            </w:r>
            <w:r w:rsidR="0079190A">
              <w:rPr>
                <w:rFonts w:eastAsia="Times New Roman" w:cstheme="minorHAnsi"/>
                <w:color w:val="000000"/>
                <w:lang w:val="sk-SK" w:eastAsia="en-US"/>
              </w:rPr>
              <w:t>práce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10A6B" w14:textId="3CED1EDA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Navštíviť</w:t>
            </w:r>
          </w:p>
        </w:tc>
      </w:tr>
      <w:tr w:rsidR="0079190A" w:rsidRPr="0079190A" w14:paraId="4506773B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CA55" w14:textId="61821DE9" w:rsidR="0079190A" w:rsidRPr="0079190A" w:rsidRDefault="00093332" w:rsidP="00093332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Miesta výkonu práce (stavby, obchody...)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1D6B3" w14:textId="5A799299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Opýt</w:t>
            </w:r>
            <w:r w:rsidR="0094583A">
              <w:rPr>
                <w:rFonts w:eastAsia="Times New Roman" w:cstheme="minorHAnsi"/>
                <w:color w:val="000000"/>
                <w:lang w:val="sk-SK" w:eastAsia="en-US"/>
              </w:rPr>
              <w:t>a</w:t>
            </w:r>
            <w:r>
              <w:rPr>
                <w:rFonts w:eastAsia="Times New Roman" w:cstheme="minorHAnsi"/>
                <w:color w:val="000000"/>
                <w:lang w:val="sk-SK" w:eastAsia="en-US"/>
              </w:rPr>
              <w:t>ť sa</w:t>
            </w:r>
          </w:p>
        </w:tc>
      </w:tr>
      <w:tr w:rsidR="0079190A" w:rsidRPr="0079190A" w14:paraId="4FF47364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E2FC" w14:textId="5B1E3801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Pracovné agentúry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89B23" w14:textId="32774C2A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79190A" w:rsidRPr="0079190A" w14:paraId="61FDB17C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AFD2" w14:textId="19620E0A" w:rsidR="0079190A" w:rsidRPr="0079190A" w:rsidRDefault="00093332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Mestské úrady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50C18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7DB56DB7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C7CC" w14:textId="5D597C17" w:rsidR="0079190A" w:rsidRPr="0079190A" w:rsidRDefault="00D36F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 xml:space="preserve">Profesijné </w:t>
            </w:r>
            <w:bookmarkStart w:id="0" w:name="_GoBack"/>
            <w:r>
              <w:rPr>
                <w:rFonts w:eastAsia="Times New Roman" w:cstheme="minorHAnsi"/>
                <w:color w:val="000000"/>
                <w:lang w:val="sk-SK" w:eastAsia="en-US"/>
              </w:rPr>
              <w:t>zdru</w:t>
            </w:r>
            <w:bookmarkEnd w:id="0"/>
            <w:r>
              <w:rPr>
                <w:rFonts w:eastAsia="Times New Roman" w:cstheme="minorHAnsi"/>
                <w:color w:val="000000"/>
                <w:lang w:val="sk-SK" w:eastAsia="en-US"/>
              </w:rPr>
              <w:t>ženia a obchodné komory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3D092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2E4B0827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0F46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9CBC4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19E5823C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BD7E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auto"/>
                <w:lang w:val="sk-SK" w:eastAsia="en-US"/>
              </w:rPr>
            </w:pP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6AB0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auto"/>
                <w:lang w:val="sk-SK" w:eastAsia="en-US"/>
              </w:rPr>
            </w:pPr>
          </w:p>
        </w:tc>
      </w:tr>
      <w:tr w:rsidR="0079190A" w:rsidRPr="0079190A" w14:paraId="0671C2C4" w14:textId="77777777" w:rsidTr="00D8438F">
        <w:trPr>
          <w:trHeight w:val="239"/>
        </w:trPr>
        <w:tc>
          <w:tcPr>
            <w:tcW w:w="94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0123B17" w14:textId="78DE5873" w:rsidR="0079190A" w:rsidRPr="0079190A" w:rsidRDefault="00093332" w:rsidP="00791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  <w:t>INFORMAČNÉ ZDROJE</w:t>
            </w:r>
          </w:p>
        </w:tc>
      </w:tr>
      <w:tr w:rsidR="0079190A" w:rsidRPr="0079190A" w14:paraId="3FF6980E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91C6" w14:textId="3A6B0E44" w:rsidR="0079190A" w:rsidRPr="0079190A" w:rsidRDefault="00093332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Noviny</w:t>
            </w:r>
          </w:p>
        </w:tc>
        <w:tc>
          <w:tcPr>
            <w:tcW w:w="45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A3818" w14:textId="46085479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Čítať</w:t>
            </w:r>
          </w:p>
        </w:tc>
      </w:tr>
      <w:tr w:rsidR="0079190A" w:rsidRPr="0079190A" w14:paraId="60A3382C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38C9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Internet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376D9" w14:textId="58CF923A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Hľadať</w:t>
            </w:r>
          </w:p>
        </w:tc>
      </w:tr>
      <w:tr w:rsidR="0079190A" w:rsidRPr="0079190A" w14:paraId="0CA4FEDF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EBEA" w14:textId="4CFA5FFD" w:rsidR="0079190A" w:rsidRPr="0079190A" w:rsidRDefault="00093332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Sociálne siete (</w:t>
            </w:r>
            <w:proofErr w:type="spellStart"/>
            <w:r>
              <w:rPr>
                <w:rFonts w:eastAsia="Times New Roman" w:cstheme="minorHAnsi"/>
                <w:color w:val="000000"/>
                <w:lang w:val="sk-SK" w:eastAsia="en-US"/>
              </w:rPr>
              <w:t>Facebook</w:t>
            </w:r>
            <w:proofErr w:type="spellEnd"/>
            <w:r>
              <w:rPr>
                <w:rFonts w:eastAsia="Times New Roman" w:cstheme="minorHAnsi"/>
                <w:color w:val="000000"/>
                <w:lang w:val="sk-SK" w:eastAsia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lang w:val="sk-SK" w:eastAsia="en-US"/>
              </w:rPr>
              <w:t>LinkedIn</w:t>
            </w:r>
            <w:proofErr w:type="spellEnd"/>
            <w:r>
              <w:rPr>
                <w:rFonts w:eastAsia="Times New Roman" w:cstheme="minorHAnsi"/>
                <w:color w:val="000000"/>
                <w:lang w:val="sk-SK" w:eastAsia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lang w:val="sk-SK" w:eastAsia="en-US"/>
              </w:rPr>
              <w:t>Twitter</w:t>
            </w:r>
            <w:proofErr w:type="spellEnd"/>
            <w:r>
              <w:rPr>
                <w:rFonts w:eastAsia="Times New Roman" w:cstheme="minorHAnsi"/>
                <w:color w:val="000000"/>
                <w:lang w:val="sk-SK" w:eastAsia="en-US"/>
              </w:rPr>
              <w:t>...)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D5A7C" w14:textId="63B17C69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Sledovať firmy</w:t>
            </w:r>
          </w:p>
        </w:tc>
      </w:tr>
      <w:tr w:rsidR="00F84B02" w:rsidRPr="0079190A" w14:paraId="7E94381F" w14:textId="77777777" w:rsidTr="00C377B7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70DA" w14:textId="3C413A63" w:rsidR="00F84B02" w:rsidRPr="0079190A" w:rsidRDefault="00F84B02" w:rsidP="00F84B02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DE699A">
              <w:rPr>
                <w:iCs/>
                <w:color w:val="000000" w:themeColor="text1"/>
                <w:lang w:val="sk-SK"/>
              </w:rPr>
              <w:t xml:space="preserve">Telefónne zoznamy, Zlaté stránky </w:t>
            </w:r>
          </w:p>
        </w:tc>
        <w:tc>
          <w:tcPr>
            <w:tcW w:w="45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BEA0A" w14:textId="77777777" w:rsidR="00F84B02" w:rsidRPr="0079190A" w:rsidRDefault="00F84B0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  <w:p w14:paraId="181E6909" w14:textId="359A40D4" w:rsidR="00F84B02" w:rsidRPr="0079190A" w:rsidRDefault="00F84B0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  <w:p w14:paraId="1440373F" w14:textId="4FBA3544" w:rsidR="00F84B02" w:rsidRPr="0079190A" w:rsidRDefault="00F84B0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F84B02" w:rsidRPr="0079190A" w14:paraId="6D4618B7" w14:textId="77777777" w:rsidTr="00C377B7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0F603" w14:textId="32E9B7F1" w:rsidR="00F84B02" w:rsidRDefault="00F84B02" w:rsidP="00F84B02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DE699A">
              <w:rPr>
                <w:iCs/>
                <w:color w:val="000000" w:themeColor="text1"/>
                <w:lang w:val="sk-SK"/>
              </w:rPr>
              <w:t>Zoznamy podnikov podľa odbornej činnosti</w:t>
            </w:r>
          </w:p>
        </w:tc>
        <w:tc>
          <w:tcPr>
            <w:tcW w:w="456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5A88FD" w14:textId="078CD606" w:rsidR="00F84B02" w:rsidRPr="0079190A" w:rsidRDefault="00F84B0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F84B02" w:rsidRPr="0079190A" w14:paraId="77EB218F" w14:textId="77777777" w:rsidTr="00C377B7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0B1D" w14:textId="26D6B80C" w:rsidR="00F84B02" w:rsidRDefault="00344FAB" w:rsidP="00F84B02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Živnostenský a obchodný register</w:t>
            </w:r>
          </w:p>
        </w:tc>
        <w:tc>
          <w:tcPr>
            <w:tcW w:w="45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B30C49" w14:textId="0FB1EC05" w:rsidR="00F84B02" w:rsidRDefault="00F84B0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79190A" w:rsidRPr="0079190A" w14:paraId="3F435B3D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09B8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8ADF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auto"/>
                <w:lang w:val="sk-SK" w:eastAsia="en-US"/>
              </w:rPr>
            </w:pPr>
          </w:p>
        </w:tc>
      </w:tr>
      <w:tr w:rsidR="0079190A" w:rsidRPr="0079190A" w14:paraId="3951FE6E" w14:textId="77777777" w:rsidTr="007E0B18">
        <w:trPr>
          <w:trHeight w:val="239"/>
        </w:trPr>
        <w:tc>
          <w:tcPr>
            <w:tcW w:w="94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EB322FB" w14:textId="577EBBDE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  <w:t>SEZÓNA</w:t>
            </w:r>
          </w:p>
        </w:tc>
      </w:tr>
      <w:tr w:rsidR="0079190A" w:rsidRPr="0079190A" w14:paraId="2CF1457C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968F" w14:textId="5718A176" w:rsidR="0079190A" w:rsidRPr="0079190A" w:rsidRDefault="00093332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Výpredaje</w:t>
            </w:r>
          </w:p>
        </w:tc>
        <w:tc>
          <w:tcPr>
            <w:tcW w:w="45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EA232" w14:textId="7788BFB8" w:rsidR="0079190A" w:rsidRPr="0079190A" w:rsidRDefault="00093332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Priame oslovenie</w:t>
            </w:r>
          </w:p>
        </w:tc>
      </w:tr>
      <w:tr w:rsidR="0079190A" w:rsidRPr="0079190A" w14:paraId="42487257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8069" w14:textId="59D5ED6F" w:rsidR="0079190A" w:rsidRPr="0079190A" w:rsidRDefault="00093332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Sezónne práce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2183C" w14:textId="3F85C886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79190A" w:rsidRPr="0079190A" w14:paraId="4F99E2A7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4473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9EF9A" w14:textId="2BE36028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</w:tbl>
    <w:p w14:paraId="276029F9" w14:textId="10038D66" w:rsidR="0079190A" w:rsidRPr="0079190A" w:rsidRDefault="0079190A" w:rsidP="0079190A">
      <w:pPr>
        <w:rPr>
          <w:lang w:val="sk-SK"/>
        </w:rPr>
      </w:pPr>
    </w:p>
    <w:sectPr w:rsidR="0079190A" w:rsidRPr="0079190A" w:rsidSect="009554C5">
      <w:footerReference w:type="default" r:id="rId10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088B2" w14:textId="77777777" w:rsidR="00EE2BF5" w:rsidRDefault="00EE2BF5">
      <w:pPr>
        <w:spacing w:after="0" w:line="240" w:lineRule="auto"/>
      </w:pPr>
      <w:r>
        <w:separator/>
      </w:r>
    </w:p>
  </w:endnote>
  <w:endnote w:type="continuationSeparator" w:id="0">
    <w:p w14:paraId="5D858CF5" w14:textId="77777777" w:rsidR="00EE2BF5" w:rsidRDefault="00EE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0B78D" w14:textId="77777777" w:rsidR="005323A6" w:rsidRDefault="005323A6" w:rsidP="005323A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5323A6" w14:paraId="3233BB9C" w14:textId="77777777" w:rsidTr="00076516">
          <w:trPr>
            <w:trHeight w:val="727"/>
          </w:trPr>
          <w:tc>
            <w:tcPr>
              <w:tcW w:w="3933" w:type="pct"/>
            </w:tcPr>
            <w:p w14:paraId="7A2E76BC" w14:textId="77777777" w:rsidR="005323A6" w:rsidRDefault="005323A6" w:rsidP="005323A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638DF452" w14:textId="77777777" w:rsidR="005323A6" w:rsidRDefault="005323A6" w:rsidP="005323A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57E2C887" w14:textId="3BCB1DD5" w:rsidR="005323A6" w:rsidRDefault="005323A6" w:rsidP="005323A6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344FAB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076516">
                <w:rPr>
                  <w:rFonts w:ascii="Arial" w:hAnsi="Arial" w:cs="Arial"/>
                </w:rPr>
                <w:t xml:space="preserve">    </w:t>
              </w:r>
              <w:proofErr w:type="spellStart"/>
              <w:r w:rsidR="00076516">
                <w:rPr>
                  <w:rFonts w:ascii="Arial" w:hAnsi="Arial" w:cs="Arial"/>
                </w:rPr>
                <w:t>UPSVaR</w:t>
              </w:r>
              <w:proofErr w:type="spellEnd"/>
              <w:r w:rsidR="00076516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58847129" w14:textId="2EB45B56" w:rsidR="007F52AB" w:rsidRPr="005323A6" w:rsidRDefault="007F52AB" w:rsidP="005323A6">
    <w:pPr>
      <w:pStyle w:val="Pt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D0820" w14:textId="77777777" w:rsidR="00EE2BF5" w:rsidRDefault="00EE2BF5">
      <w:pPr>
        <w:spacing w:after="0" w:line="240" w:lineRule="auto"/>
      </w:pPr>
      <w:r>
        <w:separator/>
      </w:r>
    </w:p>
  </w:footnote>
  <w:footnote w:type="continuationSeparator" w:id="0">
    <w:p w14:paraId="73BD2641" w14:textId="77777777" w:rsidR="00EE2BF5" w:rsidRDefault="00EE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DF"/>
    <w:rsid w:val="00010274"/>
    <w:rsid w:val="00064FAD"/>
    <w:rsid w:val="00076516"/>
    <w:rsid w:val="00087B4A"/>
    <w:rsid w:val="00093332"/>
    <w:rsid w:val="000B4C99"/>
    <w:rsid w:val="001235EA"/>
    <w:rsid w:val="001810E4"/>
    <w:rsid w:val="00192779"/>
    <w:rsid w:val="00247135"/>
    <w:rsid w:val="002A7A54"/>
    <w:rsid w:val="002C09B9"/>
    <w:rsid w:val="00344FAB"/>
    <w:rsid w:val="003B105A"/>
    <w:rsid w:val="004154DF"/>
    <w:rsid w:val="00467A66"/>
    <w:rsid w:val="004A5891"/>
    <w:rsid w:val="004D64F4"/>
    <w:rsid w:val="005323A6"/>
    <w:rsid w:val="0055050F"/>
    <w:rsid w:val="00587A23"/>
    <w:rsid w:val="005B5886"/>
    <w:rsid w:val="005F415E"/>
    <w:rsid w:val="006C19DE"/>
    <w:rsid w:val="006D6E5A"/>
    <w:rsid w:val="006E02F0"/>
    <w:rsid w:val="00703877"/>
    <w:rsid w:val="00706DB8"/>
    <w:rsid w:val="00753FE7"/>
    <w:rsid w:val="0079190A"/>
    <w:rsid w:val="00792BD0"/>
    <w:rsid w:val="007F52AB"/>
    <w:rsid w:val="008139B6"/>
    <w:rsid w:val="008649A9"/>
    <w:rsid w:val="00864DA5"/>
    <w:rsid w:val="008C5C15"/>
    <w:rsid w:val="00931BC0"/>
    <w:rsid w:val="0094583A"/>
    <w:rsid w:val="009516E4"/>
    <w:rsid w:val="009554C5"/>
    <w:rsid w:val="00A34BA8"/>
    <w:rsid w:val="00A5431E"/>
    <w:rsid w:val="00A572F0"/>
    <w:rsid w:val="00A86E7D"/>
    <w:rsid w:val="00B37DB4"/>
    <w:rsid w:val="00B4427A"/>
    <w:rsid w:val="00B67E7D"/>
    <w:rsid w:val="00C5160E"/>
    <w:rsid w:val="00C51FB0"/>
    <w:rsid w:val="00C61B5A"/>
    <w:rsid w:val="00CC4062"/>
    <w:rsid w:val="00D36F0A"/>
    <w:rsid w:val="00D55CA5"/>
    <w:rsid w:val="00D602C9"/>
    <w:rsid w:val="00D60401"/>
    <w:rsid w:val="00D93B3C"/>
    <w:rsid w:val="00DA1F1F"/>
    <w:rsid w:val="00E40732"/>
    <w:rsid w:val="00E631CE"/>
    <w:rsid w:val="00EB72F8"/>
    <w:rsid w:val="00EE2BF5"/>
    <w:rsid w:val="00F752A3"/>
    <w:rsid w:val="00F84B02"/>
    <w:rsid w:val="00FB64D6"/>
    <w:rsid w:val="00FC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47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4154DF"/>
    <w:pPr>
      <w:keepNext/>
      <w:keepLines/>
      <w:spacing w:before="240" w:after="0" w:line="240" w:lineRule="auto"/>
      <w:outlineLvl w:val="1"/>
    </w:pPr>
    <w:rPr>
      <w:bCs/>
      <w:color w:val="auto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5323A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5323A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styleId="Bezriadkovania">
    <w:name w:val="No Spacing"/>
    <w:uiPriority w:val="36"/>
    <w:qFormat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4154DF"/>
    <w:rPr>
      <w:bCs/>
      <w:color w:val="auto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</w:style>
  <w:style w:type="paragraph" w:customStyle="1" w:styleId="SpaceBefore">
    <w:name w:val="Space Before"/>
    <w:basedOn w:val="Normlny"/>
    <w:uiPriority w:val="2"/>
    <w:qFormat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A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7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4154DF"/>
    <w:pPr>
      <w:keepNext/>
      <w:keepLines/>
      <w:spacing w:before="240" w:after="0" w:line="240" w:lineRule="auto"/>
      <w:outlineLvl w:val="1"/>
    </w:pPr>
    <w:rPr>
      <w:bCs/>
      <w:color w:val="auto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5323A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5323A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styleId="Bezriadkovania">
    <w:name w:val="No Spacing"/>
    <w:uiPriority w:val="36"/>
    <w:qFormat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4154DF"/>
    <w:rPr>
      <w:bCs/>
      <w:color w:val="auto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</w:style>
  <w:style w:type="paragraph" w:customStyle="1" w:styleId="SpaceBefore">
    <w:name w:val="Space Before"/>
    <w:basedOn w:val="Normlny"/>
    <w:uiPriority w:val="2"/>
    <w:qFormat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A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7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31D456D9724391848D731E1E438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CD61-1D9C-4393-85D9-9F3D67C499E8}"/>
      </w:docPartPr>
      <w:docPartBody>
        <w:p w:rsidR="000D413E" w:rsidRDefault="00262085">
          <w:pPr>
            <w:pStyle w:val="C131D456D9724391848D731E1E43811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E8A321E3E9E34CCB9008FBEB342F0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7375D-AB3B-4D03-8F8B-553E0D75EA94}"/>
      </w:docPartPr>
      <w:docPartBody>
        <w:p w:rsidR="000D413E" w:rsidRDefault="00262085">
          <w:pPr>
            <w:pStyle w:val="E8A321E3E9E34CCB9008FBEB342F0EAD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9375C4A928CD413A847D92A1520F6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5FCF9-B7CC-42B1-87DB-BE09377FD732}"/>
      </w:docPartPr>
      <w:docPartBody>
        <w:p w:rsidR="000D413E" w:rsidRDefault="00262085">
          <w:pPr>
            <w:pStyle w:val="9375C4A928CD413A847D92A1520F6BE3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85"/>
    <w:rsid w:val="000320D3"/>
    <w:rsid w:val="000D413E"/>
    <w:rsid w:val="00262085"/>
    <w:rsid w:val="00490DD9"/>
    <w:rsid w:val="00522741"/>
    <w:rsid w:val="007C5565"/>
    <w:rsid w:val="00B20676"/>
    <w:rsid w:val="00D9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C131D456D9724391848D731E1E43811A">
    <w:name w:val="C131D456D9724391848D731E1E43811A"/>
  </w:style>
  <w:style w:type="paragraph" w:customStyle="1" w:styleId="E8A321E3E9E34CCB9008FBEB342F0EAD">
    <w:name w:val="E8A321E3E9E34CCB9008FBEB342F0EAD"/>
  </w:style>
  <w:style w:type="paragraph" w:customStyle="1" w:styleId="9375C4A928CD413A847D92A1520F6BE3">
    <w:name w:val="9375C4A928CD413A847D92A1520F6BE3"/>
  </w:style>
  <w:style w:type="paragraph" w:customStyle="1" w:styleId="80A87C4F48744B42BE13A95789D4D3B0">
    <w:name w:val="80A87C4F48744B42BE13A95789D4D3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C131D456D9724391848D731E1E43811A">
    <w:name w:val="C131D456D9724391848D731E1E43811A"/>
  </w:style>
  <w:style w:type="paragraph" w:customStyle="1" w:styleId="E8A321E3E9E34CCB9008FBEB342F0EAD">
    <w:name w:val="E8A321E3E9E34CCB9008FBEB342F0EAD"/>
  </w:style>
  <w:style w:type="paragraph" w:customStyle="1" w:styleId="9375C4A928CD413A847D92A1520F6BE3">
    <w:name w:val="9375C4A928CD413A847D92A1520F6BE3"/>
  </w:style>
  <w:style w:type="paragraph" w:customStyle="1" w:styleId="80A87C4F48744B42BE13A95789D4D3B0">
    <w:name w:val="80A87C4F48744B42BE13A95789D4D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8C3513-C366-44D9-9074-3D779AB36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36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SKRYTÝ TRH PRÁCE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10</cp:revision>
  <dcterms:created xsi:type="dcterms:W3CDTF">2015-07-13T16:25:00Z</dcterms:created>
  <dcterms:modified xsi:type="dcterms:W3CDTF">2016-08-09T11:28:00Z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