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89D2" w14:textId="47924835" w:rsidR="001235EA" w:rsidRPr="0015388C" w:rsidRDefault="007613CE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15388C" w:rsidRPr="0015388C">
            <w:rPr>
              <w:rStyle w:val="NzovChar"/>
            </w:rPr>
            <w:t>C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Content>
          <w:r w:rsidR="0015388C" w:rsidRPr="0015388C">
            <w:rPr>
              <w:rStyle w:val="NzovChar"/>
            </w:rPr>
            <w:t>7</w:t>
          </w:r>
        </w:sdtContent>
      </w:sdt>
      <w:r w:rsidR="00753FE7" w:rsidRPr="0015388C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15388C" w:rsidRPr="0015388C">
            <w:t>Kariérne kotvy</w:t>
          </w:r>
        </w:sdtContent>
      </w:sdt>
    </w:p>
    <w:p w14:paraId="536D89D3" w14:textId="77777777" w:rsidR="001235EA" w:rsidRPr="0015388C" w:rsidRDefault="002A47F6" w:rsidP="0015388C">
      <w:pPr>
        <w:pStyle w:val="Podtitul"/>
        <w:spacing w:after="120"/>
        <w:rPr>
          <w:rStyle w:val="Nadpis1Char"/>
          <w:lang w:val="sk-SK"/>
        </w:rPr>
      </w:pPr>
      <w:r w:rsidRPr="0015388C">
        <w:rPr>
          <w:rStyle w:val="Nadpis1Char"/>
          <w:lang w:val="sk-SK"/>
        </w:rPr>
        <w:t>PRACOVNÝ mATERIÁL PRE UCHádzača o</w:t>
      </w:r>
      <w:r w:rsidR="00EB270A" w:rsidRPr="0015388C">
        <w:rPr>
          <w:rStyle w:val="Nadpis1Char"/>
          <w:lang w:val="sk-SK"/>
        </w:rPr>
        <w:t> </w:t>
      </w:r>
      <w:r w:rsidRPr="0015388C">
        <w:rPr>
          <w:rStyle w:val="Nadpis1Char"/>
          <w:lang w:val="sk-SK"/>
        </w:rPr>
        <w:t>zamestnanie</w:t>
      </w:r>
    </w:p>
    <w:tbl>
      <w:tblPr>
        <w:tblW w:w="10795" w:type="dxa"/>
        <w:tblInd w:w="-5" w:type="dxa"/>
        <w:tblLook w:val="04A0" w:firstRow="1" w:lastRow="0" w:firstColumn="1" w:lastColumn="0" w:noHBand="0" w:noVBand="1"/>
      </w:tblPr>
      <w:tblGrid>
        <w:gridCol w:w="450"/>
        <w:gridCol w:w="9105"/>
        <w:gridCol w:w="310"/>
        <w:gridCol w:w="310"/>
        <w:gridCol w:w="310"/>
        <w:gridCol w:w="310"/>
      </w:tblGrid>
      <w:tr w:rsidR="0015388C" w:rsidRPr="0015388C" w14:paraId="2CDA0319" w14:textId="77777777" w:rsidTr="0015388C">
        <w:trPr>
          <w:trHeight w:val="254"/>
        </w:trPr>
        <w:tc>
          <w:tcPr>
            <w:tcW w:w="450" w:type="dxa"/>
            <w:tcBorders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3BD568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9105" w:type="dxa"/>
            <w:tcBorders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B76B247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  <w:r w:rsidRPr="0015388C">
              <w:rPr>
                <w:rFonts w:ascii="Calibri" w:eastAsia="Times New Roman" w:hAnsi="Calibri" w:cs="Times New Roman"/>
                <w:i/>
                <w:color w:val="000000"/>
                <w:lang w:val="sk-SK"/>
              </w:rPr>
              <w:t>1 – Nikdy    2 – Niekedy     3 – Často     4 - Vždy</w:t>
            </w:r>
          </w:p>
        </w:tc>
        <w:tc>
          <w:tcPr>
            <w:tcW w:w="310" w:type="dxa"/>
            <w:tcBorders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A209D0" w14:textId="77777777" w:rsidR="0015388C" w:rsidRPr="0015388C" w:rsidRDefault="0015388C" w:rsidP="00761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</w:t>
            </w:r>
          </w:p>
        </w:tc>
        <w:tc>
          <w:tcPr>
            <w:tcW w:w="310" w:type="dxa"/>
            <w:tcBorders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A5F36FE" w14:textId="77777777" w:rsidR="0015388C" w:rsidRPr="0015388C" w:rsidRDefault="0015388C" w:rsidP="00761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</w:t>
            </w:r>
          </w:p>
        </w:tc>
        <w:tc>
          <w:tcPr>
            <w:tcW w:w="310" w:type="dxa"/>
            <w:tcBorders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CDA495" w14:textId="77777777" w:rsidR="0015388C" w:rsidRPr="0015388C" w:rsidRDefault="0015388C" w:rsidP="00761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</w:t>
            </w:r>
          </w:p>
        </w:tc>
        <w:tc>
          <w:tcPr>
            <w:tcW w:w="310" w:type="dxa"/>
            <w:tcBorders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2FE111" w14:textId="77777777" w:rsidR="0015388C" w:rsidRPr="0015388C" w:rsidRDefault="0015388C" w:rsidP="007613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4</w:t>
            </w:r>
          </w:p>
        </w:tc>
      </w:tr>
      <w:tr w:rsidR="0015388C" w:rsidRPr="0015388C" w14:paraId="168D8792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42B59938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4BC3C997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 xml:space="preserve">Chcem byť taký(á) dobrý(á) v tom, čo robím, aby druhí vždy vyhľadávali moju odbornú radu. </w:t>
            </w:r>
          </w:p>
        </w:tc>
        <w:tc>
          <w:tcPr>
            <w:tcW w:w="310" w:type="dxa"/>
            <w:tcBorders>
              <w:top w:val="single" w:sz="8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119944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single" w:sz="8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D5B1DC6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single" w:sz="8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B91F99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single" w:sz="8" w:space="0" w:color="5B9BD5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5A1FF1D6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2785E511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4E96A3EF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41BF500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V práci ma najviac napĺňa to, keď som schopný(á) zapojiť úsilie druhých k splneniu spoločnej úlohy.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F92A71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81FF523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D0C483B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5B3BFDD6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0D7D33B7" w14:textId="77777777" w:rsidTr="0015388C">
        <w:trPr>
          <w:trHeight w:val="23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56B18D59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48876CE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Snívam o práci, ktorá by mi poskytla voľnosť, aby som vykonával(a) prácu vlastným spôsobom a podľa vlastného plánu.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242B71F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477E485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686AE5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37DBFCC7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6F2559E2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1735A9A8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4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0BA5206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Stále hľadám nápady, ktoré by mi umožnili rozbehnúť svoje vlastné podnikanie.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6E9684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3532DB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90C848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204416A4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4053F22D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06F617CF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5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29FC187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Bezpečnosť a stabilita sú pre mňa dôležitejšie ako sloboda a autonómia.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7439D3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7F431B6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E23D2F5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7F60D18C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36216655" w14:textId="77777777" w:rsidTr="0015388C">
        <w:trPr>
          <w:trHeight w:val="388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6F7E8E2C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6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6521286A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Radšej by som odišiel/odišla zo spoločnosti, v ktorej pracujem, než by som mal(a) robiť prácu, ktorá by ohrozila moju schopnosť venovať sa osobným a rodinným záujmom.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4186338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6A326B8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C1156B4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70382CF3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720F4101" w14:textId="77777777" w:rsidTr="0015388C">
        <w:trPr>
          <w:trHeight w:val="30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3A5F8EB1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7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EF1DE89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Vo svojom zamestnaní sa budem cítiť úspešný(á) len vtedy, ak budem mať pocit, že som skutočne prispel(a) k dobru</w:t>
            </w:r>
            <w:r w:rsidRPr="0015388C">
              <w:rPr>
                <w:rFonts w:ascii="Calibri" w:eastAsia="Times New Roman" w:hAnsi="Calibri" w:cs="Times New Roman"/>
                <w:color w:val="FF0000"/>
                <w:lang w:val="sk-SK"/>
              </w:rPr>
              <w:t xml:space="preserve"> </w:t>
            </w: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spoločnosti.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FF31D7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CBF17A8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9FB5A4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1AC426C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457D1D74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4E3DB87A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8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0DAF690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Snívam o kariére, ktorá mi bude neustále umožňovať riešiť stále zložitejšie problémy.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B31CEC6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20D6615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B601CAB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1138A776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5A8FF15D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6BDFBED5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9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1A8ED77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Vo svojom zamestnaní sa budem cítiť úspešný(á) len vtedy, ak budem môcť neustále rozvíjať a zlepšovať svoje schopnosti.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8AA99EA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3DF7BE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FA02BD3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7EBE0342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423D7D41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5F2B5653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10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1C9B8A51" w14:textId="6BCAFDCC" w:rsidR="0015388C" w:rsidRPr="0015388C" w:rsidRDefault="0015388C" w:rsidP="00BF035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 xml:space="preserve">Mám sen stať sa riaditeľom </w:t>
            </w:r>
            <w:r w:rsidR="00BF035E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nejakej</w:t>
            </w: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 xml:space="preserve"> </w:t>
            </w:r>
            <w:r w:rsidR="00BF035E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firmy</w:t>
            </w: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61608F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661ABE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C0D09D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2B3F9B8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35009C0A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4BFAF4D7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11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58FA7DB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V práci ma najviac napĺňa to, keď mám voľnosť pri určení si vlastných úloh, vlastného plánu a spôsobu práce.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23276EE7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AD64E96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A91B2F3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528AE1A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3BC68197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736EFE93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12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4295088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Nezostal by som v takej spoločnosti, ktorá by mi zadala úlohy ohrozujúce moju bezpečnosť pri práci.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0032016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2F2CC0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78AE35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363F770A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3166C379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49665838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13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653386D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Pre mňa je dôležitejšie budovanie vlastného podniku ako byť vrcholovým manažérom spoločnosti, ktorú vlastní niekto iný.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1A8B6D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07C337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7D068A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414C9116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0E61BAA5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4E65C190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14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0BF8B87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V mojej práci ma najviac napĺňa to, keď môžem využiť svoj talent pre služby druhým.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F588832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26DAAF3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443FC6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3F35CF62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79290B56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56420FD3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15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F660139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Vo svojej práci sa budem cítiť úspešný(á) len vtedy, keď zvládnem neustále náročnejšie výzvy.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749ACF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07C6D18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0721FDC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653D3BB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505354AB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36A4C7FF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16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6A994EE3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Snívam o kariére, ktorá mi dovolí zjednotiť moje vlastné potreby, potreby rodiny a potreby práce.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6743EB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496F40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2E1CB2EB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1E08BD4F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6B02CDC3" w14:textId="77777777" w:rsidTr="0015388C">
        <w:trPr>
          <w:trHeight w:val="388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27E3FD36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17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075D954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 xml:space="preserve">Pre mňa je lákavejšie sa stať vrcholovým funkčným alebo technickým manažérom vo svojom odbore ako generálnym riaditeľom.  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41F6E1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4D03F73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41F14C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676D6684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3732F51D" w14:textId="77777777" w:rsidTr="0015388C">
        <w:trPr>
          <w:trHeight w:val="388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659C9CB0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18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4433E6AD" w14:textId="19A2C1FF" w:rsidR="0015388C" w:rsidRPr="0015388C" w:rsidRDefault="0015388C" w:rsidP="003F237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 xml:space="preserve">Vo svojom zamestnaní sa budem cítiť úspešný(á) len vtedy, ak dosiahnem úplnú </w:t>
            </w:r>
            <w:r w:rsidR="003F237F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samostatnosť</w:t>
            </w: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 xml:space="preserve"> a slobodu pri charakterizovaní obsahu mojej práce.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625536A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0FDD7CF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54CF2EC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44100F97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7A8A5A43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38F22A89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19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D568ACF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 xml:space="preserve">Obyčajne hľadám prácu v spoločnostiach, ktoré mi poskytnú pocit stability a bezpečia. 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C17F427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DFE448C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E989A8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5F6D2DF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27CF9DEF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28B5B93F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20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5E9077EF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Pociťujem najväčšiu spokojnosť vtedy, keď dokážem vytvoriť niečo, čo je najmä výsledkom mojich zručností a môjho úsilia.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755E1B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4C02348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A167525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0A98ED2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22EAED1C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62EA9158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21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5BD6CDA9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Budem sa cítiť úspešný len vtedy, ak sa stanem generálnym riaditeľom nejakej spoločnosti.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A9CAD6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7B6110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2EB9137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0D2D6E3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2D26765F" w14:textId="77777777" w:rsidTr="0015388C">
        <w:trPr>
          <w:trHeight w:val="388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29970192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22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212412EF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 xml:space="preserve">Svoje nadanie používam na to, aby bol svet lepším miestom pre život, a to ma motivuje pri rozhodnutiach týkajúcich sa mojej kariéry. 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FF72CF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8841CC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F4FCDB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0392ADE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04BDC2CC" w14:textId="77777777" w:rsidTr="0015388C">
        <w:trPr>
          <w:trHeight w:val="388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3797F33A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23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5B5AD44E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V mojej kariére ma najviac napĺňa to, keď viem riešiť zdanlivo neriešiteľné problémy alebo viem zvíťaziť nad zdanlivo nemožnými šancami.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68FA52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FC09E52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B8663A3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1DA958BB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5CE0FFC0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7EE6BCCF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24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4E653F2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Cítim sa v živote úspešný(á) len vtedy, ak môžem vyvážiť vlastné potreby, požiadavky rodiny a požiadavky svojej práce.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32F69C5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CF971FA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8963B44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166C896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555E1A2F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3EC04AD5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25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2039E4C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Snívam o práci, ktorá mi poskytne pocit stability a bezpečia.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FDCD06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2533F6E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594D76F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4A19A865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26BEBB57" w14:textId="77777777" w:rsidTr="0015388C">
        <w:trPr>
          <w:trHeight w:val="388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161F61B5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26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4CF40E0E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Radšej by som odišiel zo spoločnosti, v ktorej pracujem, než by som prijal preloženie a rekvalifikáciu, ktorá by ma odlúčila od oblasti mojej profesie.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9CC1CDB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67BDB5F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89B8EDF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12C4E62B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35B6BA5E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7E25C986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27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AB1207B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Pre mňa je dôležitejšia rovnováha požiadaviek môjho osobného a profesionálneho života ako vysoká manažérska pozícia.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837B978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CD2FF92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5A348BF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442AB6E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58EC8579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3E187FD1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28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4CEC3C55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Snívam o kariére, ktorá poskytne ľudstvu a spoločnosti skutočný prínos.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DD366B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21757A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48AD38C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3CE283F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76FF55E8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04C95365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29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A90F467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Vo svojej kariére sa budem cítiť úspešný len vtedy, ak vytvorím vlastnú spoločnosť podľa svojich predstáv a zručností.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5FCDB6C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07AAD6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D5C1DB7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01ECDDA3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52DFA369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3C8F9F1E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30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6CD819C9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Pre mňa je atraktívnejšie stať sa generálnym riaditeľom ako vrcholným funkčným manažérom vo svojej profesijnej oblasti.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96236B2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7D91C1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2F184905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51B61F67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72C71642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688CC9AF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31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C2236E8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Pre mňa je veľmi dôležitá šanca robiť svoju prácu vlastným spôsobom, bez pravidiel a bez nátlaku.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7A1578B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3A853A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B9EE81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5A39B44F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196A3EDE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5AADE0D4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32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5B9712C9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Dávam prednosť pracovným príležitostiam, ktoré sú silnou výzvou pre moju schopnosť riešiť problémy a moju súťaživosť.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DB886D4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B195CB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707A3D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5B2444A4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46D1B72A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1BFA84B8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33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4C257EA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Snívam o vytvorení a budovaní svojho vlastného podnikania.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EB39A6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2B364425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BE10F2A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640FA24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5D3998A6" w14:textId="77777777" w:rsidTr="0015388C">
        <w:trPr>
          <w:trHeight w:val="388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766CAEA1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34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427457AA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Radšej by som zo spoločnosti odišiel, ako by som mal akceptovať pozíciu, ktorá by podceňovala moju schopnosť byť nápomocný druhým.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453F44C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23CFAB6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0F047B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4CFB3C0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09913E94" w14:textId="77777777" w:rsidTr="0015388C">
        <w:trPr>
          <w:trHeight w:val="24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05A2118B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35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587B0ED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Moja práca ma napĺňa najviac vtedy, keď som schopný využiť svoje špeciálne zručnosti a talent.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19B4D1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2DEA234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A586185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7BA1CF0E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5031A88C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241A7C39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36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271C62FC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Radšej by som z podniku odišiel, ako akceptoval prácu, ktorá ma odchýli z cesty smerujúcej ku manažmentu.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70E33F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6EB6896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01819A2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479C3F35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7ACD8178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1C1BE9F7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37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75EB59CE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Vo svojom pracovnom živote sa cítim najviac spokojný(á) vtedy, keď pociťujem úplnú finančnú a pracovnú istotu.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60E1331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A70D723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5FA29E4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3925D0F1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34C26ABD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38ECC338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38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6E0A0119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Radšej by som z podniku odišiel, ako by som mal akceptovať prácu, ktorá by obmedzovala moju autonómiu a slobodu.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0D92069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74BD073A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12CB26EC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16A0E01D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2DAD7AF6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2185A2F6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39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1EC98A17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 xml:space="preserve">Vždy som si hľadal(a) také pracovné príležitosti, ktoré čo najmenej zasahovali do môjho osobného a rodinného života. 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4C35C36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5B564E0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5AEBB65F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1FC041EA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 w:rsidR="0015388C" w:rsidRPr="0015388C" w14:paraId="6BB0F1CD" w14:textId="77777777" w:rsidTr="0015388C">
        <w:trPr>
          <w:trHeight w:val="8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 w14:paraId="7352F7BF" w14:textId="77777777" w:rsidR="0015388C" w:rsidRPr="0015388C" w:rsidRDefault="0015388C" w:rsidP="007613C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b/>
                <w:color w:val="000000"/>
                <w:lang w:val="sk-SK"/>
              </w:rPr>
              <w:t>40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50F7460F" w14:textId="77777777" w:rsidR="0015388C" w:rsidRPr="0015388C" w:rsidRDefault="0015388C" w:rsidP="007613C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szCs w:val="24"/>
                <w:lang w:val="sk-SK"/>
              </w:rPr>
              <w:t>Pre mňa je dôležitejšia práca s problémami, ktoré nie je ľahké vyriešiť, ako dosahovanie vysokej manažérskej pozície.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8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3947880A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083AB244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 w14:paraId="4ED58AE2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 w14:paraId="713DD212" w14:textId="77777777" w:rsidR="0015388C" w:rsidRPr="0015388C" w:rsidRDefault="0015388C" w:rsidP="007613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 w:rsidRPr="0015388C"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</w:tbl>
    <w:p w14:paraId="536D89D4" w14:textId="51E8F0D8" w:rsidR="00D602C9" w:rsidRPr="0015388C" w:rsidRDefault="00792BD0" w:rsidP="008B575D">
      <w:pPr>
        <w:pStyle w:val="Nadpis2"/>
      </w:pPr>
      <w:r w:rsidRPr="0015388C">
        <w:lastRenderedPageBreak/>
        <w:tab/>
      </w:r>
      <w:r w:rsidRPr="0015388C">
        <w:tab/>
      </w:r>
      <w:r w:rsidR="000B4C99" w:rsidRPr="0015388C">
        <w:tab/>
      </w:r>
      <w:r w:rsidR="00D602C9" w:rsidRPr="0015388C">
        <w:t xml:space="preserve"> </w:t>
      </w:r>
    </w:p>
    <w:p w14:paraId="6B760FF5" w14:textId="77777777" w:rsidR="0015388C" w:rsidRPr="0015388C" w:rsidRDefault="0015388C" w:rsidP="0015388C">
      <w:pPr>
        <w:spacing w:after="0" w:line="240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  <w:lang w:val="sk-SK" w:eastAsia="sk-SK"/>
        </w:rPr>
      </w:pPr>
      <w:r w:rsidRPr="0015388C">
        <w:rPr>
          <w:rFonts w:ascii="Arial" w:eastAsia="Times New Roman" w:hAnsi="Arial" w:cs="Arial"/>
          <w:b/>
          <w:color w:val="222222"/>
          <w:szCs w:val="20"/>
          <w:shd w:val="clear" w:color="auto" w:fill="FFFFFF"/>
          <w:lang w:val="sk-SK" w:eastAsia="sk-SK"/>
        </w:rPr>
        <w:t>VYHODNOTENIE</w:t>
      </w:r>
    </w:p>
    <w:p w14:paraId="2B4F22CA" w14:textId="77777777" w:rsidR="0015388C" w:rsidRPr="0015388C" w:rsidRDefault="0015388C" w:rsidP="0015388C">
      <w:pPr>
        <w:spacing w:after="0" w:line="240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  <w:lang w:val="sk-SK" w:eastAsia="sk-SK"/>
        </w:rPr>
      </w:pPr>
    </w:p>
    <w:p w14:paraId="15F671BB" w14:textId="77777777" w:rsidR="0015388C" w:rsidRPr="0015388C" w:rsidRDefault="0015388C" w:rsidP="0015388C">
      <w:pPr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  <w:lang w:val="sk-SK" w:eastAsia="sk-SK"/>
        </w:rPr>
      </w:pPr>
      <w:r w:rsidRPr="0015388C">
        <w:rPr>
          <w:rFonts w:ascii="Arial" w:eastAsia="Times New Roman" w:hAnsi="Arial" w:cs="Arial"/>
          <w:color w:val="222222"/>
          <w:szCs w:val="20"/>
          <w:shd w:val="clear" w:color="auto" w:fill="FFFFFF"/>
          <w:lang w:val="sk-SK" w:eastAsia="sk-SK"/>
        </w:rPr>
        <w:t>Zapíšte si k číslu otázky vami prisúdené skóre a spočítajte si celkové skóre každej kotvy. Čím vyššie číslo, tým viac preferujete danú kotvu.</w:t>
      </w:r>
    </w:p>
    <w:p w14:paraId="2A75DE50" w14:textId="77777777" w:rsidR="0015388C" w:rsidRPr="0015388C" w:rsidRDefault="0015388C" w:rsidP="0015388C">
      <w:pPr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  <w:lang w:val="sk-SK" w:eastAsia="sk-SK"/>
        </w:rPr>
      </w:pPr>
    </w:p>
    <w:tbl>
      <w:tblPr>
        <w:tblStyle w:val="Mriekatabuky"/>
        <w:tblW w:w="10857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5935"/>
        <w:gridCol w:w="2610"/>
        <w:gridCol w:w="2312"/>
      </w:tblGrid>
      <w:tr w:rsidR="0015388C" w:rsidRPr="0015388C" w14:paraId="495BE821" w14:textId="77777777" w:rsidTr="007613CE">
        <w:trPr>
          <w:trHeight w:val="294"/>
        </w:trPr>
        <w:tc>
          <w:tcPr>
            <w:tcW w:w="5935" w:type="dxa"/>
            <w:vAlign w:val="center"/>
          </w:tcPr>
          <w:p w14:paraId="06DE7291" w14:textId="77777777" w:rsidR="0015388C" w:rsidRPr="0015388C" w:rsidRDefault="0015388C" w:rsidP="007613CE">
            <w:pPr>
              <w:rPr>
                <w:rFonts w:ascii="Arial" w:eastAsia="Times New Roman" w:hAnsi="Arial" w:cs="Arial"/>
                <w:b/>
                <w:color w:val="222222"/>
                <w:szCs w:val="20"/>
                <w:shd w:val="clear" w:color="auto" w:fill="FFFFFF"/>
                <w:lang w:val="sk-SK" w:eastAsia="sk-SK"/>
              </w:rPr>
            </w:pPr>
            <w:r w:rsidRPr="0015388C">
              <w:rPr>
                <w:rFonts w:ascii="Arial" w:eastAsia="Times New Roman" w:hAnsi="Arial" w:cs="Arial"/>
                <w:b/>
                <w:color w:val="222222"/>
                <w:szCs w:val="20"/>
                <w:shd w:val="clear" w:color="auto" w:fill="FFFFFF"/>
                <w:lang w:val="sk-SK" w:eastAsia="sk-SK"/>
              </w:rPr>
              <w:t>Kotva</w:t>
            </w:r>
          </w:p>
        </w:tc>
        <w:tc>
          <w:tcPr>
            <w:tcW w:w="2610" w:type="dxa"/>
            <w:vAlign w:val="center"/>
          </w:tcPr>
          <w:p w14:paraId="1EDDCD70" w14:textId="77777777" w:rsidR="0015388C" w:rsidRPr="0015388C" w:rsidRDefault="0015388C" w:rsidP="007613CE">
            <w:pPr>
              <w:rPr>
                <w:rFonts w:ascii="Arial" w:eastAsia="Times New Roman" w:hAnsi="Arial" w:cs="Arial"/>
                <w:b/>
                <w:color w:val="222222"/>
                <w:szCs w:val="20"/>
                <w:shd w:val="clear" w:color="auto" w:fill="FFFFFF"/>
                <w:lang w:val="sk-SK" w:eastAsia="sk-SK"/>
              </w:rPr>
            </w:pPr>
            <w:r w:rsidRPr="0015388C">
              <w:rPr>
                <w:rFonts w:ascii="Arial" w:eastAsia="Times New Roman" w:hAnsi="Arial" w:cs="Arial"/>
                <w:b/>
                <w:color w:val="222222"/>
                <w:szCs w:val="20"/>
                <w:shd w:val="clear" w:color="auto" w:fill="FFFFFF"/>
                <w:lang w:val="sk-SK" w:eastAsia="sk-SK"/>
              </w:rPr>
              <w:t>Počet bodov</w:t>
            </w:r>
          </w:p>
        </w:tc>
        <w:tc>
          <w:tcPr>
            <w:tcW w:w="2312" w:type="dxa"/>
            <w:vAlign w:val="center"/>
          </w:tcPr>
          <w:p w14:paraId="3E1F1455" w14:textId="77777777" w:rsidR="0015388C" w:rsidRPr="0015388C" w:rsidRDefault="0015388C" w:rsidP="007613CE">
            <w:pPr>
              <w:rPr>
                <w:rFonts w:ascii="Arial" w:eastAsia="Times New Roman" w:hAnsi="Arial" w:cs="Arial"/>
                <w:b/>
                <w:color w:val="222222"/>
                <w:szCs w:val="20"/>
                <w:shd w:val="clear" w:color="auto" w:fill="FFFFFF"/>
                <w:lang w:val="sk-SK" w:eastAsia="sk-SK"/>
              </w:rPr>
            </w:pPr>
            <w:r w:rsidRPr="0015388C">
              <w:rPr>
                <w:rFonts w:ascii="Arial" w:eastAsia="Times New Roman" w:hAnsi="Arial" w:cs="Arial"/>
                <w:b/>
                <w:color w:val="222222"/>
                <w:szCs w:val="20"/>
                <w:shd w:val="clear" w:color="auto" w:fill="FFFFFF"/>
                <w:lang w:val="sk-SK" w:eastAsia="sk-SK"/>
              </w:rPr>
              <w:t>Poradie</w:t>
            </w:r>
          </w:p>
        </w:tc>
      </w:tr>
      <w:tr w:rsidR="0015388C" w:rsidRPr="0015388C" w14:paraId="0EC87DF8" w14:textId="77777777" w:rsidTr="0015388C">
        <w:trPr>
          <w:trHeight w:val="269"/>
        </w:trPr>
        <w:tc>
          <w:tcPr>
            <w:tcW w:w="5935" w:type="dxa"/>
            <w:vAlign w:val="center"/>
          </w:tcPr>
          <w:p w14:paraId="65E51F5D" w14:textId="15751344" w:rsidR="0015388C" w:rsidRPr="0015388C" w:rsidRDefault="0015388C" w:rsidP="00257F68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1 </w:t>
            </w:r>
            <w:r w:rsidR="00257F68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>Technicko-funkčné kompetencie</w:t>
            </w: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>: otázky č. 1, 9, 17, 26, 35,</w:t>
            </w:r>
          </w:p>
        </w:tc>
        <w:tc>
          <w:tcPr>
            <w:tcW w:w="2610" w:type="dxa"/>
          </w:tcPr>
          <w:p w14:paraId="21F129C6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 w14:paraId="3BDC557D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</w:tr>
      <w:tr w:rsidR="0015388C" w:rsidRPr="0015388C" w14:paraId="6C473FF4" w14:textId="77777777" w:rsidTr="0015388C">
        <w:trPr>
          <w:trHeight w:val="294"/>
        </w:trPr>
        <w:tc>
          <w:tcPr>
            <w:tcW w:w="5935" w:type="dxa"/>
            <w:vAlign w:val="center"/>
          </w:tcPr>
          <w:p w14:paraId="3C95599A" w14:textId="16E39161" w:rsidR="0015388C" w:rsidRPr="0015388C" w:rsidRDefault="0015388C" w:rsidP="006A7223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2. </w:t>
            </w:r>
            <w:r w:rsidR="006A7223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>Manažérske kompetencie</w:t>
            </w: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>. 2,10, 21, 30,36</w:t>
            </w:r>
          </w:p>
        </w:tc>
        <w:tc>
          <w:tcPr>
            <w:tcW w:w="2610" w:type="dxa"/>
          </w:tcPr>
          <w:p w14:paraId="489B3FDD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 w14:paraId="06EDCFBD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</w:tr>
      <w:tr w:rsidR="0015388C" w:rsidRPr="0015388C" w14:paraId="75CA01BD" w14:textId="77777777" w:rsidTr="0015388C">
        <w:trPr>
          <w:trHeight w:val="294"/>
        </w:trPr>
        <w:tc>
          <w:tcPr>
            <w:tcW w:w="5935" w:type="dxa"/>
            <w:vAlign w:val="center"/>
          </w:tcPr>
          <w:p w14:paraId="046D599F" w14:textId="6337AD85" w:rsidR="0015388C" w:rsidRPr="0015388C" w:rsidRDefault="0015388C" w:rsidP="006A7223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>3. Autonómia</w:t>
            </w:r>
            <w:r w:rsidR="006A7223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 a</w:t>
            </w: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 nezávislosť 3,11,18,31, 38</w:t>
            </w:r>
          </w:p>
        </w:tc>
        <w:tc>
          <w:tcPr>
            <w:tcW w:w="2610" w:type="dxa"/>
          </w:tcPr>
          <w:p w14:paraId="7213E47A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 w14:paraId="0031139C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</w:tr>
      <w:tr w:rsidR="0015388C" w:rsidRPr="0015388C" w14:paraId="12201634" w14:textId="77777777" w:rsidTr="0015388C">
        <w:trPr>
          <w:trHeight w:val="269"/>
        </w:trPr>
        <w:tc>
          <w:tcPr>
            <w:tcW w:w="5935" w:type="dxa"/>
            <w:vAlign w:val="center"/>
          </w:tcPr>
          <w:p w14:paraId="61B1A718" w14:textId="79709947" w:rsidR="0015388C" w:rsidRPr="0015388C" w:rsidRDefault="0015388C" w:rsidP="006A7223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4. </w:t>
            </w:r>
            <w:r w:rsidR="006A7223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>Istota a s</w:t>
            </w: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>tabilita 5, 12,19, 25,37</w:t>
            </w:r>
          </w:p>
        </w:tc>
        <w:tc>
          <w:tcPr>
            <w:tcW w:w="2610" w:type="dxa"/>
          </w:tcPr>
          <w:p w14:paraId="77644079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 w14:paraId="5C0A4C5B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</w:tr>
      <w:tr w:rsidR="0015388C" w:rsidRPr="0015388C" w14:paraId="07B1C310" w14:textId="77777777" w:rsidTr="0015388C">
        <w:trPr>
          <w:trHeight w:val="294"/>
        </w:trPr>
        <w:tc>
          <w:tcPr>
            <w:tcW w:w="5935" w:type="dxa"/>
            <w:vAlign w:val="center"/>
          </w:tcPr>
          <w:p w14:paraId="740085E1" w14:textId="722BED7F" w:rsidR="0015388C" w:rsidRPr="0015388C" w:rsidRDefault="0015388C" w:rsidP="006A7223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5. </w:t>
            </w:r>
            <w:r w:rsidR="006A7223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>Podnikavosť a tvorivosť</w:t>
            </w: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 4, 13,20,29,33</w:t>
            </w:r>
          </w:p>
        </w:tc>
        <w:tc>
          <w:tcPr>
            <w:tcW w:w="2610" w:type="dxa"/>
          </w:tcPr>
          <w:p w14:paraId="531D0365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 w14:paraId="1B1820DF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</w:tr>
      <w:tr w:rsidR="0015388C" w:rsidRPr="0015388C" w14:paraId="46886F55" w14:textId="77777777" w:rsidTr="0015388C">
        <w:trPr>
          <w:trHeight w:val="294"/>
        </w:trPr>
        <w:tc>
          <w:tcPr>
            <w:tcW w:w="5935" w:type="dxa"/>
            <w:vAlign w:val="center"/>
          </w:tcPr>
          <w:p w14:paraId="4994EB31" w14:textId="23353CC4" w:rsidR="0015388C" w:rsidRPr="0015388C" w:rsidRDefault="0015388C" w:rsidP="006A7223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6. </w:t>
            </w:r>
            <w:r w:rsidR="006A7223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>Služba druhým / oddanosť veci</w:t>
            </w: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 7, 14,22,28,34</w:t>
            </w:r>
          </w:p>
        </w:tc>
        <w:tc>
          <w:tcPr>
            <w:tcW w:w="2610" w:type="dxa"/>
          </w:tcPr>
          <w:p w14:paraId="710FA159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 w14:paraId="7FADB868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</w:tr>
      <w:tr w:rsidR="0015388C" w:rsidRPr="0015388C" w14:paraId="7211F246" w14:textId="77777777" w:rsidTr="0015388C">
        <w:trPr>
          <w:trHeight w:val="269"/>
        </w:trPr>
        <w:tc>
          <w:tcPr>
            <w:tcW w:w="5935" w:type="dxa"/>
            <w:vAlign w:val="center"/>
          </w:tcPr>
          <w:p w14:paraId="7B23EBF6" w14:textId="1B624DFC" w:rsidR="0015388C" w:rsidRPr="0015388C" w:rsidRDefault="0015388C" w:rsidP="006A7223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7. </w:t>
            </w:r>
            <w:r w:rsidR="006A7223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>Osobné víťazstvo</w:t>
            </w:r>
            <w:r w:rsidR="00246EE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 / výzva</w:t>
            </w:r>
            <w:r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 8, 15,23,32, 40</w:t>
            </w:r>
          </w:p>
        </w:tc>
        <w:tc>
          <w:tcPr>
            <w:tcW w:w="2610" w:type="dxa"/>
          </w:tcPr>
          <w:p w14:paraId="2C2045A3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 w14:paraId="6D1C4F0F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</w:tr>
      <w:tr w:rsidR="0015388C" w:rsidRPr="0015388C" w14:paraId="1DB76F7E" w14:textId="77777777" w:rsidTr="0015388C">
        <w:trPr>
          <w:trHeight w:val="269"/>
        </w:trPr>
        <w:tc>
          <w:tcPr>
            <w:tcW w:w="5935" w:type="dxa"/>
            <w:vAlign w:val="center"/>
          </w:tcPr>
          <w:p w14:paraId="35886323" w14:textId="4C029E74" w:rsidR="0015388C" w:rsidRPr="0015388C" w:rsidRDefault="006A7223" w:rsidP="006A7223">
            <w:pPr>
              <w:rPr>
                <w:rFonts w:ascii="Arial" w:eastAsia="Times New Roman" w:hAnsi="Arial" w:cs="Arial"/>
                <w:b/>
                <w:color w:val="222222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>8. Životná rovnováha</w:t>
            </w:r>
            <w:r w:rsidR="0015388C" w:rsidRPr="0015388C"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  <w:t xml:space="preserve"> 6, 16, 24, 27, 39</w:t>
            </w:r>
          </w:p>
        </w:tc>
        <w:tc>
          <w:tcPr>
            <w:tcW w:w="2610" w:type="dxa"/>
          </w:tcPr>
          <w:p w14:paraId="4C500B5C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 w14:paraId="35D09380" w14:textId="77777777" w:rsidR="0015388C" w:rsidRPr="0015388C" w:rsidRDefault="0015388C" w:rsidP="007613CE">
            <w:pPr>
              <w:rPr>
                <w:rFonts w:ascii="Arial" w:eastAsia="Times New Roman" w:hAnsi="Arial" w:cs="Arial"/>
                <w:color w:val="222222"/>
                <w:szCs w:val="20"/>
                <w:shd w:val="clear" w:color="auto" w:fill="FFFFFF"/>
                <w:lang w:val="sk-SK" w:eastAsia="sk-SK"/>
              </w:rPr>
            </w:pPr>
          </w:p>
        </w:tc>
      </w:tr>
    </w:tbl>
    <w:p w14:paraId="213CEE05" w14:textId="77777777" w:rsidR="0015388C" w:rsidRDefault="0015388C" w:rsidP="0015388C">
      <w:pPr>
        <w:spacing w:after="0"/>
        <w:rPr>
          <w:lang w:val="sk-SK"/>
        </w:rPr>
      </w:pPr>
    </w:p>
    <w:p w14:paraId="243723CA" w14:textId="77777777" w:rsidR="00BF035E" w:rsidRDefault="00BF035E" w:rsidP="0015388C">
      <w:pPr>
        <w:spacing w:after="0"/>
        <w:rPr>
          <w:lang w:val="sk-SK"/>
        </w:rPr>
      </w:pPr>
    </w:p>
    <w:p w14:paraId="7264B7A6" w14:textId="68AE09C8" w:rsidR="00BF035E" w:rsidRDefault="00BF035E" w:rsidP="00BF035E">
      <w:pPr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  <w:lang w:val="sk-SK" w:eastAsia="sk-SK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  <w:lang w:val="sk-SK" w:eastAsia="sk-SK"/>
        </w:rPr>
        <w:t>V nasledujúcej tabuľke označte Vaše dve, prípadne tri hlavné kariérne kotvy:</w:t>
      </w:r>
    </w:p>
    <w:p w14:paraId="1EAA3405" w14:textId="77777777" w:rsidR="00BF035E" w:rsidRPr="00BF035E" w:rsidRDefault="00BF035E" w:rsidP="00BF035E">
      <w:pPr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  <w:lang w:val="sk-SK" w:eastAsia="sk-SK"/>
        </w:rPr>
      </w:pPr>
    </w:p>
    <w:tbl>
      <w:tblPr>
        <w:tblStyle w:val="GridTable4-Accent11"/>
        <w:tblW w:w="10913" w:type="dxa"/>
        <w:tblLook w:val="0480" w:firstRow="0" w:lastRow="0" w:firstColumn="1" w:lastColumn="0" w:noHBand="0" w:noVBand="1"/>
      </w:tblPr>
      <w:tblGrid>
        <w:gridCol w:w="5456"/>
        <w:gridCol w:w="5457"/>
      </w:tblGrid>
      <w:tr w:rsidR="0015388C" w:rsidRPr="0015388C" w14:paraId="153EF5FC" w14:textId="77777777" w:rsidTr="0076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  <w:shd w:val="clear" w:color="auto" w:fill="E9EDF4"/>
          </w:tcPr>
          <w:p w14:paraId="398406F7" w14:textId="3C96BBAF" w:rsidR="0015388C" w:rsidRPr="0015388C" w:rsidRDefault="007613CE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  <w:lang w:val="sk-SK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  <w:lang w:val="sk-SK"/>
                </w:rPr>
                <w:id w:val="56939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388C" w:rsidRPr="0015388C">
                  <w:rPr>
                    <w:rFonts w:ascii="MS Gothic" w:eastAsia="MS Gothic" w:hAnsi="MS Gothic" w:cs="Times New Roman"/>
                    <w:b w:val="0"/>
                    <w:szCs w:val="24"/>
                    <w:lang w:val="sk-SK"/>
                  </w:rPr>
                  <w:t>☐</w:t>
                </w:r>
              </w:sdtContent>
            </w:sdt>
            <w:r w:rsidR="0015388C" w:rsidRPr="0015388C">
              <w:rPr>
                <w:rFonts w:ascii="Calibri" w:eastAsia="Calibri" w:hAnsi="Calibri" w:cs="Times New Roman"/>
                <w:b w:val="0"/>
                <w:szCs w:val="24"/>
                <w:lang w:val="sk-SK"/>
              </w:rPr>
              <w:t xml:space="preserve"> </w:t>
            </w:r>
            <w:r w:rsidR="00257F68" w:rsidRPr="00257F68">
              <w:rPr>
                <w:rFonts w:ascii="Calibri" w:eastAsia="Calibri" w:hAnsi="Calibri" w:cs="Times New Roman"/>
                <w:szCs w:val="24"/>
                <w:lang w:val="sk-SK"/>
              </w:rPr>
              <w:t>Technicko-funkčné kompetencie</w:t>
            </w:r>
          </w:p>
          <w:p w14:paraId="190C00B5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využívať konkrétnych vedomostí a zručností</w:t>
            </w:r>
          </w:p>
          <w:p w14:paraId="7C83E476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zvyšovať moju vlastnú odbornosť</w:t>
            </w:r>
          </w:p>
          <w:p w14:paraId="6AE0725C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riešiť technické a odborné problémy</w:t>
            </w:r>
          </w:p>
          <w:p w14:paraId="3F90180D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učiť sa novým veciam</w:t>
            </w:r>
          </w:p>
        </w:tc>
        <w:tc>
          <w:tcPr>
            <w:tcW w:w="5457" w:type="dxa"/>
            <w:shd w:val="clear" w:color="auto" w:fill="E9EDF4"/>
          </w:tcPr>
          <w:p w14:paraId="15F78277" w14:textId="4309BCB0" w:rsidR="0015388C" w:rsidRPr="0015388C" w:rsidRDefault="007613CE" w:rsidP="007613CE"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  <w:lang w:val="sk-SK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  <w:lang w:val="sk-SK"/>
                </w:rPr>
                <w:id w:val="-46974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388C" w:rsidRPr="0015388C">
                  <w:rPr>
                    <w:rFonts w:ascii="Segoe UI Symbol" w:eastAsia="Calibri" w:hAnsi="Segoe UI Symbol" w:cs="Segoe UI Symbol"/>
                    <w:szCs w:val="24"/>
                    <w:lang w:val="sk-SK"/>
                  </w:rPr>
                  <w:t>☐</w:t>
                </w:r>
              </w:sdtContent>
            </w:sdt>
            <w:r w:rsidR="0015388C" w:rsidRPr="0015388C">
              <w:rPr>
                <w:rFonts w:ascii="Calibri" w:eastAsia="Calibri" w:hAnsi="Calibri" w:cs="Times New Roman"/>
                <w:szCs w:val="24"/>
                <w:lang w:val="sk-SK"/>
              </w:rPr>
              <w:t xml:space="preserve"> </w:t>
            </w:r>
            <w:r w:rsidR="006A7223" w:rsidRPr="006A7223">
              <w:rPr>
                <w:rFonts w:ascii="Calibri" w:eastAsia="Calibri" w:hAnsi="Calibri" w:cs="Times New Roman"/>
                <w:b/>
                <w:szCs w:val="24"/>
                <w:lang w:val="sk-SK"/>
              </w:rPr>
              <w:t>Služba druhým / oddanosť veci</w:t>
            </w:r>
          </w:p>
          <w:p w14:paraId="5354DD9B" w14:textId="77777777" w:rsidR="0015388C" w:rsidRPr="0015388C" w:rsidRDefault="0015388C" w:rsidP="007613CE"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 xml:space="preserve">- dosahovať niečoho, čo má pre mňa osobný význam </w:t>
            </w:r>
          </w:p>
          <w:p w14:paraId="79C65CFF" w14:textId="77777777" w:rsidR="0015388C" w:rsidRPr="0015388C" w:rsidRDefault="0015388C" w:rsidP="007613CE"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práca, ktorá vedie k niečomu hodnotnému</w:t>
            </w:r>
          </w:p>
          <w:p w14:paraId="49EA8CBC" w14:textId="77777777" w:rsidR="0015388C" w:rsidRPr="0015388C" w:rsidRDefault="0015388C" w:rsidP="007613CE"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pomáhať druhým</w:t>
            </w:r>
          </w:p>
          <w:p w14:paraId="4625E9EE" w14:textId="77777777" w:rsidR="0015388C" w:rsidRPr="0015388C" w:rsidRDefault="0015388C" w:rsidP="007613CE"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zmeniť svet k lepšiemu</w:t>
            </w:r>
          </w:p>
          <w:p w14:paraId="378C1CF0" w14:textId="77777777" w:rsidR="0015388C" w:rsidRPr="0015388C" w:rsidRDefault="0015388C" w:rsidP="007613CE"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  <w:lang w:val="sk-SK"/>
              </w:rPr>
            </w:pPr>
          </w:p>
        </w:tc>
      </w:tr>
      <w:tr w:rsidR="0015388C" w:rsidRPr="0015388C" w14:paraId="0ACF4FE8" w14:textId="77777777" w:rsidTr="007613CE">
        <w:trPr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</w:tcPr>
          <w:p w14:paraId="2B6F935F" w14:textId="7872A3D9" w:rsidR="0015388C" w:rsidRPr="0015388C" w:rsidRDefault="007613CE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  <w:lang w:val="sk-SK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  <w:lang w:val="sk-SK"/>
                </w:rPr>
                <w:id w:val="-1436586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388C" w:rsidRPr="0015388C">
                  <w:rPr>
                    <w:rFonts w:ascii="Segoe UI Symbol" w:eastAsia="Calibri" w:hAnsi="Segoe UI Symbol" w:cs="Segoe UI Symbol"/>
                    <w:b w:val="0"/>
                    <w:szCs w:val="24"/>
                    <w:lang w:val="sk-SK"/>
                  </w:rPr>
                  <w:t>☐</w:t>
                </w:r>
              </w:sdtContent>
            </w:sdt>
            <w:r w:rsidR="0015388C" w:rsidRPr="0015388C">
              <w:rPr>
                <w:rFonts w:ascii="Calibri" w:eastAsia="Calibri" w:hAnsi="Calibri" w:cs="Times New Roman"/>
                <w:b w:val="0"/>
                <w:szCs w:val="24"/>
                <w:lang w:val="sk-SK"/>
              </w:rPr>
              <w:t xml:space="preserve"> </w:t>
            </w:r>
            <w:r w:rsidR="006A7223" w:rsidRPr="006A7223">
              <w:rPr>
                <w:rFonts w:ascii="Calibri" w:eastAsia="Calibri" w:hAnsi="Calibri" w:cs="Times New Roman"/>
                <w:szCs w:val="24"/>
                <w:lang w:val="sk-SK"/>
              </w:rPr>
              <w:t>Manažérske kompetencie</w:t>
            </w:r>
          </w:p>
          <w:p w14:paraId="727580A5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mať zodpovednosť za výsledk</w:t>
            </w:r>
            <w:bookmarkStart w:id="0" w:name="_GoBack"/>
            <w:bookmarkEnd w:id="0"/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 xml:space="preserve">y </w:t>
            </w:r>
          </w:p>
          <w:p w14:paraId="20D531AE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usmerňovať úsilie a činnosti ostatných</w:t>
            </w:r>
          </w:p>
          <w:p w14:paraId="2DDF9DE1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postupovať v rebríčku, plniť si ambície</w:t>
            </w:r>
          </w:p>
          <w:p w14:paraId="76B88705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uspieť a dosiahnuť výsledky</w:t>
            </w:r>
          </w:p>
        </w:tc>
        <w:tc>
          <w:tcPr>
            <w:tcW w:w="5457" w:type="dxa"/>
          </w:tcPr>
          <w:p w14:paraId="2020B332" w14:textId="2556800F" w:rsidR="0015388C" w:rsidRPr="0015388C" w:rsidRDefault="007613CE" w:rsidP="007613CE"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  <w:lang w:val="sk-SK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  <w:lang w:val="sk-SK"/>
                </w:rPr>
                <w:id w:val="-32966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388C" w:rsidRPr="0015388C">
                  <w:rPr>
                    <w:rFonts w:ascii="Segoe UI Symbol" w:eastAsia="Calibri" w:hAnsi="Segoe UI Symbol" w:cs="Segoe UI Symbol"/>
                    <w:szCs w:val="24"/>
                    <w:lang w:val="sk-SK"/>
                  </w:rPr>
                  <w:t>☐</w:t>
                </w:r>
              </w:sdtContent>
            </w:sdt>
            <w:r w:rsidR="0015388C" w:rsidRPr="0015388C">
              <w:rPr>
                <w:rFonts w:ascii="Calibri" w:eastAsia="Calibri" w:hAnsi="Calibri" w:cs="Times New Roman"/>
                <w:szCs w:val="24"/>
                <w:lang w:val="sk-SK"/>
              </w:rPr>
              <w:t xml:space="preserve"> </w:t>
            </w:r>
            <w:r w:rsidR="006A7223" w:rsidRPr="006A7223">
              <w:rPr>
                <w:rFonts w:ascii="Calibri" w:eastAsia="Calibri" w:hAnsi="Calibri" w:cs="Times New Roman"/>
                <w:b/>
                <w:szCs w:val="24"/>
                <w:lang w:val="sk-SK"/>
              </w:rPr>
              <w:t>Osobné víťazstvo</w:t>
            </w:r>
            <w:r w:rsidR="00246EEC">
              <w:rPr>
                <w:rFonts w:ascii="Calibri" w:eastAsia="Calibri" w:hAnsi="Calibri" w:cs="Times New Roman"/>
                <w:b/>
                <w:szCs w:val="24"/>
                <w:lang w:val="sk-SK"/>
              </w:rPr>
              <w:t xml:space="preserve"> / výzva</w:t>
            </w:r>
          </w:p>
          <w:p w14:paraId="218739B1" w14:textId="77777777" w:rsidR="0015388C" w:rsidRPr="0015388C" w:rsidRDefault="0015388C" w:rsidP="007613CE"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dosahovať víťazstvá</w:t>
            </w:r>
          </w:p>
          <w:p w14:paraId="5BBCFB70" w14:textId="77777777" w:rsidR="0015388C" w:rsidRPr="0015388C" w:rsidRDefault="0015388C" w:rsidP="007613CE"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riešiť náročné problémy, prekonávať prekážky</w:t>
            </w:r>
          </w:p>
          <w:p w14:paraId="7C06E41B" w14:textId="77777777" w:rsidR="0015388C" w:rsidRPr="0015388C" w:rsidRDefault="0015388C" w:rsidP="007613CE"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vyhľadávanie nových vecí a rôznorodostí</w:t>
            </w:r>
          </w:p>
          <w:p w14:paraId="2F69D9A5" w14:textId="1278BCEB" w:rsidR="0015388C" w:rsidRPr="0015388C" w:rsidRDefault="0015388C" w:rsidP="007613CE"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súťažiť</w:t>
            </w:r>
            <w:r w:rsidR="00BF035E">
              <w:rPr>
                <w:rFonts w:ascii="Calibri" w:eastAsia="Calibri" w:hAnsi="Calibri" w:cs="Times New Roman"/>
                <w:i/>
                <w:szCs w:val="24"/>
                <w:lang w:val="sk-SK"/>
              </w:rPr>
              <w:t xml:space="preserve"> s druhými</w:t>
            </w:r>
          </w:p>
        </w:tc>
      </w:tr>
      <w:tr w:rsidR="0015388C" w:rsidRPr="0015388C" w14:paraId="1966DAED" w14:textId="77777777" w:rsidTr="00761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  <w:shd w:val="clear" w:color="auto" w:fill="E9EDF4"/>
          </w:tcPr>
          <w:p w14:paraId="4E393D44" w14:textId="12367C36" w:rsidR="0015388C" w:rsidRPr="0015388C" w:rsidRDefault="007613CE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  <w:lang w:val="sk-SK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  <w:lang w:val="sk-SK"/>
                </w:rPr>
                <w:id w:val="-2136868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388C" w:rsidRPr="0015388C">
                  <w:rPr>
                    <w:rFonts w:ascii="Segoe UI Symbol" w:eastAsia="Calibri" w:hAnsi="Segoe UI Symbol" w:cs="Segoe UI Symbol"/>
                    <w:b w:val="0"/>
                    <w:szCs w:val="24"/>
                    <w:lang w:val="sk-SK"/>
                  </w:rPr>
                  <w:t>☐</w:t>
                </w:r>
              </w:sdtContent>
            </w:sdt>
            <w:r w:rsidR="0015388C" w:rsidRPr="0015388C">
              <w:rPr>
                <w:rFonts w:ascii="Calibri" w:eastAsia="Calibri" w:hAnsi="Calibri" w:cs="Times New Roman"/>
                <w:b w:val="0"/>
                <w:szCs w:val="24"/>
                <w:lang w:val="sk-SK"/>
              </w:rPr>
              <w:t xml:space="preserve"> </w:t>
            </w:r>
            <w:r w:rsidR="00C93DC3" w:rsidRPr="00C93DC3">
              <w:rPr>
                <w:rFonts w:ascii="Calibri" w:eastAsia="Calibri" w:hAnsi="Calibri" w:cs="Times New Roman"/>
                <w:szCs w:val="24"/>
                <w:lang w:val="sk-SK"/>
              </w:rPr>
              <w:t xml:space="preserve">Autonómia </w:t>
            </w:r>
            <w:r w:rsidR="006A7223">
              <w:rPr>
                <w:rFonts w:ascii="Calibri" w:eastAsia="Calibri" w:hAnsi="Calibri" w:cs="Times New Roman"/>
                <w:szCs w:val="24"/>
                <w:lang w:val="sk-SK"/>
              </w:rPr>
              <w:t>a</w:t>
            </w:r>
            <w:r w:rsidR="00C93DC3" w:rsidRPr="00C93DC3">
              <w:rPr>
                <w:rFonts w:ascii="Calibri" w:eastAsia="Calibri" w:hAnsi="Calibri" w:cs="Times New Roman"/>
                <w:szCs w:val="24"/>
                <w:lang w:val="sk-SK"/>
              </w:rPr>
              <w:t xml:space="preserve"> nezávislosť</w:t>
            </w:r>
          </w:p>
          <w:p w14:paraId="04F02635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môcť si určiť vlastný spôsob práce</w:t>
            </w:r>
          </w:p>
          <w:p w14:paraId="0BF68431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byť flexibilný</w:t>
            </w:r>
          </w:p>
          <w:p w14:paraId="0B3A037A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mať pocit slobody, nebyť naviazaný na konkrétnu firmu</w:t>
            </w:r>
          </w:p>
          <w:p w14:paraId="4BA41139" w14:textId="0252F8B4" w:rsidR="0015388C" w:rsidRPr="0015388C" w:rsidRDefault="0015388C" w:rsidP="00BF035E"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 xml:space="preserve">- </w:t>
            </w:r>
            <w:r w:rsidR="00BF035E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vykonávať samostatnú zárobkovú činnosť</w:t>
            </w: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 xml:space="preserve"> </w:t>
            </w:r>
          </w:p>
        </w:tc>
        <w:tc>
          <w:tcPr>
            <w:tcW w:w="5457" w:type="dxa"/>
            <w:shd w:val="clear" w:color="auto" w:fill="E9EDF4"/>
          </w:tcPr>
          <w:p w14:paraId="7035907F" w14:textId="4715526C" w:rsidR="0015388C" w:rsidRPr="0015388C" w:rsidRDefault="007613CE" w:rsidP="007613CE"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  <w:lang w:val="sk-SK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  <w:lang w:val="sk-SK"/>
                </w:rPr>
                <w:id w:val="-494417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388C" w:rsidRPr="0015388C">
                  <w:rPr>
                    <w:rFonts w:ascii="Segoe UI Symbol" w:eastAsia="Calibri" w:hAnsi="Segoe UI Symbol" w:cs="Segoe UI Symbol"/>
                    <w:szCs w:val="24"/>
                    <w:lang w:val="sk-SK"/>
                  </w:rPr>
                  <w:t>☐</w:t>
                </w:r>
              </w:sdtContent>
            </w:sdt>
            <w:r w:rsidR="0015388C" w:rsidRPr="0015388C">
              <w:rPr>
                <w:rFonts w:ascii="Calibri" w:eastAsia="Calibri" w:hAnsi="Calibri" w:cs="Times New Roman"/>
                <w:szCs w:val="24"/>
                <w:lang w:val="sk-SK"/>
              </w:rPr>
              <w:t xml:space="preserve"> </w:t>
            </w:r>
            <w:r w:rsidR="006A7223">
              <w:rPr>
                <w:rFonts w:ascii="Calibri" w:eastAsia="Calibri" w:hAnsi="Calibri" w:cs="Times New Roman"/>
                <w:b/>
                <w:szCs w:val="24"/>
                <w:lang w:val="sk-SK"/>
              </w:rPr>
              <w:t>Životná</w:t>
            </w:r>
            <w:r w:rsidR="0015388C" w:rsidRPr="0015388C">
              <w:rPr>
                <w:rFonts w:ascii="Calibri" w:eastAsia="Calibri" w:hAnsi="Calibri" w:cs="Times New Roman"/>
                <w:b/>
                <w:szCs w:val="24"/>
                <w:lang w:val="sk-SK"/>
              </w:rPr>
              <w:t xml:space="preserve"> </w:t>
            </w:r>
            <w:r w:rsidR="006A7223">
              <w:rPr>
                <w:rFonts w:ascii="Calibri" w:eastAsia="Calibri" w:hAnsi="Calibri" w:cs="Times New Roman"/>
                <w:b/>
                <w:szCs w:val="24"/>
                <w:lang w:val="sk-SK"/>
              </w:rPr>
              <w:t>rovnováha</w:t>
            </w:r>
          </w:p>
          <w:p w14:paraId="51F53B57" w14:textId="77777777" w:rsidR="0015388C" w:rsidRPr="0015388C" w:rsidRDefault="0015388C" w:rsidP="007613CE"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mať dostatok voľného času</w:t>
            </w:r>
          </w:p>
          <w:p w14:paraId="47F26554" w14:textId="77777777" w:rsidR="0015388C" w:rsidRPr="0015388C" w:rsidRDefault="0015388C" w:rsidP="007613CE"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 xml:space="preserve">- možnosť sa usadiť </w:t>
            </w:r>
          </w:p>
          <w:p w14:paraId="3926107F" w14:textId="77777777" w:rsidR="0015388C" w:rsidRPr="0015388C" w:rsidRDefault="0015388C" w:rsidP="007613CE"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mať rovnováhu medzi prácou a osobným životom</w:t>
            </w:r>
          </w:p>
          <w:p w14:paraId="0453AED5" w14:textId="77777777" w:rsidR="0015388C" w:rsidRPr="0015388C" w:rsidRDefault="0015388C" w:rsidP="007613CE"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venovať sa vlastným koníčkom</w:t>
            </w:r>
          </w:p>
        </w:tc>
      </w:tr>
      <w:tr w:rsidR="0015388C" w:rsidRPr="0015388C" w14:paraId="043722B5" w14:textId="77777777" w:rsidTr="007613CE">
        <w:trPr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</w:tcPr>
          <w:p w14:paraId="19E97CC2" w14:textId="29AE0883" w:rsidR="0015388C" w:rsidRPr="0015388C" w:rsidRDefault="007613CE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  <w:lang w:val="sk-SK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  <w:lang w:val="sk-SK"/>
                </w:rPr>
                <w:id w:val="-35103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388C" w:rsidRPr="0015388C">
                  <w:rPr>
                    <w:rFonts w:ascii="Segoe UI Symbol" w:eastAsia="Calibri" w:hAnsi="Segoe UI Symbol" w:cs="Segoe UI Symbol"/>
                    <w:b w:val="0"/>
                    <w:szCs w:val="24"/>
                    <w:lang w:val="sk-SK"/>
                  </w:rPr>
                  <w:t>☐</w:t>
                </w:r>
              </w:sdtContent>
            </w:sdt>
            <w:r w:rsidR="0015388C" w:rsidRPr="0015388C">
              <w:rPr>
                <w:rFonts w:ascii="Calibri" w:eastAsia="Calibri" w:hAnsi="Calibri" w:cs="Times New Roman"/>
                <w:b w:val="0"/>
                <w:szCs w:val="24"/>
                <w:lang w:val="sk-SK"/>
              </w:rPr>
              <w:t xml:space="preserve"> </w:t>
            </w:r>
            <w:r w:rsidR="006A7223" w:rsidRPr="006A7223">
              <w:rPr>
                <w:rFonts w:ascii="Calibri" w:eastAsia="Calibri" w:hAnsi="Calibri" w:cs="Times New Roman"/>
                <w:szCs w:val="24"/>
                <w:lang w:val="sk-SK"/>
              </w:rPr>
              <w:t>Istota a s</w:t>
            </w:r>
            <w:r w:rsidR="006A7223">
              <w:rPr>
                <w:rFonts w:ascii="Calibri" w:eastAsia="Calibri" w:hAnsi="Calibri" w:cs="Times New Roman"/>
                <w:szCs w:val="24"/>
                <w:lang w:val="sk-SK"/>
              </w:rPr>
              <w:t>tabilita</w:t>
            </w:r>
          </w:p>
          <w:p w14:paraId="2D63DCF8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mať geografickú, finančnú a organizačnú istotu</w:t>
            </w:r>
          </w:p>
          <w:p w14:paraId="6B20DC4D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mať stabilné zamestnanie</w:t>
            </w:r>
          </w:p>
          <w:p w14:paraId="66B05761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finančná alebo geografická stabilita</w:t>
            </w:r>
          </w:p>
          <w:p w14:paraId="1615032D" w14:textId="77777777" w:rsidR="0015388C" w:rsidRPr="0015388C" w:rsidRDefault="0015388C" w:rsidP="007613CE"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b w:val="0"/>
                <w:i/>
                <w:szCs w:val="24"/>
                <w:lang w:val="sk-SK"/>
              </w:rPr>
              <w:t>- byť lojálny voči firme</w:t>
            </w:r>
          </w:p>
        </w:tc>
        <w:tc>
          <w:tcPr>
            <w:tcW w:w="5457" w:type="dxa"/>
          </w:tcPr>
          <w:p w14:paraId="3F278E25" w14:textId="396B541D" w:rsidR="0015388C" w:rsidRPr="0015388C" w:rsidRDefault="007613CE" w:rsidP="007613CE"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  <w:lang w:val="sk-SK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  <w:lang w:val="sk-SK"/>
                </w:rPr>
                <w:id w:val="32617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5388C" w:rsidRPr="0015388C">
                  <w:rPr>
                    <w:rFonts w:ascii="Segoe UI Symbol" w:eastAsia="Calibri" w:hAnsi="Segoe UI Symbol" w:cs="Segoe UI Symbol"/>
                    <w:szCs w:val="24"/>
                    <w:lang w:val="sk-SK"/>
                  </w:rPr>
                  <w:t>☐</w:t>
                </w:r>
              </w:sdtContent>
            </w:sdt>
            <w:r w:rsidR="0015388C" w:rsidRPr="0015388C">
              <w:rPr>
                <w:rFonts w:ascii="Calibri" w:eastAsia="Calibri" w:hAnsi="Calibri" w:cs="Times New Roman"/>
                <w:szCs w:val="24"/>
                <w:lang w:val="sk-SK"/>
              </w:rPr>
              <w:t xml:space="preserve"> </w:t>
            </w:r>
            <w:r w:rsidR="006A7223" w:rsidRPr="006A7223">
              <w:rPr>
                <w:rFonts w:ascii="Calibri" w:eastAsia="Calibri" w:hAnsi="Calibri" w:cs="Times New Roman"/>
                <w:b/>
                <w:szCs w:val="24"/>
                <w:lang w:val="sk-SK"/>
              </w:rPr>
              <w:t>Podnikavosť a tvorivosť</w:t>
            </w:r>
          </w:p>
          <w:p w14:paraId="6B84EF24" w14:textId="77777777" w:rsidR="0015388C" w:rsidRPr="0015388C" w:rsidRDefault="0015388C" w:rsidP="007613CE"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hľadať nové príležitosti</w:t>
            </w:r>
          </w:p>
          <w:p w14:paraId="65D71FC7" w14:textId="77777777" w:rsidR="0015388C" w:rsidRPr="0015388C" w:rsidRDefault="0015388C" w:rsidP="007613CE"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podnikať</w:t>
            </w:r>
          </w:p>
          <w:p w14:paraId="08EAFE1F" w14:textId="77777777" w:rsidR="0015388C" w:rsidRPr="0015388C" w:rsidRDefault="0015388C" w:rsidP="007613CE"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prijímať riziko</w:t>
            </w:r>
          </w:p>
          <w:p w14:paraId="3A23A329" w14:textId="77777777" w:rsidR="0015388C" w:rsidRPr="0015388C" w:rsidRDefault="0015388C" w:rsidP="007613CE"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  <w:lang w:val="sk-SK"/>
              </w:rPr>
            </w:pPr>
            <w:r w:rsidRPr="0015388C">
              <w:rPr>
                <w:rFonts w:ascii="Calibri" w:eastAsia="Calibri" w:hAnsi="Calibri" w:cs="Times New Roman"/>
                <w:i/>
                <w:szCs w:val="24"/>
                <w:lang w:val="sk-SK"/>
              </w:rPr>
              <w:t>- zvládať neúspechy a ísť si za svojím cieľom</w:t>
            </w:r>
          </w:p>
        </w:tc>
      </w:tr>
    </w:tbl>
    <w:p w14:paraId="523B1FD1" w14:textId="77777777" w:rsidR="0015388C" w:rsidRPr="0015388C" w:rsidRDefault="0015388C" w:rsidP="0015388C">
      <w:pPr>
        <w:rPr>
          <w:lang w:val="sk-SK"/>
        </w:rPr>
      </w:pPr>
    </w:p>
    <w:p w14:paraId="536D89F4" w14:textId="0E2202A2" w:rsidR="0019287F" w:rsidRDefault="0019287F">
      <w:pPr>
        <w:rPr>
          <w:bCs/>
          <w:color w:val="auto"/>
          <w:sz w:val="20"/>
          <w:szCs w:val="24"/>
          <w:lang w:val="sk-SK"/>
        </w:rPr>
      </w:pPr>
      <w:r>
        <w:br w:type="page"/>
      </w:r>
    </w:p>
    <w:p w14:paraId="25DA9750" w14:textId="77777777" w:rsidR="0019287F" w:rsidRPr="00665F10" w:rsidRDefault="0019287F" w:rsidP="00665F10">
      <w:pPr>
        <w:pStyle w:val="Nadpis1"/>
        <w:jc w:val="both"/>
        <w:rPr>
          <w:rFonts w:ascii="Calibri" w:hAnsi="Calibri"/>
          <w:lang w:val="sk-SK"/>
        </w:rPr>
      </w:pPr>
      <w:r w:rsidRPr="00665F10">
        <w:rPr>
          <w:rFonts w:ascii="Calibri" w:hAnsi="Calibri"/>
          <w:lang w:val="sk-SK"/>
        </w:rPr>
        <w:lastRenderedPageBreak/>
        <w:t>KARIÉRNE KOTVY</w:t>
      </w:r>
    </w:p>
    <w:p w14:paraId="4DEB943B" w14:textId="6D355435" w:rsidR="0019287F" w:rsidRPr="00665F10" w:rsidRDefault="0019287F" w:rsidP="00665F10">
      <w:pPr>
        <w:pStyle w:val="Nadpis2"/>
        <w:jc w:val="both"/>
        <w:rPr>
          <w:rFonts w:ascii="Calibri" w:hAnsi="Calibri"/>
        </w:rPr>
      </w:pPr>
      <w:r w:rsidRPr="00665F10">
        <w:rPr>
          <w:rFonts w:ascii="Calibri" w:hAnsi="Calibri"/>
        </w:rPr>
        <w:t>1. TF</w:t>
      </w:r>
      <w:r w:rsidR="00257F68">
        <w:rPr>
          <w:rFonts w:ascii="Calibri" w:hAnsi="Calibri"/>
        </w:rPr>
        <w:t xml:space="preserve"> </w:t>
      </w:r>
      <w:r w:rsidRPr="00665F10">
        <w:rPr>
          <w:rFonts w:ascii="Calibri" w:hAnsi="Calibri"/>
        </w:rPr>
        <w:t xml:space="preserve">- </w:t>
      </w:r>
      <w:r w:rsidR="00257F68" w:rsidRPr="00257F68">
        <w:rPr>
          <w:rFonts w:ascii="Calibri" w:hAnsi="Calibri"/>
        </w:rPr>
        <w:t>Technicko-funkčné kompetencie</w:t>
      </w:r>
    </w:p>
    <w:p w14:paraId="61A26FCD" w14:textId="5BDC35A7" w:rsidR="0019287F" w:rsidRPr="00665F10" w:rsidRDefault="0019287F" w:rsidP="00665F10">
      <w:pPr>
        <w:jc w:val="both"/>
        <w:rPr>
          <w:rFonts w:ascii="Calibri" w:hAnsi="Calibri"/>
          <w:lang w:val="sk-SK"/>
        </w:rPr>
      </w:pPr>
      <w:r w:rsidRPr="00665F10">
        <w:rPr>
          <w:rFonts w:ascii="Calibri" w:hAnsi="Calibri"/>
          <w:lang w:val="sk-SK"/>
        </w:rPr>
        <w:t xml:space="preserve">Vaše kariérne ukotvenie je v odbornej alebo praktickej oblasti. Nevzdáte sa možnosti aplikovať Vaše poznatky v danej oblasti a pokračovať v ich rozvíjaní. Odvíjate vašu identitu od uplatnenia Vašich schopností  a ste najšťastnejší, keď sa práca stáva pre Vás výzvou. Môžete byť ochotný riadiť iných v technickej oblasti, ale nezaujíma Vás riadenie samé a vyhýbate sa mu, pretože by ste museli opustiť Vašu oblasť pôsobenia. Najväčším problémom pre ľudí tohto typu je, že môžu byť tlačení do riadiacich funkcií, v ktorých môžu zlyhať a ktoré ich neuspokojujú. </w:t>
      </w:r>
    </w:p>
    <w:p w14:paraId="5A1D1CD1" w14:textId="509B5404" w:rsidR="0019287F" w:rsidRPr="00665F10" w:rsidRDefault="0019287F" w:rsidP="00665F10">
      <w:pPr>
        <w:pStyle w:val="Nadpis2"/>
        <w:jc w:val="both"/>
        <w:rPr>
          <w:rFonts w:ascii="Calibri" w:hAnsi="Calibri"/>
        </w:rPr>
      </w:pPr>
      <w:r w:rsidRPr="00665F10">
        <w:rPr>
          <w:rFonts w:ascii="Calibri" w:hAnsi="Calibri"/>
        </w:rPr>
        <w:t xml:space="preserve">2. GM- </w:t>
      </w:r>
      <w:r w:rsidR="006A7223" w:rsidRPr="006A7223">
        <w:rPr>
          <w:rFonts w:ascii="Calibri" w:hAnsi="Calibri"/>
        </w:rPr>
        <w:t>Manažérske kompetencie</w:t>
      </w:r>
    </w:p>
    <w:p w14:paraId="29E7572B" w14:textId="593316F8" w:rsidR="0019287F" w:rsidRPr="00665F10" w:rsidRDefault="0019287F" w:rsidP="00665F10">
      <w:pPr>
        <w:jc w:val="both"/>
        <w:rPr>
          <w:rFonts w:ascii="Calibri" w:hAnsi="Calibri"/>
          <w:lang w:val="sk-SK"/>
        </w:rPr>
      </w:pPr>
      <w:r w:rsidRPr="00665F10">
        <w:rPr>
          <w:rFonts w:ascii="Calibri" w:hAnsi="Calibri"/>
          <w:lang w:val="sk-SK"/>
        </w:rPr>
        <w:t>Vaša kariérna kotva je schopnosť všeobecného riadenia. Nevzdáte sa snahy dostať sa na najvyššiu úroveň vo firme. Chcete byť zodpovedný za všetky výsledky a spájate Vašu vlastnú prácu s úspechom v spoločnosti pre ktorú pracujete.  Ak  pracujete v technickej alebo praktickej oblasti, považujete to za potrebnú skúsenosť a očakávate vyššiu pozíciu v manažmente. Vašou ambíciou je dostať riadiacu prácu tak skoro ako to len bude možné. Úspech v spoločnosti pripisujete vlastným manažérskym schopnostiam.</w:t>
      </w:r>
    </w:p>
    <w:p w14:paraId="654CDAA3" w14:textId="6AE5B6AC" w:rsidR="0019287F" w:rsidRPr="00665F10" w:rsidRDefault="006A7223" w:rsidP="00665F10">
      <w:pPr>
        <w:pStyle w:val="Nadpis2"/>
        <w:jc w:val="both"/>
        <w:rPr>
          <w:rFonts w:ascii="Calibri" w:hAnsi="Calibri"/>
        </w:rPr>
      </w:pPr>
      <w:r>
        <w:rPr>
          <w:rFonts w:ascii="Calibri" w:hAnsi="Calibri"/>
        </w:rPr>
        <w:t>3. AU- Autonómia a</w:t>
      </w:r>
      <w:r w:rsidR="0019287F" w:rsidRPr="00665F10">
        <w:rPr>
          <w:rFonts w:ascii="Calibri" w:hAnsi="Calibri"/>
        </w:rPr>
        <w:t xml:space="preserve"> nezávislosť</w:t>
      </w:r>
    </w:p>
    <w:p w14:paraId="506C90CE" w14:textId="459D5FBD" w:rsidR="0019287F" w:rsidRPr="00665F10" w:rsidRDefault="0019287F" w:rsidP="00665F10">
      <w:pPr>
        <w:jc w:val="both"/>
        <w:rPr>
          <w:rFonts w:ascii="Calibri" w:hAnsi="Calibri"/>
          <w:lang w:val="sk-SK"/>
        </w:rPr>
      </w:pPr>
      <w:r w:rsidRPr="00665F10">
        <w:rPr>
          <w:rFonts w:ascii="Calibri" w:hAnsi="Calibri"/>
          <w:lang w:val="sk-SK"/>
        </w:rPr>
        <w:t>Vaše kariérne uchopenie je autonómia/ nezávislosť. Vašim cieľom je určiť si vlastnú prácu vlastným spôsobom. Zistil</w:t>
      </w:r>
      <w:r w:rsidR="00665F10" w:rsidRPr="00665F10">
        <w:rPr>
          <w:rFonts w:ascii="Calibri" w:hAnsi="Calibri"/>
          <w:lang w:val="sk-SK"/>
        </w:rPr>
        <w:t>i</w:t>
      </w:r>
      <w:r w:rsidRPr="00665F10">
        <w:rPr>
          <w:rFonts w:ascii="Calibri" w:hAnsi="Calibri"/>
          <w:lang w:val="sk-SK"/>
        </w:rPr>
        <w:t xml:space="preserve"> </w:t>
      </w:r>
      <w:r w:rsidR="00665F10" w:rsidRPr="00665F10">
        <w:rPr>
          <w:rFonts w:ascii="Calibri" w:hAnsi="Calibri"/>
          <w:lang w:val="sk-SK"/>
        </w:rPr>
        <w:t>ste</w:t>
      </w:r>
      <w:r w:rsidRPr="00665F10">
        <w:rPr>
          <w:rFonts w:ascii="Calibri" w:hAnsi="Calibri"/>
          <w:lang w:val="sk-SK"/>
        </w:rPr>
        <w:t>, že dôležitejšie ako všetko ostatné je pocit slobod</w:t>
      </w:r>
      <w:r w:rsidR="00665F10" w:rsidRPr="00665F10">
        <w:rPr>
          <w:rFonts w:ascii="Calibri" w:hAnsi="Calibri"/>
          <w:lang w:val="sk-SK"/>
        </w:rPr>
        <w:t>y a byť sám sebou v tom čo robíte</w:t>
      </w:r>
      <w:r w:rsidRPr="00665F10">
        <w:rPr>
          <w:rFonts w:ascii="Calibri" w:hAnsi="Calibri"/>
          <w:lang w:val="sk-SK"/>
        </w:rPr>
        <w:t xml:space="preserve">. Niektoré tradičné práce povoľujú určitý druh slobody, ale často sú ľudia tohto typu najlepší ako živnostníci, alebo v prácach, </w:t>
      </w:r>
      <w:r w:rsidR="00210884">
        <w:rPr>
          <w:rFonts w:ascii="Calibri" w:hAnsi="Calibri"/>
          <w:lang w:val="sk-SK"/>
        </w:rPr>
        <w:t>v ktorých majú veľa slobody</w:t>
      </w:r>
      <w:r w:rsidRPr="00665F10">
        <w:rPr>
          <w:rFonts w:ascii="Calibri" w:hAnsi="Calibri"/>
          <w:lang w:val="sk-SK"/>
        </w:rPr>
        <w:t xml:space="preserve">. Môžu byť nezávislými poradcami, profesormi, malými obchodníkmi atď. </w:t>
      </w:r>
      <w:r w:rsidR="00210884">
        <w:rPr>
          <w:rFonts w:ascii="Calibri" w:hAnsi="Calibri"/>
          <w:lang w:val="sk-SK"/>
        </w:rPr>
        <w:t xml:space="preserve">V prípade, že sú uviaznutý </w:t>
      </w:r>
      <w:r w:rsidRPr="00665F10">
        <w:rPr>
          <w:rFonts w:ascii="Calibri" w:hAnsi="Calibri"/>
          <w:lang w:val="sk-SK"/>
        </w:rPr>
        <w:t>v</w:t>
      </w:r>
      <w:r w:rsidR="00210884">
        <w:rPr>
          <w:rFonts w:ascii="Calibri" w:hAnsi="Calibri"/>
          <w:lang w:val="sk-SK"/>
        </w:rPr>
        <w:t> nejakej firme</w:t>
      </w:r>
      <w:r w:rsidRPr="00665F10">
        <w:rPr>
          <w:rFonts w:ascii="Calibri" w:hAnsi="Calibri"/>
          <w:lang w:val="sk-SK"/>
        </w:rPr>
        <w:t xml:space="preserve">, </w:t>
      </w:r>
      <w:r w:rsidR="00210884">
        <w:rPr>
          <w:rFonts w:ascii="Calibri" w:hAnsi="Calibri"/>
          <w:lang w:val="sk-SK"/>
        </w:rPr>
        <w:t xml:space="preserve">chcú </w:t>
      </w:r>
      <w:r w:rsidRPr="00665F10">
        <w:rPr>
          <w:rFonts w:ascii="Calibri" w:hAnsi="Calibri"/>
          <w:lang w:val="sk-SK"/>
        </w:rPr>
        <w:t xml:space="preserve">zotrvať v práci, ktorá </w:t>
      </w:r>
      <w:r w:rsidR="00210884">
        <w:rPr>
          <w:rFonts w:ascii="Calibri" w:hAnsi="Calibri"/>
          <w:lang w:val="sk-SK"/>
        </w:rPr>
        <w:t xml:space="preserve">im </w:t>
      </w:r>
      <w:r w:rsidRPr="00665F10">
        <w:rPr>
          <w:rFonts w:ascii="Calibri" w:hAnsi="Calibri"/>
          <w:lang w:val="sk-SK"/>
        </w:rPr>
        <w:t xml:space="preserve">povoľuje flexibilitu ako a </w:t>
      </w:r>
      <w:r w:rsidR="00210884">
        <w:rPr>
          <w:rFonts w:ascii="Calibri" w:hAnsi="Calibri"/>
          <w:lang w:val="sk-SK"/>
        </w:rPr>
        <w:t>kedy pracovať. Niekedy odmietnu</w:t>
      </w:r>
      <w:r w:rsidRPr="00665F10">
        <w:rPr>
          <w:rFonts w:ascii="Calibri" w:hAnsi="Calibri"/>
          <w:lang w:val="sk-SK"/>
        </w:rPr>
        <w:t xml:space="preserve"> povýšenie alebo výhody aby si zachoval</w:t>
      </w:r>
      <w:r w:rsidR="00210884">
        <w:rPr>
          <w:rFonts w:ascii="Calibri" w:hAnsi="Calibri"/>
          <w:lang w:val="sk-SK"/>
        </w:rPr>
        <w:t>i</w:t>
      </w:r>
      <w:r w:rsidRPr="00665F10">
        <w:rPr>
          <w:rFonts w:ascii="Calibri" w:hAnsi="Calibri"/>
          <w:lang w:val="sk-SK"/>
        </w:rPr>
        <w:t xml:space="preserve"> nezávislosť. </w:t>
      </w:r>
    </w:p>
    <w:p w14:paraId="35020E35" w14:textId="1D64D28B" w:rsidR="0019287F" w:rsidRPr="00665F10" w:rsidRDefault="0019287F" w:rsidP="00665F10">
      <w:pPr>
        <w:pStyle w:val="Nadpis2"/>
        <w:jc w:val="both"/>
        <w:rPr>
          <w:rFonts w:ascii="Calibri" w:hAnsi="Calibri"/>
        </w:rPr>
      </w:pPr>
      <w:r w:rsidRPr="00665F10">
        <w:rPr>
          <w:rFonts w:ascii="Calibri" w:hAnsi="Calibri"/>
        </w:rPr>
        <w:t xml:space="preserve">4. SE- </w:t>
      </w:r>
      <w:r w:rsidR="006A7223">
        <w:rPr>
          <w:rFonts w:ascii="Calibri" w:hAnsi="Calibri"/>
        </w:rPr>
        <w:t>Istota a s</w:t>
      </w:r>
      <w:r w:rsidRPr="00665F10">
        <w:rPr>
          <w:rFonts w:ascii="Calibri" w:hAnsi="Calibri"/>
        </w:rPr>
        <w:t>tabilita</w:t>
      </w:r>
    </w:p>
    <w:p w14:paraId="2AE7D94D" w14:textId="74F8A757" w:rsidR="0019287F" w:rsidRPr="00665F10" w:rsidRDefault="00210884" w:rsidP="00665F10">
      <w:pPr>
        <w:jc w:val="both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U</w:t>
      </w:r>
      <w:r w:rsidR="0019287F" w:rsidRPr="00665F10">
        <w:rPr>
          <w:rFonts w:ascii="Calibri" w:hAnsi="Calibri"/>
          <w:lang w:val="sk-SK"/>
        </w:rPr>
        <w:t xml:space="preserve">kotvenie v stabilite/ istote. Dôležitá je </w:t>
      </w:r>
      <w:r>
        <w:rPr>
          <w:rFonts w:ascii="Calibri" w:hAnsi="Calibri"/>
          <w:lang w:val="sk-SK"/>
        </w:rPr>
        <w:t>pre Vás stabilita a udržanie sa v práci</w:t>
      </w:r>
      <w:r w:rsidR="0019287F" w:rsidRPr="00665F10">
        <w:rPr>
          <w:rFonts w:ascii="Calibri" w:hAnsi="Calibri"/>
          <w:lang w:val="sk-SK"/>
        </w:rPr>
        <w:t xml:space="preserve">. </w:t>
      </w:r>
      <w:r>
        <w:rPr>
          <w:rFonts w:ascii="Calibri" w:hAnsi="Calibri"/>
          <w:lang w:val="sk-SK"/>
        </w:rPr>
        <w:t xml:space="preserve">Váš </w:t>
      </w:r>
      <w:r w:rsidR="0019287F" w:rsidRPr="00665F10">
        <w:rPr>
          <w:rFonts w:ascii="Calibri" w:hAnsi="Calibri"/>
          <w:lang w:val="sk-SK"/>
        </w:rPr>
        <w:t>hlavný záujem je dosiahnuť pocit stability v kariére. Môže sa to prejaviť v záujme o finančnú stabilitu</w:t>
      </w:r>
      <w:r>
        <w:rPr>
          <w:rFonts w:ascii="Calibri" w:hAnsi="Calibri"/>
          <w:lang w:val="sk-SK"/>
        </w:rPr>
        <w:t xml:space="preserve"> </w:t>
      </w:r>
      <w:r w:rsidR="0019287F" w:rsidRPr="00665F10">
        <w:rPr>
          <w:rFonts w:ascii="Calibri" w:hAnsi="Calibri"/>
          <w:lang w:val="sk-SK"/>
        </w:rPr>
        <w:t>(</w:t>
      </w:r>
      <w:r>
        <w:rPr>
          <w:rFonts w:ascii="Calibri" w:hAnsi="Calibri"/>
          <w:lang w:val="sk-SK"/>
        </w:rPr>
        <w:t>stabilná výplata, dôchodok</w:t>
      </w:r>
      <w:r w:rsidR="0019287F" w:rsidRPr="00665F10">
        <w:rPr>
          <w:rFonts w:ascii="Calibri" w:hAnsi="Calibri"/>
          <w:lang w:val="sk-SK"/>
        </w:rPr>
        <w:t xml:space="preserve">) alebo pracovnú či geografickú stabilitu, teda byť v </w:t>
      </w:r>
      <w:r>
        <w:rPr>
          <w:rFonts w:ascii="Calibri" w:hAnsi="Calibri"/>
          <w:lang w:val="sk-SK"/>
        </w:rPr>
        <w:t>regióne</w:t>
      </w:r>
      <w:r w:rsidR="0019287F" w:rsidRPr="00665F10">
        <w:rPr>
          <w:rFonts w:ascii="Calibri" w:hAnsi="Calibri"/>
          <w:lang w:val="sk-SK"/>
        </w:rPr>
        <w:t xml:space="preserve">, kde je vždy možné nájsť si prácu. Takáto stabilita/ istota môže viesť k ochote a oddanosti spraviť všetko čo zamestnávateľ chce v snahe </w:t>
      </w:r>
      <w:r>
        <w:rPr>
          <w:rFonts w:ascii="Calibri" w:hAnsi="Calibri"/>
          <w:lang w:val="sk-SK"/>
        </w:rPr>
        <w:t xml:space="preserve">získať alebo </w:t>
      </w:r>
      <w:r w:rsidR="0019287F" w:rsidRPr="00665F10">
        <w:rPr>
          <w:rFonts w:ascii="Calibri" w:hAnsi="Calibri"/>
          <w:lang w:val="sk-SK"/>
        </w:rPr>
        <w:t xml:space="preserve">udržať si prácu. Menej </w:t>
      </w:r>
      <w:r>
        <w:rPr>
          <w:rFonts w:ascii="Calibri" w:hAnsi="Calibri"/>
          <w:lang w:val="sk-SK"/>
        </w:rPr>
        <w:t xml:space="preserve">Vás </w:t>
      </w:r>
      <w:r w:rsidR="0019287F" w:rsidRPr="00665F10">
        <w:rPr>
          <w:rFonts w:ascii="Calibri" w:hAnsi="Calibri"/>
          <w:lang w:val="sk-SK"/>
        </w:rPr>
        <w:t>zaujíma obsah práce a pozícia v spoločnost</w:t>
      </w:r>
      <w:r>
        <w:rPr>
          <w:rFonts w:ascii="Calibri" w:hAnsi="Calibri"/>
          <w:lang w:val="sk-SK"/>
        </w:rPr>
        <w:t>i, ktorá môže byť vysoká, ak máte</w:t>
      </w:r>
      <w:r w:rsidR="0019287F" w:rsidRPr="00665F10">
        <w:rPr>
          <w:rFonts w:ascii="Calibri" w:hAnsi="Calibri"/>
          <w:lang w:val="sk-SK"/>
        </w:rPr>
        <w:t xml:space="preserve"> talent. Každý človek má niekedy potrebu </w:t>
      </w:r>
      <w:r>
        <w:rPr>
          <w:rFonts w:ascii="Calibri" w:hAnsi="Calibri"/>
          <w:lang w:val="sk-SK"/>
        </w:rPr>
        <w:t>stability a istoty</w:t>
      </w:r>
      <w:r w:rsidR="0019287F" w:rsidRPr="00665F10">
        <w:rPr>
          <w:rFonts w:ascii="Calibri" w:hAnsi="Calibri"/>
          <w:lang w:val="sk-SK"/>
        </w:rPr>
        <w:t xml:space="preserve">, hlavne keď finančné výdavky sú </w:t>
      </w:r>
      <w:r>
        <w:rPr>
          <w:rFonts w:ascii="Calibri" w:hAnsi="Calibri"/>
          <w:lang w:val="sk-SK"/>
        </w:rPr>
        <w:t>vysoké</w:t>
      </w:r>
      <w:r w:rsidR="0019287F" w:rsidRPr="00665F10">
        <w:rPr>
          <w:rFonts w:ascii="Calibri" w:hAnsi="Calibri"/>
          <w:lang w:val="sk-SK"/>
        </w:rPr>
        <w:t xml:space="preserve">, alebo keď sa blíži dôchodok. Avšak ľudia, ktorí sú ukotvení týmto smerom sa stále zaoberajú problematikou stability a cítia, že môžu </w:t>
      </w:r>
      <w:r>
        <w:rPr>
          <w:rFonts w:ascii="Calibri" w:hAnsi="Calibri"/>
          <w:lang w:val="sk-SK"/>
        </w:rPr>
        <w:t xml:space="preserve">byť spokojní </w:t>
      </w:r>
      <w:r w:rsidR="0019287F" w:rsidRPr="00665F10">
        <w:rPr>
          <w:rFonts w:ascii="Calibri" w:hAnsi="Calibri"/>
          <w:lang w:val="sk-SK"/>
        </w:rPr>
        <w:t>len vtedy, ak dosiahli pocit stability a istoty.</w:t>
      </w:r>
    </w:p>
    <w:p w14:paraId="535FFC16" w14:textId="248AE182" w:rsidR="0019287F" w:rsidRPr="00665F10" w:rsidRDefault="0019287F" w:rsidP="00665F10">
      <w:pPr>
        <w:pStyle w:val="Nadpis2"/>
        <w:jc w:val="both"/>
        <w:rPr>
          <w:rFonts w:ascii="Calibri" w:hAnsi="Calibri"/>
        </w:rPr>
      </w:pPr>
      <w:r w:rsidRPr="00665F10">
        <w:rPr>
          <w:rFonts w:ascii="Calibri" w:hAnsi="Calibri"/>
        </w:rPr>
        <w:t xml:space="preserve">5. EC- </w:t>
      </w:r>
      <w:r w:rsidR="006A7223" w:rsidRPr="006A7223">
        <w:rPr>
          <w:rFonts w:ascii="Calibri" w:hAnsi="Calibri"/>
        </w:rPr>
        <w:t>Podnikavosť a tvorivosť</w:t>
      </w:r>
    </w:p>
    <w:p w14:paraId="30DC3CEB" w14:textId="17C3CF0B" w:rsidR="0019287F" w:rsidRPr="00665F10" w:rsidRDefault="0019287F" w:rsidP="00665F10">
      <w:pPr>
        <w:jc w:val="both"/>
        <w:rPr>
          <w:rFonts w:ascii="Calibri" w:hAnsi="Calibri"/>
          <w:lang w:val="sk-SK"/>
        </w:rPr>
      </w:pPr>
      <w:r w:rsidRPr="00665F10">
        <w:rPr>
          <w:rFonts w:ascii="Calibri" w:hAnsi="Calibri"/>
          <w:lang w:val="sk-SK"/>
        </w:rPr>
        <w:t xml:space="preserve">Najvyššie dosiahnuté skóre v tejto oblasti znamená podnikateľskú tvorivosť. Snom je vytvoriť si vlastnú </w:t>
      </w:r>
      <w:r w:rsidR="00210884">
        <w:rPr>
          <w:rFonts w:ascii="Calibri" w:hAnsi="Calibri"/>
          <w:lang w:val="sk-SK"/>
        </w:rPr>
        <w:t>firmu</w:t>
      </w:r>
      <w:r w:rsidRPr="00665F10">
        <w:rPr>
          <w:rFonts w:ascii="Calibri" w:hAnsi="Calibri"/>
          <w:lang w:val="sk-SK"/>
        </w:rPr>
        <w:t>, založenú na vlastných schopnostiach a ochote prijať riz</w:t>
      </w:r>
      <w:r w:rsidR="00210884">
        <w:rPr>
          <w:rFonts w:ascii="Calibri" w:hAnsi="Calibri"/>
          <w:lang w:val="sk-SK"/>
        </w:rPr>
        <w:t>iko a prekonávať prekážky. Chcete</w:t>
      </w:r>
      <w:r w:rsidRPr="00665F10">
        <w:rPr>
          <w:rFonts w:ascii="Calibri" w:hAnsi="Calibri"/>
          <w:lang w:val="sk-SK"/>
        </w:rPr>
        <w:t xml:space="preserve"> dokázať svetu, že s</w:t>
      </w:r>
      <w:r w:rsidR="00210884">
        <w:rPr>
          <w:rFonts w:ascii="Calibri" w:hAnsi="Calibri"/>
          <w:lang w:val="sk-SK"/>
        </w:rPr>
        <w:t>te</w:t>
      </w:r>
      <w:r w:rsidRPr="00665F10">
        <w:rPr>
          <w:rFonts w:ascii="Calibri" w:hAnsi="Calibri"/>
          <w:lang w:val="sk-SK"/>
        </w:rPr>
        <w:t xml:space="preserve"> schopný vytvoriť spoločnosť, ktorá je výsledkom </w:t>
      </w:r>
      <w:r w:rsidR="00210884">
        <w:rPr>
          <w:rFonts w:ascii="Calibri" w:hAnsi="Calibri"/>
          <w:lang w:val="sk-SK"/>
        </w:rPr>
        <w:t>Vášho vlastného snaženia. Môžete</w:t>
      </w:r>
      <w:r w:rsidRPr="00665F10">
        <w:rPr>
          <w:rFonts w:ascii="Calibri" w:hAnsi="Calibri"/>
          <w:lang w:val="sk-SK"/>
        </w:rPr>
        <w:t xml:space="preserve"> pracovať pre iný</w:t>
      </w:r>
      <w:r w:rsidR="00210884">
        <w:rPr>
          <w:rFonts w:ascii="Calibri" w:hAnsi="Calibri"/>
          <w:lang w:val="sk-SK"/>
        </w:rPr>
        <w:t>ch pokiaľ sa učíte a stanovujete</w:t>
      </w:r>
      <w:r w:rsidRPr="00665F10">
        <w:rPr>
          <w:rFonts w:ascii="Calibri" w:hAnsi="Calibri"/>
          <w:lang w:val="sk-SK"/>
        </w:rPr>
        <w:t xml:space="preserve"> si vlastné budúce ciele, ale </w:t>
      </w:r>
      <w:r w:rsidR="00210884">
        <w:rPr>
          <w:rFonts w:ascii="Calibri" w:hAnsi="Calibri"/>
          <w:lang w:val="sk-SK"/>
        </w:rPr>
        <w:t>chceli by ste podnikať</w:t>
      </w:r>
      <w:r w:rsidRPr="00665F10">
        <w:rPr>
          <w:rFonts w:ascii="Calibri" w:hAnsi="Calibri"/>
          <w:lang w:val="sk-SK"/>
        </w:rPr>
        <w:t xml:space="preserve">, hneď ako </w:t>
      </w:r>
      <w:r w:rsidR="00210884">
        <w:rPr>
          <w:rFonts w:ascii="Calibri" w:hAnsi="Calibri"/>
          <w:lang w:val="sk-SK"/>
        </w:rPr>
        <w:t>to bude možné. Chcete,</w:t>
      </w:r>
      <w:r w:rsidRPr="00665F10">
        <w:rPr>
          <w:rFonts w:ascii="Calibri" w:hAnsi="Calibri"/>
          <w:lang w:val="sk-SK"/>
        </w:rPr>
        <w:t xml:space="preserve"> aby </w:t>
      </w:r>
      <w:r w:rsidR="00210884">
        <w:rPr>
          <w:rFonts w:ascii="Calibri" w:hAnsi="Calibri"/>
          <w:lang w:val="sk-SK"/>
        </w:rPr>
        <w:t xml:space="preserve">vaša firma </w:t>
      </w:r>
      <w:r w:rsidRPr="00665F10">
        <w:rPr>
          <w:rFonts w:ascii="Calibri" w:hAnsi="Calibri"/>
          <w:lang w:val="sk-SK"/>
        </w:rPr>
        <w:t xml:space="preserve">bola finančne úspešná ako dôkaz </w:t>
      </w:r>
      <w:r w:rsidR="00210884">
        <w:rPr>
          <w:rFonts w:ascii="Calibri" w:hAnsi="Calibri"/>
          <w:lang w:val="sk-SK"/>
        </w:rPr>
        <w:t>Vašich schopností. Hodnotíte</w:t>
      </w:r>
      <w:r w:rsidRPr="00665F10">
        <w:rPr>
          <w:rFonts w:ascii="Calibri" w:hAnsi="Calibri"/>
          <w:lang w:val="sk-SK"/>
        </w:rPr>
        <w:t xml:space="preserve"> seba veľkosťou </w:t>
      </w:r>
      <w:r w:rsidR="00210884">
        <w:rPr>
          <w:rFonts w:ascii="Calibri" w:hAnsi="Calibri"/>
          <w:lang w:val="sk-SK"/>
        </w:rPr>
        <w:t xml:space="preserve">Vašej </w:t>
      </w:r>
      <w:r w:rsidRPr="00665F10">
        <w:rPr>
          <w:rFonts w:ascii="Calibri" w:hAnsi="Calibri"/>
          <w:lang w:val="sk-SK"/>
        </w:rPr>
        <w:t>spoločnosti a jej úspechom. Tá</w:t>
      </w:r>
      <w:r w:rsidR="00210884">
        <w:rPr>
          <w:rFonts w:ascii="Calibri" w:hAnsi="Calibri"/>
          <w:lang w:val="sk-SK"/>
        </w:rPr>
        <w:t>to túžba je taká silná, že budete</w:t>
      </w:r>
      <w:r w:rsidRPr="00665F10">
        <w:rPr>
          <w:rFonts w:ascii="Calibri" w:hAnsi="Calibri"/>
          <w:lang w:val="sk-SK"/>
        </w:rPr>
        <w:t xml:space="preserve"> tolerovať mnoho zlyhaní počas </w:t>
      </w:r>
      <w:r w:rsidR="00210884">
        <w:rPr>
          <w:rFonts w:ascii="Calibri" w:hAnsi="Calibri"/>
          <w:lang w:val="sk-SK"/>
        </w:rPr>
        <w:t>Vašej kariéry pri</w:t>
      </w:r>
      <w:r w:rsidRPr="00665F10">
        <w:rPr>
          <w:rFonts w:ascii="Calibri" w:hAnsi="Calibri"/>
          <w:lang w:val="sk-SK"/>
        </w:rPr>
        <w:t xml:space="preserve"> hľadaní úspechu. </w:t>
      </w:r>
    </w:p>
    <w:p w14:paraId="0C19C9F5" w14:textId="172D1259" w:rsidR="0019287F" w:rsidRPr="00665F10" w:rsidRDefault="0019287F" w:rsidP="00665F10">
      <w:pPr>
        <w:pStyle w:val="Nadpis2"/>
        <w:jc w:val="both"/>
        <w:rPr>
          <w:rFonts w:ascii="Calibri" w:hAnsi="Calibri"/>
        </w:rPr>
      </w:pPr>
      <w:r w:rsidRPr="00665F10">
        <w:rPr>
          <w:rFonts w:ascii="Calibri" w:hAnsi="Calibri"/>
        </w:rPr>
        <w:t xml:space="preserve">6. SV-  </w:t>
      </w:r>
      <w:r w:rsidR="006A7223" w:rsidRPr="006A7223">
        <w:rPr>
          <w:rFonts w:ascii="Calibri" w:hAnsi="Calibri"/>
        </w:rPr>
        <w:t>Služba druhým / oddanosť veci</w:t>
      </w:r>
    </w:p>
    <w:p w14:paraId="54657386" w14:textId="7A7CDD6B" w:rsidR="0019287F" w:rsidRPr="00665F10" w:rsidRDefault="00210884" w:rsidP="00665F10">
      <w:pPr>
        <w:jc w:val="both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>Vašim</w:t>
      </w:r>
      <w:r w:rsidR="0019287F" w:rsidRPr="00665F10">
        <w:rPr>
          <w:rFonts w:ascii="Calibri" w:hAnsi="Calibri"/>
          <w:lang w:val="sk-SK"/>
        </w:rPr>
        <w:t xml:space="preserve"> cieľom je práca, ktorá povedie k  niečomu hodnotnému, ako napríklad spraviť svet lepším miestom, riešiť problémy životného prostredia, </w:t>
      </w:r>
      <w:r>
        <w:rPr>
          <w:rFonts w:ascii="Calibri" w:hAnsi="Calibri"/>
          <w:lang w:val="sk-SK"/>
        </w:rPr>
        <w:t xml:space="preserve">prispievať k porozumeniu </w:t>
      </w:r>
      <w:r w:rsidR="0019287F" w:rsidRPr="00665F10">
        <w:rPr>
          <w:rFonts w:ascii="Calibri" w:hAnsi="Calibri"/>
          <w:lang w:val="sk-SK"/>
        </w:rPr>
        <w:t xml:space="preserve">medzi ľuďmi, pomáhať druhým, zlepšovať bezpečnosť, liečiť choroby </w:t>
      </w:r>
      <w:r>
        <w:rPr>
          <w:rFonts w:ascii="Calibri" w:hAnsi="Calibri"/>
          <w:lang w:val="sk-SK"/>
        </w:rPr>
        <w:t xml:space="preserve">atď. Chcete mať prácu, ktorá Vám to umožní, </w:t>
      </w:r>
      <w:r w:rsidR="0019287F" w:rsidRPr="00665F10">
        <w:rPr>
          <w:rFonts w:ascii="Calibri" w:hAnsi="Calibri"/>
          <w:lang w:val="sk-SK"/>
        </w:rPr>
        <w:t xml:space="preserve">aj keď to </w:t>
      </w:r>
      <w:r>
        <w:rPr>
          <w:rFonts w:ascii="Calibri" w:hAnsi="Calibri"/>
          <w:lang w:val="sk-SK"/>
        </w:rPr>
        <w:t>môže byť náročné a nebudete</w:t>
      </w:r>
      <w:r w:rsidR="0019287F" w:rsidRPr="00665F10">
        <w:rPr>
          <w:rFonts w:ascii="Calibri" w:hAnsi="Calibri"/>
          <w:lang w:val="sk-SK"/>
        </w:rPr>
        <w:t xml:space="preserve"> akceptovať povýšenie, ktoré </w:t>
      </w:r>
      <w:r>
        <w:rPr>
          <w:rFonts w:ascii="Calibri" w:hAnsi="Calibri"/>
          <w:lang w:val="sk-SK"/>
        </w:rPr>
        <w:t xml:space="preserve">Vás vytrhne </w:t>
      </w:r>
      <w:r w:rsidR="0019287F" w:rsidRPr="00665F10">
        <w:rPr>
          <w:rFonts w:ascii="Calibri" w:hAnsi="Calibri"/>
          <w:lang w:val="sk-SK"/>
        </w:rPr>
        <w:t>z</w:t>
      </w:r>
      <w:r>
        <w:rPr>
          <w:rFonts w:ascii="Calibri" w:hAnsi="Calibri"/>
          <w:lang w:val="sk-SK"/>
        </w:rPr>
        <w:t> </w:t>
      </w:r>
      <w:r w:rsidR="0019287F" w:rsidRPr="00665F10">
        <w:rPr>
          <w:rFonts w:ascii="Calibri" w:hAnsi="Calibri"/>
          <w:lang w:val="sk-SK"/>
        </w:rPr>
        <w:t>práce</w:t>
      </w:r>
      <w:r>
        <w:rPr>
          <w:rFonts w:ascii="Calibri" w:hAnsi="Calibri"/>
          <w:lang w:val="sk-SK"/>
        </w:rPr>
        <w:t>,</w:t>
      </w:r>
      <w:r w:rsidR="0019287F" w:rsidRPr="00665F10">
        <w:rPr>
          <w:rFonts w:ascii="Calibri" w:hAnsi="Calibri"/>
          <w:lang w:val="sk-SK"/>
        </w:rPr>
        <w:t xml:space="preserve"> ktorá napĺňa takéto hodnoty. </w:t>
      </w:r>
    </w:p>
    <w:p w14:paraId="5366398B" w14:textId="027B8C2E" w:rsidR="0019287F" w:rsidRPr="00665F10" w:rsidRDefault="0019287F" w:rsidP="00665F10">
      <w:pPr>
        <w:pStyle w:val="Nadpis2"/>
        <w:jc w:val="both"/>
        <w:rPr>
          <w:rFonts w:ascii="Calibri" w:hAnsi="Calibri"/>
        </w:rPr>
      </w:pPr>
      <w:r w:rsidRPr="00665F10">
        <w:rPr>
          <w:rFonts w:ascii="Calibri" w:hAnsi="Calibri"/>
        </w:rPr>
        <w:t xml:space="preserve">7. CH- </w:t>
      </w:r>
      <w:r w:rsidR="006A7223" w:rsidRPr="006A7223">
        <w:rPr>
          <w:rFonts w:ascii="Calibri" w:hAnsi="Calibri"/>
        </w:rPr>
        <w:t>Osobné víťazstvo</w:t>
      </w:r>
      <w:r w:rsidR="00246EEC">
        <w:rPr>
          <w:rFonts w:ascii="Calibri" w:hAnsi="Calibri"/>
        </w:rPr>
        <w:t xml:space="preserve"> / výzva</w:t>
      </w:r>
    </w:p>
    <w:p w14:paraId="71CC3D0A" w14:textId="3C747670" w:rsidR="0019287F" w:rsidRPr="00665F10" w:rsidRDefault="007613CE" w:rsidP="00665F10">
      <w:pPr>
        <w:jc w:val="both"/>
        <w:rPr>
          <w:rFonts w:ascii="Calibri" w:hAnsi="Calibri"/>
          <w:lang w:val="sk-SK"/>
        </w:rPr>
      </w:pPr>
      <w:r>
        <w:rPr>
          <w:rFonts w:ascii="Calibri" w:hAnsi="Calibri"/>
          <w:lang w:val="sk-SK"/>
        </w:rPr>
        <w:t xml:space="preserve">Je pre Vás dôležité </w:t>
      </w:r>
      <w:r w:rsidR="0019287F" w:rsidRPr="00665F10">
        <w:rPr>
          <w:rFonts w:ascii="Calibri" w:hAnsi="Calibri"/>
          <w:lang w:val="sk-SK"/>
        </w:rPr>
        <w:t xml:space="preserve">pracovať na riešení </w:t>
      </w:r>
      <w:r>
        <w:rPr>
          <w:rFonts w:ascii="Calibri" w:hAnsi="Calibri"/>
          <w:lang w:val="sk-SK"/>
        </w:rPr>
        <w:t xml:space="preserve">náročných </w:t>
      </w:r>
      <w:r w:rsidR="0019287F" w:rsidRPr="00665F10">
        <w:rPr>
          <w:rFonts w:ascii="Calibri" w:hAnsi="Calibri"/>
          <w:lang w:val="sk-SK"/>
        </w:rPr>
        <w:t xml:space="preserve">problémov, </w:t>
      </w:r>
      <w:r>
        <w:rPr>
          <w:rFonts w:ascii="Calibri" w:hAnsi="Calibri"/>
          <w:lang w:val="sk-SK"/>
        </w:rPr>
        <w:t>vyhrávať nad silnými oponentmi alebo prekonávať ťažké prekážky</w:t>
      </w:r>
      <w:r w:rsidR="0019287F" w:rsidRPr="00665F10">
        <w:rPr>
          <w:rFonts w:ascii="Calibri" w:hAnsi="Calibri"/>
          <w:lang w:val="sk-SK"/>
        </w:rPr>
        <w:t>. Jediným podstatným dôvodom pokračovať v práci je</w:t>
      </w:r>
      <w:r>
        <w:rPr>
          <w:rFonts w:ascii="Calibri" w:hAnsi="Calibri"/>
          <w:lang w:val="sk-SK"/>
        </w:rPr>
        <w:t>,</w:t>
      </w:r>
      <w:r w:rsidR="0019287F" w:rsidRPr="00665F10">
        <w:rPr>
          <w:rFonts w:ascii="Calibri" w:hAnsi="Calibri"/>
          <w:lang w:val="sk-SK"/>
        </w:rPr>
        <w:t xml:space="preserve"> že </w:t>
      </w:r>
      <w:r>
        <w:rPr>
          <w:rFonts w:ascii="Calibri" w:hAnsi="Calibri"/>
          <w:lang w:val="sk-SK"/>
        </w:rPr>
        <w:t xml:space="preserve">Vám </w:t>
      </w:r>
      <w:r w:rsidR="0019287F" w:rsidRPr="00665F10">
        <w:rPr>
          <w:rFonts w:ascii="Calibri" w:hAnsi="Calibri"/>
          <w:lang w:val="sk-SK"/>
        </w:rPr>
        <w:t xml:space="preserve">umožňuje </w:t>
      </w:r>
      <w:r>
        <w:rPr>
          <w:rFonts w:ascii="Calibri" w:hAnsi="Calibri"/>
          <w:lang w:val="sk-SK"/>
        </w:rPr>
        <w:t xml:space="preserve">zvíťaziť </w:t>
      </w:r>
      <w:r w:rsidR="0019287F" w:rsidRPr="00665F10">
        <w:rPr>
          <w:rFonts w:ascii="Calibri" w:hAnsi="Calibri"/>
          <w:lang w:val="sk-SK"/>
        </w:rPr>
        <w:t>nad niečím zjavne nemožným. Niektorí ľudia nájdu výzvu v intelektuálnych prácach ako napr. inžinieri, iní zas nájdu výzvu v komplexných situáciách ako je napr. konzultant, ktorý sa zaoberá klientmi, ktorí sú na pokraji bankrotu. Iní ľudia nájdu výzvu v</w:t>
      </w:r>
      <w:r>
        <w:rPr>
          <w:rFonts w:ascii="Calibri" w:hAnsi="Calibri"/>
          <w:lang w:val="sk-SK"/>
        </w:rPr>
        <w:t xml:space="preserve"> súťažení </w:t>
      </w:r>
      <w:r w:rsidR="0019287F" w:rsidRPr="00665F10">
        <w:rPr>
          <w:rFonts w:ascii="Calibri" w:hAnsi="Calibri"/>
          <w:lang w:val="sk-SK"/>
        </w:rPr>
        <w:t xml:space="preserve">- ako napr. atléti, alebo obchodníci, ktorí definujú každý predaj buď ako výhru alebo prehru. Novosť, </w:t>
      </w:r>
      <w:r>
        <w:rPr>
          <w:rFonts w:ascii="Calibri" w:hAnsi="Calibri"/>
          <w:lang w:val="sk-SK"/>
        </w:rPr>
        <w:t xml:space="preserve">zmena </w:t>
      </w:r>
      <w:r w:rsidR="0019287F" w:rsidRPr="00665F10">
        <w:rPr>
          <w:rFonts w:ascii="Calibri" w:hAnsi="Calibri"/>
          <w:lang w:val="sk-SK"/>
        </w:rPr>
        <w:t xml:space="preserve">a náročnosť sú pre nich výzvou, ak je niečo ľahké, </w:t>
      </w:r>
      <w:r>
        <w:rPr>
          <w:rFonts w:ascii="Calibri" w:hAnsi="Calibri"/>
          <w:lang w:val="sk-SK"/>
        </w:rPr>
        <w:t>hneď</w:t>
      </w:r>
      <w:r w:rsidR="0019287F" w:rsidRPr="00665F10">
        <w:rPr>
          <w:rFonts w:ascii="Calibri" w:hAnsi="Calibri"/>
          <w:lang w:val="sk-SK"/>
        </w:rPr>
        <w:t xml:space="preserve"> sa to stáva nudným. </w:t>
      </w:r>
    </w:p>
    <w:p w14:paraId="434E9AD3" w14:textId="4D6E9408" w:rsidR="0019287F" w:rsidRPr="00665F10" w:rsidRDefault="0019287F" w:rsidP="00665F10">
      <w:pPr>
        <w:pStyle w:val="Nadpis2"/>
        <w:jc w:val="both"/>
        <w:rPr>
          <w:rFonts w:ascii="Calibri" w:hAnsi="Calibri"/>
        </w:rPr>
      </w:pPr>
      <w:r w:rsidRPr="00665F10">
        <w:rPr>
          <w:rFonts w:ascii="Calibri" w:hAnsi="Calibri"/>
        </w:rPr>
        <w:lastRenderedPageBreak/>
        <w:t xml:space="preserve">8. LS-  </w:t>
      </w:r>
      <w:r w:rsidR="006A7223" w:rsidRPr="006A7223">
        <w:rPr>
          <w:rFonts w:ascii="Calibri" w:hAnsi="Calibri"/>
        </w:rPr>
        <w:t>Životná rovnováha</w:t>
      </w:r>
    </w:p>
    <w:p w14:paraId="39966399" w14:textId="2D6A34EE" w:rsidR="0019287F" w:rsidRPr="00665F10" w:rsidRDefault="0019287F" w:rsidP="00665F10">
      <w:pPr>
        <w:jc w:val="both"/>
        <w:rPr>
          <w:rFonts w:ascii="Calibri" w:hAnsi="Calibri"/>
          <w:lang w:val="sk-SK"/>
        </w:rPr>
      </w:pPr>
      <w:r w:rsidRPr="00665F10">
        <w:rPr>
          <w:rFonts w:ascii="Calibri" w:hAnsi="Calibri"/>
          <w:lang w:val="sk-SK"/>
        </w:rPr>
        <w:t>Najvyšší počet bodov v tejto oblasti znamená rovnováhu medzi osobnými potrebami, potrebami rodiny a p</w:t>
      </w:r>
      <w:r w:rsidR="007613CE">
        <w:rPr>
          <w:rFonts w:ascii="Calibri" w:hAnsi="Calibri"/>
          <w:lang w:val="sk-SK"/>
        </w:rPr>
        <w:t>ožiadavkami práce. Chcete</w:t>
      </w:r>
      <w:r w:rsidRPr="00665F10">
        <w:rPr>
          <w:rFonts w:ascii="Calibri" w:hAnsi="Calibri"/>
          <w:lang w:val="sk-SK"/>
        </w:rPr>
        <w:t xml:space="preserve">, aby všetky dôležité zložky </w:t>
      </w:r>
      <w:r w:rsidR="007613CE">
        <w:rPr>
          <w:rFonts w:ascii="Calibri" w:hAnsi="Calibri"/>
          <w:lang w:val="sk-SK"/>
        </w:rPr>
        <w:t xml:space="preserve">Vášho </w:t>
      </w:r>
      <w:r w:rsidRPr="00665F10">
        <w:rPr>
          <w:rFonts w:ascii="Calibri" w:hAnsi="Calibri"/>
          <w:lang w:val="sk-SK"/>
        </w:rPr>
        <w:t xml:space="preserve">života </w:t>
      </w:r>
      <w:r w:rsidR="007613CE">
        <w:rPr>
          <w:rFonts w:ascii="Calibri" w:hAnsi="Calibri"/>
          <w:lang w:val="sk-SK"/>
        </w:rPr>
        <w:t>fungovali v harmónii a tak si musíte</w:t>
      </w:r>
      <w:r w:rsidRPr="00665F10">
        <w:rPr>
          <w:rFonts w:ascii="Calibri" w:hAnsi="Calibri"/>
          <w:lang w:val="sk-SK"/>
        </w:rPr>
        <w:t xml:space="preserve"> vytvoriť prácu, ktorá zabezpečí dostatok flexibility </w:t>
      </w:r>
      <w:r w:rsidR="007613CE">
        <w:rPr>
          <w:rFonts w:ascii="Calibri" w:hAnsi="Calibri"/>
          <w:lang w:val="sk-SK"/>
        </w:rPr>
        <w:t xml:space="preserve">pre dosiahnutie takejto integrácie. Ste ochotní </w:t>
      </w:r>
      <w:r w:rsidRPr="00665F10">
        <w:rPr>
          <w:rFonts w:ascii="Calibri" w:hAnsi="Calibri"/>
          <w:lang w:val="sk-SK"/>
        </w:rPr>
        <w:t>obetovať niektoré aspekty kariéry</w:t>
      </w:r>
      <w:r w:rsidR="007613CE">
        <w:rPr>
          <w:rFonts w:ascii="Calibri" w:hAnsi="Calibri"/>
          <w:lang w:val="sk-SK"/>
        </w:rPr>
        <w:t xml:space="preserve"> </w:t>
      </w:r>
      <w:r w:rsidRPr="00665F10">
        <w:rPr>
          <w:rFonts w:ascii="Calibri" w:hAnsi="Calibri"/>
          <w:lang w:val="sk-SK"/>
        </w:rPr>
        <w:t>- pre potreby a požiadavky detí a par</w:t>
      </w:r>
      <w:r w:rsidR="007613CE">
        <w:rPr>
          <w:rFonts w:ascii="Calibri" w:hAnsi="Calibri"/>
          <w:lang w:val="sk-SK"/>
        </w:rPr>
        <w:t>tnera. Definujete</w:t>
      </w:r>
      <w:r w:rsidRPr="00665F10">
        <w:rPr>
          <w:rFonts w:ascii="Calibri" w:hAnsi="Calibri"/>
          <w:lang w:val="sk-SK"/>
        </w:rPr>
        <w:t xml:space="preserve"> úspech v širšom zmysle</w:t>
      </w:r>
      <w:r w:rsidR="007613CE">
        <w:rPr>
          <w:rFonts w:ascii="Calibri" w:hAnsi="Calibri"/>
          <w:lang w:val="sk-SK"/>
        </w:rPr>
        <w:t>,</w:t>
      </w:r>
      <w:r w:rsidRPr="00665F10">
        <w:rPr>
          <w:rFonts w:ascii="Calibri" w:hAnsi="Calibri"/>
          <w:lang w:val="sk-SK"/>
        </w:rPr>
        <w:t xml:space="preserve"> ako len </w:t>
      </w:r>
      <w:r w:rsidR="007613CE">
        <w:rPr>
          <w:rFonts w:ascii="Calibri" w:hAnsi="Calibri"/>
          <w:lang w:val="sk-SK"/>
        </w:rPr>
        <w:t>pracovný úspech. Cítite</w:t>
      </w:r>
      <w:r w:rsidRPr="00665F10">
        <w:rPr>
          <w:rFonts w:ascii="Calibri" w:hAnsi="Calibri"/>
          <w:lang w:val="sk-SK"/>
        </w:rPr>
        <w:t xml:space="preserve">, že </w:t>
      </w:r>
      <w:r w:rsidR="007613CE">
        <w:rPr>
          <w:rFonts w:ascii="Calibri" w:hAnsi="Calibri"/>
          <w:lang w:val="sk-SK"/>
        </w:rPr>
        <w:t xml:space="preserve">Vaša </w:t>
      </w:r>
      <w:r w:rsidRPr="00665F10">
        <w:rPr>
          <w:rFonts w:ascii="Calibri" w:hAnsi="Calibri"/>
          <w:lang w:val="sk-SK"/>
        </w:rPr>
        <w:t>identita je viac spojená s</w:t>
      </w:r>
      <w:r w:rsidR="007613CE">
        <w:rPr>
          <w:rFonts w:ascii="Calibri" w:hAnsi="Calibri"/>
          <w:lang w:val="sk-SK"/>
        </w:rPr>
        <w:t> </w:t>
      </w:r>
      <w:r w:rsidRPr="00665F10">
        <w:rPr>
          <w:rFonts w:ascii="Calibri" w:hAnsi="Calibri"/>
          <w:lang w:val="sk-SK"/>
        </w:rPr>
        <w:t>tým</w:t>
      </w:r>
      <w:r w:rsidR="007613CE">
        <w:rPr>
          <w:rFonts w:ascii="Calibri" w:hAnsi="Calibri"/>
          <w:lang w:val="sk-SK"/>
        </w:rPr>
        <w:t>, ako žijete</w:t>
      </w:r>
      <w:r w:rsidRPr="00665F10">
        <w:rPr>
          <w:rFonts w:ascii="Calibri" w:hAnsi="Calibri"/>
          <w:lang w:val="sk-SK"/>
        </w:rPr>
        <w:t xml:space="preserve"> </w:t>
      </w:r>
      <w:r w:rsidR="007613CE">
        <w:rPr>
          <w:rFonts w:ascii="Calibri" w:hAnsi="Calibri"/>
          <w:lang w:val="sk-SK"/>
        </w:rPr>
        <w:t>Váš život, kde sa usadíte, ako riešite</w:t>
      </w:r>
      <w:r w:rsidRPr="00665F10">
        <w:rPr>
          <w:rFonts w:ascii="Calibri" w:hAnsi="Calibri"/>
          <w:lang w:val="sk-SK"/>
        </w:rPr>
        <w:t xml:space="preserve"> problémy v rodine. Títo ľudia niekedy organizujú </w:t>
      </w:r>
      <w:r w:rsidR="007613CE">
        <w:rPr>
          <w:rFonts w:ascii="Calibri" w:hAnsi="Calibri"/>
          <w:lang w:val="sk-SK"/>
        </w:rPr>
        <w:t xml:space="preserve">svoju </w:t>
      </w:r>
      <w:r w:rsidRPr="00665F10">
        <w:rPr>
          <w:rFonts w:ascii="Calibri" w:hAnsi="Calibri"/>
          <w:lang w:val="sk-SK"/>
        </w:rPr>
        <w:t xml:space="preserve">vlastnú kariéru okolo kariéry partnera, v zmysle geografickej oblasti kde </w:t>
      </w:r>
      <w:r w:rsidR="007613CE">
        <w:rPr>
          <w:rFonts w:ascii="Calibri" w:hAnsi="Calibri"/>
          <w:lang w:val="sk-SK"/>
        </w:rPr>
        <w:t>žijú</w:t>
      </w:r>
      <w:r w:rsidRPr="00665F10">
        <w:rPr>
          <w:rFonts w:ascii="Calibri" w:hAnsi="Calibri"/>
          <w:lang w:val="sk-SK"/>
        </w:rPr>
        <w:t>, alebo v zmysle toho, kde budú deti chodiť do školy. Tento človek môže mať kotvu aj v inej spomenutej oblasti, ale podriadi ju životnému štýlu.</w:t>
      </w:r>
    </w:p>
    <w:p w14:paraId="49CBADE2" w14:textId="77777777" w:rsidR="001235EA" w:rsidRPr="0015388C" w:rsidRDefault="001235EA" w:rsidP="00E551F6">
      <w:pPr>
        <w:pStyle w:val="Nadpis2"/>
      </w:pPr>
    </w:p>
    <w:sectPr w:rsidR="001235EA" w:rsidRPr="0015388C" w:rsidSect="0015388C">
      <w:footerReference w:type="default" r:id="rId10"/>
      <w:pgSz w:w="12240" w:h="15840" w:code="1"/>
      <w:pgMar w:top="720" w:right="720" w:bottom="720" w:left="720" w:header="6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2818D" w14:textId="77777777" w:rsidR="004D5C31" w:rsidRDefault="004D5C31">
      <w:pPr>
        <w:spacing w:after="0" w:line="240" w:lineRule="auto"/>
      </w:pPr>
      <w:r>
        <w:separator/>
      </w:r>
    </w:p>
  </w:endnote>
  <w:endnote w:type="continuationSeparator" w:id="0">
    <w:p w14:paraId="2F0A533C" w14:textId="77777777" w:rsidR="004D5C31" w:rsidRDefault="004D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8D71" w14:textId="77777777" w:rsidR="007613CE" w:rsidRDefault="007613CE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752"/>
      <w:gridCol w:w="2374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Content>
        <w:tr w:rsidR="007613CE" w14:paraId="0BE62F90" w14:textId="77777777" w:rsidTr="003B7E36">
          <w:trPr>
            <w:trHeight w:val="727"/>
          </w:trPr>
          <w:tc>
            <w:tcPr>
              <w:tcW w:w="3933" w:type="pct"/>
            </w:tcPr>
            <w:p w14:paraId="35D2E245" w14:textId="77777777" w:rsidR="007613CE" w:rsidRDefault="007613CE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63F5013" w14:textId="34FCF741" w:rsidR="007613CE" w:rsidRDefault="007613CE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5EFCF07" w14:textId="1084D898" w:rsidR="007613CE" w:rsidRDefault="007613CE" w:rsidP="00E551F6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726BDF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3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U </w:t>
              </w:r>
              <w:proofErr w:type="spellStart"/>
              <w:r>
                <w:rPr>
                  <w:rFonts w:ascii="Arial" w:hAnsi="Arial" w:cs="Arial"/>
                </w:rPr>
                <w:t>PSVaR</w:t>
              </w:r>
              <w:proofErr w:type="spellEnd"/>
              <w:r>
                <w:rPr>
                  <w:rFonts w:ascii="Arial" w:hAnsi="Arial" w:cs="Arial"/>
                </w:rPr>
                <w:t xml:space="preserve"> (2016)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8BB7012" w14:textId="77777777" w:rsidR="007613CE" w:rsidRDefault="007613CE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36D89FD" w14:textId="3654DFBE" w:rsidR="007613CE" w:rsidRPr="00E551F6" w:rsidRDefault="007613CE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A1C787" w14:textId="77777777" w:rsidR="004D5C31" w:rsidRDefault="004D5C31">
      <w:pPr>
        <w:spacing w:after="0" w:line="240" w:lineRule="auto"/>
      </w:pPr>
      <w:r>
        <w:separator/>
      </w:r>
    </w:p>
  </w:footnote>
  <w:footnote w:type="continuationSeparator" w:id="0">
    <w:p w14:paraId="5E59C1F6" w14:textId="77777777" w:rsidR="004D5C31" w:rsidRDefault="004D5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87B4A"/>
    <w:rsid w:val="000A062C"/>
    <w:rsid w:val="000B4C99"/>
    <w:rsid w:val="0010578C"/>
    <w:rsid w:val="001235EA"/>
    <w:rsid w:val="0015388C"/>
    <w:rsid w:val="001810E4"/>
    <w:rsid w:val="0019287F"/>
    <w:rsid w:val="00210884"/>
    <w:rsid w:val="00246EEC"/>
    <w:rsid w:val="00247135"/>
    <w:rsid w:val="00257F68"/>
    <w:rsid w:val="00263B93"/>
    <w:rsid w:val="002A47F6"/>
    <w:rsid w:val="003240E4"/>
    <w:rsid w:val="003676E2"/>
    <w:rsid w:val="003A0845"/>
    <w:rsid w:val="003B105A"/>
    <w:rsid w:val="003B7E36"/>
    <w:rsid w:val="003F237F"/>
    <w:rsid w:val="00444561"/>
    <w:rsid w:val="00467A66"/>
    <w:rsid w:val="00493F84"/>
    <w:rsid w:val="004A5891"/>
    <w:rsid w:val="004D5C31"/>
    <w:rsid w:val="004D64F4"/>
    <w:rsid w:val="005806C3"/>
    <w:rsid w:val="00587A23"/>
    <w:rsid w:val="005D4DA2"/>
    <w:rsid w:val="005F415E"/>
    <w:rsid w:val="00665F10"/>
    <w:rsid w:val="00673A5F"/>
    <w:rsid w:val="006A7223"/>
    <w:rsid w:val="006C19DE"/>
    <w:rsid w:val="006D6E5A"/>
    <w:rsid w:val="006E02F0"/>
    <w:rsid w:val="006E62AA"/>
    <w:rsid w:val="00703877"/>
    <w:rsid w:val="00706DB8"/>
    <w:rsid w:val="00723BC3"/>
    <w:rsid w:val="00726BDF"/>
    <w:rsid w:val="00753FE7"/>
    <w:rsid w:val="007613CE"/>
    <w:rsid w:val="00792BD0"/>
    <w:rsid w:val="007D24D1"/>
    <w:rsid w:val="007E58A1"/>
    <w:rsid w:val="008139B6"/>
    <w:rsid w:val="008B575D"/>
    <w:rsid w:val="008C5C15"/>
    <w:rsid w:val="00931BC0"/>
    <w:rsid w:val="009950E1"/>
    <w:rsid w:val="009D52A8"/>
    <w:rsid w:val="00A34BA8"/>
    <w:rsid w:val="00A572F0"/>
    <w:rsid w:val="00AF5EFC"/>
    <w:rsid w:val="00B176B0"/>
    <w:rsid w:val="00BF035E"/>
    <w:rsid w:val="00C10928"/>
    <w:rsid w:val="00C1390E"/>
    <w:rsid w:val="00C5160E"/>
    <w:rsid w:val="00C51FB0"/>
    <w:rsid w:val="00C61B5A"/>
    <w:rsid w:val="00C93DC3"/>
    <w:rsid w:val="00D55CA5"/>
    <w:rsid w:val="00D602C9"/>
    <w:rsid w:val="00D60401"/>
    <w:rsid w:val="00D652BD"/>
    <w:rsid w:val="00D70798"/>
    <w:rsid w:val="00D93B3C"/>
    <w:rsid w:val="00E40732"/>
    <w:rsid w:val="00E551F6"/>
    <w:rsid w:val="00E631CE"/>
    <w:rsid w:val="00EB270A"/>
    <w:rsid w:val="00EB72F8"/>
    <w:rsid w:val="00F752A3"/>
    <w:rsid w:val="00F80156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D8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8B575D"/>
    <w:pPr>
      <w:keepNext/>
      <w:keepLines/>
      <w:spacing w:before="240" w:after="12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8B575D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8B575D"/>
    <w:pPr>
      <w:keepNext/>
      <w:keepLines/>
      <w:spacing w:before="240" w:after="120" w:line="240" w:lineRule="auto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8B575D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2E7F97"/>
    <w:rsid w:val="00433442"/>
    <w:rsid w:val="00585545"/>
    <w:rsid w:val="007C0BC0"/>
    <w:rsid w:val="00A274AF"/>
    <w:rsid w:val="00A81170"/>
    <w:rsid w:val="00CB0BA3"/>
    <w:rsid w:val="00E431CD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B43EAD-735E-47EC-8B78-CC1899FE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82</TotalTime>
  <Pages>4</Pages>
  <Words>1809</Words>
  <Characters>10315</Characters>
  <Application>Microsoft Office Word</Application>
  <DocSecurity>0</DocSecurity>
  <Lines>85</Lines>
  <Paragraphs>24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Kariérne kotvy</Company>
  <LinksUpToDate>false</LinksUpToDate>
  <CharactersWithSpaces>12100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8</cp:revision>
  <cp:lastPrinted>2014-10-08T08:35:00Z</cp:lastPrinted>
  <dcterms:created xsi:type="dcterms:W3CDTF">2016-07-27T06:09:00Z</dcterms:created>
  <dcterms:modified xsi:type="dcterms:W3CDTF">2016-07-27T14:46:00Z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