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DEACF" w14:textId="6DC56654" w:rsidR="001235EA" w:rsidRPr="007E0CE8" w:rsidRDefault="00566878" w:rsidP="007E0CE8">
      <w:pPr>
        <w:pStyle w:val="Nzov"/>
        <w:rPr>
          <w:rStyle w:val="Nadpis1Char"/>
          <w:rFonts w:asciiTheme="minorHAnsi" w:eastAsiaTheme="minorEastAsia" w:hAnsiTheme="minorHAnsi" w:cstheme="minorBidi"/>
          <w:kern w:val="0"/>
        </w:rPr>
      </w:pPr>
      <w:sdt>
        <w:sdtPr>
          <w:rPr>
            <w:rStyle w:val="NzovChar"/>
            <w:lang w:val="sk-SK"/>
          </w:rPr>
          <w:alias w:val="Kategória metódy"/>
          <w:tag w:val="Kategória metódy"/>
          <w:id w:val="-1961954746"/>
          <w:placeholder>
            <w:docPart w:val="817384E230B8472CAD213D07F72217FB"/>
          </w:placeholder>
          <w:dropDownList>
            <w:listItem w:value="Choose an item."/>
            <w:listItem w:displayText="A" w:value="A"/>
            <w:listItem w:displayText="B" w:value="B"/>
            <w:listItem w:displayText="C" w:value="C"/>
            <w:listItem w:displayText="D" w:value="D"/>
          </w:dropDownList>
        </w:sdtPr>
        <w:sdtEndPr>
          <w:rPr>
            <w:rStyle w:val="Predvolenpsmoodseku"/>
            <w:caps/>
          </w:rPr>
        </w:sdtEndPr>
        <w:sdtContent>
          <w:r w:rsidR="00D254D4">
            <w:rPr>
              <w:rStyle w:val="NzovChar"/>
              <w:lang w:val="sk-SK"/>
            </w:rPr>
            <w:t>D</w:t>
          </w:r>
        </w:sdtContent>
      </w:sdt>
      <w:sdt>
        <w:sdtPr>
          <w:rPr>
            <w:rStyle w:val="NzovChar"/>
            <w:lang w:val="sk-SK"/>
          </w:rPr>
          <w:alias w:val="Číslo metódy"/>
          <w:tag w:val="Číslo metódy"/>
          <w:id w:val="1385379514"/>
          <w:placeholder>
            <w:docPart w:val="BD0FF7F7DCE5442BAA136A7FA4C3C8FE"/>
          </w:placeholder>
        </w:sdtPr>
        <w:sdtEndPr>
          <w:rPr>
            <w:rStyle w:val="NzovChar"/>
          </w:rPr>
        </w:sdtEndPr>
        <w:sdtContent>
          <w:r w:rsidR="00FF0AA3">
            <w:rPr>
              <w:rStyle w:val="NzovChar"/>
              <w:lang w:val="sk-SK"/>
            </w:rPr>
            <w:t>5</w:t>
          </w:r>
        </w:sdtContent>
      </w:sdt>
      <w:r w:rsidR="00753FE7" w:rsidRPr="00D602C9">
        <w:rPr>
          <w:rStyle w:val="NzovChar"/>
          <w:lang w:val="sk-SK"/>
        </w:rPr>
        <w:t xml:space="preserve">: </w:t>
      </w:r>
      <w:sdt>
        <w:sdtPr>
          <w:rPr>
            <w:caps w:val="0"/>
            <w:lang w:val="sk-SK"/>
          </w:rPr>
          <w:alias w:val="Názov metódy"/>
          <w:tag w:val="Názov metódy"/>
          <w:id w:val="1501239775"/>
          <w:placeholder>
            <w:docPart w:val="74B15E30238343CBAF5307F528BB29F8"/>
          </w:placeholder>
          <w:dataBinding w:prefixMappings="xmlns:ns0='http://schemas.openxmlformats.org/officeDocument/2006/extended-properties' " w:xpath="/ns0:Properties[1]/ns0:Company[1]" w:storeItemID="{6668398D-A668-4E3E-A5EB-62B293D839F1}"/>
          <w:text/>
        </w:sdtPr>
        <w:sdtEndPr/>
        <w:sdtContent>
          <w:r w:rsidR="00D254D4">
            <w:rPr>
              <w:lang w:val="sk-SK"/>
            </w:rPr>
            <w:t>KĽÚČOVÉ KOMPETENCIE</w:t>
          </w:r>
          <w:r w:rsidR="00A35F10">
            <w:rPr>
              <w:lang w:val="sk-SK"/>
            </w:rPr>
            <w:t xml:space="preserve"> 2</w:t>
          </w:r>
        </w:sdtContent>
      </w:sdt>
      <w:r w:rsidR="00C61B5A" w:rsidRPr="00D602C9">
        <w:rPr>
          <w:lang w:val="sk-SK"/>
        </w:rPr>
        <w:br/>
      </w:r>
      <w:sdt>
        <w:sdtPr>
          <w:rPr>
            <w:rStyle w:val="Nadpis1Char"/>
            <w:rFonts w:asciiTheme="minorHAnsi" w:eastAsiaTheme="minorEastAsia" w:hAnsiTheme="minorHAnsi" w:cstheme="minorBidi"/>
            <w:b w:val="0"/>
            <w:bCs w:val="0"/>
            <w:caps/>
            <w:kern w:val="0"/>
            <w:lang w:val="sk-SK"/>
          </w:rPr>
          <w:alias w:val="Návod/Materiál"/>
          <w:tag w:val="Návod/Materiál"/>
          <w:id w:val="-1926566735"/>
          <w:placeholder>
            <w:docPart w:val="F4B7355297C2465A84309AA7E83FF058"/>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r w:rsidR="00753FE7" w:rsidRPr="007E0CE8">
            <w:rPr>
              <w:rStyle w:val="Nadpis1Char"/>
              <w:rFonts w:asciiTheme="minorHAnsi" w:eastAsiaTheme="minorEastAsia" w:hAnsiTheme="minorHAnsi" w:cstheme="minorBidi"/>
              <w:b w:val="0"/>
              <w:bCs w:val="0"/>
              <w:caps/>
              <w:kern w:val="0"/>
              <w:lang w:val="sk-SK"/>
            </w:rPr>
            <w:t>Materiál pre poradcu</w:t>
          </w:r>
        </w:sdtContent>
      </w:sdt>
    </w:p>
    <w:p w14:paraId="4FADEAD0" w14:textId="77777777" w:rsidR="00D602C9" w:rsidRPr="00D602C9" w:rsidRDefault="00753FE7" w:rsidP="00CF161F">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9900"/>
      </w:tblGrid>
      <w:tr w:rsidR="009962D6" w:rsidRPr="009962D6" w14:paraId="4FADEAD5" w14:textId="77777777" w:rsidTr="009962D6">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FADEAD1" w14:textId="77777777" w:rsidR="00FB64D6" w:rsidRPr="009962D6" w:rsidRDefault="00D254D4" w:rsidP="009962D6">
            <w:pPr>
              <w:spacing w:after="180" w:line="288" w:lineRule="auto"/>
              <w:ind w:left="57" w:right="57"/>
              <w:jc w:val="both"/>
              <w:rPr>
                <w:iCs/>
                <w:color w:val="000000" w:themeColor="text1"/>
                <w:lang w:val="sk-SK"/>
              </w:rPr>
            </w:pPr>
            <w:r w:rsidRPr="009962D6">
              <w:rPr>
                <w:iCs/>
                <w:color w:val="000000" w:themeColor="text1"/>
                <w:lang w:val="sk-SK"/>
              </w:rPr>
              <w:t xml:space="preserve">Pomôcť </w:t>
            </w:r>
            <w:r w:rsidR="00752629" w:rsidRPr="009962D6">
              <w:rPr>
                <w:iCs/>
                <w:color w:val="000000" w:themeColor="text1"/>
                <w:lang w:val="sk-SK"/>
              </w:rPr>
              <w:t xml:space="preserve"> uchádzačovi o zamestnanie </w:t>
            </w:r>
            <w:r w:rsidR="00A35F10">
              <w:rPr>
                <w:iCs/>
                <w:color w:val="000000" w:themeColor="text1"/>
                <w:lang w:val="sk-SK"/>
              </w:rPr>
              <w:t>nájsť a identifikovať svoje kľúčové kompetencie</w:t>
            </w:r>
            <w:r w:rsidR="002B66A1">
              <w:rPr>
                <w:iCs/>
                <w:color w:val="000000" w:themeColor="text1"/>
                <w:lang w:val="sk-SK"/>
              </w:rPr>
              <w:t>.</w:t>
            </w:r>
          </w:p>
          <w:p w14:paraId="4FADEAD2" w14:textId="77777777" w:rsidR="004A5891" w:rsidRPr="009962D6" w:rsidRDefault="004A5891" w:rsidP="009962D6">
            <w:pPr>
              <w:spacing w:after="180" w:line="288" w:lineRule="auto"/>
              <w:ind w:left="57" w:right="57"/>
              <w:jc w:val="both"/>
              <w:rPr>
                <w:iCs/>
                <w:color w:val="000000" w:themeColor="text1"/>
                <w:lang w:val="sk-SK"/>
              </w:rPr>
            </w:pPr>
            <w:r w:rsidRPr="009962D6">
              <w:rPr>
                <w:b/>
                <w:iCs/>
                <w:color w:val="000000" w:themeColor="text1"/>
                <w:lang w:val="sk-SK"/>
              </w:rPr>
              <w:t>Cieľová skupina</w:t>
            </w:r>
            <w:r w:rsidRPr="009962D6">
              <w:rPr>
                <w:iCs/>
                <w:color w:val="000000" w:themeColor="text1"/>
                <w:lang w:val="sk-SK"/>
              </w:rPr>
              <w:t xml:space="preserve">: </w:t>
            </w:r>
            <w:sdt>
              <w:sdtPr>
                <w:rPr>
                  <w:iCs/>
                  <w:color w:val="000000" w:themeColor="text1"/>
                  <w:lang w:val="sk-SK"/>
                </w:rPr>
                <w:id w:val="1625503289"/>
                <w:placeholder>
                  <w:docPart w:val="CFB7DB67C9FB4FFDAC13201311628FA9"/>
                </w:placeholder>
                <w:text/>
              </w:sdtPr>
              <w:sdtEndPr/>
              <w:sdtContent>
                <w:r w:rsidR="00752629" w:rsidRPr="009962D6">
                  <w:rPr>
                    <w:iCs/>
                    <w:color w:val="000000" w:themeColor="text1"/>
                    <w:lang w:val="sk-SK"/>
                  </w:rPr>
                  <w:t>uchádzači o zamestnanie nad 50 rokov, dlhodobo nezamestnaní uchádzači o zamestnanie, príprava profesijného životopisu alebo pracovného pohovoru</w:t>
                </w:r>
              </w:sdtContent>
            </w:sdt>
            <w:r w:rsidR="003416A5" w:rsidRPr="009962D6">
              <w:rPr>
                <w:iCs/>
                <w:color w:val="000000" w:themeColor="text1"/>
                <w:lang w:val="sk-SK"/>
              </w:rPr>
              <w:t>, uchádzači o zamestnanie so zníženým sebavedomím</w:t>
            </w:r>
          </w:p>
          <w:p w14:paraId="4FADEAD3" w14:textId="77777777" w:rsidR="008C5C15" w:rsidRPr="009962D6" w:rsidRDefault="008C5C15" w:rsidP="009962D6">
            <w:pPr>
              <w:spacing w:after="180" w:line="288" w:lineRule="auto"/>
              <w:ind w:left="57" w:right="57"/>
              <w:jc w:val="both"/>
              <w:rPr>
                <w:i/>
                <w:iCs/>
                <w:color w:val="000000" w:themeColor="text1"/>
                <w:lang w:val="sk-SK"/>
              </w:rPr>
            </w:pPr>
            <w:r w:rsidRPr="009962D6">
              <w:rPr>
                <w:b/>
                <w:iCs/>
                <w:color w:val="000000" w:themeColor="text1"/>
                <w:lang w:val="sk-SK"/>
              </w:rPr>
              <w:t>Dĺžka aktivity:</w:t>
            </w:r>
            <w:sdt>
              <w:sdtPr>
                <w:rPr>
                  <w:iCs/>
                  <w:color w:val="000000" w:themeColor="text1"/>
                  <w:lang w:val="sk-SK"/>
                </w:rPr>
                <w:id w:val="-824815402"/>
                <w:placeholder>
                  <w:docPart w:val="B7346A4DBA274DD7BDC734D60953A7B3"/>
                </w:placeholder>
                <w:text/>
              </w:sdtPr>
              <w:sdtEndPr/>
              <w:sdtContent>
                <w:r w:rsidR="005757B1" w:rsidRPr="009962D6">
                  <w:rPr>
                    <w:iCs/>
                    <w:color w:val="000000" w:themeColor="text1"/>
                    <w:lang w:val="sk-SK"/>
                  </w:rPr>
                  <w:t xml:space="preserve"> </w:t>
                </w:r>
                <w:r w:rsidR="00D254D4" w:rsidRPr="009962D6">
                  <w:rPr>
                    <w:iCs/>
                    <w:color w:val="000000" w:themeColor="text1"/>
                    <w:lang w:val="sk-SK"/>
                  </w:rPr>
                  <w:t>30 minút</w:t>
                </w:r>
              </w:sdtContent>
            </w:sdt>
          </w:p>
          <w:p w14:paraId="4FADEAD4" w14:textId="77777777" w:rsidR="008C5C15" w:rsidRPr="009962D6" w:rsidRDefault="008C5C15" w:rsidP="009962D6">
            <w:pPr>
              <w:spacing w:after="180" w:line="288" w:lineRule="auto"/>
              <w:ind w:left="57" w:right="57"/>
              <w:jc w:val="both"/>
              <w:rPr>
                <w:i/>
                <w:iCs/>
                <w:color w:val="000000" w:themeColor="text1"/>
                <w:lang w:val="sk-SK"/>
              </w:rPr>
            </w:pPr>
            <w:r w:rsidRPr="009962D6">
              <w:rPr>
                <w:b/>
                <w:iCs/>
                <w:color w:val="000000" w:themeColor="text1"/>
                <w:lang w:val="sk-SK"/>
              </w:rPr>
              <w:t>Forma:</w:t>
            </w:r>
            <w:sdt>
              <w:sdtPr>
                <w:rPr>
                  <w:iCs/>
                  <w:color w:val="000000" w:themeColor="text1"/>
                  <w:lang w:val="sk-SK"/>
                </w:rPr>
                <w:id w:val="601385832"/>
                <w:placeholder>
                  <w:docPart w:val="B03E5C9A81F54196B55863D73B91C7C7"/>
                </w:placeholder>
                <w:text/>
              </w:sdtPr>
              <w:sdtEndPr/>
              <w:sdtContent>
                <w:r w:rsidR="005757B1" w:rsidRPr="009962D6">
                  <w:rPr>
                    <w:iCs/>
                    <w:color w:val="000000" w:themeColor="text1"/>
                    <w:lang w:val="sk-SK"/>
                  </w:rPr>
                  <w:t xml:space="preserve"> </w:t>
                </w:r>
                <w:r w:rsidR="00D254D4" w:rsidRPr="009962D6">
                  <w:rPr>
                    <w:iCs/>
                    <w:color w:val="000000" w:themeColor="text1"/>
                    <w:lang w:val="sk-SK"/>
                  </w:rPr>
                  <w:t>individuálna</w:t>
                </w:r>
              </w:sdtContent>
            </w:sdt>
          </w:p>
        </w:tc>
      </w:tr>
    </w:tbl>
    <w:p w14:paraId="4FADEAD6" w14:textId="77777777" w:rsidR="001235EA" w:rsidRPr="00D602C9" w:rsidRDefault="00D602C9" w:rsidP="00CF161F">
      <w:pPr>
        <w:pStyle w:val="Nadpis2"/>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13"/>
        <w:gridCol w:w="9333"/>
      </w:tblGrid>
      <w:tr w:rsidR="009962D6" w:rsidRPr="006A12DF" w14:paraId="4FADEADB" w14:textId="77777777" w:rsidTr="009962D6">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FADEAD7" w14:textId="77777777" w:rsidR="00D602C9" w:rsidRPr="009962D6" w:rsidRDefault="00840186" w:rsidP="00D602C9">
            <w:pPr>
              <w:spacing w:after="180" w:line="288" w:lineRule="auto"/>
              <w:jc w:val="left"/>
              <w:rPr>
                <w:color w:val="000000" w:themeColor="text1"/>
                <w:lang w:val="sk-SK"/>
              </w:rPr>
            </w:pPr>
            <w:r>
              <w:rPr>
                <w:noProof/>
                <w:color w:val="000000" w:themeColor="text1"/>
                <w:lang w:val="sk-SK" w:eastAsia="sk-SK"/>
              </w:rPr>
              <mc:AlternateContent>
                <mc:Choice Requires="wpg">
                  <w:drawing>
                    <wp:inline distT="0" distB="0" distL="0" distR="0" wp14:anchorId="4FADEAE7" wp14:editId="4FADEAE8">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w15="http://schemas.microsoft.com/office/word/2012/wordml" xmlns:w16se="http://schemas.microsoft.com/office/word/2015/wordml/symex">
                  <w:pict>
                    <v:group w14:anchorId="4590C61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4FADEAD8" w14:textId="77777777" w:rsidR="00A40495" w:rsidRDefault="006A12DF" w:rsidP="009962D6">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6A12DF">
              <w:rPr>
                <w:i/>
                <w:iCs/>
                <w:color w:val="000000" w:themeColor="text1"/>
                <w:szCs w:val="16"/>
                <w:lang w:val="sk-SK"/>
              </w:rPr>
              <w:t>Kompetencia</w:t>
            </w:r>
            <w:r>
              <w:rPr>
                <w:iCs/>
                <w:color w:val="000000" w:themeColor="text1"/>
                <w:szCs w:val="16"/>
                <w:lang w:val="sk-SK"/>
              </w:rPr>
              <w:t xml:space="preserve"> je s</w:t>
            </w:r>
            <w:r w:rsidRPr="006A12DF">
              <w:rPr>
                <w:iCs/>
                <w:color w:val="000000" w:themeColor="text1"/>
                <w:szCs w:val="16"/>
                <w:lang w:val="sk-SK"/>
              </w:rPr>
              <w:t xml:space="preserve">pôsobilosť  použiť  pri  výkone  zamestnania vedomosti, zručnosti,  vrátane  osobných, charakterových vlastností a schopností, ktoré sú vyžadované zamestnávateľmi na úspešnú </w:t>
            </w:r>
            <w:r>
              <w:rPr>
                <w:iCs/>
                <w:color w:val="000000" w:themeColor="text1"/>
                <w:szCs w:val="16"/>
                <w:lang w:val="sk-SK"/>
              </w:rPr>
              <w:t>realizáciu pracovných činností (definícia zo stránky ISTP.sk)</w:t>
            </w:r>
            <w:r w:rsidRPr="006A12DF">
              <w:rPr>
                <w:iCs/>
                <w:color w:val="000000" w:themeColor="text1"/>
                <w:szCs w:val="16"/>
                <w:lang w:val="sk-SK"/>
              </w:rPr>
              <w:t xml:space="preserve">. </w:t>
            </w:r>
          </w:p>
          <w:p w14:paraId="4FADEAD9" w14:textId="172BBFAB" w:rsidR="00E02305" w:rsidRPr="009962D6" w:rsidRDefault="00E02305" w:rsidP="009962D6">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6A12DF">
              <w:rPr>
                <w:i/>
                <w:iCs/>
                <w:color w:val="000000" w:themeColor="text1"/>
                <w:szCs w:val="16"/>
                <w:lang w:val="sk-SK"/>
              </w:rPr>
              <w:t>Kľúčové kompetencie</w:t>
            </w:r>
            <w:r>
              <w:rPr>
                <w:iCs/>
                <w:color w:val="000000" w:themeColor="text1"/>
                <w:szCs w:val="16"/>
                <w:lang w:val="sk-SK"/>
              </w:rPr>
              <w:t xml:space="preserve"> sú</w:t>
            </w:r>
            <w:r w:rsidRPr="00E02305">
              <w:rPr>
                <w:iCs/>
                <w:color w:val="000000" w:themeColor="text1"/>
                <w:szCs w:val="16"/>
                <w:lang w:val="sk-SK"/>
              </w:rPr>
              <w:t xml:space="preserve"> </w:t>
            </w:r>
            <w:r w:rsidR="006A12DF">
              <w:rPr>
                <w:iCs/>
                <w:color w:val="000000" w:themeColor="text1"/>
                <w:szCs w:val="16"/>
                <w:lang w:val="sk-SK"/>
              </w:rPr>
              <w:t>tie kompetencie,</w:t>
            </w:r>
            <w:r w:rsidRPr="00E02305">
              <w:rPr>
                <w:iCs/>
                <w:color w:val="000000" w:themeColor="text1"/>
                <w:szCs w:val="16"/>
                <w:lang w:val="sk-SK"/>
              </w:rPr>
              <w:t xml:space="preserve"> </w:t>
            </w:r>
            <w:r w:rsidR="006A12DF">
              <w:rPr>
                <w:iCs/>
                <w:color w:val="000000" w:themeColor="text1"/>
                <w:szCs w:val="16"/>
                <w:lang w:val="sk-SK"/>
              </w:rPr>
              <w:t xml:space="preserve">ktoré </w:t>
            </w:r>
            <w:r w:rsidRPr="00E02305">
              <w:rPr>
                <w:iCs/>
                <w:color w:val="000000" w:themeColor="text1"/>
                <w:szCs w:val="16"/>
                <w:lang w:val="sk-SK"/>
              </w:rPr>
              <w:t>nás robia univerzálne uplatniteľným na trhu práce, t.j. môžu sa využiť, preniesť, uplatniť pri výkone viacerých povolaní. V kombinácii s odbornou kvalifikáciou (odborné zručnosti, odborné vedomosti) tvoria predpoklady pre uplatnenie sa v jednotlivých profesiách. V prípade silných „kľúčových kompetencií“ je predpoklad, že</w:t>
            </w:r>
            <w:r>
              <w:rPr>
                <w:iCs/>
                <w:color w:val="000000" w:themeColor="text1"/>
                <w:szCs w:val="16"/>
                <w:lang w:val="sk-SK"/>
              </w:rPr>
              <w:t xml:space="preserve"> po osvojení</w:t>
            </w:r>
            <w:r w:rsidRPr="00E02305">
              <w:rPr>
                <w:iCs/>
                <w:color w:val="000000" w:themeColor="text1"/>
                <w:szCs w:val="16"/>
                <w:lang w:val="sk-SK"/>
              </w:rPr>
              <w:t xml:space="preserve"> si „odbornosti“ máte šancu uplatniť sa v rôznych profesiách. Kľúčové kompetencie sú súhrnom sociálnych, osobnostných, organizačných kompetencií.</w:t>
            </w:r>
          </w:p>
          <w:p w14:paraId="4FADEADA" w14:textId="7D330725" w:rsidR="006E02F0" w:rsidRPr="009962D6" w:rsidRDefault="00D254D4" w:rsidP="00566878">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9962D6">
              <w:rPr>
                <w:iCs/>
                <w:color w:val="000000" w:themeColor="text1"/>
                <w:szCs w:val="16"/>
                <w:lang w:val="sk-SK"/>
              </w:rPr>
              <w:t xml:space="preserve">Upravené podľa: </w:t>
            </w:r>
            <w:r w:rsidR="00E02305">
              <w:rPr>
                <w:iCs/>
                <w:color w:val="000000" w:themeColor="text1"/>
                <w:szCs w:val="16"/>
                <w:lang w:val="sk-SK"/>
              </w:rPr>
              <w:t xml:space="preserve">Klíčové kompetence, </w:t>
            </w:r>
            <w:r w:rsidR="00E02305" w:rsidRPr="00E02305">
              <w:rPr>
                <w:iCs/>
                <w:color w:val="000000" w:themeColor="text1"/>
                <w:szCs w:val="16"/>
                <w:lang w:val="sk-SK"/>
              </w:rPr>
              <w:t>Horst Belz, Marco Siegrist</w:t>
            </w:r>
            <w:r w:rsidR="00E02305">
              <w:rPr>
                <w:iCs/>
                <w:color w:val="000000" w:themeColor="text1"/>
                <w:szCs w:val="16"/>
                <w:lang w:val="sk-SK"/>
              </w:rPr>
              <w:t>, Portál</w:t>
            </w:r>
            <w:r w:rsidR="00A40495">
              <w:rPr>
                <w:iCs/>
                <w:color w:val="000000" w:themeColor="text1"/>
                <w:szCs w:val="16"/>
                <w:lang w:val="sk-SK"/>
              </w:rPr>
              <w:t>. Pozri aj D</w:t>
            </w:r>
            <w:r w:rsidR="00566878">
              <w:rPr>
                <w:iCs/>
                <w:color w:val="000000" w:themeColor="text1"/>
                <w:szCs w:val="16"/>
                <w:lang w:val="sk-SK"/>
              </w:rPr>
              <w:t>4</w:t>
            </w:r>
            <w:bookmarkStart w:id="0" w:name="_GoBack"/>
            <w:bookmarkEnd w:id="0"/>
            <w:r w:rsidR="00A40495">
              <w:rPr>
                <w:iCs/>
                <w:color w:val="000000" w:themeColor="text1"/>
                <w:szCs w:val="16"/>
                <w:lang w:val="sk-SK"/>
              </w:rPr>
              <w:t>, „</w:t>
            </w:r>
            <w:r w:rsidR="00A40495" w:rsidRPr="00A40495">
              <w:rPr>
                <w:i/>
                <w:iCs/>
                <w:color w:val="000000" w:themeColor="text1"/>
                <w:szCs w:val="16"/>
                <w:lang w:val="sk-SK"/>
              </w:rPr>
              <w:t>Kľúčové kompetencie 1</w:t>
            </w:r>
            <w:r w:rsidR="00A40495">
              <w:rPr>
                <w:iCs/>
                <w:color w:val="000000" w:themeColor="text1"/>
                <w:szCs w:val="16"/>
                <w:lang w:val="sk-SK"/>
              </w:rPr>
              <w:t>“.</w:t>
            </w:r>
          </w:p>
        </w:tc>
      </w:tr>
    </w:tbl>
    <w:p w14:paraId="4FADEADC" w14:textId="77777777" w:rsidR="001235EA" w:rsidRPr="00D602C9" w:rsidRDefault="00D602C9" w:rsidP="00CF161F">
      <w:pPr>
        <w:pStyle w:val="Nadpis2"/>
        <w:rPr>
          <w:lang w:val="sk-SK"/>
        </w:rPr>
      </w:pPr>
      <w:r w:rsidRPr="00D602C9">
        <w:rPr>
          <w:lang w:val="sk-SK"/>
        </w:rPr>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9916"/>
      </w:tblGrid>
      <w:tr w:rsidR="009962D6" w:rsidRPr="004F65C9" w14:paraId="4FADEAE2" w14:textId="77777777" w:rsidTr="00840186">
        <w:trPr>
          <w:trHeight w:val="269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FADEADD" w14:textId="77777777" w:rsidR="006C19DE" w:rsidRPr="009962D6" w:rsidRDefault="003416A5" w:rsidP="00840186">
            <w:pPr>
              <w:pStyle w:val="Odsekzoznamu"/>
              <w:numPr>
                <w:ilvl w:val="0"/>
                <w:numId w:val="6"/>
              </w:numPr>
              <w:ind w:left="643" w:right="57"/>
              <w:jc w:val="both"/>
              <w:rPr>
                <w:iCs/>
                <w:color w:val="000000" w:themeColor="text1"/>
                <w:lang w:val="sk-SK"/>
              </w:rPr>
            </w:pPr>
            <w:r w:rsidRPr="009962D6">
              <w:rPr>
                <w:iCs/>
                <w:color w:val="000000" w:themeColor="text1"/>
                <w:lang w:val="sk-SK"/>
              </w:rPr>
              <w:t>Poradca primeraným jazykom uchádzačovi o zamestnanie vysvetlí podstatu a dôležitosť kľúčových kompetencií. Môže ho vyzvať k nájdeniu nejakých konkrétnych príkladov prenositeľných zručností.</w:t>
            </w:r>
          </w:p>
          <w:p w14:paraId="4FADEADE" w14:textId="77777777" w:rsidR="003416A5" w:rsidRPr="009962D6" w:rsidRDefault="00CE0612" w:rsidP="00840186">
            <w:pPr>
              <w:pStyle w:val="Odsekzoznamu"/>
              <w:numPr>
                <w:ilvl w:val="0"/>
                <w:numId w:val="6"/>
              </w:numPr>
              <w:ind w:left="643" w:right="57"/>
              <w:jc w:val="both"/>
              <w:rPr>
                <w:iCs/>
                <w:color w:val="000000" w:themeColor="text1"/>
                <w:lang w:val="sk-SK"/>
              </w:rPr>
            </w:pPr>
            <w:r w:rsidRPr="009962D6">
              <w:rPr>
                <w:iCs/>
                <w:color w:val="000000" w:themeColor="text1"/>
                <w:lang w:val="sk-SK"/>
              </w:rPr>
              <w:t xml:space="preserve">Uchádzač o zamestnanie vyplní dotazník. Poradca ho pri tom vyzve k úprimnosti a spontánnosti, </w:t>
            </w:r>
            <w:r w:rsidR="008F47DF" w:rsidRPr="009962D6">
              <w:rPr>
                <w:iCs/>
                <w:color w:val="000000" w:themeColor="text1"/>
                <w:lang w:val="sk-SK"/>
              </w:rPr>
              <w:t xml:space="preserve">nejde </w:t>
            </w:r>
            <w:r w:rsidRPr="009962D6">
              <w:rPr>
                <w:iCs/>
                <w:color w:val="000000" w:themeColor="text1"/>
                <w:lang w:val="sk-SK"/>
              </w:rPr>
              <w:t>totiž o hodnotiaci prístup, ale o spoločné nachádzanie individuálnych kľúčových kompetencií. Uchádzačovi o zamestnanie je vhodné pripomínať, aby si každé tvrdenie snažil spojiť s nejakou konkrétnou situáciou v práci, doma alebo v iných životných kontextoch a rolách.</w:t>
            </w:r>
          </w:p>
          <w:p w14:paraId="4FADEADF" w14:textId="77777777" w:rsidR="00CE0612" w:rsidRPr="009962D6" w:rsidRDefault="00CE0612" w:rsidP="00840186">
            <w:pPr>
              <w:pStyle w:val="Odsekzoznamu"/>
              <w:numPr>
                <w:ilvl w:val="0"/>
                <w:numId w:val="6"/>
              </w:numPr>
              <w:ind w:left="643" w:right="57"/>
              <w:jc w:val="both"/>
              <w:rPr>
                <w:iCs/>
                <w:color w:val="000000" w:themeColor="text1"/>
                <w:lang w:val="sk-SK"/>
              </w:rPr>
            </w:pPr>
            <w:r w:rsidRPr="009962D6">
              <w:rPr>
                <w:iCs/>
                <w:color w:val="000000" w:themeColor="text1"/>
                <w:lang w:val="sk-SK"/>
              </w:rPr>
              <w:t xml:space="preserve">Vyhodnotenie dotazníka spočíva v spočítaní bodov </w:t>
            </w:r>
            <w:r w:rsidR="00A35F10">
              <w:rPr>
                <w:iCs/>
                <w:color w:val="000000" w:themeColor="text1"/>
                <w:lang w:val="sk-SK"/>
              </w:rPr>
              <w:t>za každú kľúčovú kompetenciu</w:t>
            </w:r>
            <w:r w:rsidR="009923E4" w:rsidRPr="009962D6">
              <w:rPr>
                <w:iCs/>
                <w:color w:val="000000" w:themeColor="text1"/>
                <w:lang w:val="sk-SK"/>
              </w:rPr>
              <w:t>. Počet bodov sa zapíše do tabuľky „Vyhodnotenie“ na strane 4.</w:t>
            </w:r>
          </w:p>
          <w:p w14:paraId="4FADEAE0" w14:textId="77777777" w:rsidR="00A35F10" w:rsidRDefault="00A35F10" w:rsidP="00840186">
            <w:pPr>
              <w:pStyle w:val="Odsekzoznamu"/>
              <w:numPr>
                <w:ilvl w:val="0"/>
                <w:numId w:val="6"/>
              </w:numPr>
              <w:ind w:left="643" w:right="57"/>
              <w:jc w:val="both"/>
              <w:rPr>
                <w:iCs/>
                <w:color w:val="000000" w:themeColor="text1"/>
                <w:lang w:val="sk-SK"/>
              </w:rPr>
            </w:pPr>
            <w:r>
              <w:rPr>
                <w:iCs/>
                <w:color w:val="000000" w:themeColor="text1"/>
                <w:lang w:val="sk-SK"/>
              </w:rPr>
              <w:t xml:space="preserve">Po spočítaní všetkých bodov sa v ďalšom stĺpci tabuľky určí poradie jednotlivých kľúčových zručností, podľa počtu získaných bodov. Pre zvýšenie pedagogickej hodnoty cvičenia nie je potrebné určovať poradie pre všetky kľúčové kompetencie (je možné napríklad vyzvať účastníka, aby našiel tri kľúčové kompetencie s najväčším počtom bodov). </w:t>
            </w:r>
          </w:p>
          <w:p w14:paraId="4FADEAE1" w14:textId="77777777" w:rsidR="003416A5" w:rsidRPr="009962D6" w:rsidRDefault="009923E4" w:rsidP="002B66A1">
            <w:pPr>
              <w:pStyle w:val="Odsekzoznamu"/>
              <w:numPr>
                <w:ilvl w:val="0"/>
                <w:numId w:val="6"/>
              </w:numPr>
              <w:ind w:left="643" w:right="57"/>
              <w:jc w:val="both"/>
              <w:rPr>
                <w:iCs/>
                <w:color w:val="000000" w:themeColor="text1"/>
                <w:lang w:val="sk-SK"/>
              </w:rPr>
            </w:pPr>
            <w:r w:rsidRPr="009962D6">
              <w:rPr>
                <w:iCs/>
                <w:color w:val="000000" w:themeColor="text1"/>
                <w:lang w:val="sk-SK"/>
              </w:rPr>
              <w:t>Poradca s uchádzačom o zamestnanie diskutujú o výsledku (je potrebné sa vyhnúť posudzovaniu výsledku a zdôrazňovať, že dotazník je len pomôcka k detailnejšej analýze)</w:t>
            </w:r>
            <w:r w:rsidR="002B66A1">
              <w:rPr>
                <w:iCs/>
                <w:color w:val="000000" w:themeColor="text1"/>
                <w:lang w:val="sk-SK"/>
              </w:rPr>
              <w:t>. Spolu s</w:t>
            </w:r>
            <w:r w:rsidRPr="009962D6">
              <w:rPr>
                <w:iCs/>
                <w:color w:val="000000" w:themeColor="text1"/>
                <w:lang w:val="sk-SK"/>
              </w:rPr>
              <w:t>a snažia sa identifikovať najdôležitejšie konkrétne kompetencie uchádzača o zamestnanie v týchto troch oblastiach a podporiť ich konkrétnymi skúsenosťami alebo situáciami</w:t>
            </w:r>
            <w:r w:rsidR="00094BD9">
              <w:rPr>
                <w:iCs/>
                <w:color w:val="000000" w:themeColor="text1"/>
                <w:lang w:val="sk-SK"/>
              </w:rPr>
              <w:t xml:space="preserve"> zo života</w:t>
            </w:r>
            <w:r w:rsidRPr="009962D6">
              <w:rPr>
                <w:iCs/>
                <w:color w:val="000000" w:themeColor="text1"/>
                <w:lang w:val="sk-SK"/>
              </w:rPr>
              <w:t>.</w:t>
            </w:r>
          </w:p>
        </w:tc>
      </w:tr>
    </w:tbl>
    <w:p w14:paraId="4FADEAE3" w14:textId="77777777" w:rsidR="001235EA" w:rsidRPr="00D602C9" w:rsidRDefault="00D602C9" w:rsidP="00CF161F">
      <w:pPr>
        <w:pStyle w:val="Nadpis2"/>
        <w:rPr>
          <w:lang w:val="sk-SK"/>
        </w:rPr>
      </w:pPr>
      <w:r w:rsidRPr="00D602C9">
        <w:rPr>
          <w:lang w:val="sk-SK"/>
        </w:rPr>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9916"/>
      </w:tblGrid>
      <w:tr w:rsidR="009962D6" w:rsidRPr="004F65C9" w14:paraId="4FADEAE5" w14:textId="77777777" w:rsidTr="009962D6">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FADEAE4" w14:textId="77777777" w:rsidR="00F752A3" w:rsidRPr="009962D6" w:rsidRDefault="00A40495" w:rsidP="00094BD9">
            <w:pPr>
              <w:pStyle w:val="Odsekzoznamu"/>
              <w:numPr>
                <w:ilvl w:val="0"/>
                <w:numId w:val="7"/>
              </w:numPr>
              <w:ind w:left="643" w:right="57"/>
              <w:jc w:val="both"/>
              <w:rPr>
                <w:iCs/>
                <w:color w:val="000000" w:themeColor="text1"/>
                <w:lang w:val="sk-SK"/>
              </w:rPr>
            </w:pPr>
            <w:r>
              <w:rPr>
                <w:iCs/>
                <w:color w:val="000000" w:themeColor="text1"/>
                <w:lang w:val="sk-SK"/>
              </w:rPr>
              <w:t>Výsledky aktivity D2 a D3 je možné využiť aj v práci so životopisom uchádzača o zamestnanie. Napríklad nahradiť v životopise príliš často používané osobnostné charakteristiky s malou výpovednou hodnotou (napr. flexibilný, kreatívny, dochvíľny a pod.) zaujímavejšími a osobnejšími charakteristikami. Inšpirovať sa je možné konkrétnymi otázkami z</w:t>
            </w:r>
            <w:r w:rsidR="00094BD9">
              <w:rPr>
                <w:iCs/>
                <w:color w:val="000000" w:themeColor="text1"/>
                <w:lang w:val="sk-SK"/>
              </w:rPr>
              <w:t> dotazníka alebo príkladmi zo života.</w:t>
            </w:r>
          </w:p>
        </w:tc>
      </w:tr>
    </w:tbl>
    <w:p w14:paraId="4FADEAE6" w14:textId="77777777" w:rsidR="00D602C9" w:rsidRPr="00D602C9" w:rsidRDefault="00D602C9" w:rsidP="00D602C9">
      <w:pPr>
        <w:rPr>
          <w:lang w:val="sk-SK"/>
        </w:rPr>
      </w:pPr>
    </w:p>
    <w:sectPr w:rsidR="00D602C9" w:rsidRPr="00D602C9" w:rsidSect="004F65C9">
      <w:footerReference w:type="default" r:id="rId10"/>
      <w:pgSz w:w="12240" w:h="15840" w:code="1"/>
      <w:pgMar w:top="1152" w:right="1152" w:bottom="1152" w:left="1152"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442E0" w14:textId="77777777" w:rsidR="002705D8" w:rsidRDefault="002705D8">
      <w:pPr>
        <w:spacing w:after="0" w:line="240" w:lineRule="auto"/>
      </w:pPr>
      <w:r>
        <w:separator/>
      </w:r>
    </w:p>
  </w:endnote>
  <w:endnote w:type="continuationSeparator" w:id="0">
    <w:p w14:paraId="160B4A7C" w14:textId="77777777" w:rsidR="002705D8" w:rsidRDefault="00270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6855B" w14:textId="77777777" w:rsidR="004F65C9" w:rsidRDefault="004F65C9" w:rsidP="004F65C9">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066"/>
      <w:gridCol w:w="2188"/>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4F65C9" w14:paraId="357DBA17" w14:textId="77777777" w:rsidTr="005C54BD">
          <w:trPr>
            <w:trHeight w:val="727"/>
          </w:trPr>
          <w:tc>
            <w:tcPr>
              <w:tcW w:w="3933" w:type="pct"/>
            </w:tcPr>
            <w:p w14:paraId="2FB6E8E0" w14:textId="77777777" w:rsidR="004F65C9" w:rsidRDefault="004F65C9" w:rsidP="004F65C9">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r>
                <w:rPr>
                  <w:rFonts w:ascii="Arial" w:eastAsiaTheme="majorEastAsia" w:hAnsi="Arial" w:cs="Arial"/>
                  <w:color w:val="2E74B5" w:themeColor="accent1" w:themeShade="BF"/>
                  <w:szCs w:val="20"/>
                </w:rPr>
                <w:t>Metodická príručka odborných poradenských služieb</w:t>
              </w:r>
            </w:p>
            <w:p w14:paraId="171093AC" w14:textId="77777777" w:rsidR="004F65C9" w:rsidRDefault="004F65C9" w:rsidP="004F65C9">
              <w:pPr>
                <w:tabs>
                  <w:tab w:val="left" w:pos="620"/>
                  <w:tab w:val="center" w:pos="4320"/>
                </w:tabs>
                <w:jc w:val="right"/>
                <w:rPr>
                  <w:rFonts w:ascii="Arial" w:eastAsiaTheme="majorEastAsia" w:hAnsi="Arial" w:cs="Arial"/>
                  <w:color w:val="auto"/>
                  <w:szCs w:val="20"/>
                </w:rPr>
              </w:pPr>
            </w:p>
          </w:tc>
          <w:tc>
            <w:tcPr>
              <w:tcW w:w="1067" w:type="pct"/>
              <w:hideMark/>
            </w:tcPr>
            <w:p w14:paraId="71FDED19" w14:textId="4452B5B2" w:rsidR="004F65C9" w:rsidRDefault="004F65C9" w:rsidP="004F65C9">
              <w:pPr>
                <w:tabs>
                  <w:tab w:val="center" w:pos="794"/>
                </w:tabs>
                <w:rPr>
                  <w:rFonts w:ascii="Arial" w:eastAsiaTheme="majorEastAsia" w:hAnsi="Arial" w:cs="Arial"/>
                  <w:color w:val="2E74B5" w:themeColor="accent1" w:themeShade="BF"/>
                  <w:szCs w:val="20"/>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566878">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Pr>
                  <w:rFonts w:ascii="Arial" w:hAnsi="Arial" w:cs="Arial"/>
                </w:rPr>
                <w:t xml:space="preserve">    UPSVaR</w:t>
              </w:r>
              <w:r w:rsidR="005C54BD">
                <w:rPr>
                  <w:rFonts w:ascii="Arial" w:hAnsi="Arial" w:cs="Arial"/>
                </w:rPr>
                <w:t xml:space="preserve"> (2016</w:t>
              </w:r>
              <w:r>
                <w:rPr>
                  <w:rFonts w:ascii="Arial" w:hAnsi="Arial" w:cs="Arial"/>
                </w:rPr>
                <w:t>)</w:t>
              </w:r>
              <w:r>
                <w:rPr>
                  <w:rFonts w:ascii="Arial" w:hAnsi="Arial" w:cs="Arial"/>
                </w:rPr>
                <w:tab/>
              </w:r>
            </w:p>
          </w:tc>
        </w:tr>
      </w:sdtContent>
    </w:sdt>
  </w:tbl>
  <w:p w14:paraId="3358CE50" w14:textId="77777777" w:rsidR="004F65C9" w:rsidRDefault="004F65C9" w:rsidP="004F65C9">
    <w:pPr>
      <w:pStyle w:val="Pta"/>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E2E65" w14:textId="77777777" w:rsidR="002705D8" w:rsidRDefault="002705D8">
      <w:pPr>
        <w:spacing w:after="0" w:line="240" w:lineRule="auto"/>
      </w:pPr>
      <w:r>
        <w:separator/>
      </w:r>
    </w:p>
  </w:footnote>
  <w:footnote w:type="continuationSeparator" w:id="0">
    <w:p w14:paraId="210DAD7D" w14:textId="77777777" w:rsidR="002705D8" w:rsidRDefault="002705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3EE05E91"/>
    <w:multiLevelType w:val="hybridMultilevel"/>
    <w:tmpl w:val="5CD6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750CD"/>
    <w:multiLevelType w:val="hybridMultilevel"/>
    <w:tmpl w:val="19042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046BF"/>
    <w:multiLevelType w:val="hybridMultilevel"/>
    <w:tmpl w:val="A34AC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4D4"/>
    <w:rsid w:val="000215FB"/>
    <w:rsid w:val="00087B4A"/>
    <w:rsid w:val="00094BD9"/>
    <w:rsid w:val="000B4C99"/>
    <w:rsid w:val="001235EA"/>
    <w:rsid w:val="00150A65"/>
    <w:rsid w:val="001A3C1C"/>
    <w:rsid w:val="00220998"/>
    <w:rsid w:val="00247135"/>
    <w:rsid w:val="002705D8"/>
    <w:rsid w:val="002A0851"/>
    <w:rsid w:val="002B66A1"/>
    <w:rsid w:val="002F7CD4"/>
    <w:rsid w:val="003416A5"/>
    <w:rsid w:val="003B105A"/>
    <w:rsid w:val="003C08B8"/>
    <w:rsid w:val="00402E55"/>
    <w:rsid w:val="004508AC"/>
    <w:rsid w:val="00467A66"/>
    <w:rsid w:val="004A5891"/>
    <w:rsid w:val="004C5302"/>
    <w:rsid w:val="004F37AF"/>
    <w:rsid w:val="004F65C9"/>
    <w:rsid w:val="00522879"/>
    <w:rsid w:val="00526248"/>
    <w:rsid w:val="00566878"/>
    <w:rsid w:val="005757B1"/>
    <w:rsid w:val="00587A23"/>
    <w:rsid w:val="005C54BD"/>
    <w:rsid w:val="00643EFA"/>
    <w:rsid w:val="00681AF8"/>
    <w:rsid w:val="006A12DF"/>
    <w:rsid w:val="006B7A60"/>
    <w:rsid w:val="006C19DE"/>
    <w:rsid w:val="006D6E5A"/>
    <w:rsid w:val="006E02F0"/>
    <w:rsid w:val="007003BC"/>
    <w:rsid w:val="00703877"/>
    <w:rsid w:val="00752629"/>
    <w:rsid w:val="00753FE7"/>
    <w:rsid w:val="00792BD0"/>
    <w:rsid w:val="007E0CE8"/>
    <w:rsid w:val="008139B6"/>
    <w:rsid w:val="00840186"/>
    <w:rsid w:val="008C5C15"/>
    <w:rsid w:val="008D6121"/>
    <w:rsid w:val="008F47DF"/>
    <w:rsid w:val="00931BC0"/>
    <w:rsid w:val="00937ADC"/>
    <w:rsid w:val="00944563"/>
    <w:rsid w:val="009923E4"/>
    <w:rsid w:val="009962D6"/>
    <w:rsid w:val="00A23230"/>
    <w:rsid w:val="00A35F10"/>
    <w:rsid w:val="00A40495"/>
    <w:rsid w:val="00A572F0"/>
    <w:rsid w:val="00AE1793"/>
    <w:rsid w:val="00C51FB0"/>
    <w:rsid w:val="00C61B5A"/>
    <w:rsid w:val="00CC71A4"/>
    <w:rsid w:val="00CE0612"/>
    <w:rsid w:val="00CF161F"/>
    <w:rsid w:val="00D13A21"/>
    <w:rsid w:val="00D254D4"/>
    <w:rsid w:val="00D55CA5"/>
    <w:rsid w:val="00D602C9"/>
    <w:rsid w:val="00D60401"/>
    <w:rsid w:val="00D93B3C"/>
    <w:rsid w:val="00DB664C"/>
    <w:rsid w:val="00E02305"/>
    <w:rsid w:val="00E40732"/>
    <w:rsid w:val="00E631CE"/>
    <w:rsid w:val="00E777FA"/>
    <w:rsid w:val="00EA7CAC"/>
    <w:rsid w:val="00EB72F8"/>
    <w:rsid w:val="00F56FBD"/>
    <w:rsid w:val="00F752A3"/>
    <w:rsid w:val="00FA1417"/>
    <w:rsid w:val="00FB64D6"/>
    <w:rsid w:val="00FF008D"/>
    <w:rsid w:val="00FF0A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AD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Pr>
      <w:color w:val="808080"/>
    </w:rPr>
  </w:style>
  <w:style w:type="paragraph" w:styleId="Bezriadkovania">
    <w:name w:val="No Spacing"/>
    <w:uiPriority w:val="36"/>
    <w:qFormat/>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pPr>
      <w:numPr>
        <w:numId w:val="2"/>
      </w:numPr>
      <w:spacing w:after="60"/>
    </w:pPr>
  </w:style>
  <w:style w:type="paragraph" w:styleId="Hlavika">
    <w:name w:val="header"/>
    <w:basedOn w:val="Normlny"/>
    <w:link w:val="HlavikaChar"/>
    <w:uiPriority w:val="99"/>
    <w:unhideWhenUsed/>
    <w:pPr>
      <w:tabs>
        <w:tab w:val="center" w:pos="4680"/>
        <w:tab w:val="right" w:pos="9360"/>
      </w:tabs>
      <w:spacing w:after="0" w:line="240" w:lineRule="auto"/>
    </w:pPr>
  </w:style>
  <w:style w:type="character" w:customStyle="1" w:styleId="HlavikaChar">
    <w:name w:val="Hlavička Char"/>
    <w:basedOn w:val="Predvolenpsmoodseku"/>
    <w:link w:val="Hlavika"/>
    <w:uiPriority w:val="99"/>
  </w:style>
  <w:style w:type="paragraph" w:styleId="Pta">
    <w:name w:val="footer"/>
    <w:basedOn w:val="Normlny"/>
    <w:link w:val="Pta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pPr>
      <w:tabs>
        <w:tab w:val="decimal" w:pos="936"/>
      </w:tabs>
      <w:spacing w:before="120" w:after="120" w:line="240" w:lineRule="auto"/>
    </w:pPr>
  </w:style>
  <w:style w:type="paragraph" w:styleId="Podpis">
    <w:name w:val="Signature"/>
    <w:basedOn w:val="Normlny"/>
    <w:link w:val="PodpisChar"/>
    <w:uiPriority w:val="12"/>
    <w:unhideWhenUsed/>
    <w:qFormat/>
    <w:pPr>
      <w:spacing w:before="960" w:after="0" w:line="240" w:lineRule="auto"/>
    </w:pPr>
  </w:style>
  <w:style w:type="character" w:customStyle="1" w:styleId="PodpisChar">
    <w:name w:val="Podpis Char"/>
    <w:basedOn w:val="Predvolenpsmoodseku"/>
    <w:link w:val="Podpis"/>
    <w:uiPriority w:val="12"/>
  </w:style>
  <w:style w:type="paragraph" w:customStyle="1" w:styleId="SpaceBefore">
    <w:name w:val="Space Before"/>
    <w:basedOn w:val="Normlny"/>
    <w:uiPriority w:val="2"/>
    <w:qFormat/>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AE179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AE17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Pr>
      <w:color w:val="808080"/>
    </w:rPr>
  </w:style>
  <w:style w:type="paragraph" w:styleId="Bezriadkovania">
    <w:name w:val="No Spacing"/>
    <w:uiPriority w:val="36"/>
    <w:qFormat/>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pPr>
      <w:numPr>
        <w:numId w:val="2"/>
      </w:numPr>
      <w:spacing w:after="60"/>
    </w:pPr>
  </w:style>
  <w:style w:type="paragraph" w:styleId="Hlavika">
    <w:name w:val="header"/>
    <w:basedOn w:val="Normlny"/>
    <w:link w:val="HlavikaChar"/>
    <w:uiPriority w:val="99"/>
    <w:unhideWhenUsed/>
    <w:pPr>
      <w:tabs>
        <w:tab w:val="center" w:pos="4680"/>
        <w:tab w:val="right" w:pos="9360"/>
      </w:tabs>
      <w:spacing w:after="0" w:line="240" w:lineRule="auto"/>
    </w:pPr>
  </w:style>
  <w:style w:type="character" w:customStyle="1" w:styleId="HlavikaChar">
    <w:name w:val="Hlavička Char"/>
    <w:basedOn w:val="Predvolenpsmoodseku"/>
    <w:link w:val="Hlavika"/>
    <w:uiPriority w:val="99"/>
  </w:style>
  <w:style w:type="paragraph" w:styleId="Pta">
    <w:name w:val="footer"/>
    <w:basedOn w:val="Normlny"/>
    <w:link w:val="Pta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pPr>
      <w:tabs>
        <w:tab w:val="decimal" w:pos="936"/>
      </w:tabs>
      <w:spacing w:before="120" w:after="120" w:line="240" w:lineRule="auto"/>
    </w:pPr>
  </w:style>
  <w:style w:type="paragraph" w:styleId="Podpis">
    <w:name w:val="Signature"/>
    <w:basedOn w:val="Normlny"/>
    <w:link w:val="PodpisChar"/>
    <w:uiPriority w:val="12"/>
    <w:unhideWhenUsed/>
    <w:qFormat/>
    <w:pPr>
      <w:spacing w:before="960" w:after="0" w:line="240" w:lineRule="auto"/>
    </w:pPr>
  </w:style>
  <w:style w:type="character" w:customStyle="1" w:styleId="PodpisChar">
    <w:name w:val="Podpis Char"/>
    <w:basedOn w:val="Predvolenpsmoodseku"/>
    <w:link w:val="Podpis"/>
    <w:uiPriority w:val="12"/>
  </w:style>
  <w:style w:type="paragraph" w:customStyle="1" w:styleId="SpaceBefore">
    <w:name w:val="Space Before"/>
    <w:basedOn w:val="Normlny"/>
    <w:uiPriority w:val="2"/>
    <w:qFormat/>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AE179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AE1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82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SkyDrive\Documents\UPSVaR\Metodika\Shared\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7384E230B8472CAD213D07F72217FB"/>
        <w:category>
          <w:name w:val="General"/>
          <w:gallery w:val="placeholder"/>
        </w:category>
        <w:types>
          <w:type w:val="bbPlcHdr"/>
        </w:types>
        <w:behaviors>
          <w:behavior w:val="content"/>
        </w:behaviors>
        <w:guid w:val="{BCFE18CA-E00B-448E-AB06-94E4DC4AB09A}"/>
      </w:docPartPr>
      <w:docPartBody>
        <w:p w:rsidR="008D24EB" w:rsidRDefault="00A13FEA">
          <w:pPr>
            <w:pStyle w:val="817384E230B8472CAD213D07F72217FB"/>
          </w:pPr>
          <w:r>
            <w:rPr>
              <w:rStyle w:val="Textzstupnhosymbolu"/>
            </w:rPr>
            <w:t>Vyperte</w:t>
          </w:r>
        </w:p>
      </w:docPartBody>
    </w:docPart>
    <w:docPart>
      <w:docPartPr>
        <w:name w:val="BD0FF7F7DCE5442BAA136A7FA4C3C8FE"/>
        <w:category>
          <w:name w:val="General"/>
          <w:gallery w:val="placeholder"/>
        </w:category>
        <w:types>
          <w:type w:val="bbPlcHdr"/>
        </w:types>
        <w:behaviors>
          <w:behavior w:val="content"/>
        </w:behaviors>
        <w:guid w:val="{00E77F5F-B64D-4785-BE91-48F531CB6FE6}"/>
      </w:docPartPr>
      <w:docPartBody>
        <w:p w:rsidR="008D24EB" w:rsidRDefault="00A13FEA">
          <w:pPr>
            <w:pStyle w:val="BD0FF7F7DCE5442BAA136A7FA4C3C8FE"/>
          </w:pPr>
          <w:r>
            <w:rPr>
              <w:rStyle w:val="Textzstupnhosymbolu"/>
            </w:rPr>
            <w:t>vložte číslo</w:t>
          </w:r>
        </w:p>
      </w:docPartBody>
    </w:docPart>
    <w:docPart>
      <w:docPartPr>
        <w:name w:val="74B15E30238343CBAF5307F528BB29F8"/>
        <w:category>
          <w:name w:val="General"/>
          <w:gallery w:val="placeholder"/>
        </w:category>
        <w:types>
          <w:type w:val="bbPlcHdr"/>
        </w:types>
        <w:behaviors>
          <w:behavior w:val="content"/>
        </w:behaviors>
        <w:guid w:val="{5A041D3B-6758-4CDF-A10E-D556034A7215}"/>
      </w:docPartPr>
      <w:docPartBody>
        <w:p w:rsidR="008D24EB" w:rsidRDefault="00A13FEA">
          <w:pPr>
            <w:pStyle w:val="74B15E30238343CBAF5307F528BB29F8"/>
          </w:pPr>
          <w:r>
            <w:t>názov metódy</w:t>
          </w:r>
        </w:p>
      </w:docPartBody>
    </w:docPart>
    <w:docPart>
      <w:docPartPr>
        <w:name w:val="F4B7355297C2465A84309AA7E83FF058"/>
        <w:category>
          <w:name w:val="General"/>
          <w:gallery w:val="placeholder"/>
        </w:category>
        <w:types>
          <w:type w:val="bbPlcHdr"/>
        </w:types>
        <w:behaviors>
          <w:behavior w:val="content"/>
        </w:behaviors>
        <w:guid w:val="{BE3FA9BA-D889-4A4B-A75D-275DA3540A7B}"/>
      </w:docPartPr>
      <w:docPartBody>
        <w:p w:rsidR="008D24EB" w:rsidRDefault="00A13FEA">
          <w:pPr>
            <w:pStyle w:val="F4B7355297C2465A84309AA7E83FF058"/>
          </w:pPr>
          <w:r w:rsidRPr="00283D2B">
            <w:rPr>
              <w:rStyle w:val="Textzstupnhosymbolu"/>
            </w:rPr>
            <w:t>Choose an item.</w:t>
          </w:r>
        </w:p>
      </w:docPartBody>
    </w:docPart>
    <w:docPart>
      <w:docPartPr>
        <w:name w:val="CFB7DB67C9FB4FFDAC13201311628FA9"/>
        <w:category>
          <w:name w:val="General"/>
          <w:gallery w:val="placeholder"/>
        </w:category>
        <w:types>
          <w:type w:val="bbPlcHdr"/>
        </w:types>
        <w:behaviors>
          <w:behavior w:val="content"/>
        </w:behaviors>
        <w:guid w:val="{BDD0935B-0B02-4D8C-8730-977FAC341DDC}"/>
      </w:docPartPr>
      <w:docPartBody>
        <w:p w:rsidR="008D24EB" w:rsidRDefault="00A13FEA">
          <w:pPr>
            <w:pStyle w:val="CFB7DB67C9FB4FFDAC13201311628FA9"/>
          </w:pPr>
          <w:r w:rsidRPr="00283D2B">
            <w:rPr>
              <w:rStyle w:val="Textzstupnhosymbolu"/>
            </w:rPr>
            <w:t>Click here to enter text.</w:t>
          </w:r>
        </w:p>
      </w:docPartBody>
    </w:docPart>
    <w:docPart>
      <w:docPartPr>
        <w:name w:val="B7346A4DBA274DD7BDC734D60953A7B3"/>
        <w:category>
          <w:name w:val="General"/>
          <w:gallery w:val="placeholder"/>
        </w:category>
        <w:types>
          <w:type w:val="bbPlcHdr"/>
        </w:types>
        <w:behaviors>
          <w:behavior w:val="content"/>
        </w:behaviors>
        <w:guid w:val="{CE6C47FA-CEF1-4E86-A780-4CC7BD4573C5}"/>
      </w:docPartPr>
      <w:docPartBody>
        <w:p w:rsidR="008D24EB" w:rsidRDefault="00A13FEA">
          <w:pPr>
            <w:pStyle w:val="B7346A4DBA274DD7BDC734D60953A7B3"/>
          </w:pPr>
          <w:r w:rsidRPr="00283D2B">
            <w:rPr>
              <w:rStyle w:val="Textzstupnhosymbolu"/>
            </w:rPr>
            <w:t>Click here to enter text.</w:t>
          </w:r>
        </w:p>
      </w:docPartBody>
    </w:docPart>
    <w:docPart>
      <w:docPartPr>
        <w:name w:val="B03E5C9A81F54196B55863D73B91C7C7"/>
        <w:category>
          <w:name w:val="General"/>
          <w:gallery w:val="placeholder"/>
        </w:category>
        <w:types>
          <w:type w:val="bbPlcHdr"/>
        </w:types>
        <w:behaviors>
          <w:behavior w:val="content"/>
        </w:behaviors>
        <w:guid w:val="{EE137998-F0B9-4891-A6F9-4AFE4D0F90DD}"/>
      </w:docPartPr>
      <w:docPartBody>
        <w:p w:rsidR="008D24EB" w:rsidRDefault="00A13FEA">
          <w:pPr>
            <w:pStyle w:val="B03E5C9A81F54196B55863D73B91C7C7"/>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A13FEA"/>
    <w:rsid w:val="002D65ED"/>
    <w:rsid w:val="0034758C"/>
    <w:rsid w:val="00485F88"/>
    <w:rsid w:val="00797B2A"/>
    <w:rsid w:val="008A2DF0"/>
    <w:rsid w:val="008D24EB"/>
    <w:rsid w:val="009F3833"/>
    <w:rsid w:val="00A13FEA"/>
    <w:rsid w:val="00AB4FFD"/>
    <w:rsid w:val="00CE5AD9"/>
    <w:rsid w:val="00D30AED"/>
    <w:rsid w:val="00E10FB1"/>
    <w:rsid w:val="00EC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10FB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E10FB1"/>
    <w:rPr>
      <w:color w:val="808080"/>
    </w:rPr>
  </w:style>
  <w:style w:type="paragraph" w:customStyle="1" w:styleId="817384E230B8472CAD213D07F72217FB">
    <w:name w:val="817384E230B8472CAD213D07F72217FB"/>
    <w:rsid w:val="00E10FB1"/>
  </w:style>
  <w:style w:type="paragraph" w:customStyle="1" w:styleId="BD0FF7F7DCE5442BAA136A7FA4C3C8FE">
    <w:name w:val="BD0FF7F7DCE5442BAA136A7FA4C3C8FE"/>
    <w:rsid w:val="00E10FB1"/>
  </w:style>
  <w:style w:type="paragraph" w:customStyle="1" w:styleId="74B15E30238343CBAF5307F528BB29F8">
    <w:name w:val="74B15E30238343CBAF5307F528BB29F8"/>
    <w:rsid w:val="00E10FB1"/>
  </w:style>
  <w:style w:type="paragraph" w:customStyle="1" w:styleId="F4B7355297C2465A84309AA7E83FF058">
    <w:name w:val="F4B7355297C2465A84309AA7E83FF058"/>
    <w:rsid w:val="00E10FB1"/>
  </w:style>
  <w:style w:type="paragraph" w:customStyle="1" w:styleId="CFB7DB67C9FB4FFDAC13201311628FA9">
    <w:name w:val="CFB7DB67C9FB4FFDAC13201311628FA9"/>
    <w:rsid w:val="00E10FB1"/>
  </w:style>
  <w:style w:type="paragraph" w:customStyle="1" w:styleId="B7346A4DBA274DD7BDC734D60953A7B3">
    <w:name w:val="B7346A4DBA274DD7BDC734D60953A7B3"/>
    <w:rsid w:val="00E10FB1"/>
  </w:style>
  <w:style w:type="paragraph" w:customStyle="1" w:styleId="B03E5C9A81F54196B55863D73B91C7C7">
    <w:name w:val="B03E5C9A81F54196B55863D73B91C7C7"/>
    <w:rsid w:val="00E10F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24A138BE-E105-40D7-A56B-711C6675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Template>
  <TotalTime>98</TotalTime>
  <Pages>1</Pages>
  <Words>469</Words>
  <Characters>2677</Characters>
  <Application>Microsoft Office Word</Application>
  <DocSecurity>0</DocSecurity>
  <Lines>22</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KĽÚČOVÉ KOMPETENCIE 2</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Sprlak</dc:creator>
  <cp:lastModifiedBy>Šprlák Tomáš</cp:lastModifiedBy>
  <cp:revision>13</cp:revision>
  <dcterms:created xsi:type="dcterms:W3CDTF">2015-05-14T09:48:00Z</dcterms:created>
  <dcterms:modified xsi:type="dcterms:W3CDTF">2016-08-18T10:59:00Z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