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3EAAE" w14:textId="44908A0E" w:rsidR="001235EA" w:rsidRPr="00AA0B28" w:rsidRDefault="0037049A">
      <w:pPr>
        <w:pStyle w:val="Nzov"/>
        <w:rPr>
          <w:sz w:val="28"/>
          <w:lang w:val="sk-SK"/>
        </w:rPr>
      </w:pPr>
      <w:sdt>
        <w:sdtPr>
          <w:rPr>
            <w:rStyle w:val="NzovChar"/>
            <w:sz w:val="28"/>
            <w:lang w:val="sk-SK"/>
          </w:rPr>
          <w:alias w:val="Kategória metódy"/>
          <w:tag w:val="Kategória metódy"/>
          <w:id w:val="-1961954746"/>
          <w:placeholder>
            <w:docPart w:val="D5A4CAB981224ADD981A8559A36EAFB1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514AEC" w:rsidRPr="00AA0B28">
            <w:rPr>
              <w:rStyle w:val="NzovChar"/>
              <w:sz w:val="28"/>
              <w:lang w:val="sk-SK"/>
            </w:rPr>
            <w:t>D</w:t>
          </w:r>
        </w:sdtContent>
      </w:sdt>
      <w:sdt>
        <w:sdtPr>
          <w:rPr>
            <w:rStyle w:val="NzovChar"/>
            <w:sz w:val="28"/>
            <w:lang w:val="sk-SK"/>
          </w:rPr>
          <w:alias w:val="Číslo metódy"/>
          <w:tag w:val="Číslo metódy"/>
          <w:id w:val="1385379514"/>
          <w:placeholder>
            <w:docPart w:val="2AC80794528245CBAD6AFB66865ACEA3"/>
          </w:placeholder>
        </w:sdtPr>
        <w:sdtEndPr>
          <w:rPr>
            <w:rStyle w:val="NzovChar"/>
          </w:rPr>
        </w:sdtEndPr>
        <w:sdtContent>
          <w:r w:rsidR="003B00B2" w:rsidRPr="00AA0B28">
            <w:rPr>
              <w:rStyle w:val="NzovChar"/>
              <w:sz w:val="28"/>
              <w:lang w:val="sk-SK"/>
            </w:rPr>
            <w:t>6</w:t>
          </w:r>
        </w:sdtContent>
      </w:sdt>
      <w:r w:rsidR="00753FE7" w:rsidRPr="00AA0B28">
        <w:rPr>
          <w:rStyle w:val="NzovChar"/>
          <w:sz w:val="28"/>
          <w:lang w:val="sk-SK"/>
        </w:rPr>
        <w:t xml:space="preserve">: </w:t>
      </w:r>
      <w:sdt>
        <w:sdtPr>
          <w:rPr>
            <w:caps w:val="0"/>
            <w:sz w:val="28"/>
            <w:lang w:val="sk-SK"/>
          </w:rPr>
          <w:alias w:val="Názov metódy"/>
          <w:tag w:val="Názov metódy"/>
          <w:id w:val="1501239775"/>
          <w:placeholder>
            <w:docPart w:val="20229CB8B2364630A0DB478C546E32E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C23D4" w:rsidRPr="00AA0B28">
            <w:rPr>
              <w:caps w:val="0"/>
              <w:sz w:val="28"/>
              <w:lang w:val="sk-SK"/>
            </w:rPr>
            <w:t>MOJE ČINNOSTI A ICH HODNOTENIE</w:t>
          </w:r>
        </w:sdtContent>
      </w:sdt>
    </w:p>
    <w:sdt>
      <w:sdtPr>
        <w:rPr>
          <w:rStyle w:val="Nadpis1Char"/>
          <w:lang w:val="sk-SK"/>
        </w:rPr>
        <w:alias w:val="Návod/Materiál"/>
        <w:tag w:val="Návod/Materiál"/>
        <w:id w:val="-1926566735"/>
        <w:placeholder>
          <w:docPart w:val="1214B5BCD0A54796BBF44E6A6C51B2C7"/>
        </w:placeholder>
        <w:dropDownList>
          <w:listItem w:value="Choose an item."/>
          <w:listItem w:displayText="Materiál pre poradcu" w:value="Materiál pre poradcu"/>
          <w:listItem w:displayText="Pracovný materiál pre klienta" w:value="Pracovný materiál pre klienta"/>
        </w:dropDownList>
      </w:sdtPr>
      <w:sdtEndPr>
        <w:rPr>
          <w:rStyle w:val="Nadpis1Char"/>
        </w:rPr>
      </w:sdtEndPr>
      <w:sdtContent>
        <w:p w14:paraId="5143EAAF" w14:textId="77777777" w:rsidR="001235EA" w:rsidRPr="00D602C9" w:rsidRDefault="00753FE7">
          <w:pPr>
            <w:pStyle w:val="Podtitul"/>
            <w:rPr>
              <w:lang w:val="sk-SK"/>
            </w:rPr>
          </w:pPr>
          <w:r w:rsidRPr="00D602C9">
            <w:rPr>
              <w:rStyle w:val="Nadpis1Char"/>
              <w:lang w:val="sk-SK"/>
            </w:rPr>
            <w:t>Materiál pre poradcu</w:t>
          </w:r>
        </w:p>
      </w:sdtContent>
    </w:sdt>
    <w:p w14:paraId="5143EAB0" w14:textId="77777777" w:rsidR="00D602C9" w:rsidRPr="00D602C9" w:rsidRDefault="00753FE7" w:rsidP="00CF161F">
      <w:pPr>
        <w:pStyle w:val="Nadpis2"/>
        <w:rPr>
          <w:lang w:val="sk-SK"/>
        </w:rPr>
      </w:pPr>
      <w:r w:rsidRPr="00D602C9">
        <w:rPr>
          <w:lang w:val="sk-SK"/>
        </w:rPr>
        <w:t>CIEĽ</w:t>
      </w:r>
      <w:r w:rsidR="008C5C15">
        <w:rPr>
          <w:lang w:val="sk-SK"/>
        </w:rPr>
        <w:t xml:space="preserve"> A ZÁKLADNÉ CHARAKTERISTIKY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tbl>
      <w:tblPr>
        <w:tblStyle w:val="TipTable"/>
        <w:tblW w:w="4977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87"/>
      </w:tblGrid>
      <w:tr w:rsidR="00713706" w:rsidRPr="00713706" w14:paraId="5143EAB5" w14:textId="77777777" w:rsidTr="00713706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143EAB1" w14:textId="77777777" w:rsidR="00FB64D6" w:rsidRPr="00713706" w:rsidRDefault="001C23D4" w:rsidP="00713706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>Analyzovať a hodnotiť svoju pracovnú skúsenosť, nadobudnuté zručnosti a motivačné faktory</w:t>
            </w:r>
          </w:p>
          <w:p w14:paraId="5143EAB2" w14:textId="77777777" w:rsidR="004A5891" w:rsidRPr="00713706" w:rsidRDefault="004A5891" w:rsidP="00713706">
            <w:pPr>
              <w:spacing w:after="180" w:line="288" w:lineRule="auto"/>
              <w:ind w:left="57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b/>
                <w:iCs/>
                <w:color w:val="000000" w:themeColor="text1"/>
                <w:lang w:val="sk-SK"/>
              </w:rPr>
              <w:t>Cieľová skupina</w:t>
            </w:r>
            <w:r w:rsidRPr="00713706">
              <w:rPr>
                <w:iCs/>
                <w:color w:val="000000" w:themeColor="text1"/>
                <w:lang w:val="sk-SK"/>
              </w:rPr>
              <w:t xml:space="preserve">: 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1625503289"/>
                <w:placeholder>
                  <w:docPart w:val="26580380ED7B4DBBB36369B867A17C52"/>
                </w:placeholder>
                <w:text/>
              </w:sdtPr>
              <w:sdtEndPr/>
              <w:sdtContent>
                <w:r w:rsidR="007D6AF1" w:rsidRPr="00713706">
                  <w:rPr>
                    <w:iCs/>
                    <w:color w:val="000000" w:themeColor="text1"/>
                    <w:lang w:val="sk-SK"/>
                  </w:rPr>
                  <w:t xml:space="preserve">uchádzači o zamestnanie starší ako 50 rokov, uchádzači o zamestnanie v procese prehodnocovania profesijnej dráhy, uchádzači o zamestnanie v procese profesijnej </w:t>
                </w:r>
                <w:proofErr w:type="spellStart"/>
                <w:r w:rsidR="007D6AF1" w:rsidRPr="00713706">
                  <w:rPr>
                    <w:iCs/>
                    <w:color w:val="000000" w:themeColor="text1"/>
                    <w:lang w:val="sk-SK"/>
                  </w:rPr>
                  <w:t>re</w:t>
                </w:r>
                <w:r w:rsidR="004A1F35" w:rsidRPr="00713706">
                  <w:rPr>
                    <w:iCs/>
                    <w:color w:val="000000" w:themeColor="text1"/>
                    <w:lang w:val="sk-SK"/>
                  </w:rPr>
                  <w:t>-</w:t>
                </w:r>
                <w:r w:rsidR="007D6AF1" w:rsidRPr="00713706">
                  <w:rPr>
                    <w:iCs/>
                    <w:color w:val="000000" w:themeColor="text1"/>
                    <w:lang w:val="sk-SK"/>
                  </w:rPr>
                  <w:t>orientácie</w:t>
                </w:r>
                <w:proofErr w:type="spellEnd"/>
              </w:sdtContent>
            </w:sdt>
          </w:p>
          <w:p w14:paraId="5143EAB3" w14:textId="77777777" w:rsidR="008C5C15" w:rsidRPr="00713706" w:rsidRDefault="008C5C15" w:rsidP="00713706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713706">
              <w:rPr>
                <w:b/>
                <w:iCs/>
                <w:color w:val="000000" w:themeColor="text1"/>
                <w:lang w:val="sk-SK"/>
              </w:rPr>
              <w:t>Dĺžka aktivity: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-824815402"/>
                <w:placeholder>
                  <w:docPart w:val="B02E30A75ECC487A8B5A56FDE34F6F0A"/>
                </w:placeholder>
                <w:text/>
              </w:sdtPr>
              <w:sdtEndPr/>
              <w:sdtContent>
                <w:r w:rsidR="004A1F35" w:rsidRPr="00713706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C23D4" w:rsidRPr="00713706">
                  <w:rPr>
                    <w:iCs/>
                    <w:color w:val="000000" w:themeColor="text1"/>
                    <w:lang w:val="sk-SK"/>
                  </w:rPr>
                  <w:t>20 minút (vysvetlenie), 3 hodiny (individuálna práca)</w:t>
                </w:r>
              </w:sdtContent>
            </w:sdt>
          </w:p>
          <w:p w14:paraId="5143EAB4" w14:textId="77777777" w:rsidR="008C5C15" w:rsidRPr="00713706" w:rsidRDefault="008C5C15" w:rsidP="00713706">
            <w:pPr>
              <w:spacing w:after="180" w:line="288" w:lineRule="auto"/>
              <w:ind w:left="57" w:right="57"/>
              <w:jc w:val="both"/>
              <w:rPr>
                <w:i/>
                <w:iCs/>
                <w:color w:val="000000" w:themeColor="text1"/>
                <w:lang w:val="sk-SK"/>
              </w:rPr>
            </w:pPr>
            <w:r w:rsidRPr="00713706">
              <w:rPr>
                <w:b/>
                <w:iCs/>
                <w:color w:val="000000" w:themeColor="text1"/>
                <w:lang w:val="sk-SK"/>
              </w:rPr>
              <w:t>Forma:</w:t>
            </w:r>
            <w:sdt>
              <w:sdtPr>
                <w:rPr>
                  <w:iCs/>
                  <w:color w:val="000000" w:themeColor="text1"/>
                  <w:lang w:val="sk-SK"/>
                </w:rPr>
                <w:id w:val="601385832"/>
                <w:placeholder>
                  <w:docPart w:val="A140F3011121410DB3CBA8B64816D7BE"/>
                </w:placeholder>
                <w:text/>
              </w:sdtPr>
              <w:sdtEndPr/>
              <w:sdtContent>
                <w:r w:rsidR="004A1F35" w:rsidRPr="00713706">
                  <w:rPr>
                    <w:iCs/>
                    <w:color w:val="000000" w:themeColor="text1"/>
                    <w:lang w:val="sk-SK"/>
                  </w:rPr>
                  <w:t xml:space="preserve"> </w:t>
                </w:r>
                <w:r w:rsidR="001C23D4" w:rsidRPr="00713706">
                  <w:rPr>
                    <w:iCs/>
                    <w:color w:val="000000" w:themeColor="text1"/>
                    <w:lang w:val="sk-SK"/>
                  </w:rPr>
                  <w:t>individuálna</w:t>
                </w:r>
                <w:r w:rsidR="00F1314F" w:rsidRPr="00713706">
                  <w:rPr>
                    <w:iCs/>
                    <w:color w:val="000000" w:themeColor="text1"/>
                    <w:lang w:val="sk-SK"/>
                  </w:rPr>
                  <w:t xml:space="preserve"> / skupinová</w:t>
                </w:r>
              </w:sdtContent>
            </w:sdt>
          </w:p>
        </w:tc>
      </w:tr>
    </w:tbl>
    <w:p w14:paraId="5143EAB6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TEORETICKÉ VÝCHODISKÁ</w:t>
      </w:r>
    </w:p>
    <w:tbl>
      <w:tblPr>
        <w:tblStyle w:val="TipTable1"/>
        <w:tblW w:w="5000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9604"/>
      </w:tblGrid>
      <w:tr w:rsidR="00713706" w:rsidRPr="00AA0B28" w14:paraId="5143EABA" w14:textId="77777777" w:rsidTr="0071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FFFFFF" w:themeFill="background1"/>
          </w:tcPr>
          <w:p w14:paraId="5143EAB7" w14:textId="77777777" w:rsidR="00D602C9" w:rsidRPr="00713706" w:rsidRDefault="0037049A" w:rsidP="00D602C9">
            <w:pPr>
              <w:spacing w:after="180" w:line="288" w:lineRule="auto"/>
              <w:jc w:val="left"/>
              <w:rPr>
                <w:color w:val="000000" w:themeColor="text1"/>
                <w:lang w:val="sk-SK"/>
              </w:rPr>
            </w:pPr>
            <w:r>
              <w:rPr>
                <w:noProof/>
                <w:color w:val="000000" w:themeColor="text1"/>
                <w:lang w:val="sk-SK" w:eastAsia="sk-SK"/>
              </w:rPr>
            </w:r>
            <w:r>
              <w:rPr>
                <w:noProof/>
                <w:color w:val="000000" w:themeColor="text1"/>
                <w:lang w:val="sk-SK" w:eastAsia="sk-SK"/>
              </w:rPr>
              <w:pict w14:anchorId="5143EACA">
                <v:group id="Group 5" o:spid="_x0000_s1026" style="width:11.15pt;height:11.15pt;mso-position-horizontal-relative:char;mso-position-vertical-relative:line" coordsize="141605,141605">
                  <v:rect id="Rectangle 63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FYcMA&#10;AADbAAAADwAAAGRycy9kb3ducmV2LnhtbESPQYvCMBSE74L/ITxhb5rqgmg1igiCHsS1u+j12bxt&#10;yzYvpYm2+us3guBxmJlvmPmyNaW4Ue0KywqGgwgEcWp1wZmCn+9NfwLCeWSNpWVScCcHy0W3M8dY&#10;24aPdEt8JgKEXYwKcu+rWEqX5mTQDWxFHLxfWxv0QdaZ1DU2AW5KOYqisTRYcFjIsaJ1TulfcjUK&#10;LtNduztcH1/TkzmvpGuKarNPlProtasZCE+tf4df7a1WMP6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FYcMAAADbAAAADwAAAAAAAAAAAAAAAACYAgAAZHJzL2Rv&#10;d25yZXYueG1sUEsFBgAAAAAEAAQA9QAAAIgDAAAAAA==&#10;" fillcolor="#5b9bd5" stroked="f" strokeweight="0"/>
                  <v:shape id="Freeform 64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ZKcQA&#10;AADbAAAADwAAAGRycy9kb3ducmV2LnhtbESPT4vCMBTE78J+h/AWvGmqiJZqFFlY0MOi65/7s3m2&#10;1ealNlmtfvqNIHgcZuY3zGTWmFJcqXaFZQW9bgSCOLW64EzBbvvdiUE4j6yxtEwK7uRgNv1oTTDR&#10;9sa/dN34TAQIuwQV5N5XiZQuzcmg69qKOHhHWxv0QdaZ1DXeAtyUsh9FQ2mw4LCQY0VfOaXnzZ9R&#10;sDrY02N7WWflflntrP5JR+tRrFT7s5mPQXhq/Dv8ai+0guEAn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mmSnEAAAA2w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4692" w:type="pct"/>
            <w:shd w:val="clear" w:color="auto" w:fill="FFFFFF" w:themeFill="background1"/>
          </w:tcPr>
          <w:p w14:paraId="5143EAB8" w14:textId="77777777" w:rsidR="006E02F0" w:rsidRPr="00713706" w:rsidRDefault="001C23D4" w:rsidP="00713706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13706">
              <w:rPr>
                <w:iCs/>
                <w:color w:val="000000" w:themeColor="text1"/>
                <w:szCs w:val="16"/>
                <w:lang w:val="sk-SK"/>
              </w:rPr>
              <w:t>Metóda vychádza z portfóliových prístupov v rôznych európskych krajinách.</w:t>
            </w:r>
          </w:p>
          <w:p w14:paraId="5143EAB9" w14:textId="77777777" w:rsidR="001C23D4" w:rsidRPr="00713706" w:rsidRDefault="001C23D4" w:rsidP="00713706">
            <w:pPr>
              <w:spacing w:after="160" w:line="264" w:lineRule="auto"/>
              <w:ind w:left="57" w:right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Cs w:val="16"/>
                <w:lang w:val="sk-SK"/>
              </w:rPr>
            </w:pPr>
            <w:r w:rsidRPr="00713706">
              <w:rPr>
                <w:iCs/>
                <w:color w:val="000000" w:themeColor="text1"/>
                <w:szCs w:val="16"/>
                <w:lang w:val="sk-SK"/>
              </w:rPr>
              <w:t xml:space="preserve">Zdroj: </w:t>
            </w:r>
            <w:proofErr w:type="spellStart"/>
            <w:r w:rsidRPr="00713706">
              <w:rPr>
                <w:iCs/>
                <w:color w:val="000000" w:themeColor="text1"/>
                <w:szCs w:val="16"/>
                <w:lang w:val="sk-SK"/>
              </w:rPr>
              <w:t>ItinérairesFormation</w:t>
            </w:r>
            <w:proofErr w:type="spellEnd"/>
            <w:r w:rsidRPr="00713706">
              <w:rPr>
                <w:iCs/>
                <w:color w:val="000000" w:themeColor="text1"/>
                <w:szCs w:val="16"/>
                <w:lang w:val="sk-SK"/>
              </w:rPr>
              <w:t xml:space="preserve"> in: „</w:t>
            </w:r>
            <w:proofErr w:type="spellStart"/>
            <w:r w:rsidRPr="00713706">
              <w:rPr>
                <w:iCs/>
                <w:color w:val="000000" w:themeColor="text1"/>
                <w:szCs w:val="16"/>
                <w:lang w:val="sk-SK"/>
              </w:rPr>
              <w:t>Mezinárodnípříručka</w:t>
            </w:r>
            <w:proofErr w:type="spellEnd"/>
            <w:r w:rsidRPr="00713706">
              <w:rPr>
                <w:iCs/>
                <w:color w:val="000000" w:themeColor="text1"/>
                <w:szCs w:val="16"/>
                <w:lang w:val="sk-SK"/>
              </w:rPr>
              <w:t xml:space="preserve"> o </w:t>
            </w:r>
            <w:proofErr w:type="spellStart"/>
            <w:r w:rsidRPr="00713706">
              <w:rPr>
                <w:iCs/>
                <w:color w:val="000000" w:themeColor="text1"/>
                <w:szCs w:val="16"/>
                <w:lang w:val="sk-SK"/>
              </w:rPr>
              <w:t>metodáchprofesníorientace</w:t>
            </w:r>
            <w:proofErr w:type="spellEnd"/>
            <w:r w:rsidRPr="00713706">
              <w:rPr>
                <w:iCs/>
                <w:color w:val="000000" w:themeColor="text1"/>
                <w:szCs w:val="16"/>
                <w:lang w:val="sk-SK"/>
              </w:rPr>
              <w:t xml:space="preserve">“, </w:t>
            </w:r>
            <w:proofErr w:type="spellStart"/>
            <w:r w:rsidRPr="00713706">
              <w:rPr>
                <w:iCs/>
                <w:color w:val="000000" w:themeColor="text1"/>
                <w:szCs w:val="16"/>
                <w:lang w:val="sk-SK"/>
              </w:rPr>
              <w:t>Euroguidance</w:t>
            </w:r>
            <w:proofErr w:type="spellEnd"/>
            <w:r w:rsidRPr="00713706">
              <w:rPr>
                <w:iCs/>
                <w:color w:val="000000" w:themeColor="text1"/>
                <w:szCs w:val="16"/>
                <w:lang w:val="sk-SK"/>
              </w:rPr>
              <w:t xml:space="preserve"> ČR</w:t>
            </w:r>
          </w:p>
        </w:tc>
      </w:tr>
    </w:tbl>
    <w:p w14:paraId="5143EABB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POSTUP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713706" w:rsidRPr="00AA0B28" w14:paraId="5143EAC3" w14:textId="77777777" w:rsidTr="0071370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143EABC" w14:textId="77777777" w:rsidR="006C19DE" w:rsidRPr="00713706" w:rsidRDefault="001C23D4" w:rsidP="00713706">
            <w:pPr>
              <w:spacing w:after="180" w:line="288" w:lineRule="auto"/>
              <w:ind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>Poradca vyzve uchádzača o zamestnanie, aby do hĺbky analyzoval svoje životné skúsenosti.</w:t>
            </w:r>
            <w:r w:rsidR="00293C77" w:rsidRPr="00713706">
              <w:rPr>
                <w:iCs/>
                <w:color w:val="000000" w:themeColor="text1"/>
                <w:lang w:val="sk-SK"/>
              </w:rPr>
              <w:t xml:space="preserve"> Vysvetlí, že analýza sa môže týkať ako predchádzajúcich pracovných, tak aj predchádzajúcich a súčasných mimopracovných činností, ktoré sú z hľadiska nadobudnutých kompetencií rovnako dôležité. Poradca odovzdá uchádzačovi o zamestnanie tabuľku a vysvetlí, ako ju vyplniť:</w:t>
            </w:r>
          </w:p>
          <w:p w14:paraId="5143EABD" w14:textId="77777777" w:rsidR="00293C77" w:rsidRPr="00713706" w:rsidRDefault="00293C77" w:rsidP="00713706">
            <w:pPr>
              <w:pStyle w:val="Odsekzoznamu"/>
              <w:numPr>
                <w:ilvl w:val="0"/>
                <w:numId w:val="5"/>
              </w:numPr>
              <w:ind w:left="0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>Do prvého stĺpca vyplní dátum trvania tejto činnosti. Nie je nevyhnutné uviesť presné dátumy, ale aspoň približnú dĺžku trvania</w:t>
            </w:r>
            <w:r w:rsidR="004A1F35" w:rsidRPr="00713706">
              <w:rPr>
                <w:iCs/>
                <w:color w:val="000000" w:themeColor="text1"/>
                <w:lang w:val="sk-SK"/>
              </w:rPr>
              <w:t>.</w:t>
            </w:r>
          </w:p>
          <w:p w14:paraId="5143EABE" w14:textId="77777777" w:rsidR="00293C77" w:rsidRPr="00713706" w:rsidRDefault="00293C77" w:rsidP="00713706">
            <w:pPr>
              <w:pStyle w:val="Odsekzoznamu"/>
              <w:numPr>
                <w:ilvl w:val="0"/>
                <w:numId w:val="5"/>
              </w:numPr>
              <w:ind w:left="0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 xml:space="preserve">V druhom stĺpci stručne popíše zamestnanie alebo aktivitu, o ktorú </w:t>
            </w:r>
            <w:r w:rsidR="00514AEC" w:rsidRPr="00713706">
              <w:rPr>
                <w:iCs/>
                <w:color w:val="000000" w:themeColor="text1"/>
                <w:lang w:val="sk-SK"/>
              </w:rPr>
              <w:t xml:space="preserve"> išlo</w:t>
            </w:r>
            <w:r w:rsidRPr="00713706">
              <w:rPr>
                <w:iCs/>
                <w:color w:val="000000" w:themeColor="text1"/>
                <w:lang w:val="sk-SK"/>
              </w:rPr>
              <w:t xml:space="preserve"> a prípadne uvedie meno a typ spoločnosti (v prípade pracovnej skúsenosti)</w:t>
            </w:r>
            <w:r w:rsidR="004A1F35" w:rsidRPr="00713706">
              <w:rPr>
                <w:iCs/>
                <w:color w:val="000000" w:themeColor="text1"/>
                <w:lang w:val="sk-SK"/>
              </w:rPr>
              <w:t>.</w:t>
            </w:r>
          </w:p>
          <w:p w14:paraId="5143EABF" w14:textId="77777777" w:rsidR="00293C77" w:rsidRPr="00713706" w:rsidRDefault="00293C77" w:rsidP="00713706">
            <w:pPr>
              <w:pStyle w:val="Odsekzoznamu"/>
              <w:numPr>
                <w:ilvl w:val="0"/>
                <w:numId w:val="5"/>
              </w:numPr>
              <w:ind w:left="0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 xml:space="preserve">V treťom stĺpci </w:t>
            </w:r>
            <w:r w:rsidR="00F1314F" w:rsidRPr="00713706">
              <w:rPr>
                <w:iCs/>
                <w:color w:val="000000" w:themeColor="text1"/>
                <w:lang w:val="sk-SK"/>
              </w:rPr>
              <w:t>uchádzač o zamestnanie podrobne popisuje vykonávané úlohy a</w:t>
            </w:r>
            <w:r w:rsidR="004A1F35" w:rsidRPr="00713706">
              <w:rPr>
                <w:iCs/>
                <w:color w:val="000000" w:themeColor="text1"/>
                <w:lang w:val="sk-SK"/>
              </w:rPr>
              <w:t> </w:t>
            </w:r>
            <w:r w:rsidR="00F1314F" w:rsidRPr="00713706">
              <w:rPr>
                <w:iCs/>
                <w:color w:val="000000" w:themeColor="text1"/>
                <w:lang w:val="sk-SK"/>
              </w:rPr>
              <w:t>činnosti</w:t>
            </w:r>
            <w:r w:rsidR="004A1F35" w:rsidRPr="00713706">
              <w:rPr>
                <w:iCs/>
                <w:color w:val="000000" w:themeColor="text1"/>
                <w:lang w:val="sk-SK"/>
              </w:rPr>
              <w:t>.</w:t>
            </w:r>
          </w:p>
          <w:p w14:paraId="5143EAC0" w14:textId="77777777" w:rsidR="00F1314F" w:rsidRPr="00713706" w:rsidRDefault="00F1314F" w:rsidP="00713706">
            <w:pPr>
              <w:pStyle w:val="Odsekzoznamu"/>
              <w:numPr>
                <w:ilvl w:val="0"/>
                <w:numId w:val="5"/>
              </w:numPr>
              <w:ind w:left="0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 xml:space="preserve">Po dokončení popisu analyzuje uchádzač o zamestnanie konkrétnu skúsenosť z hľadiska motivačných faktorov (Čo ma v tejto činnosti motivovalo/nemotivovalo?). Motivačné faktory označí znamienkom </w:t>
            </w:r>
            <w:r w:rsidR="007D6AF1" w:rsidRPr="00713706">
              <w:rPr>
                <w:iCs/>
                <w:color w:val="000000" w:themeColor="text1"/>
                <w:lang w:val="sk-SK"/>
              </w:rPr>
              <w:t>„</w:t>
            </w:r>
            <w:r w:rsidRPr="00713706">
              <w:rPr>
                <w:iCs/>
                <w:color w:val="000000" w:themeColor="text1"/>
                <w:lang w:val="sk-SK"/>
              </w:rPr>
              <w:t>+</w:t>
            </w:r>
            <w:r w:rsidR="007D6AF1" w:rsidRPr="00713706">
              <w:rPr>
                <w:iCs/>
                <w:color w:val="000000" w:themeColor="text1"/>
                <w:lang w:val="sk-SK"/>
              </w:rPr>
              <w:t>“</w:t>
            </w:r>
            <w:r w:rsidRPr="00713706">
              <w:rPr>
                <w:iCs/>
                <w:color w:val="000000" w:themeColor="text1"/>
                <w:lang w:val="sk-SK"/>
              </w:rPr>
              <w:t xml:space="preserve"> a </w:t>
            </w:r>
            <w:proofErr w:type="spellStart"/>
            <w:r w:rsidRPr="00713706">
              <w:rPr>
                <w:iCs/>
                <w:color w:val="000000" w:themeColor="text1"/>
                <w:lang w:val="sk-SK"/>
              </w:rPr>
              <w:t>demotivačné</w:t>
            </w:r>
            <w:proofErr w:type="spellEnd"/>
            <w:r w:rsidRPr="00713706">
              <w:rPr>
                <w:iCs/>
                <w:color w:val="000000" w:themeColor="text1"/>
                <w:lang w:val="sk-SK"/>
              </w:rPr>
              <w:t xml:space="preserve"> faktory znamienkom</w:t>
            </w:r>
            <w:r w:rsidR="007D6AF1" w:rsidRPr="00713706">
              <w:rPr>
                <w:iCs/>
                <w:color w:val="000000" w:themeColor="text1"/>
                <w:lang w:val="sk-SK"/>
              </w:rPr>
              <w:t xml:space="preserve"> „</w:t>
            </w:r>
            <w:r w:rsidR="004A1F35" w:rsidRPr="00713706">
              <w:rPr>
                <w:iCs/>
                <w:color w:val="000000" w:themeColor="text1"/>
                <w:lang w:val="sk-SK"/>
              </w:rPr>
              <w:t>-</w:t>
            </w:r>
            <w:r w:rsidR="007D6AF1" w:rsidRPr="00713706">
              <w:rPr>
                <w:iCs/>
                <w:color w:val="000000" w:themeColor="text1"/>
                <w:lang w:val="sk-SK"/>
              </w:rPr>
              <w:t>“</w:t>
            </w:r>
            <w:r w:rsidRPr="00713706">
              <w:rPr>
                <w:iCs/>
                <w:color w:val="000000" w:themeColor="text1"/>
                <w:lang w:val="sk-SK"/>
              </w:rPr>
              <w:t>.</w:t>
            </w:r>
          </w:p>
          <w:p w14:paraId="5143EAC1" w14:textId="77777777" w:rsidR="00F1314F" w:rsidRPr="00713706" w:rsidRDefault="00F1314F" w:rsidP="00713706">
            <w:pPr>
              <w:pStyle w:val="Odsekzoznamu"/>
              <w:numPr>
                <w:ilvl w:val="0"/>
                <w:numId w:val="5"/>
              </w:numPr>
              <w:ind w:left="0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>V piatom stĺpci by sa mal uchádzač o zamestnanie čo najobjektívnejšie rozhodnúť, či dané činnosti vykonával úspešne alebo neúspešne a podľa toho ich označiť ako + alebo -.</w:t>
            </w:r>
          </w:p>
          <w:p w14:paraId="5143EAC2" w14:textId="77777777" w:rsidR="00F1314F" w:rsidRPr="00713706" w:rsidRDefault="00F1314F" w:rsidP="00713706">
            <w:pPr>
              <w:pStyle w:val="Odsekzoznamu"/>
              <w:numPr>
                <w:ilvl w:val="0"/>
                <w:numId w:val="5"/>
              </w:numPr>
              <w:ind w:left="0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>V poslednom stĺpci má uchádzač o zamestnanie hľadať dôvody svojich úspechov alebo neúspechov, ktoré spolu s poradcom analyzujú a môžu využiť pri hľadaní zamestnania.</w:t>
            </w:r>
          </w:p>
        </w:tc>
      </w:tr>
    </w:tbl>
    <w:p w14:paraId="5143EAC4" w14:textId="77777777" w:rsidR="001235EA" w:rsidRPr="00D602C9" w:rsidRDefault="00D602C9" w:rsidP="00CF161F">
      <w:pPr>
        <w:pStyle w:val="Nadpis2"/>
        <w:rPr>
          <w:lang w:val="sk-SK"/>
        </w:rPr>
      </w:pPr>
      <w:r w:rsidRPr="00D602C9">
        <w:rPr>
          <w:lang w:val="sk-SK"/>
        </w:rPr>
        <w:t>POZNÁMKY</w:t>
      </w:r>
    </w:p>
    <w:tbl>
      <w:tblPr>
        <w:tblStyle w:val="TipTable"/>
        <w:tblW w:w="4985" w:type="pct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V w:val="single" w:sz="4" w:space="0" w:color="9CC2E5" w:themeColor="accent1" w:themeTint="99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203"/>
      </w:tblGrid>
      <w:tr w:rsidR="00713706" w:rsidRPr="00AA0B28" w14:paraId="5143EAC7" w14:textId="77777777" w:rsidTr="00713706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143EAC5" w14:textId="77777777" w:rsidR="00F752A3" w:rsidRPr="00713706" w:rsidRDefault="00F1314F" w:rsidP="00713706">
            <w:pPr>
              <w:pStyle w:val="Odsekzoznamu"/>
              <w:numPr>
                <w:ilvl w:val="0"/>
                <w:numId w:val="6"/>
              </w:numPr>
              <w:ind w:left="643" w:right="57"/>
              <w:jc w:val="both"/>
              <w:rPr>
                <w:iCs/>
                <w:color w:val="000000" w:themeColor="text1"/>
                <w:lang w:val="sk-SK"/>
              </w:rPr>
            </w:pPr>
            <w:r w:rsidRPr="00713706">
              <w:rPr>
                <w:iCs/>
                <w:color w:val="000000" w:themeColor="text1"/>
                <w:lang w:val="sk-SK"/>
              </w:rPr>
              <w:t>Táto aktivita je časovo aj z hľadiska schopnosti analýzy a úrovne motivácie uchádzača o zamestnanie náročná, slúži ale ako dobrý podklad pre dôkladné porozumenie a bilancovanie vlastnej pracovnej skúsenosti, identifikácie nadobudnutých vedomostí a zručností a motivačných faktorov. Poradca musí venovať dostatočný čas vysvetleniu aktivity a jej zmyslu a overiť si pochopenie a motiváciu uchádzača o zamestnanie.</w:t>
            </w:r>
          </w:p>
          <w:p w14:paraId="5143EAC6" w14:textId="77777777" w:rsidR="00F1314F" w:rsidRPr="00713706" w:rsidRDefault="00F1314F" w:rsidP="00713706">
            <w:pPr>
              <w:pStyle w:val="Odsekzoznamu"/>
              <w:ind w:right="57"/>
              <w:jc w:val="both"/>
              <w:rPr>
                <w:iCs/>
                <w:color w:val="000000" w:themeColor="text1"/>
                <w:lang w:val="sk-SK"/>
              </w:rPr>
            </w:pPr>
          </w:p>
        </w:tc>
      </w:tr>
    </w:tbl>
    <w:p w14:paraId="5143EAC8" w14:textId="77777777" w:rsidR="00D602C9" w:rsidRPr="00D602C9" w:rsidRDefault="00D602C9" w:rsidP="00D602C9">
      <w:pPr>
        <w:rPr>
          <w:lang w:val="sk-SK"/>
        </w:rPr>
      </w:pPr>
    </w:p>
    <w:sectPr w:rsidR="00D602C9" w:rsidRPr="00D602C9" w:rsidSect="003B00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03CC2" w14:textId="77777777" w:rsidR="0037049A" w:rsidRDefault="0037049A">
      <w:pPr>
        <w:spacing w:after="0" w:line="240" w:lineRule="auto"/>
      </w:pPr>
      <w:r>
        <w:separator/>
      </w:r>
    </w:p>
  </w:endnote>
  <w:endnote w:type="continuationSeparator" w:id="0">
    <w:p w14:paraId="5CDB1BF4" w14:textId="77777777" w:rsidR="0037049A" w:rsidRDefault="0037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D6C42" w14:textId="77777777" w:rsidR="003B00B2" w:rsidRDefault="003B00B2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EA438" w14:textId="77777777" w:rsidR="003B00B2" w:rsidRDefault="003B00B2" w:rsidP="003B00B2">
    <w:pPr>
      <w:pStyle w:val="Pta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3B00B2" w14:paraId="66B5A943" w14:textId="77777777" w:rsidTr="00931EB1">
          <w:trPr>
            <w:trHeight w:val="727"/>
          </w:trPr>
          <w:tc>
            <w:tcPr>
              <w:tcW w:w="3933" w:type="pct"/>
            </w:tcPr>
            <w:p w14:paraId="128ED628" w14:textId="77777777" w:rsidR="003B00B2" w:rsidRDefault="003B00B2" w:rsidP="003B00B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CBA7FE5" w14:textId="77777777" w:rsidR="003B00B2" w:rsidRDefault="003B00B2" w:rsidP="003B00B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69C932FB" w14:textId="60E6FA4F" w:rsidR="003B00B2" w:rsidRDefault="003B00B2" w:rsidP="00931EB1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31EB1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931EB1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622B66A0" w14:textId="77777777" w:rsidR="003B00B2" w:rsidRDefault="003B00B2" w:rsidP="003B00B2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143EAD2" w14:textId="0887E310" w:rsidR="005B401D" w:rsidRPr="003B00B2" w:rsidRDefault="005B401D" w:rsidP="003B00B2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D9071" w14:textId="77777777" w:rsidR="003B00B2" w:rsidRDefault="003B00B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F74F" w14:textId="77777777" w:rsidR="0037049A" w:rsidRDefault="0037049A">
      <w:pPr>
        <w:spacing w:after="0" w:line="240" w:lineRule="auto"/>
      </w:pPr>
      <w:r>
        <w:separator/>
      </w:r>
    </w:p>
  </w:footnote>
  <w:footnote w:type="continuationSeparator" w:id="0">
    <w:p w14:paraId="29278E74" w14:textId="77777777" w:rsidR="0037049A" w:rsidRDefault="0037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0EE4C" w14:textId="77777777" w:rsidR="003B00B2" w:rsidRDefault="003B00B2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602C0" w14:textId="77777777" w:rsidR="003B00B2" w:rsidRDefault="003B00B2">
    <w:pPr>
      <w:pStyle w:val="Hlavika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CF9F6" w14:textId="77777777" w:rsidR="003B00B2" w:rsidRDefault="003B00B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60322A6"/>
    <w:multiLevelType w:val="hybridMultilevel"/>
    <w:tmpl w:val="DD883F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3110"/>
    <w:multiLevelType w:val="hybridMultilevel"/>
    <w:tmpl w:val="82A44A6A"/>
    <w:lvl w:ilvl="0" w:tplc="BEEE34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3C77"/>
    <w:rsid w:val="000006E2"/>
    <w:rsid w:val="00027DC2"/>
    <w:rsid w:val="00087B4A"/>
    <w:rsid w:val="000B4C99"/>
    <w:rsid w:val="001235EA"/>
    <w:rsid w:val="00135569"/>
    <w:rsid w:val="00183E52"/>
    <w:rsid w:val="001A3C1C"/>
    <w:rsid w:val="001C23D4"/>
    <w:rsid w:val="00247135"/>
    <w:rsid w:val="00293C77"/>
    <w:rsid w:val="002F7CD4"/>
    <w:rsid w:val="0037049A"/>
    <w:rsid w:val="003B00B2"/>
    <w:rsid w:val="003B105A"/>
    <w:rsid w:val="003C08B8"/>
    <w:rsid w:val="003E4185"/>
    <w:rsid w:val="00467A66"/>
    <w:rsid w:val="004A1F35"/>
    <w:rsid w:val="004A5891"/>
    <w:rsid w:val="00514AEC"/>
    <w:rsid w:val="00587A23"/>
    <w:rsid w:val="005B401D"/>
    <w:rsid w:val="005B6886"/>
    <w:rsid w:val="006107F8"/>
    <w:rsid w:val="00681AF8"/>
    <w:rsid w:val="006B7A60"/>
    <w:rsid w:val="006C19DE"/>
    <w:rsid w:val="006D454E"/>
    <w:rsid w:val="006D6E5A"/>
    <w:rsid w:val="006E02F0"/>
    <w:rsid w:val="00703877"/>
    <w:rsid w:val="00713706"/>
    <w:rsid w:val="00753FE7"/>
    <w:rsid w:val="00792BD0"/>
    <w:rsid w:val="007D6AF1"/>
    <w:rsid w:val="008139B6"/>
    <w:rsid w:val="00832BDF"/>
    <w:rsid w:val="008C5C15"/>
    <w:rsid w:val="00931BC0"/>
    <w:rsid w:val="00931EB1"/>
    <w:rsid w:val="00A572F0"/>
    <w:rsid w:val="00A60530"/>
    <w:rsid w:val="00AA0B28"/>
    <w:rsid w:val="00C51FB0"/>
    <w:rsid w:val="00C61B5A"/>
    <w:rsid w:val="00CC71A4"/>
    <w:rsid w:val="00CF161F"/>
    <w:rsid w:val="00D21924"/>
    <w:rsid w:val="00D55CA5"/>
    <w:rsid w:val="00D602C9"/>
    <w:rsid w:val="00D60401"/>
    <w:rsid w:val="00D93B3C"/>
    <w:rsid w:val="00E40732"/>
    <w:rsid w:val="00E631CE"/>
    <w:rsid w:val="00E777FA"/>
    <w:rsid w:val="00E87E02"/>
    <w:rsid w:val="00EB72F8"/>
    <w:rsid w:val="00F1314F"/>
    <w:rsid w:val="00F752A3"/>
    <w:rsid w:val="00FB6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43EA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E777FA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1AF8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777FA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E777FA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61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6107F8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6107F8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E777FA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6107F8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6107F8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107F8"/>
    <w:rPr>
      <w:color w:val="808080"/>
    </w:rPr>
  </w:style>
  <w:style w:type="paragraph" w:styleId="Bezriadkovania">
    <w:name w:val="No Spacing"/>
    <w:uiPriority w:val="36"/>
    <w:qFormat/>
    <w:rsid w:val="006107F8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681AF8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6107F8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610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07F8"/>
  </w:style>
  <w:style w:type="paragraph" w:styleId="Pta">
    <w:name w:val="footer"/>
    <w:basedOn w:val="Normlny"/>
    <w:link w:val="PtaChar"/>
    <w:uiPriority w:val="99"/>
    <w:unhideWhenUsed/>
    <w:rsid w:val="006107F8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6107F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610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6107F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6107F8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6107F8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6107F8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6107F8"/>
  </w:style>
  <w:style w:type="paragraph" w:customStyle="1" w:styleId="SpaceBefore">
    <w:name w:val="Space Before"/>
    <w:basedOn w:val="Normlny"/>
    <w:uiPriority w:val="2"/>
    <w:qFormat/>
    <w:rsid w:val="006107F8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C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2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poradca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A4CAB981224ADD981A8559A36EAFB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21C536-1A6B-4425-BE02-DF6A68F2BC3E}"/>
      </w:docPartPr>
      <w:docPartBody>
        <w:p w:rsidR="00F746E7" w:rsidRDefault="008A346A">
          <w:pPr>
            <w:pStyle w:val="D5A4CAB981224ADD981A8559A36EAFB1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2AC80794528245CBAD6AFB66865ACEA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0E5DC6A-9258-4CD8-9233-5311240AB700}"/>
      </w:docPartPr>
      <w:docPartBody>
        <w:p w:rsidR="00F746E7" w:rsidRDefault="008A346A">
          <w:pPr>
            <w:pStyle w:val="2AC80794528245CBAD6AFB66865ACEA3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20229CB8B2364630A0DB478C546E32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DAAF2D-AF30-45A0-83D4-7C771BCB73FB}"/>
      </w:docPartPr>
      <w:docPartBody>
        <w:p w:rsidR="00F746E7" w:rsidRDefault="008A346A">
          <w:pPr>
            <w:pStyle w:val="20229CB8B2364630A0DB478C546E32E2"/>
          </w:pPr>
          <w:r>
            <w:t>názov metódy</w:t>
          </w:r>
        </w:p>
      </w:docPartBody>
    </w:docPart>
    <w:docPart>
      <w:docPartPr>
        <w:name w:val="1214B5BCD0A54796BBF44E6A6C51B2C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139041-6616-4B8B-808C-75B6885449A6}"/>
      </w:docPartPr>
      <w:docPartBody>
        <w:p w:rsidR="00F746E7" w:rsidRDefault="008A346A">
          <w:pPr>
            <w:pStyle w:val="1214B5BCD0A54796BBF44E6A6C51B2C7"/>
          </w:pPr>
          <w:r w:rsidRPr="00283D2B">
            <w:rPr>
              <w:rStyle w:val="Textzstupnhosymbolu"/>
            </w:rPr>
            <w:t>Choose an item.</w:t>
          </w:r>
        </w:p>
      </w:docPartBody>
    </w:docPart>
    <w:docPart>
      <w:docPartPr>
        <w:name w:val="26580380ED7B4DBBB36369B867A17C5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57F0D08-F66B-46C7-A4A2-7A97166E0EAD}"/>
      </w:docPartPr>
      <w:docPartBody>
        <w:p w:rsidR="00F746E7" w:rsidRDefault="008A346A">
          <w:pPr>
            <w:pStyle w:val="26580380ED7B4DBBB36369B867A17C52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B02E30A75ECC487A8B5A56FDE34F6F0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DE3816C-A992-4F9D-A6BC-0A529C084467}"/>
      </w:docPartPr>
      <w:docPartBody>
        <w:p w:rsidR="00F746E7" w:rsidRDefault="008A346A">
          <w:pPr>
            <w:pStyle w:val="B02E30A75ECC487A8B5A56FDE34F6F0A"/>
          </w:pPr>
          <w:r w:rsidRPr="00283D2B">
            <w:rPr>
              <w:rStyle w:val="Textzstupnhosymbolu"/>
            </w:rPr>
            <w:t>Click here to enter text.</w:t>
          </w:r>
        </w:p>
      </w:docPartBody>
    </w:docPart>
    <w:docPart>
      <w:docPartPr>
        <w:name w:val="A140F3011121410DB3CBA8B64816D7B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93C9CD-37A0-420D-B56B-4E2A43E996A0}"/>
      </w:docPartPr>
      <w:docPartBody>
        <w:p w:rsidR="00F746E7" w:rsidRDefault="008A346A">
          <w:pPr>
            <w:pStyle w:val="A140F3011121410DB3CBA8B64816D7BE"/>
          </w:pPr>
          <w:r w:rsidRPr="00283D2B">
            <w:rPr>
              <w:rStyle w:val="Textzstupnhosymbolu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346A"/>
    <w:rsid w:val="001A7C13"/>
    <w:rsid w:val="00233566"/>
    <w:rsid w:val="00586F1E"/>
    <w:rsid w:val="008A346A"/>
    <w:rsid w:val="008E592F"/>
    <w:rsid w:val="00CB22BC"/>
    <w:rsid w:val="00DF24C5"/>
    <w:rsid w:val="00F7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46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F746E7"/>
    <w:rPr>
      <w:color w:val="808080"/>
    </w:rPr>
  </w:style>
  <w:style w:type="paragraph" w:customStyle="1" w:styleId="D5A4CAB981224ADD981A8559A36EAFB1">
    <w:name w:val="D5A4CAB981224ADD981A8559A36EAFB1"/>
    <w:rsid w:val="00F746E7"/>
  </w:style>
  <w:style w:type="paragraph" w:customStyle="1" w:styleId="2AC80794528245CBAD6AFB66865ACEA3">
    <w:name w:val="2AC80794528245CBAD6AFB66865ACEA3"/>
    <w:rsid w:val="00F746E7"/>
  </w:style>
  <w:style w:type="paragraph" w:customStyle="1" w:styleId="20229CB8B2364630A0DB478C546E32E2">
    <w:name w:val="20229CB8B2364630A0DB478C546E32E2"/>
    <w:rsid w:val="00F746E7"/>
  </w:style>
  <w:style w:type="paragraph" w:customStyle="1" w:styleId="1214B5BCD0A54796BBF44E6A6C51B2C7">
    <w:name w:val="1214B5BCD0A54796BBF44E6A6C51B2C7"/>
    <w:rsid w:val="00F746E7"/>
  </w:style>
  <w:style w:type="paragraph" w:customStyle="1" w:styleId="26580380ED7B4DBBB36369B867A17C52">
    <w:name w:val="26580380ED7B4DBBB36369B867A17C52"/>
    <w:rsid w:val="00F746E7"/>
  </w:style>
  <w:style w:type="paragraph" w:customStyle="1" w:styleId="B02E30A75ECC487A8B5A56FDE34F6F0A">
    <w:name w:val="B02E30A75ECC487A8B5A56FDE34F6F0A"/>
    <w:rsid w:val="00F746E7"/>
  </w:style>
  <w:style w:type="paragraph" w:customStyle="1" w:styleId="A140F3011121410DB3CBA8B64816D7BE">
    <w:name w:val="A140F3011121410DB3CBA8B64816D7BE"/>
    <w:rsid w:val="00F746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C955B-4058-4802-98E0-26E17C68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poradca v1</Template>
  <TotalTime>5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ČINNOSTI A ICH HODNOTENIE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7</cp:revision>
  <dcterms:created xsi:type="dcterms:W3CDTF">2014-10-08T18:04:00Z</dcterms:created>
  <dcterms:modified xsi:type="dcterms:W3CDTF">2016-08-09T12:12:00Z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