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A9C" w:rsidRDefault="00F10A9C" w:rsidP="00F10A9C">
      <w:pPr>
        <w:jc w:val="center"/>
      </w:pPr>
      <w:r>
        <w:t xml:space="preserve">Pracovný list </w:t>
      </w:r>
    </w:p>
    <w:p w:rsidR="00F10A9C" w:rsidRDefault="00F10A9C" w:rsidP="00F10A9C">
      <w:pPr>
        <w:jc w:val="center"/>
        <w:rPr>
          <w:rFonts w:ascii="Arial" w:hAnsi="Arial" w:cs="Arial"/>
          <w:b/>
          <w:sz w:val="24"/>
          <w:szCs w:val="24"/>
        </w:rPr>
      </w:pPr>
      <w:r w:rsidRPr="00F10A9C">
        <w:rPr>
          <w:rFonts w:ascii="Arial" w:hAnsi="Arial" w:cs="Arial"/>
          <w:b/>
          <w:sz w:val="24"/>
          <w:szCs w:val="24"/>
        </w:rPr>
        <w:t>JEDNOBUNKOVÉ ORGANIZMY</w:t>
      </w:r>
    </w:p>
    <w:p w:rsidR="00F10A9C" w:rsidRDefault="00911C81" w:rsidP="00F10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1.8pt;margin-top:20.8pt;width:78.7pt;height:36.85pt;flip:y;z-index:251658240" o:connectortype="straight">
            <v:stroke endarrow="block"/>
          </v:shape>
        </w:pict>
      </w:r>
      <w:r w:rsidR="00F10A9C">
        <w:rPr>
          <w:rFonts w:ascii="Arial" w:hAnsi="Arial" w:cs="Arial"/>
          <w:b/>
          <w:sz w:val="24"/>
          <w:szCs w:val="24"/>
        </w:rPr>
        <w:t>Jednobunkové organizmy sú:</w:t>
      </w:r>
      <w:r w:rsidR="00F10A9C">
        <w:rPr>
          <w:rFonts w:ascii="Arial" w:hAnsi="Arial" w:cs="Arial"/>
          <w:sz w:val="24"/>
          <w:szCs w:val="24"/>
        </w:rPr>
        <w:t xml:space="preserve"> .................................................................................................... .</w:t>
      </w:r>
    </w:p>
    <w:p w:rsidR="00F10A9C" w:rsidRDefault="00911C81" w:rsidP="00F10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 id="_x0000_s1027" type="#_x0000_t32" style="position:absolute;margin-left:211.8pt;margin-top:21.7pt;width:78.7pt;height:10.05pt;flip:y;z-index:251659264" o:connectortype="straight">
            <v:stroke endarrow="block"/>
          </v:shape>
        </w:pict>
      </w:r>
    </w:p>
    <w:p w:rsidR="00F10A9C" w:rsidRPr="00F10A9C" w:rsidRDefault="00911C81" w:rsidP="00F10A9C">
      <w:r w:rsidRPr="00911C81">
        <w:rPr>
          <w:rFonts w:ascii="Arial" w:hAnsi="Arial" w:cs="Arial"/>
          <w:noProof/>
          <w:sz w:val="24"/>
          <w:szCs w:val="24"/>
          <w:lang w:eastAsia="sk-SK"/>
        </w:rPr>
        <w:pict>
          <v:shape id="_x0000_s1030" type="#_x0000_t32" style="position:absolute;margin-left:211.8pt;margin-top:5.9pt;width:78.7pt;height:57.65pt;z-index:251662336" o:connectortype="straight">
            <v:stroke endarrow="block"/>
          </v:shape>
        </w:pict>
      </w:r>
      <w:r w:rsidRPr="00911C81">
        <w:rPr>
          <w:rFonts w:ascii="Arial" w:hAnsi="Arial" w:cs="Arial"/>
          <w:noProof/>
          <w:sz w:val="24"/>
          <w:szCs w:val="24"/>
          <w:lang w:eastAsia="sk-SK"/>
        </w:rPr>
        <w:pict>
          <v:shape id="_x0000_s1029" type="#_x0000_t32" style="position:absolute;margin-left:211.8pt;margin-top:5.9pt;width:78.7pt;height:35.15pt;z-index:251661312" o:connectortype="straight">
            <v:stroke endarrow="block"/>
          </v:shape>
        </w:pict>
      </w:r>
      <w:r w:rsidRPr="00911C81">
        <w:rPr>
          <w:rFonts w:ascii="Arial" w:hAnsi="Arial" w:cs="Arial"/>
          <w:noProof/>
          <w:sz w:val="24"/>
          <w:szCs w:val="24"/>
          <w:lang w:eastAsia="sk-SK"/>
        </w:rPr>
        <w:pict>
          <v:shape id="_x0000_s1028" type="#_x0000_t32" style="position:absolute;margin-left:211.8pt;margin-top:5.9pt;width:78.7pt;height:13.4pt;z-index:251660288" o:connectortype="straight">
            <v:stroke endarrow="block"/>
          </v:shape>
        </w:pict>
      </w:r>
      <w:r w:rsidR="00F10A9C">
        <w:rPr>
          <w:rFonts w:ascii="Arial" w:hAnsi="Arial" w:cs="Arial"/>
          <w:sz w:val="24"/>
          <w:szCs w:val="24"/>
        </w:rPr>
        <w:t xml:space="preserve">Jedna bunka vykonáva všetky funkcie: </w:t>
      </w:r>
    </w:p>
    <w:p w:rsidR="00F10A9C" w:rsidRDefault="00F10A9C"/>
    <w:p w:rsidR="00F10A9C" w:rsidRDefault="00F10A9C" w:rsidP="00F10A9C"/>
    <w:p w:rsidR="00D913A0" w:rsidRDefault="00F10A9C" w:rsidP="00F10A9C">
      <w:pPr>
        <w:rPr>
          <w:rFonts w:ascii="Arial" w:hAnsi="Arial" w:cs="Arial"/>
          <w:sz w:val="24"/>
          <w:szCs w:val="24"/>
        </w:rPr>
      </w:pPr>
      <w:r w:rsidRPr="00F10A9C">
        <w:rPr>
          <w:rFonts w:ascii="Arial" w:hAnsi="Arial" w:cs="Arial"/>
          <w:b/>
          <w:sz w:val="24"/>
          <w:szCs w:val="24"/>
        </w:rPr>
        <w:t>Riasy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sú rozšírené vo ................................................................................................................. .</w:t>
      </w:r>
    </w:p>
    <w:p w:rsidR="00F10A9C" w:rsidRDefault="00F10A9C" w:rsidP="00F10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vlhkej kôre stromov žije: ......................................................................................................... .</w:t>
      </w:r>
    </w:p>
    <w:p w:rsidR="00305B52" w:rsidRDefault="0030090A" w:rsidP="00F10A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2422194</wp:posOffset>
            </wp:positionH>
            <wp:positionV relativeFrom="paragraph">
              <wp:posOffset>97303</wp:posOffset>
            </wp:positionV>
            <wp:extent cx="1490773" cy="2179674"/>
            <wp:effectExtent l="19050" t="0" r="0" b="0"/>
            <wp:wrapNone/>
            <wp:docPr id="2" name="Obrázok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73" cy="2179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B52">
        <w:rPr>
          <w:rFonts w:ascii="Arial" w:hAnsi="Arial" w:cs="Arial"/>
          <w:sz w:val="24"/>
          <w:szCs w:val="24"/>
        </w:rPr>
        <w:t>V sladkovodných stojatých vodách žijú: ....................................................................................... .</w:t>
      </w:r>
    </w:p>
    <w:p w:rsidR="00305B52" w:rsidRPr="00305B52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508000</wp:posOffset>
            </wp:positionH>
            <wp:positionV relativeFrom="paragraph">
              <wp:posOffset>311150</wp:posOffset>
            </wp:positionV>
            <wp:extent cx="1660525" cy="1381760"/>
            <wp:effectExtent l="19050" t="0" r="0" b="0"/>
            <wp:wrapNone/>
            <wp:docPr id="3" name="Obrázok 3" descr="http://www.cavehill.uwi.edu/bio_courses/bl14apl/images_algae/nies-0629chlor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vehill.uwi.edu/bio_courses/bl14apl/images_algae/nies-0629chlorell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05B52" w:rsidRPr="00305B52" w:rsidRDefault="00305B52" w:rsidP="00305B52">
      <w:pPr>
        <w:rPr>
          <w:rFonts w:ascii="Arial" w:hAnsi="Arial" w:cs="Arial"/>
          <w:sz w:val="24"/>
          <w:szCs w:val="24"/>
        </w:rPr>
      </w:pPr>
    </w:p>
    <w:p w:rsidR="00305B52" w:rsidRPr="00305B52" w:rsidRDefault="00305B52" w:rsidP="00305B52">
      <w:pPr>
        <w:rPr>
          <w:rFonts w:ascii="Arial" w:hAnsi="Arial" w:cs="Arial"/>
          <w:sz w:val="24"/>
          <w:szCs w:val="24"/>
        </w:rPr>
      </w:pPr>
    </w:p>
    <w:p w:rsidR="00305B52" w:rsidRPr="00305B52" w:rsidRDefault="00305B52" w:rsidP="00305B52">
      <w:pPr>
        <w:rPr>
          <w:rFonts w:ascii="Arial" w:hAnsi="Arial" w:cs="Arial"/>
          <w:sz w:val="24"/>
          <w:szCs w:val="24"/>
        </w:rPr>
      </w:pPr>
    </w:p>
    <w:p w:rsidR="00305B52" w:rsidRPr="00305B52" w:rsidRDefault="00305B52" w:rsidP="00305B52">
      <w:pPr>
        <w:rPr>
          <w:rFonts w:ascii="Arial" w:hAnsi="Arial" w:cs="Arial"/>
          <w:sz w:val="24"/>
          <w:szCs w:val="24"/>
        </w:rPr>
      </w:pPr>
    </w:p>
    <w:p w:rsidR="00305B52" w:rsidRPr="00305B52" w:rsidRDefault="00305B52" w:rsidP="00305B52">
      <w:pPr>
        <w:rPr>
          <w:rFonts w:ascii="Arial" w:hAnsi="Arial" w:cs="Arial"/>
          <w:sz w:val="24"/>
          <w:szCs w:val="24"/>
        </w:rPr>
      </w:pPr>
    </w:p>
    <w:p w:rsidR="00305B52" w:rsidRPr="00305B52" w:rsidRDefault="00911C81" w:rsidP="0030090A">
      <w:pPr>
        <w:tabs>
          <w:tab w:val="left" w:pos="6162"/>
          <w:tab w:val="left" w:pos="748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11.8pt;margin-top:1.55pt;width:78.7pt;height:20.9pt;z-index:251666432">
            <v:textbox>
              <w:txbxContent>
                <w:p w:rsidR="0030090A" w:rsidRPr="0030090A" w:rsidRDefault="0030090A">
                  <w:pPr>
                    <w:rPr>
                      <w:sz w:val="16"/>
                      <w:szCs w:val="16"/>
                    </w:rPr>
                  </w:pPr>
                  <w:proofErr w:type="spellStart"/>
                  <w:r>
                    <w:rPr>
                      <w:sz w:val="16"/>
                      <w:szCs w:val="16"/>
                    </w:rPr>
                    <w:t>červenoočko</w:t>
                  </w:r>
                  <w:proofErr w:type="spellEnd"/>
                </w:p>
              </w:txbxContent>
            </v:textbox>
          </v:shape>
        </w:pict>
      </w:r>
      <w:r w:rsidR="0030090A">
        <w:rPr>
          <w:rFonts w:ascii="Arial" w:hAnsi="Arial" w:cs="Arial"/>
          <w:sz w:val="24"/>
          <w:szCs w:val="24"/>
        </w:rPr>
        <w:t xml:space="preserve">                              </w:t>
      </w:r>
      <w:proofErr w:type="spellStart"/>
      <w:r w:rsidR="0030090A">
        <w:rPr>
          <w:rFonts w:ascii="Arial" w:hAnsi="Arial" w:cs="Arial"/>
          <w:sz w:val="24"/>
          <w:szCs w:val="24"/>
        </w:rPr>
        <w:t>chlorela</w:t>
      </w:r>
      <w:proofErr w:type="spellEnd"/>
      <w:r w:rsidR="0030090A">
        <w:rPr>
          <w:rFonts w:ascii="Arial" w:hAnsi="Arial" w:cs="Arial"/>
          <w:sz w:val="24"/>
          <w:szCs w:val="24"/>
        </w:rPr>
        <w:t xml:space="preserve">   </w:t>
      </w:r>
      <w:r w:rsidR="0030090A">
        <w:rPr>
          <w:rFonts w:ascii="Arial" w:hAnsi="Arial" w:cs="Arial"/>
          <w:sz w:val="24"/>
          <w:szCs w:val="24"/>
        </w:rPr>
        <w:tab/>
        <w:t xml:space="preserve">        </w:t>
      </w:r>
      <w:proofErr w:type="spellStart"/>
      <w:r w:rsidR="0030090A">
        <w:rPr>
          <w:rFonts w:ascii="Arial" w:hAnsi="Arial" w:cs="Arial"/>
          <w:sz w:val="24"/>
          <w:szCs w:val="24"/>
        </w:rPr>
        <w:t>drobnozrnko</w:t>
      </w:r>
      <w:proofErr w:type="spellEnd"/>
      <w:r w:rsidR="0030090A">
        <w:rPr>
          <w:rFonts w:ascii="Arial" w:hAnsi="Arial" w:cs="Arial"/>
          <w:sz w:val="24"/>
          <w:szCs w:val="24"/>
        </w:rPr>
        <w:t xml:space="preserve"> (nakresli a popíš)</w:t>
      </w:r>
    </w:p>
    <w:p w:rsidR="00305B52" w:rsidRDefault="00305B52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Vlastnosť, ktorou sa jednobunkové rastliny líšia od jednobunkových živočíchov: </w:t>
      </w:r>
    </w:p>
    <w:p w:rsidR="00305B52" w:rsidRDefault="00305B52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</w:t>
      </w:r>
      <w:r w:rsidR="0030090A">
        <w:rPr>
          <w:rFonts w:ascii="Arial" w:hAnsi="Arial" w:cs="Arial"/>
          <w:sz w:val="24"/>
          <w:szCs w:val="24"/>
        </w:rPr>
        <w:t xml:space="preserve"> 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Jednobunkové živočíchy sa nazývajú ............................................................................................. </w:t>
      </w:r>
    </w:p>
    <w:p w:rsidR="0030090A" w:rsidRDefault="0030090A" w:rsidP="00305B52">
      <w:pPr>
        <w:rPr>
          <w:rFonts w:ascii="Arial" w:hAnsi="Arial" w:cs="Arial"/>
          <w:b/>
          <w:sz w:val="24"/>
          <w:szCs w:val="24"/>
        </w:rPr>
      </w:pPr>
      <w:r w:rsidRPr="0030090A">
        <w:rPr>
          <w:rFonts w:ascii="Arial" w:hAnsi="Arial" w:cs="Arial"/>
          <w:b/>
          <w:sz w:val="24"/>
          <w:szCs w:val="24"/>
        </w:rPr>
        <w:t xml:space="preserve">Črievička veľká: 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bunku chráni ...........................................................</w:t>
      </w:r>
    </w:p>
    <w:p w:rsidR="0030090A" w:rsidRDefault="00556B2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3668676</wp:posOffset>
            </wp:positionH>
            <wp:positionV relativeFrom="paragraph">
              <wp:posOffset>16789</wp:posOffset>
            </wp:positionV>
            <wp:extent cx="2944819" cy="1719458"/>
            <wp:effectExtent l="0" t="838200" r="0" b="833242"/>
            <wp:wrapNone/>
            <wp:docPr id="6" name="Obrázok 6" descr="C:\Users\Renáta\Pictures\PROT014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náta\Pictures\PROT014B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6902976">
                      <a:off x="0" y="0"/>
                      <a:ext cx="2946590" cy="172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090A">
        <w:rPr>
          <w:rFonts w:ascii="Arial" w:hAnsi="Arial" w:cs="Arial"/>
          <w:sz w:val="24"/>
          <w:szCs w:val="24"/>
        </w:rPr>
        <w:t>vnútro bunky vypĺňa ...............................................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pohybuje sa pomocou ............................................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potravu prijíma .......................................................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potravu trávi ...........................................................</w:t>
      </w:r>
      <w:r w:rsidRPr="003009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odpadové látky vylučuje 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životné procesy riadi .............................................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rozmnožovanie riadi ..............................................</w:t>
      </w: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</w:p>
    <w:p w:rsidR="0030090A" w:rsidRDefault="0030090A" w:rsidP="00305B52">
      <w:pPr>
        <w:rPr>
          <w:rFonts w:ascii="Arial" w:hAnsi="Arial" w:cs="Arial"/>
          <w:sz w:val="24"/>
          <w:szCs w:val="24"/>
        </w:rPr>
      </w:pP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Črievička sa rozmnožuje: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........................................................................................................................................................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Pr="00C774F6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</w:t>
      </w:r>
    </w:p>
    <w:p w:rsidR="00C774F6" w:rsidRPr="00C774F6" w:rsidRDefault="00C774F6" w:rsidP="00C774F6">
      <w:pPr>
        <w:rPr>
          <w:rFonts w:ascii="Arial" w:hAnsi="Arial" w:cs="Arial"/>
          <w:sz w:val="24"/>
          <w:szCs w:val="24"/>
        </w:rPr>
      </w:pPr>
      <w:r w:rsidRPr="00C774F6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C774F6" w:rsidRPr="00C774F6" w:rsidRDefault="00C774F6" w:rsidP="00C774F6">
      <w:pPr>
        <w:rPr>
          <w:rFonts w:ascii="Arial" w:hAnsi="Arial" w:cs="Arial"/>
          <w:sz w:val="24"/>
          <w:szCs w:val="24"/>
        </w:rPr>
      </w:pPr>
      <w:r w:rsidRPr="00C774F6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Súčasťou planktónu je 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Pohybuje sa pomocou .......................................................................................................................</w:t>
      </w:r>
    </w:p>
    <w:p w:rsidR="00C774F6" w:rsidRDefault="00C774F6" w:rsidP="00305B52">
      <w:pPr>
        <w:rPr>
          <w:rFonts w:ascii="Arial" w:hAnsi="Arial" w:cs="Arial"/>
          <w:sz w:val="24"/>
          <w:szCs w:val="24"/>
        </w:rPr>
      </w:pPr>
    </w:p>
    <w:p w:rsidR="00C774F6" w:rsidRPr="0030090A" w:rsidRDefault="00C774F6" w:rsidP="00305B52">
      <w:pPr>
        <w:rPr>
          <w:rFonts w:ascii="Arial" w:hAnsi="Arial" w:cs="Arial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2209357</wp:posOffset>
            </wp:positionH>
            <wp:positionV relativeFrom="paragraph">
              <wp:posOffset>213936</wp:posOffset>
            </wp:positionV>
            <wp:extent cx="2352010" cy="2530549"/>
            <wp:effectExtent l="19050" t="0" r="0" b="0"/>
            <wp:wrapNone/>
            <wp:docPr id="7" name="Obrázok 7" descr="http://leccos.com/pics/pic/menav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leccos.com/pics/pic/menavk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10" cy="253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C774F6" w:rsidRPr="0030090A" w:rsidSect="00F10A9C">
      <w:pgSz w:w="11906" w:h="16838"/>
      <w:pgMar w:top="720" w:right="720" w:bottom="720" w:left="720" w:header="708" w:footer="708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10A9C"/>
    <w:rsid w:val="00287442"/>
    <w:rsid w:val="0030090A"/>
    <w:rsid w:val="00305B52"/>
    <w:rsid w:val="003D4260"/>
    <w:rsid w:val="00556B26"/>
    <w:rsid w:val="00911C81"/>
    <w:rsid w:val="009976B7"/>
    <w:rsid w:val="009C4D94"/>
    <w:rsid w:val="00B74B1F"/>
    <w:rsid w:val="00C774F6"/>
    <w:rsid w:val="00D913A0"/>
    <w:rsid w:val="00F10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27"/>
        <o:r id="V:Rule9" type="connector" idref="#_x0000_s1030"/>
        <o:r id="V:Rule10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913A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05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5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Renáta</dc:creator>
  <cp:lastModifiedBy>hp</cp:lastModifiedBy>
  <cp:revision>2</cp:revision>
  <dcterms:created xsi:type="dcterms:W3CDTF">2017-02-01T18:23:00Z</dcterms:created>
  <dcterms:modified xsi:type="dcterms:W3CDTF">2017-02-01T18:23:00Z</dcterms:modified>
</cp:coreProperties>
</file>