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30" w:rsidRPr="000B1871" w:rsidRDefault="00FE63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1871">
        <w:rPr>
          <w:rFonts w:ascii="Times New Roman" w:hAnsi="Times New Roman" w:cs="Times New Roman"/>
          <w:b/>
          <w:sz w:val="32"/>
          <w:szCs w:val="32"/>
          <w:u w:val="single"/>
        </w:rPr>
        <w:t>Spôsoby poľnohospodárskej výroby v Ázii</w:t>
      </w:r>
    </w:p>
    <w:p w:rsidR="00FE63D8" w:rsidRPr="000B1871" w:rsidRDefault="00FE63D8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SUCHÁ ZÁPADNÁ Ázia</w:t>
      </w:r>
      <w:r w:rsidRPr="000B1871">
        <w:rPr>
          <w:rFonts w:ascii="Times New Roman" w:hAnsi="Times New Roman" w:cs="Times New Roman"/>
          <w:sz w:val="24"/>
          <w:szCs w:val="24"/>
        </w:rPr>
        <w:t>: územie od Turecka po Afganistan (vrátane stredoázijských štátov)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-podnebie: subtropické, tropické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má nedostatok vody, prevláda preto závlahové poľnohospodárstvo (umelé zavlažovanie) – čo si vyžaduje veľké investície štátov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 xml:space="preserve">Pestujú: pšenicu, kukuricu, strukoviny, palmu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ďatľovú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figy, mandle, orechy (tieto štáty sú veľkými exportérmi sušeného ovocia) + pestujú aj textilné plodiny – bavlník, technické plodiny – tabak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Najúrodnejšie oblasti: pobrežné nížiny (napr. Mezopotámska n.)</w:t>
      </w:r>
    </w:p>
    <w:p w:rsidR="00FE63D8" w:rsidRPr="000B1871" w:rsidRDefault="00460E5D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MONZÚNOVÁ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územie, ktoré sa tiahne od Indie po Japonsko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-typy poľnohospodárstva: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a.)rotačné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typ poľnohospodárstva pri ktorom sa opakuje cyklus – nasadenie, obrábanie a 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vypalenie</w:t>
      </w:r>
      <w:proofErr w:type="spellEnd"/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-pestujú tak ryžu, kukuricu, zamerané na obživu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b.)plantážne poľnohospodárstvo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je skôr zamerané na export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</w:t>
      </w:r>
      <w:r w:rsidR="00263119" w:rsidRPr="000B1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Cukrová trstina dominuje na Jáve a Filipínach, kaučukovník v Malajzii a na Sumatre. Na plantážach sa pestuje tiež kakaovník, kávovník a palma olejná. Poľnohospodárske systémy Indie a Číny sa snažia zabezpečiť výživu svojho obyvateľstva. Vysoko intenzívny poľnohospodársky systém Japonska umožňuje časť produkcie vyváža (ryža), iné poľnohospodárske výrobky sa naopak dovážajú (hovädzie mäso, mliečne výrobky).</w:t>
      </w:r>
      <w:r w:rsidR="00263119" w:rsidRPr="000B18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60E5D" w:rsidRPr="000B1871" w:rsidRDefault="00263119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9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KONTINENTÁLNA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vnútrozemie, </w:t>
      </w:r>
      <w:r w:rsidR="009D5CFA" w:rsidRPr="000B1871">
        <w:rPr>
          <w:rFonts w:ascii="Times New Roman" w:hAnsi="Times New Roman" w:cs="Times New Roman"/>
          <w:sz w:val="24"/>
          <w:szCs w:val="24"/>
        </w:rPr>
        <w:t>územie od Mongolska na sever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 xml:space="preserve">-podnebie: mierne,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subarktické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arktické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-veľké teplotné výkyvy medzi teplotou v lete a zime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RV – sa zameriava na obilniny (pšenica, raž, ovos,)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 xml:space="preserve">Prevláda živočíšna výroba –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hov.dobytok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kone, + kožušinová zver</w:t>
      </w:r>
    </w:p>
    <w:p w:rsidR="009D5CFA" w:rsidRPr="000B1871" w:rsidRDefault="009D5CFA" w:rsidP="009D5CFA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+význam má aj lov rýb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Zo štátov Ázie má</w:t>
      </w:r>
      <w:r w:rsidRPr="005C3338">
        <w:rPr>
          <w:rFonts w:ascii="Times New Roman" w:hAnsi="Times New Roman" w:cs="Times New Roman"/>
          <w:sz w:val="24"/>
          <w:szCs w:val="24"/>
          <w:u w:val="single"/>
        </w:rPr>
        <w:t xml:space="preserve"> problém so sebestačnosťou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Čína, India (kvôli ľudnatosti)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5C3338">
        <w:rPr>
          <w:rFonts w:ascii="Times New Roman" w:hAnsi="Times New Roman" w:cs="Times New Roman"/>
          <w:sz w:val="24"/>
          <w:szCs w:val="24"/>
          <w:u w:val="single"/>
        </w:rPr>
        <w:t>Vysoko intenzívne po</w:t>
      </w:r>
      <w:r w:rsidRPr="000B1871">
        <w:rPr>
          <w:rFonts w:ascii="Times New Roman" w:hAnsi="Times New Roman" w:cs="Times New Roman"/>
          <w:sz w:val="24"/>
          <w:szCs w:val="24"/>
        </w:rPr>
        <w:t xml:space="preserve">ľnohospodárstvo má – Izrael (poľnohospodárke družstvá sa volajú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Kybuce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), Japonsko, Arabské krajiny</w:t>
      </w:r>
    </w:p>
    <w:sectPr w:rsidR="000B1871" w:rsidRPr="000B1871" w:rsidSect="00B5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F36"/>
    <w:multiLevelType w:val="hybridMultilevel"/>
    <w:tmpl w:val="1DAEE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2FA8"/>
    <w:rsid w:val="000B1871"/>
    <w:rsid w:val="00263119"/>
    <w:rsid w:val="00460E5D"/>
    <w:rsid w:val="005A561A"/>
    <w:rsid w:val="005C3338"/>
    <w:rsid w:val="009D5CFA"/>
    <w:rsid w:val="00B52FA8"/>
    <w:rsid w:val="00BF4965"/>
    <w:rsid w:val="00D34F30"/>
    <w:rsid w:val="00FE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4F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63D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263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>Hewlett-Packard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2018-01-14T09:08:00Z</dcterms:created>
  <dcterms:modified xsi:type="dcterms:W3CDTF">2018-01-14T09:08:00Z</dcterms:modified>
</cp:coreProperties>
</file>