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F5" w:rsidRPr="006A1DF5" w:rsidRDefault="006A1DF5" w:rsidP="006A1DF5">
      <w:pPr>
        <w:rPr>
          <w:b/>
          <w:sz w:val="40"/>
          <w:szCs w:val="40"/>
        </w:rPr>
      </w:pPr>
      <w:r w:rsidRPr="006A1DF5">
        <w:rPr>
          <w:b/>
          <w:noProof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 wp14:anchorId="6C105B9D" wp14:editId="4A979989">
            <wp:simplePos x="0" y="0"/>
            <wp:positionH relativeFrom="column">
              <wp:posOffset>-1166495</wp:posOffset>
            </wp:positionH>
            <wp:positionV relativeFrom="paragraph">
              <wp:posOffset>-975995</wp:posOffset>
            </wp:positionV>
            <wp:extent cx="7886700" cy="5555433"/>
            <wp:effectExtent l="0" t="0" r="0" b="762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klovce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114" cy="555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DF5">
        <w:rPr>
          <w:b/>
          <w:sz w:val="40"/>
          <w:szCs w:val="40"/>
        </w:rPr>
        <w:t>Kaštieľ postavený  druhej polovici 18. Storočia. V danom čase bol jednoposchodový. Niektoré časti boli nadbudované o jedno poschodie. Kaštieľ je v súčasnosti súkromným vlastníctvom, stojí prázdny a s výnimkou vonk</w:t>
      </w:r>
      <w:r w:rsidRPr="006A1DF5">
        <w:rPr>
          <w:b/>
          <w:sz w:val="40"/>
          <w:szCs w:val="40"/>
        </w:rPr>
        <w:t xml:space="preserve">ajšej obhliadky nie je verejnosti prístupný. </w:t>
      </w:r>
    </w:p>
    <w:p w:rsidR="006A1DF5" w:rsidRDefault="006A1DF5">
      <w:pPr>
        <w:rPr>
          <w:b/>
          <w:sz w:val="40"/>
          <w:szCs w:val="40"/>
        </w:rPr>
      </w:pPr>
    </w:p>
    <w:p w:rsidR="006A1DF5" w:rsidRDefault="006A1DF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A1DF5" w:rsidRDefault="006A1DF5">
      <w:pPr>
        <w:rPr>
          <w:b/>
          <w:sz w:val="40"/>
          <w:szCs w:val="40"/>
        </w:rPr>
      </w:pPr>
    </w:p>
    <w:p w:rsidR="006A1DF5" w:rsidRDefault="006A1DF5" w:rsidP="006A1DF5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1.Kedy bol kaštieľ postavený ? </w:t>
      </w:r>
    </w:p>
    <w:p w:rsidR="006A1DF5" w:rsidRDefault="006A1DF5" w:rsidP="006A1DF5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2.Akej farby je strecha ? </w:t>
      </w:r>
    </w:p>
    <w:p w:rsidR="006A1DF5" w:rsidRDefault="006A1DF5" w:rsidP="006A1DF5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3. Je kaštieľ jednoposchodový ? </w:t>
      </w:r>
    </w:p>
    <w:p w:rsidR="006A1DF5" w:rsidRDefault="006A1DF5" w:rsidP="006A1DF5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4.Je verejnosti prístupný ? </w:t>
      </w:r>
    </w:p>
    <w:p w:rsidR="006A1DF5" w:rsidRDefault="006A1DF5" w:rsidP="006A1DF5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5. je obloha zamračená ? </w:t>
      </w:r>
    </w:p>
    <w:p w:rsidR="006A1DF5" w:rsidRPr="00237D9B" w:rsidRDefault="006A1DF5" w:rsidP="006A1DF5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6. Nachádza sa pred kaštieľom stĺp ? </w:t>
      </w:r>
    </w:p>
    <w:p w:rsidR="006A1DF5" w:rsidRDefault="006A1DF5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br w:type="page"/>
      </w:r>
    </w:p>
    <w:p w:rsidR="006A1DF5" w:rsidRPr="006A1DF5" w:rsidRDefault="006A1DF5">
      <w:pPr>
        <w:rPr>
          <w:b/>
          <w:sz w:val="40"/>
          <w:szCs w:val="40"/>
        </w:rPr>
      </w:pPr>
    </w:p>
    <w:sectPr w:rsidR="006A1DF5" w:rsidRPr="006A1DF5" w:rsidSect="006A1DF5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F5"/>
    <w:rsid w:val="000D4A67"/>
    <w:rsid w:val="00390CD0"/>
    <w:rsid w:val="006A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A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A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2017-02-14T18:14:00Z</dcterms:created>
  <dcterms:modified xsi:type="dcterms:W3CDTF">2017-02-14T18:18:00Z</dcterms:modified>
</cp:coreProperties>
</file>