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12" w:rsidRPr="009F6812" w:rsidRDefault="009F6812" w:rsidP="009F68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F6812">
        <w:rPr>
          <w:rFonts w:ascii="Arial" w:eastAsia="Times New Roman" w:hAnsi="Arial" w:cs="Arial"/>
          <w:b/>
          <w:bCs/>
          <w:color w:val="006600"/>
          <w:sz w:val="27"/>
          <w:szCs w:val="27"/>
        </w:rPr>
        <w:t>Chránené územia SR</w:t>
      </w:r>
    </w:p>
    <w:p w:rsidR="009F6812" w:rsidRPr="009F6812" w:rsidRDefault="009F6812" w:rsidP="009F68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b/>
          <w:bCs/>
          <w:color w:val="000000"/>
          <w:sz w:val="20"/>
          <w:szCs w:val="20"/>
        </w:rPr>
        <w:t>Chránené územie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je geograficky definované územie, ktoré je určené alebo regulované a spravované so zámerom dosiahnuť špecifické ciele ochrany.</w:t>
      </w:r>
    </w:p>
    <w:p w:rsidR="009F6812" w:rsidRPr="009F6812" w:rsidRDefault="009F6812" w:rsidP="009F681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(Čl. 2 Dohovoru o biologickej diverzite; Oznámenie MZV SR č. 34/1996 </w:t>
      </w:r>
      <w:proofErr w:type="spellStart"/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Z.z</w:t>
      </w:r>
      <w:proofErr w:type="spellEnd"/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.)</w:t>
      </w:r>
    </w:p>
    <w:p w:rsidR="009F6812" w:rsidRPr="009F6812" w:rsidRDefault="009F6812" w:rsidP="009F68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color w:val="000000"/>
          <w:sz w:val="20"/>
          <w:szCs w:val="20"/>
        </w:rPr>
        <w:t>Ochrana prírody a vznik podmienok na právnu existenciu chránených území sa viažu na obdobie feudálneho vlastníctva pôdy (13.-18.stor.). Prvým chráneným územím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u nás bola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 </w:t>
      </w:r>
      <w:proofErr w:type="spellStart"/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Kvetnica</w:t>
      </w:r>
      <w:proofErr w:type="spellEnd"/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v NPR Velická dolina (TANAP) z roku 1876, najstaršou rezerváciou je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NPR </w:t>
      </w:r>
      <w:proofErr w:type="spellStart"/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Ponická</w:t>
      </w:r>
      <w:proofErr w:type="spellEnd"/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dúbrava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NPR Príboj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z roku 1895. Prvým národným parkom je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Tatranský národný park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, vyhlásený SNR 18. decembra 1948 a prvou chránenou krajinnou oblasťou bol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Slovenský raj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, vyhlásený 21. augusta 1964 (od roku 1988 NP).</w:t>
      </w:r>
    </w:p>
    <w:p w:rsidR="009F6812" w:rsidRPr="009F6812" w:rsidRDefault="009F6812" w:rsidP="009F6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812">
        <w:rPr>
          <w:rFonts w:ascii="Arial" w:eastAsia="Times New Roman" w:hAnsi="Arial" w:cs="Arial"/>
          <w:color w:val="000000"/>
          <w:sz w:val="20"/>
          <w:szCs w:val="20"/>
        </w:rPr>
        <w:t>Celoplošná ochrana prírody a krajiny sa doteraz zabezpečuje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hyperlink r:id="rId5" w:history="1">
        <w:r w:rsidRPr="009F6812">
          <w:rPr>
            <w:rFonts w:ascii="Arial" w:eastAsia="Times New Roman" w:hAnsi="Arial" w:cs="Arial"/>
            <w:color w:val="0000FF"/>
            <w:sz w:val="20"/>
            <w:u w:val="single"/>
          </w:rPr>
          <w:t xml:space="preserve">zákonom NR SR č. 287/1994 </w:t>
        </w:r>
        <w:proofErr w:type="spellStart"/>
        <w:r w:rsidRPr="009F6812">
          <w:rPr>
            <w:rFonts w:ascii="Arial" w:eastAsia="Times New Roman" w:hAnsi="Arial" w:cs="Arial"/>
            <w:color w:val="0000FF"/>
            <w:sz w:val="20"/>
            <w:u w:val="single"/>
          </w:rPr>
          <w:t>Z.z</w:t>
        </w:r>
        <w:proofErr w:type="spellEnd"/>
        <w:r w:rsidRPr="009F6812">
          <w:rPr>
            <w:rFonts w:ascii="Arial" w:eastAsia="Times New Roman" w:hAnsi="Arial" w:cs="Arial"/>
            <w:color w:val="0000FF"/>
            <w:sz w:val="20"/>
            <w:u w:val="single"/>
          </w:rPr>
          <w:t>. o ochrane prírody a krajiny</w:t>
        </w:r>
      </w:hyperlink>
      <w:r w:rsidRPr="009F6812">
        <w:rPr>
          <w:rFonts w:ascii="Arial" w:eastAsia="Times New Roman" w:hAnsi="Arial" w:cs="Arial"/>
          <w:color w:val="FF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, no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b/>
          <w:bCs/>
          <w:color w:val="000000"/>
          <w:sz w:val="20"/>
          <w:szCs w:val="20"/>
        </w:rPr>
        <w:t>od 1.1.2003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>bude v účinnosti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hyperlink r:id="rId6" w:history="1">
        <w:r w:rsidRPr="009F6812">
          <w:rPr>
            <w:rFonts w:ascii="Arial" w:eastAsia="Times New Roman" w:hAnsi="Arial" w:cs="Arial"/>
            <w:b/>
            <w:bCs/>
            <w:color w:val="0000FF"/>
            <w:sz w:val="20"/>
            <w:u w:val="single"/>
          </w:rPr>
          <w:t xml:space="preserve">nový zákon o ochrane prírody a krajiny č. 543/2002 </w:t>
        </w:r>
        <w:proofErr w:type="spellStart"/>
        <w:r w:rsidRPr="009F6812">
          <w:rPr>
            <w:rFonts w:ascii="Arial" w:eastAsia="Times New Roman" w:hAnsi="Arial" w:cs="Arial"/>
            <w:b/>
            <w:bCs/>
            <w:color w:val="0000FF"/>
            <w:sz w:val="20"/>
            <w:u w:val="single"/>
          </w:rPr>
          <w:t>Z.z</w:t>
        </w:r>
        <w:proofErr w:type="spellEnd"/>
        <w:r w:rsidRPr="009F6812">
          <w:rPr>
            <w:rFonts w:ascii="Arial" w:eastAsia="Times New Roman" w:hAnsi="Arial" w:cs="Arial"/>
            <w:b/>
            <w:bCs/>
            <w:color w:val="0000FF"/>
            <w:sz w:val="20"/>
            <w:u w:val="single"/>
          </w:rPr>
          <w:t>.</w:t>
        </w:r>
      </w:hyperlink>
      <w:r w:rsidRPr="009F6812">
        <w:rPr>
          <w:rFonts w:ascii="Arial" w:eastAsia="Times New Roman" w:hAnsi="Arial" w:cs="Arial"/>
          <w:color w:val="000000"/>
          <w:sz w:val="20"/>
          <w:szCs w:val="20"/>
        </w:rPr>
        <w:t xml:space="preserve">. Zákonom č. 287/1994 </w:t>
      </w:r>
      <w:proofErr w:type="spellStart"/>
      <w:r w:rsidRPr="009F6812">
        <w:rPr>
          <w:rFonts w:ascii="Arial" w:eastAsia="Times New Roman" w:hAnsi="Arial" w:cs="Arial"/>
          <w:color w:val="000000"/>
          <w:sz w:val="20"/>
          <w:szCs w:val="20"/>
        </w:rPr>
        <w:t>Z.z</w:t>
      </w:r>
      <w:proofErr w:type="spellEnd"/>
      <w:r w:rsidRPr="009F6812">
        <w:rPr>
          <w:rFonts w:ascii="Arial" w:eastAsia="Times New Roman" w:hAnsi="Arial" w:cs="Arial"/>
          <w:color w:val="000000"/>
          <w:sz w:val="20"/>
          <w:szCs w:val="20"/>
        </w:rPr>
        <w:t>. a následnými predpismi boli zrušené ochranné pásma CHKO, zaviedli sa nové</w:t>
      </w:r>
      <w:r w:rsidRPr="009F6812">
        <w:rPr>
          <w:rFonts w:ascii="Arial" w:eastAsia="Times New Roman" w:hAnsi="Arial" w:cs="Arial"/>
          <w:color w:val="000000"/>
          <w:sz w:val="20"/>
        </w:rPr>
        <w:t> </w:t>
      </w:r>
      <w:hyperlink r:id="rId7" w:history="1">
        <w:r w:rsidRPr="009F6812">
          <w:rPr>
            <w:rFonts w:ascii="Arial" w:eastAsia="Times New Roman" w:hAnsi="Arial" w:cs="Arial"/>
            <w:b/>
            <w:bCs/>
            <w:color w:val="0000FF"/>
            <w:sz w:val="20"/>
            <w:u w:val="single"/>
          </w:rPr>
          <w:t>kategórie</w:t>
        </w:r>
      </w:hyperlink>
      <w:r w:rsidRPr="009F6812">
        <w:rPr>
          <w:rFonts w:ascii="Arial" w:eastAsia="Times New Roman" w:hAnsi="Arial" w:cs="Arial"/>
          <w:color w:val="FF0000"/>
          <w:sz w:val="20"/>
        </w:rPr>
        <w:t> </w:t>
      </w:r>
      <w:r w:rsidRPr="009F6812">
        <w:rPr>
          <w:rFonts w:ascii="Arial" w:eastAsia="Times New Roman" w:hAnsi="Arial" w:cs="Arial"/>
          <w:color w:val="000000"/>
          <w:sz w:val="20"/>
          <w:szCs w:val="20"/>
        </w:rPr>
        <w:t xml:space="preserve">chránených území a bola vykonaná </w:t>
      </w:r>
      <w:proofErr w:type="spellStart"/>
      <w:r w:rsidRPr="009F6812">
        <w:rPr>
          <w:rFonts w:ascii="Arial" w:eastAsia="Times New Roman" w:hAnsi="Arial" w:cs="Arial"/>
          <w:color w:val="000000"/>
          <w:sz w:val="20"/>
          <w:szCs w:val="20"/>
        </w:rPr>
        <w:t>prekategorizácia</w:t>
      </w:r>
      <w:proofErr w:type="spellEnd"/>
      <w:r w:rsidRPr="009F6812">
        <w:rPr>
          <w:rFonts w:ascii="Arial" w:eastAsia="Times New Roman" w:hAnsi="Arial" w:cs="Arial"/>
          <w:color w:val="000000"/>
          <w:sz w:val="20"/>
          <w:szCs w:val="20"/>
        </w:rPr>
        <w:t xml:space="preserve"> chránených území podľa nového systému: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1.  stupeň ochrany  - územie SR nezaradené do vyššieho stupňa ochrany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2.  stupeň ochrany  - chránená krajinná oblasť (CHKO)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3.  stupeň ochrany  - národný park (NP)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4.  stupeň ochrany  - chránený areál (CHA)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5.  stupeň ochrany  - prírodná rezervácia (PR)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- prírodná pamiatka (PP)</w:t>
      </w:r>
    </w:p>
    <w:p w:rsidR="009F6812" w:rsidRPr="009F6812" w:rsidRDefault="009F6812" w:rsidP="009F6812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národná prírodná rezervácia (NPR)</w:t>
      </w:r>
    </w:p>
    <w:p w:rsidR="009F6812" w:rsidRPr="009F6812" w:rsidRDefault="009F6812" w:rsidP="009F6812">
      <w:pPr>
        <w:spacing w:after="10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F6812">
        <w:rPr>
          <w:rFonts w:ascii="Arial" w:eastAsia="Times New Roman" w:hAnsi="Arial" w:cs="Arial"/>
          <w:i/>
          <w:iCs/>
          <w:color w:val="000000"/>
          <w:sz w:val="20"/>
          <w:szCs w:val="20"/>
        </w:rPr>
        <w:t>- národná prírodná pamiatka (NPP)</w:t>
      </w:r>
    </w:p>
    <w:p w:rsidR="00C90EBF" w:rsidRPr="00C90EBF" w:rsidRDefault="00C90EBF" w:rsidP="00C90E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0EBF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Prehľad chránených území v Slovenskej republike (stav k 30.6.2002)</w:t>
      </w:r>
    </w:p>
    <w:tbl>
      <w:tblPr>
        <w:tblW w:w="906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80"/>
        <w:gridCol w:w="1450"/>
        <w:gridCol w:w="2265"/>
        <w:gridCol w:w="2265"/>
      </w:tblGrid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Kategória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Počet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Výmera CHÚ v ha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Výmera OP v ha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90EB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Národné parky</w:t>
              </w:r>
            </w:hyperlink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317 821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276 379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90EB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Chránené krajinné oblasti</w:t>
              </w:r>
            </w:hyperlink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525 547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C90EBF" w:rsidRPr="00C90EBF" w:rsidTr="00C90EBF">
        <w:trPr>
          <w:trHeight w:val="105"/>
        </w:trPr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Spolu NP + CHKO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10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10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843 368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10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276 379</w:t>
            </w:r>
          </w:p>
        </w:tc>
      </w:tr>
      <w:tr w:rsidR="00C90EBF" w:rsidRPr="00C90EBF" w:rsidTr="00C90EBF">
        <w:trPr>
          <w:trHeight w:val="60"/>
        </w:trPr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after="0"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spolu </w:t>
            </w:r>
            <w:proofErr w:type="spellStart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vl</w:t>
            </w:r>
            <w:proofErr w:type="spellEnd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úz</w:t>
            </w:r>
            <w:proofErr w:type="spellEnd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+ OP (ha)</w:t>
            </w:r>
          </w:p>
        </w:tc>
        <w:tc>
          <w:tcPr>
            <w:tcW w:w="33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1 119 747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Prírodné rezervácie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377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11795,3817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243,4022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Národné prírodné rezervácie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231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85 904,7884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3 396,6789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Prírodné pamiatky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1 531,5489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207,5711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Národné prírodné pamiatky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58,9381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26,6225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Chránené areály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7 001,1997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sz w:val="20"/>
                <w:szCs w:val="20"/>
              </w:rPr>
              <w:t>2 263,2476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 p o l u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1 087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106 291,8568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6 137,5223</w:t>
            </w:r>
          </w:p>
        </w:tc>
      </w:tr>
      <w:tr w:rsidR="00C90EBF" w:rsidRPr="00C90EBF" w:rsidTr="00C90EBF"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90EBF" w:rsidRPr="00C90EBF" w:rsidRDefault="00C90EBF" w:rsidP="00C9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spolu </w:t>
            </w:r>
            <w:proofErr w:type="spellStart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vl</w:t>
            </w:r>
            <w:proofErr w:type="spellEnd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úz</w:t>
            </w:r>
            <w:proofErr w:type="spellEnd"/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+ OP (ha)</w:t>
            </w:r>
          </w:p>
        </w:tc>
        <w:tc>
          <w:tcPr>
            <w:tcW w:w="33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EBF" w:rsidRPr="00C90EBF" w:rsidRDefault="00C90EBF" w:rsidP="00C90EB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E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112 429,3791</w:t>
            </w:r>
          </w:p>
        </w:tc>
      </w:tr>
    </w:tbl>
    <w:p w:rsidR="00000000" w:rsidRDefault="00E0726E"/>
    <w:p w:rsidR="00E0726E" w:rsidRPr="00E0726E" w:rsidRDefault="00E0726E" w:rsidP="00E0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726E">
        <w:rPr>
          <w:rFonts w:ascii="Arial" w:eastAsia="Times New Roman" w:hAnsi="Arial" w:cs="Arial"/>
          <w:color w:val="000000"/>
          <w:sz w:val="24"/>
          <w:szCs w:val="24"/>
        </w:rPr>
        <w:t>Celková výmera </w:t>
      </w:r>
      <w:r w:rsidRPr="00E0726E">
        <w:rPr>
          <w:rFonts w:ascii="Arial" w:eastAsia="Times New Roman" w:hAnsi="Arial" w:cs="Arial"/>
          <w:b/>
          <w:bCs/>
          <w:color w:val="000000"/>
          <w:sz w:val="24"/>
          <w:szCs w:val="24"/>
        </w:rPr>
        <w:t>NP a CHKO</w:t>
      </w:r>
      <w:r w:rsidRPr="00E0726E">
        <w:rPr>
          <w:rFonts w:ascii="Arial" w:eastAsia="Times New Roman" w:hAnsi="Arial" w:cs="Arial"/>
          <w:color w:val="000000"/>
          <w:sz w:val="24"/>
          <w:szCs w:val="24"/>
        </w:rPr>
        <w:t> tvorí </w:t>
      </w:r>
      <w:r w:rsidRPr="00E0726E">
        <w:rPr>
          <w:rFonts w:ascii="Arial" w:eastAsia="Times New Roman" w:hAnsi="Arial" w:cs="Arial"/>
          <w:b/>
          <w:bCs/>
          <w:color w:val="000000"/>
          <w:sz w:val="24"/>
          <w:szCs w:val="24"/>
        </w:rPr>
        <w:t>22,8%</w:t>
      </w:r>
      <w:r w:rsidRPr="00E0726E">
        <w:rPr>
          <w:rFonts w:ascii="Arial" w:eastAsia="Times New Roman" w:hAnsi="Arial" w:cs="Arial"/>
          <w:color w:val="000000"/>
          <w:sz w:val="24"/>
          <w:szCs w:val="24"/>
        </w:rPr>
        <w:t> z územia SR (4 903 400 ha). </w:t>
      </w:r>
    </w:p>
    <w:p w:rsidR="00E0726E" w:rsidRDefault="00E0726E"/>
    <w:sectPr w:rsidR="00E0726E" w:rsidSect="009F6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B1D25"/>
    <w:multiLevelType w:val="multilevel"/>
    <w:tmpl w:val="BC2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F6812"/>
    <w:rsid w:val="009F6812"/>
    <w:rsid w:val="00C90EBF"/>
    <w:rsid w:val="00E0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F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9F6812"/>
  </w:style>
  <w:style w:type="character" w:styleId="Hypertextovprepojenie">
    <w:name w:val="Hyperlink"/>
    <w:basedOn w:val="Predvolenpsmoodseku"/>
    <w:uiPriority w:val="99"/>
    <w:semiHidden/>
    <w:unhideWhenUsed/>
    <w:rsid w:val="009F68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30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zp.sk/slovak/periodika/sprava/psrsk/biodiv/odozva/uzem_ochrana/chranene_uzemia_SR/Prehlad_NP_a_CHK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zp.sk/slovak/periodika/sprava/psrsk/biodiv/odozva/uzem_ochrana/chranene_uzemia_SR/kategor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zp.sk/slovak/periodika/sprava/psrsk/biodiv/odozva/uzem_ochrana/chranene_uzemia_SR/543-2002_ZakoOPaK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zp.sk/slovak/periodika/sprava/psrsk/biodiv/odozva/uzem_ochrana/chranene_uzemia_SR/zakon%20287_199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zp.sk/slovak/periodika/sprava/psrsk/biodiv/odozva/uzem_ochrana/chranene_uzemia_SR/Prehlad_NP_a_CHKO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2355</Characters>
  <Application>Microsoft Office Word</Application>
  <DocSecurity>0</DocSecurity>
  <Lines>19</Lines>
  <Paragraphs>5</Paragraphs>
  <ScaleCrop>false</ScaleCrop>
  <Company>Hewlett-Packard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2015-03-02T19:21:00Z</dcterms:created>
  <dcterms:modified xsi:type="dcterms:W3CDTF">2015-03-02T19:22:00Z</dcterms:modified>
</cp:coreProperties>
</file>