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09" w:rsidRPr="000B2909" w:rsidRDefault="000B2909" w:rsidP="0008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u w:val="single"/>
        </w:rPr>
      </w:pPr>
      <w:r w:rsidRPr="000B290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Metódy používané v genetike človeka:</w:t>
      </w:r>
    </w:p>
    <w:p w:rsidR="000B2909" w:rsidRPr="000B2909" w:rsidRDefault="000B2909" w:rsidP="000B29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2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0B2909" w:rsidRPr="000B2909" w:rsidRDefault="000B2909" w:rsidP="000B29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290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B29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1. </w:t>
      </w:r>
      <w:r w:rsidRPr="000B29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pozorovanie </w:t>
      </w:r>
      <w:proofErr w:type="spellStart"/>
      <w:r w:rsidRPr="000B29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fenotypových</w:t>
      </w:r>
      <w:proofErr w:type="spellEnd"/>
      <w:r w:rsidRPr="000B29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prejavov:</w:t>
      </w:r>
    </w:p>
    <w:p w:rsidR="000B2909" w:rsidRPr="000B2909" w:rsidRDefault="000B2909" w:rsidP="000B2909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29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a).</w:t>
      </w:r>
      <w:r w:rsidRPr="000B2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B29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rodokmeňová</w:t>
      </w:r>
      <w:proofErr w:type="spellEnd"/>
      <w:r w:rsidRPr="000B29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metóda = genealogický výskum</w:t>
      </w:r>
    </w:p>
    <w:p w:rsidR="000B2909" w:rsidRPr="000B2909" w:rsidRDefault="000B2909" w:rsidP="000B29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2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0B2909" w:rsidRPr="000B2909" w:rsidRDefault="000B2909" w:rsidP="000B290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2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človek, od ktorého sa začína robiť výskum sa nazýva </w:t>
      </w:r>
      <w:proofErr w:type="spellStart"/>
      <w:r w:rsidRPr="000B29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proband</w:t>
      </w:r>
      <w:proofErr w:type="spellEnd"/>
    </w:p>
    <w:p w:rsidR="000B2909" w:rsidRPr="000B2909" w:rsidRDefault="000B2909" w:rsidP="000B290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2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schéma rodokmeňa sa zapisuje pomocou štandardných značiek</w:t>
      </w:r>
    </w:p>
    <w:p w:rsidR="000B2909" w:rsidRPr="000B2909" w:rsidRDefault="000B2909" w:rsidP="000B2909">
      <w:pPr>
        <w:pStyle w:val="Normlnywebov"/>
        <w:shd w:val="clear" w:color="auto" w:fill="FFFFFF"/>
        <w:spacing w:before="0" w:beforeAutospacing="0" w:after="0" w:afterAutospacing="0"/>
        <w:ind w:left="1200"/>
        <w:rPr>
          <w:color w:val="000000" w:themeColor="text1"/>
        </w:rPr>
      </w:pPr>
      <w:r w:rsidRPr="000B2909">
        <w:rPr>
          <w:b/>
          <w:bCs/>
          <w:color w:val="000000" w:themeColor="text1"/>
          <w:u w:val="single"/>
        </w:rPr>
        <w:t xml:space="preserve">b) výskum dvojčiat = </w:t>
      </w:r>
      <w:proofErr w:type="spellStart"/>
      <w:r w:rsidRPr="000B2909">
        <w:rPr>
          <w:b/>
          <w:bCs/>
          <w:color w:val="000000" w:themeColor="text1"/>
          <w:u w:val="single"/>
        </w:rPr>
        <w:t>gemelologický</w:t>
      </w:r>
      <w:proofErr w:type="spellEnd"/>
      <w:r w:rsidRPr="000B2909">
        <w:rPr>
          <w:b/>
          <w:bCs/>
          <w:color w:val="000000" w:themeColor="text1"/>
          <w:u w:val="single"/>
        </w:rPr>
        <w:t xml:space="preserve"> výskum</w:t>
      </w:r>
    </w:p>
    <w:p w:rsidR="000B2909" w:rsidRPr="000B2909" w:rsidRDefault="000B2909" w:rsidP="000B2909">
      <w:pPr>
        <w:pStyle w:val="Normlnywebov"/>
        <w:shd w:val="clear" w:color="auto" w:fill="FFFFFF"/>
        <w:spacing w:before="0" w:beforeAutospacing="0" w:after="0" w:afterAutospacing="0"/>
        <w:ind w:left="1200"/>
        <w:rPr>
          <w:color w:val="000000" w:themeColor="text1"/>
        </w:rPr>
      </w:pPr>
      <w:r w:rsidRPr="000B2909">
        <w:rPr>
          <w:color w:val="000000" w:themeColor="text1"/>
        </w:rPr>
        <w:t> </w:t>
      </w:r>
    </w:p>
    <w:p w:rsidR="000B2909" w:rsidRPr="000B2909" w:rsidRDefault="000B2909" w:rsidP="000B2909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color w:val="000000" w:themeColor="text1"/>
        </w:rPr>
      </w:pPr>
      <w:r w:rsidRPr="000B2909">
        <w:rPr>
          <w:color w:val="000000" w:themeColor="text1"/>
        </w:rPr>
        <w:t>dvojčatá môžu byť:</w:t>
      </w:r>
    </w:p>
    <w:p w:rsidR="000B2909" w:rsidRPr="000B2909" w:rsidRDefault="000B2909" w:rsidP="000B2909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color w:val="000000" w:themeColor="text1"/>
        </w:rPr>
      </w:pPr>
      <w:r w:rsidRPr="000B2909">
        <w:rPr>
          <w:b/>
          <w:bCs/>
          <w:color w:val="000000" w:themeColor="text1"/>
        </w:rPr>
        <w:t>dvojvaječné</w:t>
      </w:r>
      <w:r w:rsidRPr="000B2909">
        <w:rPr>
          <w:rStyle w:val="apple-converted-space"/>
          <w:b/>
          <w:bCs/>
          <w:color w:val="000000" w:themeColor="text1"/>
        </w:rPr>
        <w:t> </w:t>
      </w:r>
      <w:r w:rsidRPr="000B2909">
        <w:rPr>
          <w:color w:val="000000" w:themeColor="text1"/>
        </w:rPr>
        <w:t>-</w:t>
      </w:r>
      <w:r w:rsidRPr="000B2909">
        <w:rPr>
          <w:rStyle w:val="apple-converted-space"/>
          <w:color w:val="000000" w:themeColor="text1"/>
        </w:rPr>
        <w:t> </w:t>
      </w:r>
      <w:r w:rsidRPr="000B2909">
        <w:rPr>
          <w:color w:val="000000" w:themeColor="text1"/>
        </w:rPr>
        <w:t>dve vajíčka, každé oplodnené inou spermiou</w:t>
      </w:r>
    </w:p>
    <w:p w:rsidR="000B2909" w:rsidRPr="000B2909" w:rsidRDefault="000B2909" w:rsidP="000B2909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color w:val="000000" w:themeColor="text1"/>
        </w:rPr>
      </w:pPr>
      <w:r w:rsidRPr="000B2909">
        <w:rPr>
          <w:b/>
          <w:bCs/>
          <w:color w:val="000000" w:themeColor="text1"/>
        </w:rPr>
        <w:t>jednovaječné</w:t>
      </w:r>
      <w:r w:rsidRPr="000B2909">
        <w:rPr>
          <w:rStyle w:val="apple-converted-space"/>
          <w:b/>
          <w:bCs/>
          <w:color w:val="000000" w:themeColor="text1"/>
        </w:rPr>
        <w:t> </w:t>
      </w:r>
      <w:r w:rsidRPr="000B2909">
        <w:rPr>
          <w:color w:val="000000" w:themeColor="text1"/>
        </w:rPr>
        <w:t>-</w:t>
      </w:r>
      <w:r w:rsidRPr="000B2909">
        <w:rPr>
          <w:rStyle w:val="apple-converted-space"/>
          <w:color w:val="000000" w:themeColor="text1"/>
        </w:rPr>
        <w:t> </w:t>
      </w:r>
      <w:r w:rsidRPr="000B2909">
        <w:rPr>
          <w:color w:val="000000" w:themeColor="text1"/>
        </w:rPr>
        <w:t xml:space="preserve">1 vajíčko oplodnené jednou spermiou. Vzniknutá </w:t>
      </w:r>
      <w:proofErr w:type="spellStart"/>
      <w:r w:rsidRPr="000B2909">
        <w:rPr>
          <w:color w:val="000000" w:themeColor="text1"/>
        </w:rPr>
        <w:t>zygota</w:t>
      </w:r>
      <w:proofErr w:type="spellEnd"/>
      <w:r w:rsidRPr="000B2909">
        <w:rPr>
          <w:color w:val="000000" w:themeColor="text1"/>
        </w:rPr>
        <w:t xml:space="preserve"> sa neskôr rozdelí a vyvíjajú sa 2 zárodky, ktoré majú vždy rovnaké pohlavie.</w:t>
      </w:r>
    </w:p>
    <w:p w:rsidR="000B2909" w:rsidRPr="000B2909" w:rsidRDefault="000B2909" w:rsidP="000B2909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0B2909">
        <w:rPr>
          <w:color w:val="000000" w:themeColor="text1"/>
        </w:rPr>
        <w:t xml:space="preserve">Z genetického hľadiska sú zaujímavejšie jednovaječné </w:t>
      </w:r>
      <w:proofErr w:type="spellStart"/>
      <w:r w:rsidRPr="000B2909">
        <w:rPr>
          <w:color w:val="000000" w:themeColor="text1"/>
        </w:rPr>
        <w:t>dvojčatá,lebomajú</w:t>
      </w:r>
      <w:proofErr w:type="spellEnd"/>
      <w:r w:rsidRPr="000B2909">
        <w:rPr>
          <w:color w:val="000000" w:themeColor="text1"/>
        </w:rPr>
        <w:t xml:space="preserve"> rovnakú genetickú výbavu, ale nie sú úplne totožné. Je možné u nich sledovať aj vplyv prostredia.</w:t>
      </w:r>
    </w:p>
    <w:p w:rsidR="000B2909" w:rsidRPr="000B2909" w:rsidRDefault="000B2909" w:rsidP="000B2909">
      <w:pPr>
        <w:pStyle w:val="Normlnywebov"/>
        <w:shd w:val="clear" w:color="auto" w:fill="FFFFFF"/>
        <w:spacing w:before="0" w:beforeAutospacing="0" w:after="0" w:afterAutospacing="0"/>
        <w:ind w:left="1200"/>
        <w:rPr>
          <w:color w:val="000000" w:themeColor="text1"/>
        </w:rPr>
      </w:pPr>
    </w:p>
    <w:p w:rsidR="000B2909" w:rsidRPr="000B2909" w:rsidRDefault="000B2909" w:rsidP="000B2909">
      <w:pPr>
        <w:pStyle w:val="Normlnywebov"/>
        <w:shd w:val="clear" w:color="auto" w:fill="FFFFFF"/>
        <w:spacing w:before="0" w:beforeAutospacing="0" w:after="0" w:afterAutospacing="0"/>
        <w:ind w:left="1200"/>
        <w:rPr>
          <w:color w:val="000000" w:themeColor="text1"/>
        </w:rPr>
      </w:pPr>
      <w:r w:rsidRPr="000B2909">
        <w:rPr>
          <w:rStyle w:val="Siln"/>
          <w:color w:val="000000" w:themeColor="text1"/>
        </w:rPr>
        <w:t>c)</w:t>
      </w:r>
      <w:r w:rsidRPr="000B2909">
        <w:rPr>
          <w:rStyle w:val="apple-converted-space"/>
          <w:color w:val="000000" w:themeColor="text1"/>
        </w:rPr>
        <w:t> </w:t>
      </w:r>
      <w:r w:rsidRPr="000B2909">
        <w:rPr>
          <w:b/>
          <w:bCs/>
          <w:color w:val="000000" w:themeColor="text1"/>
          <w:u w:val="single"/>
        </w:rPr>
        <w:t>populačný výskum</w:t>
      </w:r>
    </w:p>
    <w:p w:rsidR="000B2909" w:rsidRPr="000B2909" w:rsidRDefault="000B2909" w:rsidP="000B2909">
      <w:pPr>
        <w:pStyle w:val="Normlnywebov"/>
        <w:shd w:val="clear" w:color="auto" w:fill="FFFFFF"/>
        <w:spacing w:before="0" w:beforeAutospacing="0" w:after="0" w:afterAutospacing="0"/>
        <w:ind w:left="1200"/>
        <w:rPr>
          <w:color w:val="000000" w:themeColor="text1"/>
        </w:rPr>
      </w:pPr>
      <w:r w:rsidRPr="000B2909">
        <w:rPr>
          <w:color w:val="000000" w:themeColor="text1"/>
        </w:rPr>
        <w:t> </w:t>
      </w:r>
    </w:p>
    <w:p w:rsidR="000B2909" w:rsidRPr="000B2909" w:rsidRDefault="000B2909" w:rsidP="000B2909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color w:val="000000" w:themeColor="text1"/>
        </w:rPr>
      </w:pPr>
      <w:r w:rsidRPr="000B2909">
        <w:rPr>
          <w:color w:val="000000" w:themeColor="text1"/>
        </w:rPr>
        <w:t>skúmanie určitej reprezentačnej vzorky populácie</w:t>
      </w:r>
    </w:p>
    <w:p w:rsidR="000B2909" w:rsidRPr="000B2909" w:rsidRDefault="000B2909" w:rsidP="000B2909">
      <w:pPr>
        <w:pStyle w:val="Normlnywebov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:rsidR="000B2909" w:rsidRPr="000B2909" w:rsidRDefault="000B2909" w:rsidP="000B2909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0B2909">
        <w:rPr>
          <w:color w:val="000000" w:themeColor="text1"/>
        </w:rPr>
        <w:t>V praxi sa všetky metódy kombinujú a výsledky pozorovaní sa dopĺňajú a štatisticky spracúvajú.</w:t>
      </w:r>
    </w:p>
    <w:p w:rsidR="000B2909" w:rsidRPr="000B2909" w:rsidRDefault="000B2909" w:rsidP="000B2909">
      <w:pPr>
        <w:pStyle w:val="Normlnywebov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:rsidR="000B2909" w:rsidRPr="000B2909" w:rsidRDefault="000B2909" w:rsidP="000B2909">
      <w:pPr>
        <w:pStyle w:val="Normlnywebov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0B2909">
        <w:rPr>
          <w:b/>
          <w:bCs/>
          <w:color w:val="000000" w:themeColor="text1"/>
        </w:rPr>
        <w:t xml:space="preserve">2. štúdium </w:t>
      </w:r>
      <w:proofErr w:type="spellStart"/>
      <w:r w:rsidRPr="000B2909">
        <w:rPr>
          <w:b/>
          <w:bCs/>
          <w:color w:val="000000" w:themeColor="text1"/>
        </w:rPr>
        <w:t>karyotypov</w:t>
      </w:r>
      <w:proofErr w:type="spellEnd"/>
    </w:p>
    <w:p w:rsidR="000B2909" w:rsidRPr="000B2909" w:rsidRDefault="000B2909" w:rsidP="000B2909">
      <w:pPr>
        <w:pStyle w:val="Normlnywebov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color w:val="000000" w:themeColor="text1"/>
        </w:rPr>
      </w:pPr>
      <w:r w:rsidRPr="000B2909">
        <w:rPr>
          <w:color w:val="000000" w:themeColor="text1"/>
        </w:rPr>
        <w:t>študuje sa zostava a štruktúra chromozómov</w:t>
      </w:r>
    </w:p>
    <w:p w:rsidR="000B2909" w:rsidRPr="000B2909" w:rsidRDefault="000B2909" w:rsidP="000B2909">
      <w:pPr>
        <w:pStyle w:val="Normlnywebov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color w:val="000000" w:themeColor="text1"/>
        </w:rPr>
      </w:pPr>
      <w:r w:rsidRPr="000B2909">
        <w:rPr>
          <w:color w:val="000000" w:themeColor="text1"/>
        </w:rPr>
        <w:t xml:space="preserve">chromozómy sú zostavené podľa medzinárodných pravidiel na základe ich dĺžky a umiestnenia </w:t>
      </w:r>
      <w:proofErr w:type="spellStart"/>
      <w:r w:rsidRPr="000B2909">
        <w:rPr>
          <w:color w:val="000000" w:themeColor="text1"/>
        </w:rPr>
        <w:t>centroméry</w:t>
      </w:r>
      <w:proofErr w:type="spellEnd"/>
      <w:r w:rsidRPr="000B2909">
        <w:rPr>
          <w:color w:val="000000" w:themeColor="text1"/>
        </w:rPr>
        <w:t xml:space="preserve"> do 7 skupín označených A-G</w:t>
      </w:r>
    </w:p>
    <w:p w:rsidR="000B2909" w:rsidRPr="000B2909" w:rsidRDefault="000B2909" w:rsidP="000B2909">
      <w:pPr>
        <w:pStyle w:val="Normlnywebov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color w:val="000000" w:themeColor="text1"/>
        </w:rPr>
      </w:pPr>
      <w:r w:rsidRPr="000B2909">
        <w:rPr>
          <w:color w:val="000000" w:themeColor="text1"/>
        </w:rPr>
        <w:t>využíva sa</w:t>
      </w:r>
      <w:r w:rsidRPr="000B2909">
        <w:rPr>
          <w:rStyle w:val="apple-converted-space"/>
          <w:color w:val="000000" w:themeColor="text1"/>
        </w:rPr>
        <w:t> </w:t>
      </w:r>
      <w:proofErr w:type="spellStart"/>
      <w:r w:rsidRPr="000B2909">
        <w:rPr>
          <w:b/>
          <w:bCs/>
          <w:color w:val="000000" w:themeColor="text1"/>
        </w:rPr>
        <w:t>prúžkovacia</w:t>
      </w:r>
      <w:proofErr w:type="spellEnd"/>
      <w:r w:rsidRPr="000B2909">
        <w:rPr>
          <w:b/>
          <w:bCs/>
          <w:color w:val="000000" w:themeColor="text1"/>
        </w:rPr>
        <w:t xml:space="preserve"> metóda</w:t>
      </w:r>
      <w:r w:rsidRPr="000B2909">
        <w:rPr>
          <w:rStyle w:val="apple-converted-space"/>
          <w:color w:val="000000" w:themeColor="text1"/>
        </w:rPr>
        <w:t> </w:t>
      </w:r>
      <w:r w:rsidRPr="000B2909">
        <w:rPr>
          <w:color w:val="000000" w:themeColor="text1"/>
        </w:rPr>
        <w:t>(chromozómy sa farbia špeciálnymi farbivami) ale aj</w:t>
      </w:r>
      <w:r w:rsidRPr="000B2909">
        <w:rPr>
          <w:rStyle w:val="apple-converted-space"/>
          <w:color w:val="000000" w:themeColor="text1"/>
        </w:rPr>
        <w:t> </w:t>
      </w:r>
      <w:r w:rsidRPr="000B2909">
        <w:rPr>
          <w:b/>
          <w:bCs/>
          <w:color w:val="000000" w:themeColor="text1"/>
        </w:rPr>
        <w:t>genetické a biochemické metódy</w:t>
      </w:r>
    </w:p>
    <w:p w:rsidR="000B2909" w:rsidRPr="000B2909" w:rsidRDefault="000B2909" w:rsidP="000B2909">
      <w:pPr>
        <w:pStyle w:val="Normlnywebov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color w:val="000000" w:themeColor="text1"/>
        </w:rPr>
      </w:pPr>
      <w:r w:rsidRPr="000B2909">
        <w:rPr>
          <w:color w:val="000000" w:themeColor="text1"/>
        </w:rPr>
        <w:t xml:space="preserve">umožňuje zistiť rozličné chromozómové aberácie a </w:t>
      </w:r>
      <w:proofErr w:type="spellStart"/>
      <w:r w:rsidRPr="000B2909">
        <w:rPr>
          <w:color w:val="000000" w:themeColor="text1"/>
        </w:rPr>
        <w:t>genómové</w:t>
      </w:r>
      <w:proofErr w:type="spellEnd"/>
      <w:r w:rsidRPr="000B2909">
        <w:rPr>
          <w:color w:val="000000" w:themeColor="text1"/>
        </w:rPr>
        <w:t xml:space="preserve"> mutácie</w:t>
      </w:r>
    </w:p>
    <w:p w:rsidR="000B2909" w:rsidRPr="000B2909" w:rsidRDefault="000B2909" w:rsidP="000B2909">
      <w:pPr>
        <w:pStyle w:val="Normlnywebov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color w:val="000000" w:themeColor="text1"/>
        </w:rPr>
      </w:pPr>
      <w:r w:rsidRPr="000B2909">
        <w:rPr>
          <w:color w:val="000000" w:themeColor="text1"/>
        </w:rPr>
        <w:t>ľudské chromozómy sa najčastejšie vyšetrujú z krvných buniek, kostnej drene alebo kože</w:t>
      </w:r>
    </w:p>
    <w:p w:rsidR="000B2909" w:rsidRPr="000B2909" w:rsidRDefault="000B2909" w:rsidP="000B2909">
      <w:pPr>
        <w:pStyle w:val="Normlnywebov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color w:val="000000" w:themeColor="text1"/>
        </w:rPr>
      </w:pPr>
      <w:r w:rsidRPr="000B2909">
        <w:rPr>
          <w:color w:val="000000" w:themeColor="text1"/>
        </w:rPr>
        <w:t>dajú sa vyšetrovať aj prenatálne z plodovej vody</w:t>
      </w:r>
    </w:p>
    <w:p w:rsidR="000B2909" w:rsidRPr="000B2909" w:rsidRDefault="000B2909" w:rsidP="000B2909">
      <w:pPr>
        <w:pStyle w:val="Normlnywebov"/>
        <w:numPr>
          <w:ilvl w:val="3"/>
          <w:numId w:val="6"/>
        </w:numPr>
        <w:shd w:val="clear" w:color="auto" w:fill="FFFFFF"/>
        <w:spacing w:before="0" w:beforeAutospacing="0" w:after="0" w:afterAutospacing="0"/>
        <w:ind w:left="1440"/>
        <w:rPr>
          <w:color w:val="000000" w:themeColor="text1"/>
        </w:rPr>
      </w:pPr>
      <w:r w:rsidRPr="000B2909">
        <w:rPr>
          <w:color w:val="000000" w:themeColor="text1"/>
        </w:rPr>
        <w:t>odber plodovej vody sa robí</w:t>
      </w:r>
      <w:r w:rsidRPr="000B2909">
        <w:rPr>
          <w:rStyle w:val="apple-converted-space"/>
          <w:b/>
          <w:bCs/>
          <w:color w:val="000000" w:themeColor="text1"/>
        </w:rPr>
        <w:t> </w:t>
      </w:r>
      <w:proofErr w:type="spellStart"/>
      <w:r w:rsidRPr="000B2909">
        <w:rPr>
          <w:b/>
          <w:bCs/>
          <w:color w:val="000000" w:themeColor="text1"/>
        </w:rPr>
        <w:t>amniocentézou</w:t>
      </w:r>
      <w:proofErr w:type="spellEnd"/>
    </w:p>
    <w:p w:rsidR="00000000" w:rsidRDefault="00BB27D1"/>
    <w:sectPr w:rsidR="00000000" w:rsidSect="000B29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21BB7"/>
    <w:multiLevelType w:val="multilevel"/>
    <w:tmpl w:val="CE58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421A5"/>
    <w:multiLevelType w:val="multilevel"/>
    <w:tmpl w:val="C474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DA6E7F"/>
    <w:multiLevelType w:val="multilevel"/>
    <w:tmpl w:val="86E0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6F33D3"/>
    <w:multiLevelType w:val="multilevel"/>
    <w:tmpl w:val="D590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1F17A0"/>
    <w:multiLevelType w:val="multilevel"/>
    <w:tmpl w:val="0B4E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4D50B6"/>
    <w:multiLevelType w:val="multilevel"/>
    <w:tmpl w:val="572A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B2909"/>
    <w:rsid w:val="00083C4A"/>
    <w:rsid w:val="000B2909"/>
    <w:rsid w:val="00BB2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B2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0B2909"/>
    <w:rPr>
      <w:b/>
      <w:bCs/>
    </w:rPr>
  </w:style>
  <w:style w:type="character" w:customStyle="1" w:styleId="apple-converted-space">
    <w:name w:val="apple-converted-space"/>
    <w:basedOn w:val="Predvolenpsmoodseku"/>
    <w:rsid w:val="000B29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1190</Characters>
  <Application>Microsoft Office Word</Application>
  <DocSecurity>0</DocSecurity>
  <Lines>9</Lines>
  <Paragraphs>2</Paragraphs>
  <ScaleCrop>false</ScaleCrop>
  <Company>Hewlett-Packard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2016-05-02T16:43:00Z</dcterms:created>
  <dcterms:modified xsi:type="dcterms:W3CDTF">2016-05-02T16:46:00Z</dcterms:modified>
</cp:coreProperties>
</file>