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161616"/>
          <w:sz w:val="18"/>
          <w:szCs w:val="18"/>
          <w:lang w:val="sk-SK" w:eastAsia="sk-SK" w:bidi="ar-SA"/>
        </w:rPr>
      </w:pPr>
      <w:r w:rsidRPr="002852CA">
        <w:rPr>
          <w:rFonts w:ascii="Source Sans Pro" w:eastAsia="Times New Roman" w:hAnsi="Source Sans Pro" w:cs="Times New Roman"/>
          <w:color w:val="161616"/>
          <w:sz w:val="18"/>
          <w:szCs w:val="18"/>
          <w:lang w:val="sk-SK" w:eastAsia="sk-SK" w:bidi="ar-SA"/>
        </w:rPr>
        <w:t xml:space="preserve">1. </w:t>
      </w:r>
      <w:proofErr w:type="spellStart"/>
      <w:r w:rsidRPr="002852CA">
        <w:rPr>
          <w:rFonts w:ascii="Source Sans Pro" w:eastAsia="Times New Roman" w:hAnsi="Source Sans Pro" w:cs="Times New Roman"/>
          <w:color w:val="161616"/>
          <w:sz w:val="18"/>
          <w:szCs w:val="18"/>
          <w:lang w:val="sk-SK" w:eastAsia="sk-SK" w:bidi="ar-SA"/>
        </w:rPr>
        <w:t>Kergueleny</w:t>
      </w:r>
      <w:proofErr w:type="spellEnd"/>
    </w:p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</w:pPr>
      <w:r w:rsidRPr="002852CA">
        <w:rPr>
          <w:rFonts w:ascii="Arial" w:eastAsia="Times New Roman" w:hAnsi="Arial" w:cs="Arial"/>
          <w:noProof/>
          <w:color w:val="000000"/>
          <w:sz w:val="18"/>
          <w:szCs w:val="18"/>
          <w:lang w:val="sk-SK" w:eastAsia="sk-SK" w:bidi="ar-SA"/>
        </w:rPr>
        <w:drawing>
          <wp:inline distT="0" distB="0" distL="0" distR="0">
            <wp:extent cx="2876550" cy="2009775"/>
            <wp:effectExtent l="19050" t="0" r="0" b="0"/>
            <wp:docPr id="8" name="Obrázok 8" descr="názov obráz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ázov obrázk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Source Sans Pro" w:eastAsia="Times New Roman" w:hAnsi="Source Sans Pro" w:cs="Arial"/>
          <w:color w:val="161616"/>
          <w:sz w:val="26"/>
          <w:szCs w:val="26"/>
          <w:lang w:val="sk-SK" w:eastAsia="sk-SK" w:bidi="ar-SA"/>
        </w:rPr>
      </w:pPr>
      <w:r w:rsidRPr="002852CA"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  <w:t>Sú absolútne vzdialené od ľudskej civilizácie. Ide o malé súostrovie v južných vodách Indického oceánu. Na týchto ostrovoch sa nenachádza ani domorodé obyvateľstvo, celoročný pobyt vedcov je tu však vždy zaručený</w:t>
      </w:r>
      <w:r w:rsidRPr="002852CA">
        <w:rPr>
          <w:rFonts w:ascii="Source Sans Pro" w:eastAsia="Times New Roman" w:hAnsi="Source Sans Pro" w:cs="Arial"/>
          <w:color w:val="161616"/>
          <w:sz w:val="26"/>
          <w:szCs w:val="26"/>
          <w:lang w:val="sk-SK" w:eastAsia="sk-SK" w:bidi="ar-SA"/>
        </w:rPr>
        <w:t>. </w:t>
      </w:r>
    </w:p>
    <w:p w:rsidR="002852CA" w:rsidRDefault="002852CA" w:rsidP="002852CA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161616"/>
          <w:sz w:val="18"/>
          <w:szCs w:val="18"/>
          <w:lang w:val="sk-SK" w:eastAsia="sk-SK" w:bidi="ar-SA"/>
        </w:rPr>
      </w:pPr>
    </w:p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161616"/>
          <w:sz w:val="18"/>
          <w:szCs w:val="18"/>
          <w:lang w:val="sk-SK" w:eastAsia="sk-SK" w:bidi="ar-SA"/>
        </w:rPr>
      </w:pPr>
      <w:r w:rsidRPr="002852CA">
        <w:rPr>
          <w:rFonts w:ascii="Source Sans Pro" w:eastAsia="Times New Roman" w:hAnsi="Source Sans Pro" w:cs="Times New Roman"/>
          <w:color w:val="161616"/>
          <w:sz w:val="18"/>
          <w:szCs w:val="18"/>
          <w:lang w:val="sk-SK" w:eastAsia="sk-SK" w:bidi="ar-SA"/>
        </w:rPr>
        <w:t>2. </w:t>
      </w:r>
      <w:proofErr w:type="spellStart"/>
      <w:r w:rsidRPr="002852CA">
        <w:rPr>
          <w:rFonts w:ascii="Source Sans Pro" w:eastAsia="Times New Roman" w:hAnsi="Source Sans Pro" w:cs="Times New Roman"/>
          <w:color w:val="161616"/>
          <w:sz w:val="18"/>
          <w:szCs w:val="18"/>
          <w:lang w:val="sk-SK" w:eastAsia="sk-SK" w:bidi="ar-SA"/>
        </w:rPr>
        <w:t>Pitcairnove</w:t>
      </w:r>
      <w:proofErr w:type="spellEnd"/>
      <w:r w:rsidRPr="002852CA">
        <w:rPr>
          <w:rFonts w:ascii="Source Sans Pro" w:eastAsia="Times New Roman" w:hAnsi="Source Sans Pro" w:cs="Times New Roman"/>
          <w:color w:val="161616"/>
          <w:sz w:val="18"/>
          <w:szCs w:val="18"/>
          <w:lang w:val="sk-SK" w:eastAsia="sk-SK" w:bidi="ar-SA"/>
        </w:rPr>
        <w:t xml:space="preserve"> ostrovy</w:t>
      </w:r>
    </w:p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</w:pPr>
    </w:p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</w:pPr>
      <w:r w:rsidRPr="002852CA"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  <w:t xml:space="preserve">Ide o len veľmi malé súostrovie v Tichom oceáne. Ide o posledné Spojeným Kráľovstvom spravované územie v </w:t>
      </w:r>
      <w:proofErr w:type="spellStart"/>
      <w:r w:rsidRPr="002852CA"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  <w:t>Pacifiku</w:t>
      </w:r>
      <w:proofErr w:type="spellEnd"/>
      <w:r w:rsidRPr="002852CA"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  <w:t>. Stála populácia na týchto ostrovoch je asi 50 ľudí, pričom väčšina pochádza zo stroskotaných lodí. Na živobytie si zarábajú rybolovom a predajom extrémne vzácnych poštových známok. Ide o jednu z najizolovanejších komunít na svete. Jazda loďou sem trvá z najbližšieho prístavu až 10 dní.</w:t>
      </w:r>
    </w:p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</w:pPr>
      <w:r w:rsidRPr="002852CA"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  <w:t xml:space="preserve">3.Alert, </w:t>
      </w:r>
      <w:proofErr w:type="spellStart"/>
      <w:r w:rsidRPr="002852CA"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  <w:t>Nunavut</w:t>
      </w:r>
      <w:proofErr w:type="spellEnd"/>
    </w:p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</w:pPr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ázov obrázku" style="width:226.5pt;height:193.5pt"/>
        </w:pict>
      </w:r>
    </w:p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</w:pPr>
      <w:r w:rsidRPr="002852CA"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  <w:t xml:space="preserve">Malá dedinka </w:t>
      </w:r>
      <w:proofErr w:type="spellStart"/>
      <w:r w:rsidRPr="002852CA"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  <w:t>Alert</w:t>
      </w:r>
      <w:proofErr w:type="spellEnd"/>
      <w:r w:rsidRPr="002852CA"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  <w:t xml:space="preserve"> sa nachádza v Kanade, len 800 km od Severného pólu. Považuje sa za najsevernejšie trvalo obývané miesto na Zemi, a to aj napriek piatim stálym obyvateľom. Najbližšia civilizácia je vzdialená asi 1300 km a jedná sa len o malú rybársku dedinku. Aby ste sa odtiaľto dostali do nejakého väčšieho mesta, musíte prejsť cez 3000 km! Vzhľadom k predchádzajúcemu vojenskému využitiu tu síce letisko je, no pre nehostinné podmienky je nevyužívané.</w:t>
      </w:r>
    </w:p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</w:pPr>
      <w:r w:rsidRPr="002852CA"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  <w:t xml:space="preserve">4. </w:t>
      </w:r>
      <w:proofErr w:type="spellStart"/>
      <w:r w:rsidRPr="002852CA"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  <w:t>Motuo</w:t>
      </w:r>
      <w:proofErr w:type="spellEnd"/>
      <w:r w:rsidRPr="002852CA"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Source Sans Pro" w:eastAsia="Times New Roman" w:hAnsi="Source Sans Pro" w:cs="Arial"/>
          <w:color w:val="161616"/>
          <w:sz w:val="18"/>
          <w:szCs w:val="18"/>
          <w:lang w:val="sk-SK" w:eastAsia="sk-SK" w:bidi="ar-SA"/>
        </w:rPr>
        <w:t>County</w:t>
      </w:r>
      <w:proofErr w:type="spellEnd"/>
    </w:p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</w:pPr>
      <w:r w:rsidRPr="002852CA">
        <w:rPr>
          <w:rFonts w:ascii="Arial" w:eastAsia="Times New Roman" w:hAnsi="Arial" w:cs="Arial"/>
          <w:noProof/>
          <w:color w:val="000000"/>
          <w:sz w:val="18"/>
          <w:szCs w:val="18"/>
          <w:lang w:val="sk-SK" w:eastAsia="sk-SK" w:bidi="ar-SA"/>
        </w:rPr>
        <w:lastRenderedPageBreak/>
        <w:drawing>
          <wp:inline distT="0" distB="0" distL="0" distR="0">
            <wp:extent cx="2876550" cy="1581150"/>
            <wp:effectExtent l="19050" t="0" r="0" b="0"/>
            <wp:docPr id="2" name="Obrázok 2" descr="názov obráz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ázov obrázk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</w:pPr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t>Táto dedinka v tibetskej autonómnej oblasti je považovaná za jedno z posledných miest v Ázii kam nevedie žiadna cestná komunikácia. Moderný svet sa tohto územia nedotkol ani žiadnym iným spôsobom. Do výstavby infraštruktúry vedúcej k nej boli vynaložené milióny dolárov. Zosuvy pôdy, lavíny a nehostinný terén však tieto pokusy vždy skazili.</w:t>
      </w:r>
    </w:p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</w:pPr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t> </w:t>
      </w:r>
    </w:p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</w:pPr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t>5. </w:t>
      </w:r>
      <w:proofErr w:type="spellStart"/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t>Tristan</w:t>
      </w:r>
      <w:proofErr w:type="spellEnd"/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t>da</w:t>
      </w:r>
      <w:proofErr w:type="spellEnd"/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t>Cunha</w:t>
      </w:r>
      <w:proofErr w:type="spellEnd"/>
    </w:p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</w:pPr>
      <w:r w:rsidRPr="002852CA">
        <w:rPr>
          <w:rFonts w:ascii="Arial" w:eastAsia="Times New Roman" w:hAnsi="Arial" w:cs="Arial"/>
          <w:noProof/>
          <w:color w:val="000000"/>
          <w:sz w:val="18"/>
          <w:szCs w:val="18"/>
          <w:lang w:val="sk-SK" w:eastAsia="sk-SK" w:bidi="ar-SA"/>
        </w:rPr>
        <w:drawing>
          <wp:inline distT="0" distB="0" distL="0" distR="0">
            <wp:extent cx="2876550" cy="2085975"/>
            <wp:effectExtent l="19050" t="0" r="0" b="0"/>
            <wp:docPr id="3" name="Obrázok 3" descr="názov obráz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ázov obrázk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CA" w:rsidRPr="002852CA" w:rsidRDefault="002852CA" w:rsidP="002852C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</w:pPr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t xml:space="preserve">Ak sa vás niekedy niekto spýta, aké je od civilizácie najvzdialenejšie miesto na svete, odpovedzte </w:t>
      </w:r>
      <w:proofErr w:type="spellStart"/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t>Tristan</w:t>
      </w:r>
      <w:proofErr w:type="spellEnd"/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t>da</w:t>
      </w:r>
      <w:proofErr w:type="spellEnd"/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t>Cunha</w:t>
      </w:r>
      <w:proofErr w:type="spellEnd"/>
      <w:r w:rsidRPr="002852CA">
        <w:rPr>
          <w:rFonts w:ascii="Arial" w:eastAsia="Times New Roman" w:hAnsi="Arial" w:cs="Arial"/>
          <w:color w:val="000000"/>
          <w:sz w:val="18"/>
          <w:szCs w:val="18"/>
          <w:lang w:val="sk-SK" w:eastAsia="sk-SK" w:bidi="ar-SA"/>
        </w:rPr>
        <w:t>. Pod týmto pojmom sa skrýva malá skupina ostrovov v južnej časti Atlantického oceánu. Najbližšia civilizácia je 2750 km vzdialená Južná Afrika, alebo 3300 km vzdialená Južná Amerika. Žije tu asi 270 obyvateľov z ktorých väčšina sú pôvodný obyvatelia. Len malú časť tvoria prisťahovalci ktorí, sa sem doplavili v roku 1800. Na ostrove prekvitajú pôvodné spôsoby obživy</w:t>
      </w:r>
    </w:p>
    <w:p w:rsidR="00DB4243" w:rsidRDefault="00DB4243">
      <w:pPr>
        <w:rPr>
          <w:sz w:val="18"/>
          <w:szCs w:val="18"/>
        </w:rPr>
      </w:pPr>
    </w:p>
    <w:p w:rsidR="002852CA" w:rsidRPr="002852CA" w:rsidRDefault="002852CA" w:rsidP="002852CA">
      <w:pPr>
        <w:shd w:val="clear" w:color="auto" w:fill="F9F9F9"/>
        <w:spacing w:after="150" w:line="510" w:lineRule="atLeast"/>
        <w:outlineLvl w:val="0"/>
        <w:rPr>
          <w:rFonts w:ascii="Helvetica" w:eastAsia="Times New Roman" w:hAnsi="Helvetica" w:cs="Times New Roman"/>
          <w:b/>
          <w:bCs/>
          <w:caps/>
          <w:color w:val="000000"/>
          <w:kern w:val="36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b/>
          <w:bCs/>
          <w:caps/>
          <w:color w:val="000000"/>
          <w:kern w:val="36"/>
          <w:sz w:val="18"/>
          <w:szCs w:val="18"/>
          <w:lang w:val="sk-SK" w:eastAsia="sk-SK" w:bidi="ar-SA"/>
        </w:rPr>
        <w:t>TRISTAN DA CUNHA – NAJODĽAHLEJŠÍ OBÝVANÝ OSTROV SVETA</w:t>
      </w:r>
    </w:p>
    <w:p w:rsidR="002852CA" w:rsidRPr="002852CA" w:rsidRDefault="002852CA" w:rsidP="002852CA">
      <w:pPr>
        <w:shd w:val="clear" w:color="auto" w:fill="F9F9F9"/>
        <w:spacing w:after="0" w:line="300" w:lineRule="atLeast"/>
        <w:rPr>
          <w:rFonts w:ascii="Helvetica" w:eastAsia="Times New Roman" w:hAnsi="Helvetica" w:cs="Times New Roman"/>
          <w:caps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caps/>
          <w:color w:val="999999"/>
          <w:sz w:val="18"/>
          <w:szCs w:val="18"/>
          <w:lang w:val="sk-SK" w:eastAsia="sk-SK" w:bidi="ar-SA"/>
        </w:rPr>
        <w:t>24 APRÍLA 2016</w:t>
      </w:r>
      <w:r w:rsidRPr="002852CA">
        <w:rPr>
          <w:rFonts w:ascii="Helvetica" w:eastAsia="Times New Roman" w:hAnsi="Helvetica" w:cs="Times New Roman"/>
          <w:caps/>
          <w:color w:val="000000"/>
          <w:sz w:val="18"/>
          <w:szCs w:val="18"/>
          <w:lang w:val="sk-SK" w:eastAsia="sk-SK" w:bidi="ar-SA"/>
        </w:rPr>
        <w:t> </w:t>
      </w:r>
      <w:r w:rsidRPr="002852CA">
        <w:rPr>
          <w:rFonts w:ascii="Helvetica" w:eastAsia="Times New Roman" w:hAnsi="Helvetica" w:cs="Times New Roman"/>
          <w:caps/>
          <w:color w:val="999999"/>
          <w:sz w:val="18"/>
          <w:szCs w:val="18"/>
          <w:lang w:val="sk-SK" w:eastAsia="sk-SK" w:bidi="ar-SA"/>
        </w:rPr>
        <w:t>AUTOR: LADISLAV BODNÁR</w:t>
      </w:r>
      <w:r w:rsidRPr="002852CA">
        <w:rPr>
          <w:rFonts w:ascii="Helvetica" w:eastAsia="Times New Roman" w:hAnsi="Helvetica" w:cs="Times New Roman"/>
          <w:caps/>
          <w:color w:val="000000"/>
          <w:sz w:val="18"/>
          <w:szCs w:val="18"/>
          <w:lang w:val="sk-SK" w:eastAsia="sk-SK" w:bidi="ar-SA"/>
        </w:rPr>
        <w:t> </w:t>
      </w:r>
      <w:r w:rsidRPr="002852CA">
        <w:rPr>
          <w:rFonts w:ascii="Helvetica" w:eastAsia="Times New Roman" w:hAnsi="Helvetica" w:cs="Times New Roman"/>
          <w:caps/>
          <w:color w:val="999999"/>
          <w:sz w:val="18"/>
          <w:szCs w:val="18"/>
          <w:lang w:val="sk-SK" w:eastAsia="sk-SK" w:bidi="ar-SA"/>
        </w:rPr>
        <w:t>ŽIADNE KOMENTÁRE</w:t>
      </w:r>
    </w:p>
    <w:p w:rsidR="002852CA" w:rsidRPr="002852CA" w:rsidRDefault="002852CA" w:rsidP="002852CA">
      <w:pPr>
        <w:shd w:val="clear" w:color="auto" w:fill="F9F9F9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Ostrov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da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Cunha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, nachádzajúci sa na 37. stupni južnej zemepisnej šírky a 15. stupni západnej zemepisnej dĺžky, je maličký kus zeme stratený uprostred rozsiahleho Atlantického oceánu, asi na polceste medzi Južnou Afrikou a Južnou Amerikou. Objavil ho v roku 1506 portugalský moreplavec rovnakého mena. Vzdialený a neobývaný ostrov nebol dostatočne zaujímavý pre žiadne z námorných veľmocí až do roku 1816, kedy Veľká Británia poslala na ostrov vojenskú jednotku. Dôvodom boli obavy, že prívrženci Napoleona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Bonaparteho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, ktorý bol v tej dobe vo vyhnanstve na „susednom“ ostrove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Saint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Helena, by mohli využiť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ako základňu pre potenciálne oslobodenie populárneho francúzskeho vodcu.</w:t>
      </w:r>
    </w:p>
    <w:p w:rsidR="002852CA" w:rsidRPr="002852CA" w:rsidRDefault="002852CA" w:rsidP="002852CA">
      <w:pPr>
        <w:shd w:val="clear" w:color="auto" w:fill="FFFFFF"/>
        <w:spacing w:after="0" w:line="312" w:lineRule="atLeast"/>
        <w:jc w:val="center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noProof/>
          <w:color w:val="0099FF"/>
          <w:sz w:val="18"/>
          <w:szCs w:val="18"/>
          <w:bdr w:val="none" w:sz="0" w:space="0" w:color="auto" w:frame="1"/>
          <w:lang w:val="sk-SK" w:eastAsia="sk-SK" w:bidi="ar-SA"/>
        </w:rPr>
        <w:lastRenderedPageBreak/>
        <w:drawing>
          <wp:inline distT="0" distB="0" distL="0" distR="0">
            <wp:extent cx="4876800" cy="2743200"/>
            <wp:effectExtent l="19050" t="0" r="0" b="0"/>
            <wp:docPr id="10" name="Obrázok 10" descr="Tristan da Cunh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ristan da Cunh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CA" w:rsidRPr="002852CA" w:rsidRDefault="002852CA" w:rsidP="002852CA">
      <w:pPr>
        <w:shd w:val="clear" w:color="auto" w:fill="FFFFFF"/>
        <w:spacing w:after="0" w:line="255" w:lineRule="atLeast"/>
        <w:jc w:val="center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Klasický pohľad na ostrov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da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Cunha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v takmer bezoblačnom počasí (pohľad zo severu)</w:t>
      </w:r>
    </w:p>
    <w:p w:rsidR="002852CA" w:rsidRPr="002852CA" w:rsidRDefault="002852CA" w:rsidP="002852CA">
      <w:pPr>
        <w:shd w:val="clear" w:color="auto" w:fill="F9F9F9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Britská vojenská jednotka zostala na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Tristane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da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Cunha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len asi rok, ale po ukončení jej činnosti (anglickým generálom konečne došlo, že pokúsiť sa oslobodiť Napoleona z ostrova vzdialeného 2300 km je dosť nepraktické) požiadal jeden z jej členov,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William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Glass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(pôvodom Škót), o zotrvanie na ostrove a to spolu s manželkou, dvoma deťmi a dvoma slobodnými mužmi. Takto sa začalo trvalé osídľovanie tejto odľahlej časti zemegule. Počas nasledujúceho storočia sa obyvateľstvo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Tristanu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rozrastalo o rôznych dobrodruhov a stroskotancov lodí z Anglicka, Severnej Ameriky, Holandska a Dánska, ktorí sa tam postupne natrvalo usadzovali. Poslednou zo série usadlíkov boli v roku 1892 dvaja talianski stroskotanci z lode </w:t>
      </w:r>
      <w:proofErr w:type="spellStart"/>
      <w:r w:rsidRPr="002852CA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sk-SK" w:eastAsia="sk-SK" w:bidi="ar-SA"/>
        </w:rPr>
        <w:t>Italia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,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Repetto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a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Lavarello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, ktorí na dlhý čas uzavreli počet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priezvísk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na ostrove na sedem a tie prežívajú dodnes.</w:t>
      </w:r>
    </w:p>
    <w:p w:rsidR="002852CA" w:rsidRPr="002852CA" w:rsidRDefault="002852CA" w:rsidP="002852CA">
      <w:pPr>
        <w:shd w:val="clear" w:color="auto" w:fill="FFFFFF"/>
        <w:spacing w:after="0" w:line="312" w:lineRule="atLeast"/>
        <w:jc w:val="center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noProof/>
          <w:color w:val="0099FF"/>
          <w:sz w:val="18"/>
          <w:szCs w:val="18"/>
          <w:bdr w:val="none" w:sz="0" w:space="0" w:color="auto" w:frame="1"/>
          <w:lang w:val="sk-SK" w:eastAsia="sk-SK" w:bidi="ar-SA"/>
        </w:rPr>
        <w:drawing>
          <wp:inline distT="0" distB="0" distL="0" distR="0">
            <wp:extent cx="4876800" cy="2743200"/>
            <wp:effectExtent l="19050" t="0" r="0" b="0"/>
            <wp:docPr id="11" name="Obrázok 11" descr="Tristan da Cunh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istan da Cunh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CA" w:rsidRPr="002852CA" w:rsidRDefault="002852CA" w:rsidP="002852CA">
      <w:pPr>
        <w:shd w:val="clear" w:color="auto" w:fill="FFFFFF"/>
        <w:spacing w:after="0" w:line="255" w:lineRule="atLeast"/>
        <w:jc w:val="center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Zasnežený vrch ostrova, 2060 metrový „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The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Peak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“ (pohľad z juhu)</w:t>
      </w:r>
    </w:p>
    <w:p w:rsidR="002852CA" w:rsidRPr="002852CA" w:rsidRDefault="002852CA" w:rsidP="002852CA">
      <w:pPr>
        <w:shd w:val="clear" w:color="auto" w:fill="F9F9F9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História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Tristanu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da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Cunha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je veľmi dobre zdokumentovaná, takže tu spomeniem len niektoré zaujímavejšie udalosti. V roku 1882 došlo k tragédii známej pod menom „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lifeboat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disaster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“ (nešťastie záchranného člna), kedy všetci zdraví muži na ostrove zahynuli pri pokuse dopraviť zásoby z prítomnej lode </w:t>
      </w:r>
      <w:proofErr w:type="spellStart"/>
      <w:r w:rsidRPr="002852CA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sk-SK" w:eastAsia="sk-SK" w:bidi="ar-SA"/>
        </w:rPr>
        <w:t>West</w:t>
      </w:r>
      <w:proofErr w:type="spellEnd"/>
      <w:r w:rsidRPr="002852CA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sk-SK" w:eastAsia="sk-SK" w:bidi="ar-SA"/>
        </w:rPr>
        <w:t>Rider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 na ostrov. Počas operácie sa v rozbúrenom mori čln prevrátil a všetci pasažieri sa utopili.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da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Cunha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sa takto v mihu oka </w:t>
      </w: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lastRenderedPageBreak/>
        <w:t xml:space="preserve">premenil na „ostrov plačúcich vdov“ – z 92 ľudí žijúcich na ostrove po nehode boli len štyria dospelí muži, väčšinou značne pokročilého veku. V nasledujúcich rokoch sa vraj miestne ženy často modlili k bohom, aby im zariadili nové stroskotanie lode pri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Tristane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, najlepšie plnej mladých a pekných mužov!</w:t>
      </w:r>
    </w:p>
    <w:p w:rsidR="002852CA" w:rsidRPr="002852CA" w:rsidRDefault="002852CA" w:rsidP="002852CA">
      <w:pPr>
        <w:shd w:val="clear" w:color="auto" w:fill="FFFFFF"/>
        <w:spacing w:after="0" w:line="312" w:lineRule="atLeast"/>
        <w:jc w:val="center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noProof/>
          <w:color w:val="0099FF"/>
          <w:sz w:val="18"/>
          <w:szCs w:val="18"/>
          <w:bdr w:val="none" w:sz="0" w:space="0" w:color="auto" w:frame="1"/>
          <w:lang w:val="sk-SK" w:eastAsia="sk-SK" w:bidi="ar-SA"/>
        </w:rPr>
        <w:drawing>
          <wp:inline distT="0" distB="0" distL="0" distR="0">
            <wp:extent cx="4876800" cy="2743200"/>
            <wp:effectExtent l="19050" t="0" r="0" b="0"/>
            <wp:docPr id="12" name="Obrázok 12" descr="Tristan da Cunh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ristan da Cunha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CA" w:rsidRPr="002852CA" w:rsidRDefault="002852CA" w:rsidP="002852CA">
      <w:pPr>
        <w:shd w:val="clear" w:color="auto" w:fill="FFFFFF"/>
        <w:spacing w:after="0" w:line="255" w:lineRule="atLeast"/>
        <w:jc w:val="center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Pohľad na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Edinburgh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of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the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Seven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Seas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, jedinú osadu na ostrove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da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Cunha</w:t>
      </w:r>
      <w:proofErr w:type="spellEnd"/>
    </w:p>
    <w:p w:rsidR="002852CA" w:rsidRPr="002852CA" w:rsidRDefault="002852CA" w:rsidP="002852CA">
      <w:pPr>
        <w:shd w:val="clear" w:color="auto" w:fill="F9F9F9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Sopečná aktivita v blízkosti jedinej osady na ostrove v roku 1961 spôsobila úplnú evakuáciu obyvateľstva do Anglicka. Britskej vláde, pod ktorú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da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Cunha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formálne spadá, prišla táto udalosť vhod, pretože v nej videla možnosť, ako sa konečne zbaviť vzdialeného a ekonomicky stratového zámorského územia, ktoré do pokladnice nič neprináša, akurát stojí peniaze. Britskí politici nemali žiadne pochybnosti o tom, že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Tristančania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si moderné a vyspelé Anglicko zamilujú a že tam bez váhania zostanú natrvalo. Avšak tieto plány im nevyšli.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Juhoatlantickým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ostrovanom sa vo Veľkej Británii nielenže nepáčilo, boli tam totálne nešťastní. Počasie, choroby, kriminalita a dotieraví novinári – to všetko spôsobilo, že v tajných voľbách medzi 153 dospelými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Tristančanmi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volili proti návratu na svoj pôvodný ostrov len piati.</w:t>
      </w:r>
    </w:p>
    <w:p w:rsidR="002852CA" w:rsidRPr="002852CA" w:rsidRDefault="002852CA" w:rsidP="002852CA">
      <w:pPr>
        <w:shd w:val="clear" w:color="auto" w:fill="FFFFFF"/>
        <w:spacing w:after="0" w:line="312" w:lineRule="atLeast"/>
        <w:jc w:val="center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noProof/>
          <w:color w:val="0099FF"/>
          <w:sz w:val="18"/>
          <w:szCs w:val="18"/>
          <w:bdr w:val="none" w:sz="0" w:space="0" w:color="auto" w:frame="1"/>
          <w:lang w:val="sk-SK" w:eastAsia="sk-SK" w:bidi="ar-SA"/>
        </w:rPr>
        <w:drawing>
          <wp:inline distT="0" distB="0" distL="0" distR="0">
            <wp:extent cx="4876800" cy="2743200"/>
            <wp:effectExtent l="19050" t="0" r="0" b="0"/>
            <wp:docPr id="13" name="Obrázok 13" descr="Tristan da Cunh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istan da Cunh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CA" w:rsidRPr="002852CA" w:rsidRDefault="002852CA" w:rsidP="002852CA">
      <w:pPr>
        <w:shd w:val="clear" w:color="auto" w:fill="FFFFFF"/>
        <w:spacing w:after="0" w:line="255" w:lineRule="atLeast"/>
        <w:jc w:val="center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Mesačná krajina blízko osady pripomína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Tristančanom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dramatický výbuch sopky v roku 1961</w:t>
      </w:r>
    </w:p>
    <w:p w:rsidR="002852CA" w:rsidRPr="002852CA" w:rsidRDefault="002852CA" w:rsidP="002852CA">
      <w:pPr>
        <w:shd w:val="clear" w:color="auto" w:fill="F9F9F9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lastRenderedPageBreak/>
        <w:t xml:space="preserve">Dnes žije na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Tristane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da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Cunha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okolo 260 ľudí. Ostrov sa neustále prezentuje ako „najodľahlejšie obývané miesto na svete“ a tento fakt bol uznaný aj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Guinessovou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knihou rekordov v roku 1998. Napokon stačí predložiť čísla. Vyššie som spomenul „susedný“ ostrov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Saint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Helena, ktorý je od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Tristanu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najbližším osídleným miestom, vzdialeným „skromných“ 2334 km. Tá odľahlosť sa ešte prehĺbi, ak si uvedomíme, že medzi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Tristanom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a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Saint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Helenou neexistuje žiadna doprava a najbližším miestom, odkiaľ sa dá na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dostať, je juhoafrické Kapské mesto. To je však od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Tristanu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vzdialené 2800 km, čo je zhruba rovnaká diaľka ako medzi Dublinom a Moskvou! Plavba z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Kapského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mesta na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trvá šesť dní (ak počasie kooperuje), ale časté búrky a silné západné víchrice zvyknú túto peripetiu ešte viac predĺžiť.</w:t>
      </w:r>
    </w:p>
    <w:p w:rsidR="002852CA" w:rsidRPr="002852CA" w:rsidRDefault="002852CA" w:rsidP="002852CA">
      <w:pPr>
        <w:shd w:val="clear" w:color="auto" w:fill="FFFFFF"/>
        <w:spacing w:after="0" w:line="312" w:lineRule="atLeast"/>
        <w:jc w:val="center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noProof/>
          <w:color w:val="0099FF"/>
          <w:sz w:val="18"/>
          <w:szCs w:val="18"/>
          <w:bdr w:val="none" w:sz="0" w:space="0" w:color="auto" w:frame="1"/>
          <w:lang w:val="sk-SK" w:eastAsia="sk-SK" w:bidi="ar-SA"/>
        </w:rPr>
        <w:drawing>
          <wp:inline distT="0" distB="0" distL="0" distR="0">
            <wp:extent cx="4876800" cy="2743200"/>
            <wp:effectExtent l="19050" t="0" r="0" b="0"/>
            <wp:docPr id="14" name="Obrázok 14" descr="Tristan da Cunh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ristan da Cunh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CA" w:rsidRPr="002852CA" w:rsidRDefault="002852CA" w:rsidP="002852CA">
      <w:pPr>
        <w:shd w:val="clear" w:color="auto" w:fill="FFFFFF"/>
        <w:spacing w:after="0" w:line="255" w:lineRule="atLeast"/>
        <w:jc w:val="center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Typický moderný dom dnešnej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tristanskej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rodiny</w:t>
      </w:r>
    </w:p>
    <w:p w:rsidR="002852CA" w:rsidRPr="002852CA" w:rsidRDefault="002852CA" w:rsidP="002852CA">
      <w:pPr>
        <w:shd w:val="clear" w:color="auto" w:fill="F9F9F9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Napriek tomu však miera izolovanosti tohto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juhoatlantického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ostrova neustále klesá. Satelitná televízia a internet priniesli virtuálne spojenie so svetom. Závod na spracovanie a balenie langúst, ktorý na ostrove postavila jedna juhoafrická firma v 60-tych rokoch, dal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Tristančanom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zamestnanosť i peniaze – a s nimi aj možnosť cestovania. Miestni mladí, ktorí dosiahnu dobré výsledky počas základnej školy, majú možnosť pokračovať v ďalšom štúdiu mimo ostrova. A hoci je pravda, že jediným fyzickým spojením ostrovanov so svetom je juhoafrická zásobovacia loď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Edinburgh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, ktorá prichádza na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v priemere každých šesť týždňov, rastúci záujem cudzincov znamená aj stúpajúci počet výletných lodí, ktoré zahrňujú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da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Cunha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do svojho plavebného itinerára.</w:t>
      </w:r>
    </w:p>
    <w:p w:rsidR="002852CA" w:rsidRPr="002852CA" w:rsidRDefault="002852CA" w:rsidP="002852CA">
      <w:pPr>
        <w:shd w:val="clear" w:color="auto" w:fill="FFFFFF"/>
        <w:spacing w:after="0" w:line="312" w:lineRule="atLeast"/>
        <w:jc w:val="center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noProof/>
          <w:color w:val="0099FF"/>
          <w:sz w:val="18"/>
          <w:szCs w:val="18"/>
          <w:bdr w:val="none" w:sz="0" w:space="0" w:color="auto" w:frame="1"/>
          <w:lang w:val="sk-SK" w:eastAsia="sk-SK" w:bidi="ar-SA"/>
        </w:rPr>
        <w:lastRenderedPageBreak/>
        <w:drawing>
          <wp:inline distT="0" distB="0" distL="0" distR="0">
            <wp:extent cx="4876800" cy="2743200"/>
            <wp:effectExtent l="19050" t="0" r="0" b="0"/>
            <wp:docPr id="15" name="Obrázok 15" descr="Tristan da Cunha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ristan da Cunha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CA" w:rsidRPr="002852CA" w:rsidRDefault="002852CA" w:rsidP="002852CA">
      <w:pPr>
        <w:shd w:val="clear" w:color="auto" w:fill="FFFFFF"/>
        <w:spacing w:after="0" w:line="255" w:lineRule="atLeast"/>
        <w:jc w:val="center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Polícia na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Tristane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má ľahký život a jediná väzenská cela na ostrove nebola nikdy využitá</w:t>
      </w:r>
    </w:p>
    <w:p w:rsidR="002852CA" w:rsidRPr="002852CA" w:rsidRDefault="002852CA" w:rsidP="002852CA">
      <w:pPr>
        <w:shd w:val="clear" w:color="auto" w:fill="F9F9F9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</w:pP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V nasledujúcich dvoch článkoch popíšem môj trojdňový pobyt v oblasti ostrova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Tristan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da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Cunha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 a okolia, vrátane návštevy jedinej osady, 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fldChar w:fldCharType="begin"/>
      </w: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instrText xml:space="preserve"> HYPERLINK "http://alexa.nu/2016/04/28/navsteva-edinbourgh-of-the-seven-seas/" </w:instrText>
      </w: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fldChar w:fldCharType="separate"/>
      </w:r>
      <w:r w:rsidRPr="002852CA">
        <w:rPr>
          <w:rFonts w:ascii="Helvetica" w:eastAsia="Times New Roman" w:hAnsi="Helvetica" w:cs="Times New Roman"/>
          <w:color w:val="0099FF"/>
          <w:sz w:val="18"/>
          <w:szCs w:val="18"/>
          <w:lang w:val="sk-SK" w:eastAsia="sk-SK" w:bidi="ar-SA"/>
        </w:rPr>
        <w:t>Edinburgh</w:t>
      </w:r>
      <w:proofErr w:type="spellEnd"/>
      <w:r w:rsidRPr="002852CA">
        <w:rPr>
          <w:rFonts w:ascii="Helvetica" w:eastAsia="Times New Roman" w:hAnsi="Helvetica" w:cs="Times New Roman"/>
          <w:color w:val="0099FF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99FF"/>
          <w:sz w:val="18"/>
          <w:szCs w:val="18"/>
          <w:lang w:val="sk-SK" w:eastAsia="sk-SK" w:bidi="ar-SA"/>
        </w:rPr>
        <w:t>of</w:t>
      </w:r>
      <w:proofErr w:type="spellEnd"/>
      <w:r w:rsidRPr="002852CA">
        <w:rPr>
          <w:rFonts w:ascii="Helvetica" w:eastAsia="Times New Roman" w:hAnsi="Helvetica" w:cs="Times New Roman"/>
          <w:color w:val="0099FF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99FF"/>
          <w:sz w:val="18"/>
          <w:szCs w:val="18"/>
          <w:lang w:val="sk-SK" w:eastAsia="sk-SK" w:bidi="ar-SA"/>
        </w:rPr>
        <w:t>the</w:t>
      </w:r>
      <w:proofErr w:type="spellEnd"/>
      <w:r w:rsidRPr="002852CA">
        <w:rPr>
          <w:rFonts w:ascii="Helvetica" w:eastAsia="Times New Roman" w:hAnsi="Helvetica" w:cs="Times New Roman"/>
          <w:color w:val="0099FF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99FF"/>
          <w:sz w:val="18"/>
          <w:szCs w:val="18"/>
          <w:lang w:val="sk-SK" w:eastAsia="sk-SK" w:bidi="ar-SA"/>
        </w:rPr>
        <w:t>Seven</w:t>
      </w:r>
      <w:proofErr w:type="spellEnd"/>
      <w:r w:rsidRPr="002852CA">
        <w:rPr>
          <w:rFonts w:ascii="Helvetica" w:eastAsia="Times New Roman" w:hAnsi="Helvetica" w:cs="Times New Roman"/>
          <w:color w:val="0099FF"/>
          <w:sz w:val="18"/>
          <w:szCs w:val="18"/>
          <w:lang w:val="sk-SK" w:eastAsia="sk-SK" w:bidi="ar-SA"/>
        </w:rPr>
        <w:t xml:space="preserve"> </w:t>
      </w:r>
      <w:proofErr w:type="spellStart"/>
      <w:r w:rsidRPr="002852CA">
        <w:rPr>
          <w:rFonts w:ascii="Helvetica" w:eastAsia="Times New Roman" w:hAnsi="Helvetica" w:cs="Times New Roman"/>
          <w:color w:val="0099FF"/>
          <w:sz w:val="18"/>
          <w:szCs w:val="18"/>
          <w:lang w:val="sk-SK" w:eastAsia="sk-SK" w:bidi="ar-SA"/>
        </w:rPr>
        <w:t>Seas</w:t>
      </w:r>
      <w:proofErr w:type="spellEnd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fldChar w:fldCharType="end"/>
      </w:r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, a krátkeho pobytu na </w:t>
      </w:r>
      <w:hyperlink r:id="rId19" w:history="1">
        <w:r w:rsidRPr="002852CA">
          <w:rPr>
            <w:rFonts w:ascii="Helvetica" w:eastAsia="Times New Roman" w:hAnsi="Helvetica" w:cs="Times New Roman"/>
            <w:color w:val="0099FF"/>
            <w:sz w:val="18"/>
            <w:szCs w:val="18"/>
            <w:lang w:val="sk-SK" w:eastAsia="sk-SK" w:bidi="ar-SA"/>
          </w:rPr>
          <w:t xml:space="preserve">ostrove </w:t>
        </w:r>
        <w:proofErr w:type="spellStart"/>
        <w:r w:rsidRPr="002852CA">
          <w:rPr>
            <w:rFonts w:ascii="Helvetica" w:eastAsia="Times New Roman" w:hAnsi="Helvetica" w:cs="Times New Roman"/>
            <w:color w:val="0099FF"/>
            <w:sz w:val="18"/>
            <w:szCs w:val="18"/>
            <w:lang w:val="sk-SK" w:eastAsia="sk-SK" w:bidi="ar-SA"/>
          </w:rPr>
          <w:t>Nightingale</w:t>
        </w:r>
        <w:proofErr w:type="spellEnd"/>
      </w:hyperlink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 xml:space="preserve">, počas mojej plavby </w:t>
      </w:r>
      <w:proofErr w:type="spellStart"/>
      <w:r w:rsidRPr="002852CA">
        <w:rPr>
          <w:rFonts w:ascii="Helvetica" w:eastAsia="Times New Roman" w:hAnsi="Helvetica" w:cs="Times New Roman"/>
          <w:color w:val="000000"/>
          <w:sz w:val="18"/>
          <w:szCs w:val="18"/>
          <w:lang w:val="sk-SK" w:eastAsia="sk-SK" w:bidi="ar-SA"/>
        </w:rPr>
        <w:t>holandsk</w:t>
      </w:r>
      <w:proofErr w:type="spellEnd"/>
    </w:p>
    <w:p w:rsidR="002852CA" w:rsidRPr="002852CA" w:rsidRDefault="002852CA">
      <w:pPr>
        <w:rPr>
          <w:sz w:val="18"/>
          <w:szCs w:val="18"/>
        </w:rPr>
      </w:pPr>
    </w:p>
    <w:sectPr w:rsidR="002852CA" w:rsidRPr="002852CA" w:rsidSect="00DB4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52CA"/>
    <w:rsid w:val="00271E52"/>
    <w:rsid w:val="002852CA"/>
    <w:rsid w:val="004E078E"/>
    <w:rsid w:val="00955AEF"/>
    <w:rsid w:val="00BF27B5"/>
    <w:rsid w:val="00DB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27B5"/>
  </w:style>
  <w:style w:type="paragraph" w:styleId="Nadpis1">
    <w:name w:val="heading 1"/>
    <w:basedOn w:val="Normlny"/>
    <w:next w:val="Normlny"/>
    <w:link w:val="Nadpis1Char"/>
    <w:uiPriority w:val="9"/>
    <w:qFormat/>
    <w:rsid w:val="00BF27B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F27B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F27B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F27B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F27B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F27B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F27B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F27B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F27B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F27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F27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BF27B5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F27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F27B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F27B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F27B5"/>
    <w:rPr>
      <w:rFonts w:asciiTheme="majorHAnsi" w:eastAsiaTheme="majorEastAsia" w:hAnsiTheme="majorHAnsi" w:cstheme="majorBidi"/>
      <w:i/>
      <w:iCs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F27B5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F27B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rsid w:val="00BF27B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BF27B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F27B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F27B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BF27B5"/>
    <w:rPr>
      <w:b/>
      <w:bCs/>
    </w:rPr>
  </w:style>
  <w:style w:type="character" w:styleId="Zvraznenie">
    <w:name w:val="Emphasis"/>
    <w:uiPriority w:val="20"/>
    <w:qFormat/>
    <w:rsid w:val="00BF27B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riadkovania">
    <w:name w:val="No Spacing"/>
    <w:basedOn w:val="Normlny"/>
    <w:link w:val="BezriadkovaniaChar"/>
    <w:uiPriority w:val="1"/>
    <w:qFormat/>
    <w:rsid w:val="00BF27B5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BF27B5"/>
  </w:style>
  <w:style w:type="paragraph" w:styleId="Odsekzoznamu">
    <w:name w:val="List Paragraph"/>
    <w:basedOn w:val="Normlny"/>
    <w:uiPriority w:val="34"/>
    <w:qFormat/>
    <w:rsid w:val="00BF27B5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BF27B5"/>
    <w:pPr>
      <w:spacing w:before="200" w:after="0"/>
      <w:ind w:left="360" w:right="36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BF27B5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F27B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F27B5"/>
    <w:rPr>
      <w:b/>
      <w:bCs/>
      <w:i/>
      <w:iCs/>
    </w:rPr>
  </w:style>
  <w:style w:type="character" w:styleId="Jemnzvraznenie">
    <w:name w:val="Subtle Emphasis"/>
    <w:uiPriority w:val="19"/>
    <w:qFormat/>
    <w:rsid w:val="00BF27B5"/>
    <w:rPr>
      <w:i/>
      <w:iCs/>
    </w:rPr>
  </w:style>
  <w:style w:type="character" w:styleId="Intenzvnezvraznenie">
    <w:name w:val="Intense Emphasis"/>
    <w:uiPriority w:val="21"/>
    <w:qFormat/>
    <w:rsid w:val="00BF27B5"/>
    <w:rPr>
      <w:b/>
      <w:bCs/>
    </w:rPr>
  </w:style>
  <w:style w:type="character" w:styleId="Jemnodkaz">
    <w:name w:val="Subtle Reference"/>
    <w:uiPriority w:val="31"/>
    <w:qFormat/>
    <w:rsid w:val="00BF27B5"/>
    <w:rPr>
      <w:smallCaps/>
    </w:rPr>
  </w:style>
  <w:style w:type="character" w:styleId="Intenzvnyodkaz">
    <w:name w:val="Intense Reference"/>
    <w:uiPriority w:val="32"/>
    <w:qFormat/>
    <w:rsid w:val="00BF27B5"/>
    <w:rPr>
      <w:smallCaps/>
      <w:spacing w:val="5"/>
      <w:u w:val="single"/>
    </w:rPr>
  </w:style>
  <w:style w:type="character" w:styleId="Nzovknihy">
    <w:name w:val="Book Title"/>
    <w:uiPriority w:val="33"/>
    <w:qFormat/>
    <w:rsid w:val="00BF27B5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BF27B5"/>
    <w:pPr>
      <w:outlineLvl w:val="9"/>
    </w:pPr>
  </w:style>
  <w:style w:type="paragraph" w:styleId="Normlnywebov">
    <w:name w:val="Normal (Web)"/>
    <w:basedOn w:val="Normlny"/>
    <w:uiPriority w:val="99"/>
    <w:semiHidden/>
    <w:unhideWhenUsed/>
    <w:rsid w:val="0028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 w:bidi="ar-SA"/>
    </w:rPr>
  </w:style>
  <w:style w:type="character" w:customStyle="1" w:styleId="date">
    <w:name w:val="date"/>
    <w:basedOn w:val="Predvolenpsmoodseku"/>
    <w:rsid w:val="002852CA"/>
  </w:style>
  <w:style w:type="character" w:customStyle="1" w:styleId="apple-converted-space">
    <w:name w:val="apple-converted-space"/>
    <w:basedOn w:val="Predvolenpsmoodseku"/>
    <w:rsid w:val="002852CA"/>
  </w:style>
  <w:style w:type="character" w:customStyle="1" w:styleId="categories">
    <w:name w:val="categories"/>
    <w:basedOn w:val="Predvolenpsmoodseku"/>
    <w:rsid w:val="002852CA"/>
  </w:style>
  <w:style w:type="character" w:customStyle="1" w:styleId="comments">
    <w:name w:val="comments"/>
    <w:basedOn w:val="Predvolenpsmoodseku"/>
    <w:rsid w:val="002852CA"/>
  </w:style>
  <w:style w:type="character" w:styleId="Hypertextovprepojenie">
    <w:name w:val="Hyperlink"/>
    <w:basedOn w:val="Predvolenpsmoodseku"/>
    <w:uiPriority w:val="99"/>
    <w:semiHidden/>
    <w:unhideWhenUsed/>
    <w:rsid w:val="002852CA"/>
    <w:rPr>
      <w:color w:val="0000FF"/>
      <w:u w:val="single"/>
    </w:rPr>
  </w:style>
  <w:style w:type="paragraph" w:customStyle="1" w:styleId="wp-caption-text">
    <w:name w:val="wp-caption-text"/>
    <w:basedOn w:val="Normlny"/>
    <w:rsid w:val="0028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542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3" w:color="DDDDDD"/>
                <w:bottom w:val="single" w:sz="6" w:space="0" w:color="DDDDDD"/>
                <w:right w:val="single" w:sz="6" w:space="3" w:color="DDDDDD"/>
              </w:divBdr>
            </w:div>
            <w:div w:id="71894126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3" w:color="DDDDDD"/>
                <w:bottom w:val="single" w:sz="6" w:space="0" w:color="DDDDDD"/>
                <w:right w:val="single" w:sz="6" w:space="3" w:color="DDDDDD"/>
              </w:divBdr>
            </w:div>
            <w:div w:id="134104672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3" w:color="DDDDDD"/>
                <w:bottom w:val="single" w:sz="6" w:space="0" w:color="DDDDDD"/>
                <w:right w:val="single" w:sz="6" w:space="3" w:color="DDDDDD"/>
              </w:divBdr>
            </w:div>
            <w:div w:id="190987823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3" w:color="DDDDDD"/>
                <w:bottom w:val="single" w:sz="6" w:space="0" w:color="DDDDDD"/>
                <w:right w:val="single" w:sz="6" w:space="3" w:color="DDDDDD"/>
              </w:divBdr>
            </w:div>
            <w:div w:id="1655716632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3" w:color="DDDDDD"/>
                <w:bottom w:val="single" w:sz="6" w:space="0" w:color="DDDDDD"/>
                <w:right w:val="single" w:sz="6" w:space="3" w:color="DDDDDD"/>
              </w:divBdr>
            </w:div>
            <w:div w:id="774398818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3" w:color="DDDDDD"/>
                <w:bottom w:val="single" w:sz="6" w:space="0" w:color="DDDDDD"/>
                <w:right w:val="single" w:sz="6" w:space="3" w:color="DDDDDD"/>
              </w:divBdr>
            </w:div>
          </w:divsChild>
        </w:div>
      </w:divsChild>
    </w:div>
    <w:div w:id="2027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alexa.nu/wp-content/uploads/2016/04/IMG_5034.jpg" TargetMode="External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alexa.nu/wp-content/uploads/2016/04/IMG_7416.jpg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://alexa.nu/wp-content/uploads/2016/04/IMG_5117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alexa.nu/wp-content/uploads/2016/04/IMG_5003.jpg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://alexa.nu/wp-content/uploads/2016/04/IMG_5089.jpg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alexa.nu/2016/05/01/rakosie-a-albatrosy-na-ostrove-nightingale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alexa.nu/wp-content/uploads/2016/04/IMG_5456.jpg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ív Office">
  <a:themeElements>
    <a:clrScheme name="Vlastná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1F497D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Metodicko-pedagogické centrum</dc:creator>
  <cp:keywords/>
  <dc:description/>
  <cp:lastModifiedBy>Metodicko-pedagogické centrum</cp:lastModifiedBy>
  <cp:revision>1</cp:revision>
  <cp:lastPrinted>2018-01-02T09:23:00Z</cp:lastPrinted>
  <dcterms:created xsi:type="dcterms:W3CDTF">2018-01-02T09:20:00Z</dcterms:created>
  <dcterms:modified xsi:type="dcterms:W3CDTF">2018-01-02T09:25:00Z</dcterms:modified>
</cp:coreProperties>
</file>